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r>
        <w:rPr>
          <w:rFonts w:ascii="宋体" w:eastAsia="宋体" w:hAnsi="宋体" w:cs="宋体" w:hint="eastAsia"/>
          <w:b/>
          <w:bCs/>
          <w:sz w:val="36"/>
          <w:szCs w:val="44"/>
          <w:lang w:val="en-US" w:eastAsia="zh-CN"/>
        </w:rPr>
        <w:t>2024学年湖北省荆门市京山县科目一模拟考试100题及答案</w:t>
      </w:r>
    </w:p>
    <w:p>
      <w:pPr>
        <w:pStyle w:val="Heading6"/>
        <w:bidi w:val="0"/>
        <w:rPr>
          <w:rFonts w:eastAsia="宋体"/>
          <w:bCs w:val="0"/>
        </w:rPr>
      </w:pPr>
      <w:r>
        <w:rPr>
          <w:rFonts w:eastAsia="宋体" w:hint="eastAsia"/>
          <w:b/>
          <w:bCs w:val="0"/>
          <w:sz w:val="24"/>
          <w:lang w:val="en-US" w:eastAsia="zh-CN"/>
        </w:rPr>
        <w:t>1、驾驶机动车在高速公路遇到能见度低于50米的气象条件时，车速不得超过20公里/小时，还应怎么做？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A、进入应急车道行驶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B、尽快驶离高速公路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C、在路肩低速行驶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D、尽快在路边停车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分析：200米能见度，最高速60，车距100；100米能见度，最高车速40，车距50，能见度50米，车速20，尽快离开高速路</w:t>
      </w:r>
    </w:p>
    <w:p>
      <w:pPr>
        <w:pStyle w:val="Heading6"/>
        <w:bidi w:val="0"/>
        <w:rPr>
          <w:rFonts w:eastAsia="宋体"/>
          <w:bCs w:val="0"/>
        </w:rPr>
      </w:pPr>
      <w:r>
        <w:rPr>
          <w:rFonts w:eastAsia="宋体" w:hint="eastAsia"/>
          <w:b/>
          <w:bCs w:val="0"/>
          <w:sz w:val="24"/>
          <w:lang w:val="en-US" w:eastAsia="zh-CN"/>
        </w:rPr>
        <w:t>2、驾驶小型汽车在高速公路、城市快速路上行驶超过规定时速50%以上的，一次记12分。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道路交通安全违法行为记分管理办法》规定，机动车驾驶人有下列交通违法行为之一，一次记12分：（一）饮酒后驾驶机动车的；（二）造成致人轻伤以上或者死亡的交通事故后逃逸，尚不构成犯罪的；（三）使用伪造、变造的机动车号牌、行驶证、驾驶证、校车标牌或者使用其他机动车号牌、行驶证的；（四）驾驶校车、公路客运汽车、旅游客运汽车载人超过核定人数百分之二十以上，或者驾驶其他载客汽车载人超过核定人数百分之百以上的；（五）驾驶校车、中型以上载客载货汽车、危险物品运输车辆在高速公路、城市快速路上行驶超过规定时速百分之二十以上，或者驾驶其他机动车在高速公路、城市快速路上行驶超过规定时速百分之五十以上的；（六）驾驶机动车在高速公路、城市快速路上倒车、逆行、穿越中央分隔带掉头的；（七）代替实际机动车驾驶人接受交通违法行为处罚和记分牟取经济利益的。</w:t>
      </w:r>
    </w:p>
    <w:p>
      <w:pPr>
        <w:pStyle w:val="Heading6"/>
        <w:bidi w:val="0"/>
        <w:rPr>
          <w:rFonts w:eastAsia="宋体"/>
          <w:bCs w:val="0"/>
        </w:rPr>
      </w:pPr>
      <w:r>
        <w:rPr>
          <w:rFonts w:eastAsia="宋体" w:hint="eastAsia"/>
          <w:b/>
          <w:bCs w:val="0"/>
          <w:sz w:val="24"/>
          <w:lang w:val="en-US" w:eastAsia="zh-CN"/>
        </w:rPr>
        <w:t>3、点火开关在LOCK位置拔出钥匙转向盘会锁住。</w:t>
      </w:r>
    </w:p>
    <w:p>
      <w:bookmarkStart w:id="0" w:name="_GoBack"/>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143250" cy="19050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143250" cy="1905000"/>
                    </a:xfrm>
                    <a:prstGeom prst="rect">
                      <a:avLst/>
                    </a:prstGeom>
                  </pic:spPr>
                </pic:pic>
              </a:graphicData>
            </a:graphic>
          </wp:inline>
        </w:drawing>
      </w:r>
      <w:bookmarkEnd w:id="0"/>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分析：LOCK的中文意思就是锁，一般从这里拔出钥匙方向盘也会锁死。</w:t>
      </w:r>
    </w:p>
    <w:p>
      <w:pPr>
        <w:pStyle w:val="Heading6"/>
        <w:bidi w:val="0"/>
        <w:rPr>
          <w:rFonts w:eastAsia="宋体"/>
          <w:bCs w:val="0"/>
        </w:rPr>
      </w:pPr>
      <w:r>
        <w:rPr>
          <w:rFonts w:eastAsia="宋体" w:hint="eastAsia"/>
          <w:b/>
          <w:bCs w:val="0"/>
          <w:sz w:val="24"/>
          <w:lang w:val="en-US" w:eastAsia="zh-CN"/>
        </w:rPr>
        <w:t>4、驾驶机动车行经漫水路或者漫水桥时，应当停车察明水情，快速通过。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分析：《中华人民共和国道路交通管理条例》的第四十六条规定：车辆行经漫水路或漫水桥时,必须停车察明水情,确认安全后,低速通过。</w:t>
      </w:r>
    </w:p>
    <w:p>
      <w:pPr>
        <w:pStyle w:val="Heading6"/>
        <w:bidi w:val="0"/>
        <w:rPr>
          <w:rFonts w:eastAsia="宋体"/>
          <w:bCs w:val="0"/>
        </w:rPr>
      </w:pPr>
      <w:r>
        <w:rPr>
          <w:rFonts w:eastAsia="宋体" w:hint="eastAsia"/>
          <w:b/>
          <w:bCs w:val="0"/>
          <w:sz w:val="24"/>
          <w:lang w:val="en-US" w:eastAsia="zh-CN"/>
        </w:rPr>
        <w:t>5、如图所示，驾驶机动车遇到这种情况时，A车应当注意避让。</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16100940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09405" name="@名称@" descr="628"/>
                    <pic:cNvPicPr>
                      <a:picLocks noChangeAspect="1"/>
                    </pic:cNvPicPr>
                  </pic:nvPicPr>
                  <pic:blipFill>
                    <a:blip xmlns:r="http://schemas.openxmlformats.org/officeDocument/2006/relationships" r:embed="rId5"/>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华人民共和国道路交通安全法》第五十四条条明确规定：道路养护车辆、工程作业车进行作业时，在不影响过往车辆通行的前提下，其行驶路线和方向不受交通标志、标线限制，过往车辆和人员应当注意避让。</w:t>
      </w:r>
    </w:p>
    <w:p>
      <w:pPr>
        <w:pStyle w:val="Heading6"/>
        <w:bidi w:val="0"/>
        <w:rPr>
          <w:rFonts w:eastAsia="宋体"/>
          <w:bCs w:val="0"/>
        </w:rPr>
      </w:pPr>
      <w:r>
        <w:rPr>
          <w:rFonts w:eastAsia="宋体" w:hint="eastAsia"/>
          <w:b/>
          <w:bCs w:val="0"/>
          <w:sz w:val="24"/>
          <w:lang w:val="en-US" w:eastAsia="zh-CN"/>
        </w:rPr>
        <w:t>6、机动车购买后尚未注册登记，需要临时上道路行驶的，可以凭什么临时上道路行驶？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A、合法来源凭证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B、临时行驶车号牌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C、借用的机动车号牌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D、法人单位证明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分析：正确答案：B 机动车购买后尚未注册登记，需要临时行驶车号牌，上道路行驶。</w:t>
      </w:r>
    </w:p>
    <w:p>
      <w:pPr>
        <w:pStyle w:val="Heading6"/>
        <w:bidi w:val="0"/>
        <w:rPr>
          <w:rFonts w:eastAsia="宋体"/>
          <w:bCs w:val="0"/>
        </w:rPr>
      </w:pPr>
      <w:r>
        <w:rPr>
          <w:rFonts w:eastAsia="宋体" w:hint="eastAsia"/>
          <w:b/>
          <w:bCs w:val="0"/>
          <w:sz w:val="24"/>
          <w:lang w:val="en-US" w:eastAsia="zh-CN"/>
        </w:rPr>
        <w:t>7、路中白色虚线是什么标线？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162050"/>
            <wp:effectExtent l="0" t="0" r="0" b="0"/>
            <wp:docPr id="146340655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406550" name="@名称@" descr="628"/>
                    <pic:cNvPicPr>
                      <a:picLocks noChangeAspect="1"/>
                    </pic:cNvPicPr>
                  </pic:nvPicPr>
                  <pic:blipFill>
                    <a:blip xmlns:r="http://schemas.openxmlformats.org/officeDocument/2006/relationships" r:embed="rId6"/>
                    <a:stretch>
                      <a:fillRect/>
                    </a:stretch>
                  </pic:blipFill>
                  <pic:spPr>
                    <a:xfrm>
                      <a:off x="0" y="0"/>
                      <a:ext cx="3810000" cy="1162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A、禁止跨越对向车道中心线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B、限制跨越对向车道中心线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C、可跨越同向车道中心线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D、单向行驶车道分界中心线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分析：可跨越同向车道中心线,同向两车道之间的标线，没线怕乱开.</w:t>
      </w:r>
    </w:p>
    <w:p>
      <w:pPr>
        <w:pStyle w:val="Heading6"/>
        <w:bidi w:val="0"/>
        <w:rPr>
          <w:rFonts w:eastAsia="宋体"/>
          <w:bCs w:val="0"/>
        </w:rPr>
      </w:pPr>
      <w:r>
        <w:rPr>
          <w:rFonts w:eastAsia="宋体" w:hint="eastAsia"/>
          <w:b/>
          <w:bCs w:val="0"/>
          <w:sz w:val="24"/>
          <w:lang w:val="en-US" w:eastAsia="zh-CN"/>
        </w:rPr>
        <w:t>8、在涉水路段跟车行驶时，应当怎样做?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A、紧跟其后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B、并行通过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C、适当增加车距</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D、超越前车，抢先通过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分析：小心跟着车，保持安全距离，当然适当增加点车距更安全。</w:t>
      </w:r>
    </w:p>
    <w:p>
      <w:pPr>
        <w:pStyle w:val="Heading6"/>
        <w:bidi w:val="0"/>
        <w:rPr>
          <w:rFonts w:eastAsia="宋体"/>
          <w:bCs w:val="0"/>
        </w:rPr>
      </w:pPr>
      <w:r>
        <w:rPr>
          <w:rFonts w:eastAsia="宋体" w:hint="eastAsia"/>
          <w:b/>
          <w:bCs w:val="0"/>
          <w:sz w:val="24"/>
          <w:lang w:val="en-US" w:eastAsia="zh-CN"/>
        </w:rPr>
        <w:t>9、打开左转向灯开关（如图所示）亮起。</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790575" cy="828675"/>
            <wp:effectExtent l="0" t="0" r="0" b="0"/>
            <wp:docPr id="165965094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50943" name="@名称@" descr="628"/>
                    <pic:cNvPicPr>
                      <a:picLocks noChangeAspect="1"/>
                    </pic:cNvPicPr>
                  </pic:nvPicPr>
                  <pic:blipFill>
                    <a:blip xmlns:r="http://schemas.openxmlformats.org/officeDocument/2006/relationships" r:embed="rId7"/>
                    <a:stretch>
                      <a:fillRect/>
                    </a:stretch>
                  </pic:blipFill>
                  <pic:spPr>
                    <a:xfrm>
                      <a:off x="0" y="0"/>
                      <a:ext cx="790575" cy="8286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分析：这个是右转向灯。</w:t>
      </w:r>
    </w:p>
    <w:p>
      <w:pPr>
        <w:pStyle w:val="Heading6"/>
        <w:bidi w:val="0"/>
        <w:rPr>
          <w:rFonts w:eastAsia="宋体"/>
          <w:bCs w:val="0"/>
        </w:rPr>
      </w:pPr>
      <w:r>
        <w:rPr>
          <w:rFonts w:eastAsia="宋体" w:hint="eastAsia"/>
          <w:b/>
          <w:bCs w:val="0"/>
          <w:sz w:val="24"/>
          <w:lang w:val="en-US" w:eastAsia="zh-CN"/>
        </w:rPr>
        <w:t>10、下列属于机动车驾驶证审验内容的是哪项？</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A、驾驶车辆累计行驶里程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B、机动车检验情况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C、记分周期满12分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D、身体条件情况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分析：《机动车驾驶证申领和使用规定》第七十三条 机动车驾驶证审验内容包括：（一）道路交通安全违法行为、交通事故处理情况；（二）身体条件情况；（三）道路交通安全违法行为记分及记满12分后参加学习和考试情况。</w:t>
      </w:r>
    </w:p>
    <w:p>
      <w:pPr>
        <w:pStyle w:val="Heading6"/>
        <w:bidi w:val="0"/>
        <w:rPr>
          <w:rFonts w:eastAsia="宋体"/>
          <w:bCs w:val="0"/>
        </w:rPr>
      </w:pPr>
      <w:r>
        <w:rPr>
          <w:rFonts w:eastAsia="宋体" w:hint="eastAsia"/>
          <w:b/>
          <w:bCs w:val="0"/>
          <w:sz w:val="24"/>
          <w:lang w:val="en-US" w:eastAsia="zh-CN"/>
        </w:rPr>
        <w:t>11、如图所示，A车货物掉落，导致B车与掉落货物发生碰撞，以下说法正确的是什么？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73252424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24243" name="@名称@" descr="628"/>
                    <pic:cNvPicPr>
                      <a:picLocks noChangeAspect="1"/>
                    </pic:cNvPicPr>
                  </pic:nvPicPr>
                  <pic:blipFill>
                    <a:blip xmlns:r="http://schemas.openxmlformats.org/officeDocument/2006/relationships" r:embed="rId8"/>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A、B车自负责任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B、A车负全部责任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C、各负一半责任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D、偶然事件，不可避免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分析：货车散落货物，导致后面的车辆撞上，货车全责。</w:t>
      </w:r>
    </w:p>
    <w:p>
      <w:pPr>
        <w:pStyle w:val="Heading6"/>
        <w:bidi w:val="0"/>
        <w:rPr>
          <w:rFonts w:eastAsia="宋体"/>
          <w:bCs w:val="0"/>
        </w:rPr>
      </w:pPr>
      <w:r>
        <w:rPr>
          <w:rFonts w:eastAsia="宋体" w:hint="eastAsia"/>
          <w:b/>
          <w:bCs w:val="0"/>
          <w:sz w:val="24"/>
          <w:lang w:val="en-US" w:eastAsia="zh-CN"/>
        </w:rPr>
        <w:t>12、图中圈内白色虚线是什么标线？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762250" cy="1876425"/>
            <wp:effectExtent l="0" t="0" r="0" b="0"/>
            <wp:docPr id="76867764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677647" name="@名称@" descr="628"/>
                    <pic:cNvPicPr>
                      <a:picLocks noChangeAspect="1"/>
                    </pic:cNvPicPr>
                  </pic:nvPicPr>
                  <pic:blipFill>
                    <a:blip xmlns:r="http://schemas.openxmlformats.org/officeDocument/2006/relationships" r:embed="rId9"/>
                    <a:stretch>
                      <a:fillRect/>
                    </a:stretch>
                  </pic:blipFill>
                  <pic:spPr>
                    <a:xfrm>
                      <a:off x="0" y="0"/>
                      <a:ext cx="2762250" cy="1876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A、小型车转弯线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B、车道连接线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C、非机动车引导线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D、路口向导线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分析：黄色白色都是路口导向线，黄色与黄实线相延续，白色与白实线相延续</w:t>
      </w:r>
    </w:p>
    <w:p>
      <w:pPr>
        <w:pStyle w:val="Heading6"/>
        <w:bidi w:val="0"/>
        <w:rPr>
          <w:rFonts w:eastAsia="宋体"/>
          <w:bCs w:val="0"/>
        </w:rPr>
      </w:pPr>
      <w:r>
        <w:rPr>
          <w:rFonts w:eastAsia="宋体" w:hint="eastAsia"/>
          <w:b/>
          <w:bCs w:val="0"/>
          <w:sz w:val="24"/>
          <w:lang w:val="en-US" w:eastAsia="zh-CN"/>
        </w:rPr>
        <w:t>13、对未取得驾驶证驾驶机动车的，追究其法律责任。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分析：这个是要追究你的法律责任的。而且出任何事故都是你全职，因为你是无证驾驶。</w:t>
      </w:r>
    </w:p>
    <w:p>
      <w:pPr>
        <w:pStyle w:val="Heading6"/>
        <w:bidi w:val="0"/>
        <w:rPr>
          <w:rFonts w:eastAsia="宋体"/>
          <w:bCs w:val="0"/>
        </w:rPr>
      </w:pPr>
      <w:r>
        <w:rPr>
          <w:rFonts w:eastAsia="宋体" w:hint="eastAsia"/>
          <w:b/>
          <w:bCs w:val="0"/>
          <w:sz w:val="24"/>
          <w:lang w:val="en-US" w:eastAsia="zh-CN"/>
        </w:rPr>
        <w:t>14、机动车发生财产损失交通事故时，对应当自行撤离现场而未撤离的，交通警察可以责令当事人撤离现场。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事故处理程序规定》第十三条：对应当自行撤离现场而未撤离的，交通警察应当责令当事人撤离现场；造成交通堵塞的，对驾驶人处以200元罚款；驾驶人有其他道路交通安全违法行为的，依法一并处罚。</w:t>
      </w:r>
    </w:p>
    <w:p>
      <w:pPr>
        <w:pStyle w:val="Heading6"/>
        <w:bidi w:val="0"/>
        <w:rPr>
          <w:rFonts w:eastAsia="宋体"/>
          <w:bCs w:val="0"/>
        </w:rPr>
      </w:pPr>
      <w:r>
        <w:rPr>
          <w:rFonts w:eastAsia="宋体" w:hint="eastAsia"/>
          <w:b/>
          <w:bCs w:val="0"/>
          <w:sz w:val="24"/>
          <w:lang w:val="en-US" w:eastAsia="zh-CN"/>
        </w:rPr>
        <w:t>15、这个标志表示前方注意双向行驶。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733550"/>
            <wp:effectExtent l="0" t="0" r="0" b="0"/>
            <wp:docPr id="212695203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2030" name="@名称@" descr="628"/>
                    <pic:cNvPicPr>
                      <a:picLocks noChangeAspect="1"/>
                    </pic:cNvPicPr>
                  </pic:nvPicPr>
                  <pic:blipFill>
                    <a:blip xmlns:r="http://schemas.openxmlformats.org/officeDocument/2006/relationships" r:embed="rId10"/>
                    <a:stretch>
                      <a:fillRect/>
                    </a:stretch>
                  </pic:blipFill>
                  <pic:spPr>
                    <a:xfrm>
                      <a:off x="0" y="0"/>
                      <a:ext cx="1905000" cy="17335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6"/>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此标志为注意潮汐车道。用以警告车辆驾驶人注意前方为潮汐车道。“潮汐车道”是指根据早晚交通流量不同情况，对有条件的道路，试点开辟潮汐车道，通过车道灯的指示方向变化，控制主干道车道行驶方向，来调整车道数。</w:t>
      </w:r>
    </w:p>
    <w:p>
      <w:pPr>
        <w:pStyle w:val="Heading6"/>
        <w:bidi w:val="0"/>
        <w:rPr>
          <w:rFonts w:eastAsia="宋体"/>
          <w:bCs w:val="0"/>
        </w:rPr>
      </w:pPr>
      <w:r>
        <w:rPr>
          <w:rFonts w:eastAsia="宋体" w:hint="eastAsia"/>
          <w:b/>
          <w:bCs w:val="0"/>
          <w:sz w:val="24"/>
          <w:lang w:val="en-US" w:eastAsia="zh-CN"/>
        </w:rPr>
        <w:t>16、仪表显示当前车速是20公里/小时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876425"/>
            <wp:effectExtent l="0" t="0" r="0" b="0"/>
            <wp:docPr id="13567795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77956" name="@名称@" descr="628"/>
                    <pic:cNvPicPr>
                      <a:picLocks noChangeAspect="1"/>
                    </pic:cNvPicPr>
                  </pic:nvPicPr>
                  <pic:blipFill>
                    <a:blip xmlns:r="http://schemas.openxmlformats.org/officeDocument/2006/relationships" r:embed="rId11"/>
                    <a:stretch>
                      <a:fillRect/>
                    </a:stretch>
                  </pic:blipFill>
                  <pic:spPr>
                    <a:xfrm>
                      <a:off x="0" y="0"/>
                      <a:ext cx="1905000" cy="1876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分析：这个是转速表，不是时速。</w:t>
      </w:r>
    </w:p>
    <w:p>
      <w:pPr>
        <w:pStyle w:val="Heading6"/>
        <w:bidi w:val="0"/>
        <w:rPr>
          <w:rFonts w:eastAsia="宋体"/>
          <w:bCs w:val="0"/>
        </w:rPr>
      </w:pPr>
      <w:r>
        <w:rPr>
          <w:rFonts w:eastAsia="宋体" w:hint="eastAsia"/>
          <w:b/>
          <w:bCs w:val="0"/>
          <w:sz w:val="24"/>
          <w:lang w:val="en-US" w:eastAsia="zh-CN"/>
        </w:rPr>
        <w:t>17、驾驶中型客车在高速公路上行驶，最高速度不能超过多少？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A、120公里/小时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C、110公里/小时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D、80公里/小时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分析：《道路交通安全法实施条例》规定：在高速公路上行驶的小型载客汽车最高车速不得超过每小时120公里，其他机动车不得超过每小时100公里，摩托车不得超过每小时80公里。</w:t>
      </w:r>
    </w:p>
    <w:p>
      <w:pPr>
        <w:pStyle w:val="Heading6"/>
        <w:bidi w:val="0"/>
        <w:rPr>
          <w:rFonts w:eastAsia="宋体"/>
          <w:bCs w:val="0"/>
        </w:rPr>
      </w:pPr>
      <w:r>
        <w:rPr>
          <w:rFonts w:eastAsia="宋体" w:hint="eastAsia"/>
          <w:b/>
          <w:bCs w:val="0"/>
          <w:sz w:val="24"/>
          <w:lang w:val="en-US" w:eastAsia="zh-CN"/>
        </w:rPr>
        <w:t>18、如图所示，驾驶机动车遇到没有行人通过的人行横道时不用减速慢行。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83858407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84078" name="@名称@" descr="628"/>
                    <pic:cNvPicPr>
                      <a:picLocks noChangeAspect="1"/>
                    </pic:cNvPicPr>
                  </pic:nvPicPr>
                  <pic:blipFill>
                    <a:blip xmlns:r="http://schemas.openxmlformats.org/officeDocument/2006/relationships" r:embed="rId12"/>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分析：没人行人通过时，也可能随时有行人通过，行人的行为是无法预料的，而且是在有人行横道的地方，所以要减速慢行，观察。</w:t>
      </w:r>
    </w:p>
    <w:p>
      <w:pPr>
        <w:pStyle w:val="Heading6"/>
        <w:bidi w:val="0"/>
        <w:rPr>
          <w:rFonts w:eastAsia="宋体"/>
          <w:bCs w:val="0"/>
        </w:rPr>
      </w:pPr>
      <w:r>
        <w:rPr>
          <w:rFonts w:eastAsia="宋体" w:hint="eastAsia"/>
          <w:b/>
          <w:bCs w:val="0"/>
          <w:sz w:val="24"/>
          <w:lang w:val="en-US" w:eastAsia="zh-CN"/>
        </w:rPr>
        <w:t>19、这个标志是何含义？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676400"/>
            <wp:effectExtent l="0" t="0" r="0" b="0"/>
            <wp:docPr id="19780202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20214" name="@名称@" descr="628"/>
                    <pic:cNvPicPr>
                      <a:picLocks noChangeAspect="1"/>
                    </pic:cNvPicPr>
                  </pic:nvPicPr>
                  <pic:blipFill>
                    <a:blip xmlns:r="http://schemas.openxmlformats.org/officeDocument/2006/relationships" r:embed="rId13"/>
                    <a:stretch>
                      <a:fillRect/>
                    </a:stretch>
                  </pic:blipFill>
                  <pic:spPr>
                    <a:xfrm>
                      <a:off x="0" y="0"/>
                      <a:ext cx="1905000" cy="16764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A、过水路面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B、漫水桥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C、渡口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D、船用码头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分析：渡口：用以提醒车辆驾驶人谨慎驾驶。设在车辆渡口以前适当位置。</w:t>
      </w:r>
    </w:p>
    <w:p>
      <w:pPr>
        <w:pStyle w:val="Heading6"/>
        <w:bidi w:val="0"/>
        <w:rPr>
          <w:rFonts w:eastAsia="宋体"/>
          <w:bCs w:val="0"/>
        </w:rPr>
      </w:pPr>
      <w:r>
        <w:rPr>
          <w:rFonts w:eastAsia="宋体" w:hint="eastAsia"/>
          <w:b/>
          <w:bCs w:val="0"/>
          <w:sz w:val="24"/>
          <w:lang w:val="en-US" w:eastAsia="zh-CN"/>
        </w:rPr>
        <w:t>20、驾驶营运客车以外的机动车非紧急情况下在高速公路应急车道上停车的，对驾驶人处以罚款200元、驾驶证记6分的处罚。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分析：《道路交通安全违法行为记分管理办法》规定：驾驶机动车在高速公路或者城市快速路上违法占用应急车道行驶的，处200元罚款，记6分。</w:t>
      </w:r>
    </w:p>
    <w:p>
      <w:pPr>
        <w:pStyle w:val="Heading6"/>
        <w:bidi w:val="0"/>
        <w:rPr>
          <w:rFonts w:eastAsia="宋体"/>
          <w:bCs w:val="0"/>
        </w:rPr>
      </w:pPr>
      <w:r>
        <w:rPr>
          <w:rFonts w:eastAsia="宋体" w:hint="eastAsia"/>
          <w:b/>
          <w:bCs w:val="0"/>
          <w:sz w:val="24"/>
          <w:lang w:val="en-US" w:eastAsia="zh-CN"/>
        </w:rPr>
        <w:t>21、遇有这种排队等候的情形怎么做？</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04950"/>
            <wp:effectExtent l="0" t="0" r="0" b="0"/>
            <wp:docPr id="105663568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635683" name="@名称@" descr="628"/>
                    <pic:cNvPicPr>
                      <a:picLocks noChangeAspect="1"/>
                    </pic:cNvPicPr>
                  </pic:nvPicPr>
                  <pic:blipFill>
                    <a:blip xmlns:r="http://schemas.openxmlformats.org/officeDocument/2006/relationships" r:embed="rId14"/>
                    <a:stretch>
                      <a:fillRect/>
                    </a:stretch>
                  </pic:blipFill>
                  <pic:spPr>
                    <a:xfrm>
                      <a:off x="0" y="0"/>
                      <a:ext cx="3810000" cy="1504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A、依次排队等候</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B、从右侧借道超越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C、从左侧跨越实线超越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D、从两 侧随意超越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分析：大家都排队你凭什么不排队。</w:t>
      </w:r>
    </w:p>
    <w:p>
      <w:pPr>
        <w:pStyle w:val="Heading6"/>
        <w:bidi w:val="0"/>
        <w:rPr>
          <w:rFonts w:eastAsia="宋体"/>
          <w:bCs w:val="0"/>
        </w:rPr>
      </w:pPr>
      <w:r>
        <w:rPr>
          <w:rFonts w:eastAsia="宋体" w:hint="eastAsia"/>
          <w:b/>
          <w:bCs w:val="0"/>
          <w:sz w:val="24"/>
          <w:lang w:val="en-US" w:eastAsia="zh-CN"/>
        </w:rPr>
        <w:t>22、以下选项中，前方防碰撞预警系统的英文缩写是什么？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A、FCW</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B、TSR</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C、EBD</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D、BAR</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分析：前方碰撞预警系统（FCW），是通过雷达系统来时刻监测前方车辆，判断本车与前车之间的距离、方位及相对速度，当存在潜在碰撞危险时对驾驶者进行警告。</w:t>
      </w:r>
    </w:p>
    <w:p>
      <w:pPr>
        <w:pStyle w:val="Heading6"/>
        <w:bidi w:val="0"/>
        <w:rPr>
          <w:rFonts w:eastAsia="宋体"/>
          <w:bCs w:val="0"/>
        </w:rPr>
      </w:pPr>
      <w:r>
        <w:rPr>
          <w:rFonts w:eastAsia="宋体" w:hint="eastAsia"/>
          <w:b/>
          <w:bCs w:val="0"/>
          <w:sz w:val="24"/>
          <w:lang w:val="en-US" w:eastAsia="zh-CN"/>
        </w:rPr>
        <w:t>23、车辆在拥挤路段低速行驶时，遇其他车辆强行插队，应怎样做？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A、鸣喇叭警告，不得进入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B、加速行驶，紧跟前车，不让其进入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C、主动礼让，确保行车安全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D、挤靠“加塞”车辆，逼其离开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分析：和谐，和谐第一。</w:t>
      </w:r>
    </w:p>
    <w:p>
      <w:pPr>
        <w:pStyle w:val="Heading6"/>
        <w:bidi w:val="0"/>
        <w:rPr>
          <w:rFonts w:eastAsia="宋体"/>
          <w:bCs w:val="0"/>
        </w:rPr>
      </w:pPr>
      <w:r>
        <w:rPr>
          <w:rFonts w:eastAsia="宋体" w:hint="eastAsia"/>
          <w:b/>
          <w:bCs w:val="0"/>
          <w:sz w:val="24"/>
          <w:lang w:val="en-US" w:eastAsia="zh-CN"/>
        </w:rPr>
        <w:t>24、如图所示，行车中遇到停在路边校车时，怎么做才正确？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715000" cy="2295525"/>
            <wp:effectExtent l="0" t="0" r="0" b="0"/>
            <wp:docPr id="55098284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82842" name="@名称@" descr="628"/>
                    <pic:cNvPicPr>
                      <a:picLocks noChangeAspect="1"/>
                    </pic:cNvPicPr>
                  </pic:nvPicPr>
                  <pic:blipFill>
                    <a:blip xmlns:r="http://schemas.openxmlformats.org/officeDocument/2006/relationships" r:embed="rId15"/>
                    <a:stretch>
                      <a:fillRect/>
                    </a:stretch>
                  </pic:blipFill>
                  <pic:spPr>
                    <a:xfrm>
                      <a:off x="0" y="0"/>
                      <a:ext cx="5715000" cy="2295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A、提前变更到中间车道超越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B、停在校车后方等待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C、停在校车后方使用灯光催促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D、适当鸣喇叭低速从左侧超越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根据规定：校车在同方向有两条以上机动车道的道路上停靠时，校车停靠车道后方和相邻机动车道上的机动车应当停车等待，其他机动车道上的机动车应当减速通过。在校车后方停车等待的机动车不得鸣喇叭或者使用灯光催促校车。</w:t>
      </w:r>
    </w:p>
    <w:p>
      <w:pPr>
        <w:pStyle w:val="Heading6"/>
        <w:bidi w:val="0"/>
        <w:rPr>
          <w:rFonts w:eastAsia="宋体"/>
          <w:bCs w:val="0"/>
        </w:rPr>
      </w:pPr>
      <w:r>
        <w:rPr>
          <w:rFonts w:eastAsia="宋体" w:hint="eastAsia"/>
          <w:b/>
          <w:bCs w:val="0"/>
          <w:sz w:val="24"/>
          <w:lang w:val="en-US" w:eastAsia="zh-CN"/>
        </w:rPr>
        <w:t>25、这个标志是何含义？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733550"/>
            <wp:effectExtent l="0" t="0" r="0" b="0"/>
            <wp:docPr id="33383518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35189" name="@名称@" descr="628"/>
                    <pic:cNvPicPr>
                      <a:picLocks noChangeAspect="1"/>
                    </pic:cNvPicPr>
                  </pic:nvPicPr>
                  <pic:blipFill>
                    <a:blip xmlns:r="http://schemas.openxmlformats.org/officeDocument/2006/relationships" r:embed="rId16"/>
                    <a:stretch>
                      <a:fillRect/>
                    </a:stretch>
                  </pic:blipFill>
                  <pic:spPr>
                    <a:xfrm>
                      <a:off x="0" y="0"/>
                      <a:ext cx="1905000" cy="17335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A、事故多发路段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B、减速慢行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C、注意危险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D、拥堵路段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分析：注意危险：用以促使车辆驾驶员谨慎慢行。</w:t>
      </w:r>
    </w:p>
    <w:p>
      <w:pPr>
        <w:pStyle w:val="Heading6"/>
        <w:bidi w:val="0"/>
        <w:rPr>
          <w:rFonts w:eastAsia="宋体"/>
          <w:bCs w:val="0"/>
        </w:rPr>
      </w:pPr>
      <w:r>
        <w:rPr>
          <w:rFonts w:eastAsia="宋体" w:hint="eastAsia"/>
          <w:b/>
          <w:bCs w:val="0"/>
          <w:sz w:val="24"/>
          <w:lang w:val="en-US" w:eastAsia="zh-CN"/>
        </w:rPr>
        <w:t>26、机动车驾驶证损毁无法辨认的，机动车驾驶人应当在六十日内申请换证。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1"/>
          <w:cols w:num="1" w:space="425"/>
          <w:titlePg w:val="0"/>
          <w:docGrid w:type="lines" w:linePitch="312" w:charSpace="0"/>
        </w:sectPr>
      </w:pPr>
      <w:r>
        <w:rPr>
          <w:i w:val="0"/>
          <w:iCs w:val="0"/>
          <w:sz w:val="21"/>
          <w:szCs w:val="24"/>
          <w:highlight w:val="none"/>
          <w:u w:val="none"/>
        </w:rPr>
        <w:t>分析：根据《机动车驾驶证申领和使用规定》，第六十条 具有下列情形之一的，机动车驾驶人应当在三十日内到机动车驾驶证核发地或者核发地以外的车辆管理所申请换证：(一)在车辆管理所管辖区域内，机动车驾驶证记载的机动车驾驶人信息发生变化的；(二)机动车驾驶证损毁无法辨认的。申请时应当填写申请表，并提交机动车驾驶人的身份证明和机动车驾驶证。题目错在六十日内。</w:t>
      </w:r>
    </w:p>
    <w:p>
      <w:pPr>
        <w:pStyle w:val="Heading6"/>
        <w:bidi w:val="0"/>
        <w:rPr>
          <w:rFonts w:eastAsia="宋体"/>
          <w:bCs w:val="0"/>
        </w:rPr>
      </w:pPr>
      <w:r>
        <w:rPr>
          <w:rFonts w:eastAsia="宋体" w:hint="eastAsia"/>
          <w:b/>
          <w:bCs w:val="0"/>
          <w:sz w:val="24"/>
          <w:lang w:val="en-US" w:eastAsia="zh-CN"/>
        </w:rPr>
        <w:t>27、车辆因故障等原因需要被牵引时，以下说法正确的是什么？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47975" cy="1905000"/>
            <wp:effectExtent l="0" t="0" r="0" b="0"/>
            <wp:docPr id="12041719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7197" name="@名称@" descr="628"/>
                    <pic:cNvPicPr>
                      <a:picLocks noChangeAspect="1"/>
                    </pic:cNvPicPr>
                  </pic:nvPicPr>
                  <pic:blipFill>
                    <a:blip xmlns:r="http://schemas.openxmlformats.org/officeDocument/2006/relationships" r:embed="rId17"/>
                    <a:stretch>
                      <a:fillRect/>
                    </a:stretch>
                  </pic:blipFill>
                  <pic:spPr>
                    <a:xfrm>
                      <a:off x="0" y="0"/>
                      <a:ext cx="2847975"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A、前后车均应打开报警灯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B、所有车辆都应让行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C、两车尽量快速行驶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D、不守交通信号限制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分析：打开报警灯是必须的，而且被牵引的机动车除驾驶人外不得载人，不得拖带挂车。</w:t>
      </w:r>
    </w:p>
    <w:p>
      <w:pPr>
        <w:pStyle w:val="Heading6"/>
        <w:bidi w:val="0"/>
        <w:rPr>
          <w:rFonts w:eastAsia="宋体"/>
          <w:bCs w:val="0"/>
        </w:rPr>
      </w:pPr>
      <w:r>
        <w:rPr>
          <w:rFonts w:eastAsia="宋体" w:hint="eastAsia"/>
          <w:b/>
          <w:bCs w:val="0"/>
          <w:sz w:val="24"/>
          <w:lang w:val="en-US" w:eastAsia="zh-CN"/>
        </w:rPr>
        <w:t>28、关于交通违法行为，以下错误的说法是什么？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A、造成致人轻微伤或者财产损失的交通事故后逃逸，尚不构成犯罪的，一次记9分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B、机动车驾驶证被暂扣或扣留期间驾驶机动车的，一次记6分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C、驾驶机动车在高速公路上违法占用应急车道行驶的，一次记6分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D、驾驶机动车在高速公路或者城市快速路上违法停车的，一次记9分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有下列交通违法行为之一，一次记6分：（一）驾驶校车、公路客运汽车、旅游客运汽车载人超过核定人数未达到百分之二十，或者驾驶7座以上载客汽车载人超过核定人数百分之二十以上未达到百分之五十，或者驾驶其他载客汽车载人超过核定人数百分之五十以上未达到百分之百的；（二）驾驶校车、中型以上载客载货汽车、危险物品运输车辆在高速公路、城市快速路上行驶超过规定时速未达到百分之二十，或者在高速公路、城市快速路以外的道路上行驶超过规定时速百分之二十以上未达到百分之五十的；（三）驾驶校车、中型以上载客载货汽车、危险物品运输车辆以外的机动车在高速公路、城市快速路上行驶超过规定时速百分之二十以上未达到百分之五十，或者在高速公路、城市快速路以外的道路上行驶超过规定时速百分之五十以上的；（四）驾驶载货汽车载物超过最大允许总质量百分之五十以上的；（五）驾驶机动车载运爆炸物品、易燃易爆化学物品以及剧毒、放射性等危险物品，未按指定的时间、路线、速度行驶或者未悬挂警示标志并采取必要的安全措施的；（六）驾驶机动车运载超限的不可解体的物品，未按指定的时间、路线、速度行驶或者未悬挂警示标志的；（七）驾驶机动车运输危险化学品，未经批准进入危险化学品运输车辆限制通行的区域的；（八）驾驶机动车不按交通信号灯指示通行的；（九）机动车驾驶证被暂扣或者扣留期间驾驶机动车的；（十）造成致人轻微伤或者财产损失的交通事故后逃逸，尚不构成犯罪的；（十一）驾驶机动车在高速公路或者城市快速路上违法占用应急车道行驶的。</w:t>
      </w:r>
    </w:p>
    <w:p>
      <w:pPr>
        <w:pStyle w:val="Heading6"/>
        <w:bidi w:val="0"/>
        <w:rPr>
          <w:rFonts w:eastAsia="宋体"/>
          <w:bCs w:val="0"/>
        </w:rPr>
      </w:pPr>
      <w:r>
        <w:rPr>
          <w:rFonts w:eastAsia="宋体" w:hint="eastAsia"/>
          <w:b/>
          <w:bCs w:val="0"/>
          <w:sz w:val="24"/>
          <w:lang w:val="en-US" w:eastAsia="zh-CN"/>
        </w:rPr>
        <w:t>29、如图所示，当机动车行驶至交叉口时的做法是正确的。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755915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1510" name="@名称@" descr="628"/>
                    <pic:cNvPicPr>
                      <a:picLocks noChangeAspect="1"/>
                    </pic:cNvPicPr>
                  </pic:nvPicPr>
                  <pic:blipFill>
                    <a:blip xmlns:r="http://schemas.openxmlformats.org/officeDocument/2006/relationships" r:embed="rId18"/>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分析：绿灯的情况下，该车道的标线表示：该车道可以直行可以右转，右转没有任何问题，右转后只有一个车道，不存在转过去要靠最右边车道行驶的问题</w:t>
      </w:r>
    </w:p>
    <w:p>
      <w:pPr>
        <w:pStyle w:val="Heading6"/>
        <w:bidi w:val="0"/>
        <w:rPr>
          <w:rFonts w:eastAsia="宋体"/>
          <w:bCs w:val="0"/>
        </w:rPr>
      </w:pPr>
      <w:r>
        <w:rPr>
          <w:rFonts w:eastAsia="宋体" w:hint="eastAsia"/>
          <w:b/>
          <w:bCs w:val="0"/>
          <w:sz w:val="24"/>
          <w:lang w:val="en-US" w:eastAsia="zh-CN"/>
        </w:rPr>
        <w:t>30、这个标志是何含义？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952500" cy="1885950"/>
            <wp:effectExtent l="0" t="0" r="0" b="0"/>
            <wp:docPr id="96181749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17495" name="@名称@" descr="628"/>
                    <pic:cNvPicPr>
                      <a:picLocks noChangeAspect="1"/>
                    </pic:cNvPicPr>
                  </pic:nvPicPr>
                  <pic:blipFill>
                    <a:blip xmlns:r="http://schemas.openxmlformats.org/officeDocument/2006/relationships" r:embed="rId19"/>
                    <a:stretch>
                      <a:fillRect/>
                    </a:stretch>
                  </pic:blipFill>
                  <pic:spPr>
                    <a:xfrm>
                      <a:off x="0" y="0"/>
                      <a:ext cx="9525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A、左侧通行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B、不准通行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C、两侧通行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D、右侧通行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分析：∧表示俩侧通行，//这个方向的表示左侧通行，\这个方向表示右侧通行。此题记忆方法，顺着如图方向标记了红色代表不通，只能从另外一侧通行。</w:t>
      </w:r>
    </w:p>
    <w:p>
      <w:pPr>
        <w:pStyle w:val="Heading6"/>
        <w:bidi w:val="0"/>
        <w:rPr>
          <w:rFonts w:eastAsia="宋体"/>
          <w:bCs w:val="0"/>
        </w:rPr>
      </w:pPr>
      <w:r>
        <w:rPr>
          <w:rFonts w:eastAsia="宋体" w:hint="eastAsia"/>
          <w:b/>
          <w:bCs w:val="0"/>
          <w:sz w:val="24"/>
          <w:lang w:val="en-US" w:eastAsia="zh-CN"/>
        </w:rPr>
        <w:t>31、这两辆车发生追尾的主要原因是什么？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8021548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54811" name="@名称@" descr="628"/>
                    <pic:cNvPicPr>
                      <a:picLocks noChangeAspect="1"/>
                    </pic:cNvPicPr>
                  </pic:nvPicPr>
                  <pic:blipFill>
                    <a:blip xmlns:r="http://schemas.openxmlformats.org/officeDocument/2006/relationships" r:embed="rId2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A、后车未与前车保持安全距离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B、后车超车时距离前车太近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C、前车采取制动过急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D、前车采取制动时没看后视镜</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分析：追尾都是后车的责任，因为你没有保持足有的安全距离。</w:t>
      </w:r>
    </w:p>
    <w:p>
      <w:pPr>
        <w:pStyle w:val="Heading6"/>
        <w:bidi w:val="0"/>
        <w:rPr>
          <w:rFonts w:eastAsia="宋体"/>
          <w:bCs w:val="0"/>
        </w:rPr>
      </w:pPr>
      <w:r>
        <w:rPr>
          <w:rFonts w:eastAsia="宋体" w:hint="eastAsia"/>
          <w:b/>
          <w:bCs w:val="0"/>
          <w:sz w:val="24"/>
          <w:lang w:val="en-US" w:eastAsia="zh-CN"/>
        </w:rPr>
        <w:t>32、有这种信号灯的路口允许机动车如何行驶？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11826482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64827" name="@名称@" descr="628"/>
                    <pic:cNvPicPr>
                      <a:picLocks noChangeAspect="1"/>
                    </pic:cNvPicPr>
                  </pic:nvPicPr>
                  <pic:blipFill>
                    <a:blip xmlns:r="http://schemas.openxmlformats.org/officeDocument/2006/relationships" r:embed="rId21"/>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A、向左转弯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B、直行通过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C、向右转弯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D、停车等待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分析：只有右转的灯是绿灯，所以可以向右转弯。</w:t>
      </w:r>
    </w:p>
    <w:p>
      <w:pPr>
        <w:pStyle w:val="Heading6"/>
        <w:bidi w:val="0"/>
        <w:rPr>
          <w:rFonts w:eastAsia="宋体"/>
          <w:bCs w:val="0"/>
        </w:rPr>
      </w:pPr>
      <w:r>
        <w:rPr>
          <w:rFonts w:eastAsia="宋体" w:hint="eastAsia"/>
          <w:b/>
          <w:bCs w:val="0"/>
          <w:sz w:val="24"/>
          <w:lang w:val="en-US" w:eastAsia="zh-CN"/>
        </w:rPr>
        <w:t>33、机动车仪表板上（如图所示）亮表示什么？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609600" cy="628650"/>
            <wp:effectExtent l="0" t="0" r="0" b="0"/>
            <wp:docPr id="140868040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80400" name="@名称@" descr="628"/>
                    <pic:cNvPicPr>
                      <a:picLocks noChangeAspect="1"/>
                    </pic:cNvPicPr>
                  </pic:nvPicPr>
                  <pic:blipFill>
                    <a:blip xmlns:r="http://schemas.openxmlformats.org/officeDocument/2006/relationships" r:embed="rId22"/>
                    <a:stretch>
                      <a:fillRect/>
                    </a:stretch>
                  </pic:blipFill>
                  <pic:spPr>
                    <a:xfrm>
                      <a:off x="0" y="0"/>
                      <a:ext cx="609600" cy="6286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A、制动踏板没回位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B、驻车制动解除</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C、行车制动器失效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D、制动系统出现异常</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分析：出现制动障碍，这个图标才会亮。</w:t>
      </w:r>
    </w:p>
    <w:p>
      <w:pPr>
        <w:pStyle w:val="Heading6"/>
        <w:bidi w:val="0"/>
        <w:rPr>
          <w:rFonts w:eastAsia="宋体"/>
          <w:bCs w:val="0"/>
        </w:rPr>
      </w:pPr>
      <w:r>
        <w:rPr>
          <w:rFonts w:eastAsia="宋体" w:hint="eastAsia"/>
          <w:b/>
          <w:bCs w:val="0"/>
          <w:sz w:val="24"/>
          <w:lang w:val="en-US" w:eastAsia="zh-CN"/>
        </w:rPr>
        <w:t>34、驾驶机动车在这种情况下不能直行和左转弯。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171593637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36378" name="@名称@" descr="628"/>
                    <pic:cNvPicPr>
                      <a:picLocks noChangeAspect="1"/>
                    </pic:cNvPicPr>
                  </pic:nvPicPr>
                  <pic:blipFill>
                    <a:blip xmlns:r="http://schemas.openxmlformats.org/officeDocument/2006/relationships" r:embed="rId23"/>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分析：直行和左转都是红灯，所以不能直行和左转。</w:t>
      </w:r>
    </w:p>
    <w:p>
      <w:pPr>
        <w:pStyle w:val="Heading6"/>
        <w:bidi w:val="0"/>
        <w:rPr>
          <w:rFonts w:eastAsia="宋体"/>
          <w:bCs w:val="0"/>
        </w:rPr>
      </w:pPr>
      <w:r>
        <w:rPr>
          <w:rFonts w:eastAsia="宋体" w:hint="eastAsia"/>
          <w:b/>
          <w:bCs w:val="0"/>
          <w:sz w:val="24"/>
          <w:lang w:val="en-US" w:eastAsia="zh-CN"/>
        </w:rPr>
        <w:t>35、驾驶小型汽车下陡坡时允许熄火滑行。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分析：当然不行，一定要用着火并且挂着档下陡坡。</w:t>
      </w:r>
    </w:p>
    <w:p>
      <w:pPr>
        <w:pStyle w:val="Heading6"/>
        <w:bidi w:val="0"/>
        <w:rPr>
          <w:rFonts w:eastAsia="宋体"/>
          <w:bCs w:val="0"/>
        </w:rPr>
      </w:pPr>
      <w:r>
        <w:rPr>
          <w:rFonts w:eastAsia="宋体" w:hint="eastAsia"/>
          <w:b/>
          <w:bCs w:val="0"/>
          <w:sz w:val="24"/>
          <w:lang w:val="en-US" w:eastAsia="zh-CN"/>
        </w:rPr>
        <w:t>36、这个标志是何含义？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333500" cy="1838325"/>
            <wp:effectExtent l="0" t="0" r="0" b="0"/>
            <wp:docPr id="208317733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77337" name="@名称@" descr="628"/>
                    <pic:cNvPicPr>
                      <a:picLocks noChangeAspect="1"/>
                    </pic:cNvPicPr>
                  </pic:nvPicPr>
                  <pic:blipFill>
                    <a:blip xmlns:r="http://schemas.openxmlformats.org/officeDocument/2006/relationships" r:embed="rId24"/>
                    <a:stretch>
                      <a:fillRect/>
                    </a:stretch>
                  </pic:blipFill>
                  <pic:spPr>
                    <a:xfrm>
                      <a:off x="0" y="0"/>
                      <a:ext cx="1333500" cy="18383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A、此路不通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B、T型路口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C、分流路口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D、减速通行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 用以指示前方道路为死胡同，无出口、不能通行。该标志为蓝底白色街区红色图案。</w:t>
      </w:r>
    </w:p>
    <w:p>
      <w:pPr>
        <w:pStyle w:val="Heading6"/>
        <w:bidi w:val="0"/>
        <w:rPr>
          <w:rFonts w:eastAsia="宋体"/>
          <w:bCs w:val="0"/>
        </w:rPr>
      </w:pPr>
      <w:r>
        <w:rPr>
          <w:rFonts w:eastAsia="宋体" w:hint="eastAsia"/>
          <w:b/>
          <w:bCs w:val="0"/>
          <w:sz w:val="24"/>
          <w:lang w:val="en-US" w:eastAsia="zh-CN"/>
        </w:rPr>
        <w:t>37、电动汽车发生起火，应立即切断电源，火势较大无法控制时，要远离车辆，立即报警。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6"/>
          <w:cols w:num="1" w:space="425"/>
          <w:titlePg w:val="0"/>
          <w:docGrid w:type="lines" w:linePitch="312" w:charSpace="0"/>
        </w:sectPr>
      </w:pPr>
      <w:r>
        <w:rPr>
          <w:i w:val="0"/>
          <w:iCs w:val="0"/>
          <w:sz w:val="21"/>
          <w:szCs w:val="24"/>
          <w:highlight w:val="none"/>
          <w:u w:val="none"/>
        </w:rPr>
        <w:t>分析：电动汽车的电池着火非常危险，如果火势刚起，在能够断电的情况下，一定要立马断电 。火势较大没办法控制时，要立即远离车辆并拨打报警电话。</w:t>
      </w:r>
    </w:p>
    <w:p>
      <w:pPr>
        <w:pStyle w:val="Heading6"/>
        <w:bidi w:val="0"/>
        <w:rPr>
          <w:rFonts w:eastAsia="宋体"/>
          <w:bCs w:val="0"/>
        </w:rPr>
      </w:pPr>
      <w:r>
        <w:rPr>
          <w:rFonts w:eastAsia="宋体" w:hint="eastAsia"/>
          <w:b/>
          <w:bCs w:val="0"/>
          <w:sz w:val="24"/>
          <w:lang w:val="en-US" w:eastAsia="zh-CN"/>
        </w:rPr>
        <w:t>38、机动车所有人申请转移登记前，应当将涉及该车的道路交通安全违法行为和交通事故处理完毕。</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第十八条已注册登记的机动车所有权发生转移的，现机动车所有人应当自机动车交付之日起三十日内向登记地车辆管理所申请转移登记。机动车所有人申请转移登记前，应当将涉及该车的道路交通安全违法行为和交通事故处理完毕。</w:t>
      </w:r>
    </w:p>
    <w:p>
      <w:pPr>
        <w:pStyle w:val="Heading6"/>
        <w:bidi w:val="0"/>
        <w:rPr>
          <w:rFonts w:eastAsia="宋体"/>
          <w:bCs w:val="0"/>
        </w:rPr>
      </w:pPr>
      <w:r>
        <w:rPr>
          <w:rFonts w:eastAsia="宋体" w:hint="eastAsia"/>
          <w:b/>
          <w:bCs w:val="0"/>
          <w:sz w:val="24"/>
          <w:lang w:val="en-US" w:eastAsia="zh-CN"/>
        </w:rPr>
        <w:t>39、改变车身颜色、更换发动机、车身或车架，未在规定时限内办理变更登记的，由公安机关交通管理部门处警告或者200元以下罚款。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登记规定》规定，有下列情形之一的，由公安机关交通管理部门处警告或者二百元以下罚款：（一）重型、中型载货汽车、专项作业车、挂车及大型客车的车身或者车厢后部未按照规定喷涂放大的牌号或者放大的牌号不清晰的；（二）机动车喷涂、粘贴标识或者车身广告，影响安全驾驶的；（三）载货汽车、专项作业车及挂车未按照规定安装侧面及后下部防护装置、粘贴车身反光标识的；（四）机动车未按照规定期限进行安全技术检验的；（五）改变车身颜色、更换发动机、车身或者车架，未按照第十六条规定的时限办理变更登记的；（六）机动车所有权转让后，现机动车所有人未按照第二十五条规定的时限办理转让登记的；（七）机动车所有人办理变更登记、转让登记，未按照第十八条、第二十七条规定的时限到住所地车辆管理所申请机动车转入的；（八）机动车所有人未按照第二十三条规定申请变更备案的。</w:t>
      </w:r>
    </w:p>
    <w:p>
      <w:pPr>
        <w:pStyle w:val="Heading6"/>
        <w:bidi w:val="0"/>
        <w:rPr>
          <w:rFonts w:eastAsia="宋体"/>
          <w:bCs w:val="0"/>
        </w:rPr>
      </w:pPr>
      <w:r>
        <w:rPr>
          <w:rFonts w:eastAsia="宋体" w:hint="eastAsia"/>
          <w:b/>
          <w:bCs w:val="0"/>
          <w:sz w:val="24"/>
          <w:lang w:val="en-US" w:eastAsia="zh-CN"/>
        </w:rPr>
        <w:t>40、驾驶机动车变更车道前应仔细观察，目的是判断有无变更车道的条件。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7"/>
          <w:cols w:num="1" w:space="425"/>
          <w:titlePg w:val="0"/>
          <w:docGrid w:type="lines" w:linePitch="312" w:charSpace="0"/>
        </w:sectPr>
      </w:pPr>
      <w:r>
        <w:rPr>
          <w:i w:val="0"/>
          <w:iCs w:val="0"/>
          <w:sz w:val="21"/>
          <w:szCs w:val="24"/>
          <w:highlight w:val="none"/>
          <w:u w:val="none"/>
        </w:rPr>
        <w:t>分析：说的没错，变更车道前要仔细观察，看能不能变更车道。</w:t>
      </w:r>
    </w:p>
    <w:p>
      <w:pPr>
        <w:pStyle w:val="Heading6"/>
        <w:bidi w:val="0"/>
        <w:rPr>
          <w:rFonts w:eastAsia="宋体"/>
          <w:bCs w:val="0"/>
        </w:rPr>
      </w:pPr>
      <w:r>
        <w:rPr>
          <w:rFonts w:eastAsia="宋体" w:hint="eastAsia"/>
          <w:b/>
          <w:bCs w:val="0"/>
          <w:sz w:val="24"/>
          <w:lang w:val="en-US" w:eastAsia="zh-CN"/>
        </w:rPr>
        <w:t>41、这种停车标线含义是什么？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57500" cy="1828800"/>
            <wp:effectExtent l="0" t="0" r="0" b="0"/>
            <wp:docPr id="71340093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400932" name="@名称@" descr="628"/>
                    <pic:cNvPicPr>
                      <a:picLocks noChangeAspect="1"/>
                    </pic:cNvPicPr>
                  </pic:nvPicPr>
                  <pic:blipFill>
                    <a:blip xmlns:r="http://schemas.openxmlformats.org/officeDocument/2006/relationships" r:embed="rId25"/>
                    <a:stretch>
                      <a:fillRect/>
                    </a:stretch>
                  </pic:blipFill>
                  <pic:spPr>
                    <a:xfrm>
                      <a:off x="0" y="0"/>
                      <a:ext cx="2857500" cy="18288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A、专用待客停车位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B、专用上下客停车位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C、固定停车方向停车位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D、机动车限时停车位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分析：这是停车位，车头要按箭头位置，停反了肯定会有人找你事儿~~</w:t>
      </w:r>
    </w:p>
    <w:p>
      <w:pPr>
        <w:pStyle w:val="Heading6"/>
        <w:bidi w:val="0"/>
        <w:rPr>
          <w:rFonts w:eastAsia="宋体"/>
          <w:bCs w:val="0"/>
        </w:rPr>
      </w:pPr>
      <w:r>
        <w:rPr>
          <w:rFonts w:eastAsia="宋体" w:hint="eastAsia"/>
          <w:b/>
          <w:bCs w:val="0"/>
          <w:sz w:val="24"/>
          <w:lang w:val="en-US" w:eastAsia="zh-CN"/>
        </w:rPr>
        <w:t>42、驾驶机动车遇前方机动车停车排队或者缓慢行驶时，借道超车或者占用对面车道、穿插等候车辆的，将被一次记多少分？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依据《道路交通安全法》第45条第1款、第90条、《机动车驾驶员证申领使用规定》的规定，遇前方机动车停车排队或者缓慢行驶时，借道超车或者占用对面车道、穿插等候车辆的同样也会受到处罚，100元罚款、记2分。</w:t>
      </w:r>
    </w:p>
    <w:p>
      <w:pPr>
        <w:pStyle w:val="Heading6"/>
        <w:bidi w:val="0"/>
        <w:rPr>
          <w:rFonts w:eastAsia="宋体"/>
          <w:bCs w:val="0"/>
        </w:rPr>
      </w:pPr>
      <w:r>
        <w:rPr>
          <w:rFonts w:eastAsia="宋体" w:hint="eastAsia"/>
          <w:b/>
          <w:bCs w:val="0"/>
          <w:sz w:val="24"/>
          <w:lang w:val="en-US" w:eastAsia="zh-CN"/>
        </w:rPr>
        <w:t>43、在没有交通信号指示的交叉路口，转弯的机动车让直行的车辆和行人先行。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r>
        <w:rPr>
          <w:rFonts w:ascii="微软雅黑" w:eastAsia="微软雅黑" w:hAnsi="微软雅黑" w:cs="微软雅黑"/>
          <w:i w:val="0"/>
          <w:iCs w:val="0"/>
          <w:caps w:val="0"/>
          <w:color w:val="000000"/>
          <w:spacing w:val="0"/>
          <w:sz w:val="21"/>
          <w:szCs w:val="21"/>
        </w:rPr>
        <w:br/>
      </w:r>
      <w:r>
        <w:rPr>
          <w:rFonts w:ascii="微软雅黑" w:eastAsia="微软雅黑" w:hAnsi="微软雅黑" w:cs="微软雅黑"/>
          <w:i w:val="0"/>
          <w:iCs w:val="0"/>
          <w:caps w:val="0"/>
          <w:color w:val="000000"/>
          <w:spacing w:val="0"/>
          <w:sz w:val="21"/>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https://d.book118.com/097166201021006033</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image" Target="media/image21.jpeg" /><Relationship Id="rId25" Type="http://schemas.openxmlformats.org/officeDocument/2006/relationships/image" Target="media/image22.jpeg" /><Relationship Id="rId26" Type="http://schemas.openxmlformats.org/officeDocument/2006/relationships/hyperlink" Target="https://d.book118.com/097166201021006033" TargetMode="Externa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2024-01-20T05:15:38Z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F2619C4CE6D544B580F6778C18C4F403_11</vt:lpwstr>
  </property>
  <property fmtid="{D5CDD505-2E9C-101B-9397-08002B2CF9AE}" pid="3" name="KSOProductBuildVer">
    <vt:lpwstr>2052-12.1.0.16250</vt:lpwstr>
  </property>
</Properties>
</file>