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防组织粘连用壳聚糖凝胶项目规划设计纲要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 w:history="1">
        <w:r>
          <w:rPr>
            <w:rFonts w:ascii="仿宋" w:eastAsia="仿宋" w:hAnsi="仿宋" w:cs="仿宋" w:hint="eastAsia"/>
            <w:lang w:eastAsia="zh-CN"/>
          </w:rPr>
          <w:t>序言</w:t>
        </w:r>
        <w:r>
          <w:tab/>
        </w:r>
        <w:r>
          <w:fldChar w:fldCharType="begin"/>
        </w:r>
        <w:r>
          <w:instrText xml:space="preserve"> PAGEREF _Toc1814 \h </w:instrText>
        </w:r>
        <w:r>
          <w:fldChar w:fldCharType="separate"/>
        </w:r>
        <w:r>
          <w:t>3</w:t>
        </w:r>
        <w:r>
          <w:fldChar w:fldCharType="end"/>
        </w:r>
      </w:hyperlink>
    </w:p>
    <w:p>
      <w:pPr>
        <w:pStyle w:val="TOC1"/>
        <w:tabs>
          <w:tab w:val="right" w:leader="dot" w:pos="8306"/>
        </w:tabs>
      </w:pPr>
      <w:hyperlink w:anchor="_Toc32621" w:history="1">
        <w:r>
          <w:rPr>
            <w:rFonts w:ascii="仿宋" w:eastAsia="仿宋" w:hAnsi="仿宋" w:cs="仿宋" w:hint="eastAsia"/>
            <w:lang w:eastAsia="zh-CN"/>
          </w:rPr>
          <w:t>一、工艺说明</w:t>
        </w:r>
        <w:r>
          <w:tab/>
        </w:r>
        <w:r>
          <w:fldChar w:fldCharType="begin"/>
        </w:r>
        <w:r>
          <w:instrText xml:space="preserve"> PAGEREF _Toc32621 \h </w:instrText>
        </w:r>
        <w:r>
          <w:fldChar w:fldCharType="separate"/>
        </w:r>
        <w:r>
          <w:t>3</w:t>
        </w:r>
        <w:r>
          <w:fldChar w:fldCharType="end"/>
        </w:r>
      </w:hyperlink>
    </w:p>
    <w:p>
      <w:pPr>
        <w:pStyle w:val="TOC2"/>
        <w:tabs>
          <w:tab w:val="right" w:leader="dot" w:pos="8306"/>
        </w:tabs>
      </w:pPr>
      <w:hyperlink w:anchor="_Toc30177" w:history="1">
        <w:r>
          <w:rPr>
            <w:rFonts w:ascii="仿宋" w:eastAsia="仿宋" w:hAnsi="仿宋" w:cs="仿宋" w:hint="eastAsia"/>
            <w:lang w:eastAsia="zh-CN"/>
          </w:rPr>
          <w:t>(一)、技术管理特点</w:t>
        </w:r>
        <w:r>
          <w:tab/>
        </w:r>
        <w:r>
          <w:fldChar w:fldCharType="begin"/>
        </w:r>
        <w:r>
          <w:instrText xml:space="preserve"> PAGEREF _Toc30177 \h </w:instrText>
        </w:r>
        <w:r>
          <w:fldChar w:fldCharType="separate"/>
        </w:r>
        <w:r>
          <w:t>3</w:t>
        </w:r>
        <w:r>
          <w:fldChar w:fldCharType="end"/>
        </w:r>
      </w:hyperlink>
    </w:p>
    <w:p>
      <w:pPr>
        <w:pStyle w:val="TOC2"/>
        <w:tabs>
          <w:tab w:val="right" w:leader="dot" w:pos="8306"/>
        </w:tabs>
      </w:pPr>
      <w:hyperlink w:anchor="_Toc20876" w:history="1">
        <w:r>
          <w:rPr>
            <w:rFonts w:ascii="仿宋" w:eastAsia="仿宋" w:hAnsi="仿宋" w:cs="仿宋" w:hint="eastAsia"/>
            <w:lang w:eastAsia="zh-CN"/>
          </w:rPr>
          <w:t>(二)、防组织粘连用壳聚糖凝胶项目工艺技术设计方案</w:t>
        </w:r>
        <w:r>
          <w:tab/>
        </w:r>
        <w:r>
          <w:fldChar w:fldCharType="begin"/>
        </w:r>
        <w:r>
          <w:instrText xml:space="preserve"> PAGEREF _Toc20876 \h </w:instrText>
        </w:r>
        <w:r>
          <w:fldChar w:fldCharType="separate"/>
        </w:r>
        <w:r>
          <w:t>4</w:t>
        </w:r>
        <w:r>
          <w:fldChar w:fldCharType="end"/>
        </w:r>
      </w:hyperlink>
    </w:p>
    <w:p>
      <w:pPr>
        <w:pStyle w:val="TOC2"/>
        <w:tabs>
          <w:tab w:val="right" w:leader="dot" w:pos="8306"/>
        </w:tabs>
      </w:pPr>
      <w:hyperlink w:anchor="_Toc10537" w:history="1">
        <w:r>
          <w:rPr>
            <w:rFonts w:ascii="仿宋" w:eastAsia="仿宋" w:hAnsi="仿宋" w:cs="仿宋" w:hint="eastAsia"/>
            <w:lang w:eastAsia="zh-CN"/>
          </w:rPr>
          <w:t>(三)、设备选型方案</w:t>
        </w:r>
        <w:r>
          <w:tab/>
        </w:r>
        <w:r>
          <w:fldChar w:fldCharType="begin"/>
        </w:r>
        <w:r>
          <w:instrText xml:space="preserve"> PAGEREF _Toc10537 \h </w:instrText>
        </w:r>
        <w:r>
          <w:fldChar w:fldCharType="separate"/>
        </w:r>
        <w:r>
          <w:t>6</w:t>
        </w:r>
        <w:r>
          <w:fldChar w:fldCharType="end"/>
        </w:r>
      </w:hyperlink>
    </w:p>
    <w:p>
      <w:pPr>
        <w:pStyle w:val="TOC1"/>
        <w:tabs>
          <w:tab w:val="right" w:leader="dot" w:pos="8306"/>
        </w:tabs>
      </w:pPr>
      <w:hyperlink w:anchor="_Toc11112" w:history="1">
        <w:r>
          <w:rPr>
            <w:rFonts w:ascii="仿宋" w:eastAsia="仿宋" w:hAnsi="仿宋" w:cs="仿宋" w:hint="eastAsia"/>
            <w:lang w:eastAsia="zh-CN"/>
          </w:rPr>
          <w:t>二、防组织粘连用壳聚糖凝胶项目危机管理</w:t>
        </w:r>
        <w:r>
          <w:tab/>
        </w:r>
        <w:r>
          <w:fldChar w:fldCharType="begin"/>
        </w:r>
        <w:r>
          <w:instrText xml:space="preserve"> PAGEREF _Toc11112 \h </w:instrText>
        </w:r>
        <w:r>
          <w:fldChar w:fldCharType="separate"/>
        </w:r>
        <w:r>
          <w:t>7</w:t>
        </w:r>
        <w:r>
          <w:fldChar w:fldCharType="end"/>
        </w:r>
      </w:hyperlink>
    </w:p>
    <w:p>
      <w:pPr>
        <w:pStyle w:val="TOC2"/>
        <w:tabs>
          <w:tab w:val="right" w:leader="dot" w:pos="8306"/>
        </w:tabs>
      </w:pPr>
      <w:hyperlink w:anchor="_Toc28308" w:history="1">
        <w:r>
          <w:rPr>
            <w:rFonts w:ascii="仿宋" w:eastAsia="仿宋" w:hAnsi="仿宋" w:cs="仿宋" w:hint="eastAsia"/>
            <w:lang w:eastAsia="zh-CN"/>
          </w:rPr>
          <w:t>(一)、危机预警与识别</w:t>
        </w:r>
        <w:r>
          <w:tab/>
        </w:r>
        <w:r>
          <w:fldChar w:fldCharType="begin"/>
        </w:r>
        <w:r>
          <w:instrText xml:space="preserve"> PAGEREF _Toc28308 \h </w:instrText>
        </w:r>
        <w:r>
          <w:fldChar w:fldCharType="separate"/>
        </w:r>
        <w:r>
          <w:t>7</w:t>
        </w:r>
        <w:r>
          <w:fldChar w:fldCharType="end"/>
        </w:r>
      </w:hyperlink>
    </w:p>
    <w:p>
      <w:pPr>
        <w:pStyle w:val="TOC2"/>
        <w:tabs>
          <w:tab w:val="right" w:leader="dot" w:pos="8306"/>
        </w:tabs>
      </w:pPr>
      <w:hyperlink w:anchor="_Toc22470" w:history="1">
        <w:r>
          <w:rPr>
            <w:rFonts w:ascii="仿宋" w:eastAsia="仿宋" w:hAnsi="仿宋" w:cs="仿宋" w:hint="eastAsia"/>
            <w:lang w:eastAsia="zh-CN"/>
          </w:rPr>
          <w:t>(二)、危机应对与恢复</w:t>
        </w:r>
        <w:r>
          <w:tab/>
        </w:r>
        <w:r>
          <w:fldChar w:fldCharType="begin"/>
        </w:r>
        <w:r>
          <w:instrText xml:space="preserve"> PAGEREF _Toc22470 \h </w:instrText>
        </w:r>
        <w:r>
          <w:fldChar w:fldCharType="separate"/>
        </w:r>
        <w:r>
          <w:t>8</w:t>
        </w:r>
        <w:r>
          <w:fldChar w:fldCharType="end"/>
        </w:r>
      </w:hyperlink>
    </w:p>
    <w:p>
      <w:pPr>
        <w:pStyle w:val="TOC1"/>
        <w:tabs>
          <w:tab w:val="right" w:leader="dot" w:pos="8306"/>
        </w:tabs>
      </w:pPr>
      <w:hyperlink w:anchor="_Toc4804" w:history="1">
        <w:r>
          <w:rPr>
            <w:rFonts w:ascii="仿宋" w:eastAsia="仿宋" w:hAnsi="仿宋" w:cs="仿宋" w:hint="eastAsia"/>
            <w:lang w:eastAsia="zh-CN"/>
          </w:rPr>
          <w:t>三、防组织粘连用壳聚糖凝胶项目概论</w:t>
        </w:r>
        <w:r>
          <w:tab/>
        </w:r>
        <w:r>
          <w:fldChar w:fldCharType="begin"/>
        </w:r>
        <w:r>
          <w:instrText xml:space="preserve"> PAGEREF _Toc4804 \h </w:instrText>
        </w:r>
        <w:r>
          <w:fldChar w:fldCharType="separate"/>
        </w:r>
        <w:r>
          <w:t>10</w:t>
        </w:r>
        <w:r>
          <w:fldChar w:fldCharType="end"/>
        </w:r>
      </w:hyperlink>
    </w:p>
    <w:p>
      <w:pPr>
        <w:pStyle w:val="TOC2"/>
        <w:tabs>
          <w:tab w:val="right" w:leader="dot" w:pos="8306"/>
        </w:tabs>
      </w:pPr>
      <w:hyperlink w:anchor="_Toc4603" w:history="1">
        <w:r>
          <w:rPr>
            <w:rFonts w:ascii="仿宋" w:eastAsia="仿宋" w:hAnsi="仿宋" w:cs="仿宋" w:hint="eastAsia"/>
            <w:lang w:eastAsia="zh-CN"/>
          </w:rPr>
          <w:t>(一)、防组织粘连用壳聚糖凝胶项目概况</w:t>
        </w:r>
        <w:r>
          <w:tab/>
        </w:r>
        <w:r>
          <w:fldChar w:fldCharType="begin"/>
        </w:r>
        <w:r>
          <w:instrText xml:space="preserve"> PAGEREF _Toc4603 \h </w:instrText>
        </w:r>
        <w:r>
          <w:fldChar w:fldCharType="separate"/>
        </w:r>
        <w:r>
          <w:t>10</w:t>
        </w:r>
        <w:r>
          <w:fldChar w:fldCharType="end"/>
        </w:r>
      </w:hyperlink>
    </w:p>
    <w:p>
      <w:pPr>
        <w:pStyle w:val="TOC2"/>
        <w:tabs>
          <w:tab w:val="right" w:leader="dot" w:pos="8306"/>
        </w:tabs>
      </w:pPr>
      <w:hyperlink w:anchor="_Toc2030" w:history="1">
        <w:r>
          <w:rPr>
            <w:rFonts w:ascii="仿宋" w:eastAsia="仿宋" w:hAnsi="仿宋" w:cs="仿宋" w:hint="eastAsia"/>
            <w:lang w:eastAsia="zh-CN"/>
          </w:rPr>
          <w:t>(二)、防组织粘连用壳聚糖凝胶项目目标</w:t>
        </w:r>
        <w:r>
          <w:tab/>
        </w:r>
        <w:r>
          <w:fldChar w:fldCharType="begin"/>
        </w:r>
        <w:r>
          <w:instrText xml:space="preserve"> PAGEREF _Toc2030 \h </w:instrText>
        </w:r>
        <w:r>
          <w:fldChar w:fldCharType="separate"/>
        </w:r>
        <w:r>
          <w:t>12</w:t>
        </w:r>
        <w:r>
          <w:fldChar w:fldCharType="end"/>
        </w:r>
      </w:hyperlink>
    </w:p>
    <w:p>
      <w:pPr>
        <w:pStyle w:val="TOC2"/>
        <w:tabs>
          <w:tab w:val="right" w:leader="dot" w:pos="8306"/>
        </w:tabs>
      </w:pPr>
      <w:hyperlink w:anchor="_Toc32450" w:history="1">
        <w:r>
          <w:rPr>
            <w:rFonts w:ascii="仿宋" w:eastAsia="仿宋" w:hAnsi="仿宋" w:cs="仿宋" w:hint="eastAsia"/>
            <w:lang w:eastAsia="zh-CN"/>
          </w:rPr>
          <w:t>(三)、防组织粘连用壳聚糖凝胶项目提出的理由</w:t>
        </w:r>
        <w:r>
          <w:tab/>
        </w:r>
        <w:r>
          <w:fldChar w:fldCharType="begin"/>
        </w:r>
        <w:r>
          <w:instrText xml:space="preserve"> PAGEREF _Toc32450 \h </w:instrText>
        </w:r>
        <w:r>
          <w:fldChar w:fldCharType="separate"/>
        </w:r>
        <w:r>
          <w:t>13</w:t>
        </w:r>
        <w:r>
          <w:fldChar w:fldCharType="end"/>
        </w:r>
      </w:hyperlink>
    </w:p>
    <w:p>
      <w:pPr>
        <w:pStyle w:val="TOC2"/>
        <w:tabs>
          <w:tab w:val="right" w:leader="dot" w:pos="8306"/>
        </w:tabs>
      </w:pPr>
      <w:hyperlink w:anchor="_Toc13804" w:history="1">
        <w:r>
          <w:rPr>
            <w:rFonts w:ascii="仿宋" w:eastAsia="仿宋" w:hAnsi="仿宋" w:cs="仿宋" w:hint="eastAsia"/>
            <w:lang w:eastAsia="zh-CN"/>
          </w:rPr>
          <w:t>(四)、防组织粘连用壳聚糖凝胶项目意义</w:t>
        </w:r>
        <w:r>
          <w:tab/>
        </w:r>
        <w:r>
          <w:fldChar w:fldCharType="begin"/>
        </w:r>
        <w:r>
          <w:instrText xml:space="preserve"> PAGEREF _Toc13804 \h </w:instrText>
        </w:r>
        <w:r>
          <w:fldChar w:fldCharType="separate"/>
        </w:r>
        <w:r>
          <w:t>15</w:t>
        </w:r>
        <w:r>
          <w:fldChar w:fldCharType="end"/>
        </w:r>
      </w:hyperlink>
    </w:p>
    <w:p>
      <w:pPr>
        <w:pStyle w:val="TOC2"/>
        <w:tabs>
          <w:tab w:val="right" w:leader="dot" w:pos="8306"/>
        </w:tabs>
      </w:pPr>
      <w:hyperlink w:anchor="_Toc3178" w:history="1">
        <w:r>
          <w:rPr>
            <w:rFonts w:ascii="仿宋" w:eastAsia="仿宋" w:hAnsi="仿宋" w:cs="仿宋" w:hint="eastAsia"/>
            <w:lang w:eastAsia="zh-CN"/>
          </w:rPr>
          <w:t>(五)、防组织粘连用壳聚糖凝胶项目背景</w:t>
        </w:r>
        <w:r>
          <w:tab/>
        </w:r>
        <w:r>
          <w:fldChar w:fldCharType="begin"/>
        </w:r>
        <w:r>
          <w:instrText xml:space="preserve"> PAGEREF _Toc3178 \h </w:instrText>
        </w:r>
        <w:r>
          <w:fldChar w:fldCharType="separate"/>
        </w:r>
        <w:r>
          <w:t>16</w:t>
        </w:r>
        <w:r>
          <w:fldChar w:fldCharType="end"/>
        </w:r>
      </w:hyperlink>
    </w:p>
    <w:p>
      <w:pPr>
        <w:pStyle w:val="TOC1"/>
        <w:tabs>
          <w:tab w:val="right" w:leader="dot" w:pos="8306"/>
        </w:tabs>
      </w:pPr>
      <w:hyperlink w:anchor="_Toc26672" w:history="1">
        <w:r>
          <w:rPr>
            <w:rFonts w:ascii="仿宋" w:eastAsia="仿宋" w:hAnsi="仿宋" w:cs="仿宋" w:hint="eastAsia"/>
            <w:lang w:eastAsia="zh-CN"/>
          </w:rPr>
          <w:t>四、产品规划分析</w:t>
        </w:r>
        <w:r>
          <w:tab/>
        </w:r>
        <w:r>
          <w:fldChar w:fldCharType="begin"/>
        </w:r>
        <w:r>
          <w:instrText xml:space="preserve"> PAGEREF _Toc26672 \h </w:instrText>
        </w:r>
        <w:r>
          <w:fldChar w:fldCharType="separate"/>
        </w:r>
        <w:r>
          <w:t>17</w:t>
        </w:r>
        <w:r>
          <w:fldChar w:fldCharType="end"/>
        </w:r>
      </w:hyperlink>
    </w:p>
    <w:p>
      <w:pPr>
        <w:pStyle w:val="TOC2"/>
        <w:tabs>
          <w:tab w:val="right" w:leader="dot" w:pos="8306"/>
        </w:tabs>
      </w:pPr>
      <w:hyperlink w:anchor="_Toc32145" w:history="1">
        <w:r>
          <w:rPr>
            <w:rFonts w:ascii="仿宋" w:eastAsia="仿宋" w:hAnsi="仿宋" w:cs="仿宋" w:hint="eastAsia"/>
            <w:lang w:eastAsia="zh-CN"/>
          </w:rPr>
          <w:t>(一)、产品规划</w:t>
        </w:r>
        <w:r>
          <w:tab/>
        </w:r>
        <w:r>
          <w:fldChar w:fldCharType="begin"/>
        </w:r>
        <w:r>
          <w:instrText xml:space="preserve"> PAGEREF _Toc32145 \h </w:instrText>
        </w:r>
        <w:r>
          <w:fldChar w:fldCharType="separate"/>
        </w:r>
        <w:r>
          <w:t>17</w:t>
        </w:r>
        <w:r>
          <w:fldChar w:fldCharType="end"/>
        </w:r>
      </w:hyperlink>
    </w:p>
    <w:p>
      <w:pPr>
        <w:pStyle w:val="TOC2"/>
        <w:tabs>
          <w:tab w:val="right" w:leader="dot" w:pos="8306"/>
        </w:tabs>
      </w:pPr>
      <w:hyperlink w:anchor="_Toc12290" w:history="1">
        <w:r>
          <w:rPr>
            <w:rFonts w:ascii="仿宋" w:eastAsia="仿宋" w:hAnsi="仿宋" w:cs="仿宋" w:hint="eastAsia"/>
            <w:lang w:eastAsia="zh-CN"/>
          </w:rPr>
          <w:t>(二)、建设规模</w:t>
        </w:r>
        <w:r>
          <w:tab/>
        </w:r>
        <w:r>
          <w:fldChar w:fldCharType="begin"/>
        </w:r>
        <w:r>
          <w:instrText xml:space="preserve"> PAGEREF _Toc12290 \h </w:instrText>
        </w:r>
        <w:r>
          <w:fldChar w:fldCharType="separate"/>
        </w:r>
        <w:r>
          <w:t>18</w:t>
        </w:r>
        <w:r>
          <w:fldChar w:fldCharType="end"/>
        </w:r>
      </w:hyperlink>
    </w:p>
    <w:p>
      <w:pPr>
        <w:pStyle w:val="TOC1"/>
        <w:tabs>
          <w:tab w:val="right" w:leader="dot" w:pos="8306"/>
        </w:tabs>
      </w:pPr>
      <w:hyperlink w:anchor="_Toc15072" w:history="1">
        <w:r>
          <w:rPr>
            <w:rFonts w:ascii="仿宋" w:eastAsia="仿宋" w:hAnsi="仿宋" w:cs="仿宋" w:hint="eastAsia"/>
            <w:lang w:eastAsia="zh-CN"/>
          </w:rPr>
          <w:t>五、防组织粘连用壳聚糖凝胶项目建设单位说明</w:t>
        </w:r>
        <w:r>
          <w:tab/>
        </w:r>
        <w:r>
          <w:fldChar w:fldCharType="begin"/>
        </w:r>
        <w:r>
          <w:instrText xml:space="preserve"> PAGEREF _Toc15072 \h </w:instrText>
        </w:r>
        <w:r>
          <w:fldChar w:fldCharType="separate"/>
        </w:r>
        <w:r>
          <w:t>19</w:t>
        </w:r>
        <w:r>
          <w:fldChar w:fldCharType="end"/>
        </w:r>
      </w:hyperlink>
    </w:p>
    <w:p>
      <w:pPr>
        <w:pStyle w:val="TOC2"/>
        <w:tabs>
          <w:tab w:val="right" w:leader="dot" w:pos="8306"/>
        </w:tabs>
      </w:pPr>
      <w:hyperlink w:anchor="_Toc1513" w:history="1">
        <w:r>
          <w:rPr>
            <w:rFonts w:ascii="仿宋" w:eastAsia="仿宋" w:hAnsi="仿宋" w:cs="仿宋" w:hint="eastAsia"/>
            <w:lang w:eastAsia="zh-CN"/>
          </w:rPr>
          <w:t>(一)、防组织粘连用壳聚糖凝胶项目承办单位基本情况</w:t>
        </w:r>
        <w:r>
          <w:tab/>
        </w:r>
        <w:r>
          <w:fldChar w:fldCharType="begin"/>
        </w:r>
        <w:r>
          <w:instrText xml:space="preserve"> PAGEREF _Toc1513 \h </w:instrText>
        </w:r>
        <w:r>
          <w:fldChar w:fldCharType="separate"/>
        </w:r>
        <w:r>
          <w:t>19</w:t>
        </w:r>
        <w:r>
          <w:fldChar w:fldCharType="end"/>
        </w:r>
      </w:hyperlink>
    </w:p>
    <w:p>
      <w:pPr>
        <w:pStyle w:val="TOC2"/>
        <w:tabs>
          <w:tab w:val="right" w:leader="dot" w:pos="8306"/>
        </w:tabs>
      </w:pPr>
      <w:hyperlink w:anchor="_Toc11090" w:history="1">
        <w:r>
          <w:rPr>
            <w:rFonts w:ascii="仿宋" w:eastAsia="仿宋" w:hAnsi="仿宋" w:cs="仿宋" w:hint="eastAsia"/>
            <w:lang w:eastAsia="zh-CN"/>
          </w:rPr>
          <w:t>(二)、公司经济效益分析</w:t>
        </w:r>
        <w:r>
          <w:tab/>
        </w:r>
        <w:r>
          <w:fldChar w:fldCharType="begin"/>
        </w:r>
        <w:r>
          <w:instrText xml:space="preserve"> PAGEREF _Toc11090 \h </w:instrText>
        </w:r>
        <w:r>
          <w:fldChar w:fldCharType="separate"/>
        </w:r>
        <w:r>
          <w:t>20</w:t>
        </w:r>
        <w:r>
          <w:fldChar w:fldCharType="end"/>
        </w:r>
      </w:hyperlink>
    </w:p>
    <w:p>
      <w:pPr>
        <w:pStyle w:val="TOC1"/>
        <w:tabs>
          <w:tab w:val="right" w:leader="dot" w:pos="8306"/>
        </w:tabs>
      </w:pPr>
      <w:hyperlink w:anchor="_Toc2873" w:history="1">
        <w:r>
          <w:rPr>
            <w:rFonts w:ascii="仿宋" w:eastAsia="仿宋" w:hAnsi="仿宋" w:cs="仿宋" w:hint="eastAsia"/>
            <w:lang w:eastAsia="zh-CN"/>
          </w:rPr>
          <w:t>六、防组织粘连用壳聚糖凝胶项目绩效评估</w:t>
        </w:r>
        <w:r>
          <w:tab/>
        </w:r>
        <w:r>
          <w:fldChar w:fldCharType="begin"/>
        </w:r>
        <w:r>
          <w:instrText xml:space="preserve"> PAGEREF _Toc2873 \h </w:instrText>
        </w:r>
        <w:r>
          <w:fldChar w:fldCharType="separate"/>
        </w:r>
        <w:r>
          <w:t>21</w:t>
        </w:r>
        <w:r>
          <w:fldChar w:fldCharType="end"/>
        </w:r>
      </w:hyperlink>
    </w:p>
    <w:p>
      <w:pPr>
        <w:pStyle w:val="TOC2"/>
        <w:tabs>
          <w:tab w:val="right" w:leader="dot" w:pos="8306"/>
        </w:tabs>
      </w:pPr>
      <w:hyperlink w:anchor="_Toc4112" w:history="1">
        <w:r>
          <w:rPr>
            <w:rFonts w:ascii="仿宋" w:eastAsia="仿宋" w:hAnsi="仿宋" w:cs="仿宋" w:hint="eastAsia"/>
            <w:lang w:eastAsia="zh-CN"/>
          </w:rPr>
          <w:t>(一)、绩效评估指标</w:t>
        </w:r>
        <w:r>
          <w:tab/>
        </w:r>
        <w:r>
          <w:fldChar w:fldCharType="begin"/>
        </w:r>
        <w:r>
          <w:instrText xml:space="preserve"> PAGEREF _Toc4112 \h </w:instrText>
        </w:r>
        <w:r>
          <w:fldChar w:fldCharType="separate"/>
        </w:r>
        <w:r>
          <w:t>21</w:t>
        </w:r>
        <w:r>
          <w:fldChar w:fldCharType="end"/>
        </w:r>
      </w:hyperlink>
    </w:p>
    <w:p>
      <w:pPr>
        <w:pStyle w:val="TOC2"/>
        <w:tabs>
          <w:tab w:val="right" w:leader="dot" w:pos="8306"/>
        </w:tabs>
      </w:pPr>
      <w:hyperlink w:anchor="_Toc5392" w:history="1">
        <w:r>
          <w:rPr>
            <w:rFonts w:ascii="仿宋" w:eastAsia="仿宋" w:hAnsi="仿宋" w:cs="仿宋" w:hint="eastAsia"/>
            <w:lang w:eastAsia="zh-CN"/>
          </w:rPr>
          <w:t>(二)、绩效评估方法</w:t>
        </w:r>
        <w:r>
          <w:tab/>
        </w:r>
        <w:r>
          <w:fldChar w:fldCharType="begin"/>
        </w:r>
        <w:r>
          <w:instrText xml:space="preserve"> PAGEREF _Toc5392 \h </w:instrText>
        </w:r>
        <w:r>
          <w:fldChar w:fldCharType="separate"/>
        </w:r>
        <w:r>
          <w:t>22</w:t>
        </w:r>
        <w:r>
          <w:fldChar w:fldCharType="end"/>
        </w:r>
      </w:hyperlink>
    </w:p>
    <w:p>
      <w:pPr>
        <w:pStyle w:val="TOC2"/>
        <w:tabs>
          <w:tab w:val="right" w:leader="dot" w:pos="8306"/>
        </w:tabs>
      </w:pPr>
      <w:hyperlink w:anchor="_Toc2037" w:history="1">
        <w:r>
          <w:rPr>
            <w:rFonts w:ascii="仿宋" w:eastAsia="仿宋" w:hAnsi="仿宋" w:cs="仿宋" w:hint="eastAsia"/>
            <w:lang w:eastAsia="zh-CN"/>
          </w:rPr>
          <w:t>(三)、绩效评估周期</w:t>
        </w:r>
        <w:r>
          <w:tab/>
        </w:r>
        <w:r>
          <w:fldChar w:fldCharType="begin"/>
        </w:r>
        <w:r>
          <w:instrText xml:space="preserve"> PAGEREF _Toc2037 \h </w:instrText>
        </w:r>
        <w:r>
          <w:fldChar w:fldCharType="separate"/>
        </w:r>
        <w:r>
          <w:t>23</w:t>
        </w:r>
        <w:r>
          <w:fldChar w:fldCharType="end"/>
        </w:r>
      </w:hyperlink>
    </w:p>
    <w:p>
      <w:pPr>
        <w:pStyle w:val="TOC1"/>
        <w:tabs>
          <w:tab w:val="right" w:leader="dot" w:pos="8306"/>
        </w:tabs>
      </w:pPr>
      <w:hyperlink w:anchor="_Toc13390" w:history="1">
        <w:r>
          <w:rPr>
            <w:rFonts w:ascii="仿宋" w:eastAsia="仿宋" w:hAnsi="仿宋" w:cs="仿宋" w:hint="eastAsia"/>
            <w:lang w:eastAsia="zh-CN"/>
          </w:rPr>
          <w:t>七、防组织粘连用壳聚糖凝胶项目计划安排</w:t>
        </w:r>
        <w:r>
          <w:tab/>
        </w:r>
        <w:r>
          <w:fldChar w:fldCharType="begin"/>
        </w:r>
        <w:r>
          <w:instrText xml:space="preserve"> PAGEREF _Toc13390 \h </w:instrText>
        </w:r>
        <w:r>
          <w:fldChar w:fldCharType="separate"/>
        </w:r>
        <w:r>
          <w:t>24</w:t>
        </w:r>
        <w:r>
          <w:fldChar w:fldCharType="end"/>
        </w:r>
      </w:hyperlink>
    </w:p>
    <w:p>
      <w:pPr>
        <w:pStyle w:val="TOC2"/>
        <w:tabs>
          <w:tab w:val="right" w:leader="dot" w:pos="8306"/>
        </w:tabs>
      </w:pPr>
      <w:hyperlink w:anchor="_Toc16413" w:history="1">
        <w:r>
          <w:rPr>
            <w:rFonts w:ascii="仿宋" w:eastAsia="仿宋" w:hAnsi="仿宋" w:cs="仿宋" w:hint="eastAsia"/>
            <w:lang w:eastAsia="zh-CN"/>
          </w:rPr>
          <w:t>(一)、建设周期</w:t>
        </w:r>
        <w:r>
          <w:tab/>
        </w:r>
        <w:r>
          <w:fldChar w:fldCharType="begin"/>
        </w:r>
        <w:r>
          <w:instrText xml:space="preserve"> PAGEREF _Toc16413 \h </w:instrText>
        </w:r>
        <w:r>
          <w:fldChar w:fldCharType="separate"/>
        </w:r>
        <w:r>
          <w:t>24</w:t>
        </w:r>
        <w:r>
          <w:fldChar w:fldCharType="end"/>
        </w:r>
      </w:hyperlink>
    </w:p>
    <w:p>
      <w:pPr>
        <w:pStyle w:val="TOC2"/>
        <w:tabs>
          <w:tab w:val="right" w:leader="dot" w:pos="8306"/>
        </w:tabs>
      </w:pPr>
      <w:hyperlink w:anchor="_Toc19024" w:history="1">
        <w:r>
          <w:rPr>
            <w:rFonts w:ascii="仿宋" w:eastAsia="仿宋" w:hAnsi="仿宋" w:cs="仿宋" w:hint="eastAsia"/>
            <w:lang w:eastAsia="zh-CN"/>
          </w:rPr>
          <w:t>(二)、建设进度</w:t>
        </w:r>
        <w:r>
          <w:tab/>
        </w:r>
        <w:r>
          <w:fldChar w:fldCharType="begin"/>
        </w:r>
        <w:r>
          <w:instrText xml:space="preserve"> PAGEREF _Toc19024 \h </w:instrText>
        </w:r>
        <w:r>
          <w:fldChar w:fldCharType="separate"/>
        </w:r>
        <w:r>
          <w:t>25</w:t>
        </w:r>
        <w:r>
          <w:fldChar w:fldCharType="end"/>
        </w:r>
      </w:hyperlink>
    </w:p>
    <w:p>
      <w:pPr>
        <w:pStyle w:val="TOC2"/>
        <w:tabs>
          <w:tab w:val="right" w:leader="dot" w:pos="8306"/>
        </w:tabs>
      </w:pPr>
      <w:hyperlink w:anchor="_Toc16964" w:history="1">
        <w:r>
          <w:rPr>
            <w:rFonts w:ascii="仿宋" w:eastAsia="仿宋" w:hAnsi="仿宋" w:cs="仿宋" w:hint="eastAsia"/>
            <w:lang w:eastAsia="zh-CN"/>
          </w:rPr>
          <w:t>(三)、进度安排注意事项</w:t>
        </w:r>
        <w:r>
          <w:tab/>
        </w:r>
        <w:r>
          <w:fldChar w:fldCharType="begin"/>
        </w:r>
        <w:r>
          <w:instrText xml:space="preserve"> PAGEREF _Toc16964 \h </w:instrText>
        </w:r>
        <w:r>
          <w:fldChar w:fldCharType="separate"/>
        </w:r>
        <w:r>
          <w:t>26</w:t>
        </w:r>
        <w:r>
          <w:fldChar w:fldCharType="end"/>
        </w:r>
      </w:hyperlink>
    </w:p>
    <w:p>
      <w:pPr>
        <w:pStyle w:val="TOC2"/>
        <w:tabs>
          <w:tab w:val="right" w:leader="dot" w:pos="8306"/>
        </w:tabs>
      </w:pPr>
      <w:hyperlink w:anchor="_Toc30835" w:history="1">
        <w:r>
          <w:rPr>
            <w:rFonts w:ascii="仿宋" w:eastAsia="仿宋" w:hAnsi="仿宋" w:cs="仿宋" w:hint="eastAsia"/>
            <w:lang w:eastAsia="zh-CN"/>
          </w:rPr>
          <w:t>(四)、人力资源配置</w:t>
        </w:r>
        <w:r>
          <w:tab/>
        </w:r>
        <w:r>
          <w:fldChar w:fldCharType="begin"/>
        </w:r>
        <w:r>
          <w:instrText xml:space="preserve"> PAGEREF _Toc30835 \h </w:instrText>
        </w:r>
        <w:r>
          <w:fldChar w:fldCharType="separate"/>
        </w:r>
        <w:r>
          <w:t>28</w:t>
        </w:r>
        <w:r>
          <w:fldChar w:fldCharType="end"/>
        </w:r>
      </w:hyperlink>
    </w:p>
    <w:p>
      <w:pPr>
        <w:pStyle w:val="TOC1"/>
        <w:tabs>
          <w:tab w:val="right" w:leader="dot" w:pos="8306"/>
        </w:tabs>
      </w:pPr>
      <w:hyperlink w:anchor="_Toc5815" w:history="1">
        <w:r>
          <w:rPr>
            <w:rFonts w:ascii="仿宋" w:eastAsia="仿宋" w:hAnsi="仿宋" w:cs="仿宋" w:hint="eastAsia"/>
            <w:lang w:eastAsia="zh-CN"/>
          </w:rPr>
          <w:t>八、防组织粘连用壳聚糖凝胶项目技术管理</w:t>
        </w:r>
        <w:r>
          <w:tab/>
        </w:r>
        <w:r>
          <w:fldChar w:fldCharType="begin"/>
        </w:r>
        <w:r>
          <w:instrText xml:space="preserve"> PAGEREF _Toc5815 \h </w:instrText>
        </w:r>
        <w:r>
          <w:fldChar w:fldCharType="separate"/>
        </w:r>
        <w:r>
          <w:t>29</w:t>
        </w:r>
        <w:r>
          <w:fldChar w:fldCharType="end"/>
        </w:r>
      </w:hyperlink>
    </w:p>
    <w:p>
      <w:pPr>
        <w:pStyle w:val="TOC2"/>
        <w:tabs>
          <w:tab w:val="right" w:leader="dot" w:pos="8306"/>
        </w:tabs>
      </w:pPr>
      <w:hyperlink w:anchor="_Toc26787" w:history="1">
        <w:r>
          <w:rPr>
            <w:rFonts w:ascii="仿宋" w:eastAsia="仿宋" w:hAnsi="仿宋" w:cs="仿宋" w:hint="eastAsia"/>
            <w:lang w:eastAsia="zh-CN"/>
          </w:rPr>
          <w:t>(一)、技术方案选用方向</w:t>
        </w:r>
        <w:r>
          <w:tab/>
        </w:r>
        <w:r>
          <w:fldChar w:fldCharType="begin"/>
        </w:r>
        <w:r>
          <w:instrText xml:space="preserve"> PAGEREF _Toc26787 \h </w:instrText>
        </w:r>
        <w:r>
          <w:fldChar w:fldCharType="separate"/>
        </w:r>
        <w:r>
          <w:t>29</w:t>
        </w:r>
        <w:r>
          <w:fldChar w:fldCharType="end"/>
        </w:r>
      </w:hyperlink>
    </w:p>
    <w:p>
      <w:pPr>
        <w:pStyle w:val="TOC2"/>
        <w:tabs>
          <w:tab w:val="right" w:leader="dot" w:pos="8306"/>
        </w:tabs>
      </w:pPr>
      <w:hyperlink w:anchor="_Toc24355" w:history="1">
        <w:r>
          <w:rPr>
            <w:rFonts w:ascii="仿宋" w:eastAsia="仿宋" w:hAnsi="仿宋" w:cs="仿宋" w:hint="eastAsia"/>
            <w:lang w:eastAsia="zh-CN"/>
          </w:rPr>
          <w:t>(二)、工艺技术方案选用原则</w:t>
        </w:r>
        <w:r>
          <w:tab/>
        </w:r>
        <w:r>
          <w:fldChar w:fldCharType="begin"/>
        </w:r>
        <w:r>
          <w:instrText xml:space="preserve"> PAGEREF _Toc24355 \h </w:instrText>
        </w:r>
        <w:r>
          <w:fldChar w:fldCharType="separate"/>
        </w:r>
        <w:r>
          <w:t>31</w:t>
        </w:r>
        <w:r>
          <w:fldChar w:fldCharType="end"/>
        </w:r>
      </w:hyperlink>
    </w:p>
    <w:p>
      <w:pPr>
        <w:pStyle w:val="TOC2"/>
        <w:tabs>
          <w:tab w:val="right" w:leader="dot" w:pos="8306"/>
        </w:tabs>
      </w:pPr>
      <w:hyperlink w:anchor="_Toc8076" w:history="1">
        <w:r>
          <w:rPr>
            <w:rFonts w:ascii="仿宋" w:eastAsia="仿宋" w:hAnsi="仿宋" w:cs="仿宋" w:hint="eastAsia"/>
            <w:lang w:eastAsia="zh-CN"/>
          </w:rPr>
          <w:t>(三)、工艺技术方案要求</w:t>
        </w:r>
        <w:r>
          <w:tab/>
        </w:r>
        <w:r>
          <w:fldChar w:fldCharType="begin"/>
        </w:r>
        <w:r>
          <w:instrText xml:space="preserve"> PAGEREF _Toc8076 \h </w:instrText>
        </w:r>
        <w:r>
          <w:fldChar w:fldCharType="separate"/>
        </w:r>
        <w:r>
          <w:t>33</w:t>
        </w:r>
        <w:r>
          <w:fldChar w:fldCharType="end"/>
        </w:r>
      </w:hyperlink>
    </w:p>
    <w:p>
      <w:pPr>
        <w:pStyle w:val="TOC1"/>
        <w:tabs>
          <w:tab w:val="right" w:leader="dot" w:pos="8306"/>
        </w:tabs>
      </w:pPr>
      <w:hyperlink w:anchor="_Toc30856" w:history="1">
        <w:r>
          <w:rPr>
            <w:rFonts w:ascii="仿宋" w:eastAsia="仿宋" w:hAnsi="仿宋" w:cs="仿宋" w:hint="eastAsia"/>
            <w:lang w:eastAsia="zh-CN"/>
          </w:rPr>
          <w:t>九、防组织粘连用壳聚糖凝胶项目风险管理</w:t>
        </w:r>
        <w:r>
          <w:tab/>
        </w:r>
        <w:r>
          <w:fldChar w:fldCharType="begin"/>
        </w:r>
        <w:r>
          <w:instrText xml:space="preserve"> PAGEREF _Toc30856 \h </w:instrText>
        </w:r>
        <w:r>
          <w:fldChar w:fldCharType="separate"/>
        </w:r>
        <w:r>
          <w:t>35</w:t>
        </w:r>
        <w:r>
          <w:fldChar w:fldCharType="end"/>
        </w:r>
      </w:hyperlink>
    </w:p>
    <w:p>
      <w:pPr>
        <w:pStyle w:val="TOC2"/>
        <w:tabs>
          <w:tab w:val="right" w:leader="dot" w:pos="8306"/>
        </w:tabs>
      </w:pPr>
      <w:hyperlink w:anchor="_Toc19746" w:history="1">
        <w:r>
          <w:rPr>
            <w:rFonts w:ascii="仿宋" w:eastAsia="仿宋" w:hAnsi="仿宋" w:cs="仿宋" w:hint="eastAsia"/>
            <w:lang w:eastAsia="zh-CN"/>
          </w:rPr>
          <w:t>(一)、风险识别与评估</w:t>
        </w:r>
        <w:r>
          <w:tab/>
        </w:r>
        <w:r>
          <w:fldChar w:fldCharType="begin"/>
        </w:r>
        <w:r>
          <w:instrText xml:space="preserve"> PAGEREF _Toc19746 \h </w:instrText>
        </w:r>
        <w:r>
          <w:fldChar w:fldCharType="separate"/>
        </w:r>
        <w:r>
          <w:t>35</w:t>
        </w:r>
        <w:r>
          <w:fldChar w:fldCharType="end"/>
        </w:r>
      </w:hyperlink>
    </w:p>
    <w:p>
      <w:pPr>
        <w:pStyle w:val="TOC2"/>
        <w:tabs>
          <w:tab w:val="right" w:leader="dot" w:pos="8306"/>
        </w:tabs>
      </w:pPr>
      <w:hyperlink w:anchor="_Toc26134" w:history="1">
        <w:r>
          <w:rPr>
            <w:rFonts w:ascii="仿宋" w:eastAsia="仿宋" w:hAnsi="仿宋" w:cs="仿宋" w:hint="eastAsia"/>
            <w:lang w:eastAsia="zh-CN"/>
          </w:rPr>
          <w:t>(二)、风险应对策略</w:t>
        </w:r>
        <w:r>
          <w:tab/>
        </w:r>
        <w:r>
          <w:fldChar w:fldCharType="begin"/>
        </w:r>
        <w:r>
          <w:instrText xml:space="preserve"> PAGEREF _Toc26134 \h </w:instrText>
        </w:r>
        <w:r>
          <w:fldChar w:fldCharType="separate"/>
        </w:r>
        <w:r>
          <w:t>36</w:t>
        </w:r>
        <w:r>
          <w:fldChar w:fldCharType="end"/>
        </w:r>
      </w:hyperlink>
    </w:p>
    <w:p>
      <w:pPr>
        <w:pStyle w:val="TOC2"/>
        <w:tabs>
          <w:tab w:val="right" w:leader="dot" w:pos="8306"/>
        </w:tabs>
      </w:pPr>
      <w:hyperlink w:anchor="_Toc30365" w:history="1">
        <w:r>
          <w:rPr>
            <w:rFonts w:ascii="仿宋" w:eastAsia="仿宋" w:hAnsi="仿宋" w:cs="仿宋" w:hint="eastAsia"/>
            <w:lang w:eastAsia="zh-CN"/>
          </w:rPr>
          <w:t>(三)、风险监控与控制</w:t>
        </w:r>
        <w:r>
          <w:tab/>
        </w:r>
        <w:r>
          <w:fldChar w:fldCharType="begin"/>
        </w:r>
        <w:r>
          <w:instrText xml:space="preserve"> PAGEREF _Toc30365 \h </w:instrText>
        </w:r>
        <w:r>
          <w:fldChar w:fldCharType="separate"/>
        </w:r>
        <w:r>
          <w:t>38</w:t>
        </w:r>
        <w:r>
          <w:fldChar w:fldCharType="end"/>
        </w:r>
      </w:hyperlink>
    </w:p>
    <w:p>
      <w:pPr>
        <w:pStyle w:val="TOC1"/>
        <w:tabs>
          <w:tab w:val="right" w:leader="dot" w:pos="8306"/>
        </w:tabs>
      </w:pPr>
      <w:hyperlink w:anchor="_Toc5070" w:history="1">
        <w:r>
          <w:rPr>
            <w:rFonts w:ascii="仿宋" w:eastAsia="仿宋" w:hAnsi="仿宋" w:cs="仿宋" w:hint="eastAsia"/>
            <w:lang w:eastAsia="zh-CN"/>
          </w:rPr>
          <w:t>十、防组织粘连用壳聚糖凝胶项目环境影响分析</w:t>
        </w:r>
        <w:r>
          <w:tab/>
        </w:r>
        <w:r>
          <w:fldChar w:fldCharType="begin"/>
        </w:r>
        <w:r>
          <w:instrText xml:space="preserve"> PAGEREF _Toc5070 \h </w:instrText>
        </w:r>
        <w:r>
          <w:fldChar w:fldCharType="separate"/>
        </w:r>
        <w:r>
          <w:t>39</w:t>
        </w:r>
        <w:r>
          <w:fldChar w:fldCharType="end"/>
        </w:r>
      </w:hyperlink>
    </w:p>
    <w:p>
      <w:pPr>
        <w:pStyle w:val="TOC2"/>
        <w:tabs>
          <w:tab w:val="right" w:leader="dot" w:pos="8306"/>
        </w:tabs>
      </w:pPr>
      <w:hyperlink w:anchor="_Toc27932" w:history="1">
        <w:r>
          <w:rPr>
            <w:rFonts w:ascii="仿宋" w:eastAsia="仿宋" w:hAnsi="仿宋" w:cs="仿宋" w:hint="eastAsia"/>
            <w:lang w:eastAsia="zh-CN"/>
          </w:rPr>
          <w:t>(一)、建设区域环境质量现状</w:t>
        </w:r>
        <w:r>
          <w:tab/>
        </w:r>
        <w:r>
          <w:fldChar w:fldCharType="begin"/>
        </w:r>
        <w:r>
          <w:instrText xml:space="preserve"> PAGEREF _Toc27932 \h </w:instrText>
        </w:r>
        <w:r>
          <w:fldChar w:fldCharType="separate"/>
        </w:r>
        <w:r>
          <w:t>39</w:t>
        </w:r>
        <w:r>
          <w:fldChar w:fldCharType="end"/>
        </w:r>
      </w:hyperlink>
    </w:p>
    <w:p>
      <w:pPr>
        <w:pStyle w:val="TOC2"/>
        <w:tabs>
          <w:tab w:val="right" w:leader="dot" w:pos="8306"/>
        </w:tabs>
      </w:pPr>
      <w:hyperlink w:anchor="_Toc14085" w:history="1">
        <w:r>
          <w:rPr>
            <w:rFonts w:ascii="仿宋" w:eastAsia="仿宋" w:hAnsi="仿宋" w:cs="仿宋" w:hint="eastAsia"/>
            <w:lang w:eastAsia="zh-CN"/>
          </w:rPr>
          <w:t>(二)、建设期环境保护</w:t>
        </w:r>
        <w:r>
          <w:tab/>
        </w:r>
        <w:r>
          <w:fldChar w:fldCharType="begin"/>
        </w:r>
        <w:r>
          <w:instrText xml:space="preserve"> PAGEREF _Toc14085 \h </w:instrText>
        </w:r>
        <w:r>
          <w:fldChar w:fldCharType="separate"/>
        </w:r>
        <w:r>
          <w:t>41</w:t>
        </w:r>
        <w:r>
          <w:fldChar w:fldCharType="end"/>
        </w:r>
      </w:hyperlink>
    </w:p>
    <w:p>
      <w:pPr>
        <w:pStyle w:val="TOC2"/>
        <w:tabs>
          <w:tab w:val="right" w:leader="dot" w:pos="8306"/>
        </w:tabs>
      </w:pPr>
      <w:hyperlink w:anchor="_Toc24195" w:history="1">
        <w:r>
          <w:rPr>
            <w:rFonts w:ascii="仿宋" w:eastAsia="仿宋" w:hAnsi="仿宋" w:cs="仿宋" w:hint="eastAsia"/>
            <w:lang w:eastAsia="zh-CN"/>
          </w:rPr>
          <w:t>(三)、运营期环境保护</w:t>
        </w:r>
        <w:r>
          <w:tab/>
        </w:r>
        <w:r>
          <w:fldChar w:fldCharType="begin"/>
        </w:r>
        <w:r>
          <w:instrText xml:space="preserve"> PAGEREF _Toc24195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 w:history="1">
        <w:r>
          <w:rPr>
            <w:rFonts w:ascii="仿宋" w:eastAsia="仿宋" w:hAnsi="仿宋" w:cs="仿宋" w:hint="eastAsia"/>
            <w:lang w:eastAsia="zh-CN"/>
          </w:rPr>
          <w:t>(四)、防组织粘连用壳聚糖凝胶项目建设对区域经济的影响</w:t>
        </w:r>
        <w:r>
          <w:tab/>
        </w:r>
        <w:r>
          <w:fldChar w:fldCharType="begin"/>
        </w:r>
        <w:r>
          <w:instrText xml:space="preserve"> PAGEREF _Toc1097 \h </w:instrText>
        </w:r>
        <w:r>
          <w:fldChar w:fldCharType="separate"/>
        </w:r>
        <w:r>
          <w:t>44</w:t>
        </w:r>
        <w:r>
          <w:fldChar w:fldCharType="end"/>
        </w:r>
      </w:hyperlink>
    </w:p>
    <w:p>
      <w:pPr>
        <w:pStyle w:val="TOC2"/>
        <w:tabs>
          <w:tab w:val="right" w:leader="dot" w:pos="8306"/>
        </w:tabs>
      </w:pPr>
      <w:hyperlink w:anchor="_Toc31333" w:history="1">
        <w:r>
          <w:rPr>
            <w:rFonts w:ascii="仿宋" w:eastAsia="仿宋" w:hAnsi="仿宋" w:cs="仿宋" w:hint="eastAsia"/>
            <w:lang w:eastAsia="zh-CN"/>
          </w:rPr>
          <w:t>(五)、废弃物处理</w:t>
        </w:r>
        <w:r>
          <w:tab/>
        </w:r>
        <w:r>
          <w:fldChar w:fldCharType="begin"/>
        </w:r>
        <w:r>
          <w:instrText xml:space="preserve"> PAGEREF _Toc31333 \h </w:instrText>
        </w:r>
        <w:r>
          <w:fldChar w:fldCharType="separate"/>
        </w:r>
        <w:r>
          <w:t>46</w:t>
        </w:r>
        <w:r>
          <w:fldChar w:fldCharType="end"/>
        </w:r>
      </w:hyperlink>
    </w:p>
    <w:p>
      <w:pPr>
        <w:pStyle w:val="TOC2"/>
        <w:tabs>
          <w:tab w:val="right" w:leader="dot" w:pos="8306"/>
        </w:tabs>
      </w:pPr>
      <w:hyperlink w:anchor="_Toc27964" w:history="1">
        <w:r>
          <w:rPr>
            <w:rFonts w:ascii="仿宋" w:eastAsia="仿宋" w:hAnsi="仿宋" w:cs="仿宋" w:hint="eastAsia"/>
            <w:lang w:eastAsia="zh-CN"/>
          </w:rPr>
          <w:t>(六)、特殊环境影响分析</w:t>
        </w:r>
        <w:r>
          <w:tab/>
        </w:r>
        <w:r>
          <w:fldChar w:fldCharType="begin"/>
        </w:r>
        <w:r>
          <w:instrText xml:space="preserve"> PAGEREF _Toc27964 \h </w:instrText>
        </w:r>
        <w:r>
          <w:fldChar w:fldCharType="separate"/>
        </w:r>
        <w:r>
          <w:t>47</w:t>
        </w:r>
        <w:r>
          <w:fldChar w:fldCharType="end"/>
        </w:r>
      </w:hyperlink>
    </w:p>
    <w:p>
      <w:pPr>
        <w:pStyle w:val="TOC2"/>
        <w:tabs>
          <w:tab w:val="right" w:leader="dot" w:pos="8306"/>
        </w:tabs>
      </w:pPr>
      <w:hyperlink w:anchor="_Toc13027" w:history="1">
        <w:r>
          <w:rPr>
            <w:rFonts w:ascii="仿宋" w:eastAsia="仿宋" w:hAnsi="仿宋" w:cs="仿宋" w:hint="eastAsia"/>
            <w:lang w:eastAsia="zh-CN"/>
          </w:rPr>
          <w:t>(七)、清洁生产</w:t>
        </w:r>
        <w:r>
          <w:tab/>
        </w:r>
        <w:r>
          <w:fldChar w:fldCharType="begin"/>
        </w:r>
        <w:r>
          <w:instrText xml:space="preserve"> PAGEREF _Toc13027 \h </w:instrText>
        </w:r>
        <w:r>
          <w:fldChar w:fldCharType="separate"/>
        </w:r>
        <w:r>
          <w:t>48</w:t>
        </w:r>
        <w:r>
          <w:fldChar w:fldCharType="end"/>
        </w:r>
      </w:hyperlink>
    </w:p>
    <w:p>
      <w:pPr>
        <w:pStyle w:val="TOC2"/>
        <w:tabs>
          <w:tab w:val="right" w:leader="dot" w:pos="8306"/>
        </w:tabs>
      </w:pPr>
      <w:hyperlink w:anchor="_Toc28247" w:history="1">
        <w:r>
          <w:rPr>
            <w:rFonts w:ascii="仿宋" w:eastAsia="仿宋" w:hAnsi="仿宋" w:cs="仿宋" w:hint="eastAsia"/>
            <w:lang w:eastAsia="zh-CN"/>
          </w:rPr>
          <w:t>(八)、环境保护综合评价</w:t>
        </w:r>
        <w:r>
          <w:tab/>
        </w:r>
        <w:r>
          <w:fldChar w:fldCharType="begin"/>
        </w:r>
        <w:r>
          <w:instrText xml:space="preserve"> PAGEREF _Toc28247 \h </w:instrText>
        </w:r>
        <w:r>
          <w:fldChar w:fldCharType="separate"/>
        </w:r>
        <w:r>
          <w:t>49</w:t>
        </w:r>
        <w:r>
          <w:fldChar w:fldCharType="end"/>
        </w:r>
      </w:hyperlink>
    </w:p>
    <w:p>
      <w:pPr>
        <w:pStyle w:val="TOC1"/>
        <w:tabs>
          <w:tab w:val="right" w:leader="dot" w:pos="8306"/>
        </w:tabs>
      </w:pPr>
      <w:hyperlink w:anchor="_Toc8688" w:history="1">
        <w:r>
          <w:rPr>
            <w:rFonts w:ascii="仿宋" w:eastAsia="仿宋" w:hAnsi="仿宋" w:cs="仿宋" w:hint="eastAsia"/>
            <w:lang w:eastAsia="zh-CN"/>
          </w:rPr>
          <w:t>十一、防组织粘连用壳聚糖凝胶项目人力资源培养与发展</w:t>
        </w:r>
        <w:r>
          <w:tab/>
        </w:r>
        <w:r>
          <w:fldChar w:fldCharType="begin"/>
        </w:r>
        <w:r>
          <w:instrText xml:space="preserve"> PAGEREF _Toc8688 \h </w:instrText>
        </w:r>
        <w:r>
          <w:fldChar w:fldCharType="separate"/>
        </w:r>
        <w:r>
          <w:t>51</w:t>
        </w:r>
        <w:r>
          <w:fldChar w:fldCharType="end"/>
        </w:r>
      </w:hyperlink>
    </w:p>
    <w:p>
      <w:pPr>
        <w:pStyle w:val="TOC2"/>
        <w:tabs>
          <w:tab w:val="right" w:leader="dot" w:pos="8306"/>
        </w:tabs>
      </w:pPr>
      <w:hyperlink w:anchor="_Toc29622" w:history="1">
        <w:r>
          <w:rPr>
            <w:rFonts w:ascii="仿宋" w:eastAsia="仿宋" w:hAnsi="仿宋" w:cs="仿宋" w:hint="eastAsia"/>
            <w:lang w:eastAsia="zh-CN"/>
          </w:rPr>
          <w:t>(一)、人才需求与规划</w:t>
        </w:r>
        <w:r>
          <w:tab/>
        </w:r>
        <w:r>
          <w:fldChar w:fldCharType="begin"/>
        </w:r>
        <w:r>
          <w:instrText xml:space="preserve"> PAGEREF _Toc29622 \h </w:instrText>
        </w:r>
        <w:r>
          <w:fldChar w:fldCharType="separate"/>
        </w:r>
        <w:r>
          <w:t>51</w:t>
        </w:r>
        <w:r>
          <w:fldChar w:fldCharType="end"/>
        </w:r>
      </w:hyperlink>
    </w:p>
    <w:p>
      <w:pPr>
        <w:pStyle w:val="TOC2"/>
        <w:tabs>
          <w:tab w:val="right" w:leader="dot" w:pos="8306"/>
        </w:tabs>
      </w:pPr>
      <w:hyperlink w:anchor="_Toc7521" w:history="1">
        <w:r>
          <w:rPr>
            <w:rFonts w:ascii="仿宋" w:eastAsia="仿宋" w:hAnsi="仿宋" w:cs="仿宋" w:hint="eastAsia"/>
            <w:lang w:eastAsia="zh-CN"/>
          </w:rPr>
          <w:t>(二)、培训与发展计划</w:t>
        </w:r>
        <w:r>
          <w:tab/>
        </w:r>
        <w:r>
          <w:fldChar w:fldCharType="begin"/>
        </w:r>
        <w:r>
          <w:instrText xml:space="preserve"> PAGEREF _Toc7521 \h </w:instrText>
        </w:r>
        <w:r>
          <w:fldChar w:fldCharType="separate"/>
        </w:r>
        <w:r>
          <w:t>51</w:t>
        </w:r>
        <w:r>
          <w:fldChar w:fldCharType="end"/>
        </w:r>
      </w:hyperlink>
    </w:p>
    <w:p>
      <w:pPr>
        <w:pStyle w:val="TOC1"/>
        <w:tabs>
          <w:tab w:val="right" w:leader="dot" w:pos="8306"/>
        </w:tabs>
      </w:pPr>
      <w:hyperlink w:anchor="_Toc21854" w:history="1">
        <w:r>
          <w:rPr>
            <w:rFonts w:ascii="仿宋" w:eastAsia="仿宋" w:hAnsi="仿宋" w:cs="仿宋" w:hint="eastAsia"/>
            <w:lang w:eastAsia="zh-CN"/>
          </w:rPr>
          <w:t>十二、防组织粘连用壳聚糖凝胶项目财务管理</w:t>
        </w:r>
        <w:r>
          <w:tab/>
        </w:r>
        <w:r>
          <w:fldChar w:fldCharType="begin"/>
        </w:r>
        <w:r>
          <w:instrText xml:space="preserve"> PAGEREF _Toc21854 \h </w:instrText>
        </w:r>
        <w:r>
          <w:fldChar w:fldCharType="separate"/>
        </w:r>
        <w:r>
          <w:t>52</w:t>
        </w:r>
        <w:r>
          <w:fldChar w:fldCharType="end"/>
        </w:r>
      </w:hyperlink>
    </w:p>
    <w:p>
      <w:pPr>
        <w:pStyle w:val="TOC2"/>
        <w:tabs>
          <w:tab w:val="right" w:leader="dot" w:pos="8306"/>
        </w:tabs>
      </w:pPr>
      <w:hyperlink w:anchor="_Toc6304" w:history="1">
        <w:r>
          <w:rPr>
            <w:rFonts w:ascii="仿宋" w:eastAsia="仿宋" w:hAnsi="仿宋" w:cs="仿宋" w:hint="eastAsia"/>
            <w:lang w:eastAsia="zh-CN"/>
          </w:rPr>
          <w:t>(一)、资金需求大</w:t>
        </w:r>
        <w:r>
          <w:tab/>
        </w:r>
        <w:r>
          <w:fldChar w:fldCharType="begin"/>
        </w:r>
        <w:r>
          <w:instrText xml:space="preserve"> PAGEREF _Toc6304 \h </w:instrText>
        </w:r>
        <w:r>
          <w:fldChar w:fldCharType="separate"/>
        </w:r>
        <w:r>
          <w:t>52</w:t>
        </w:r>
        <w:r>
          <w:fldChar w:fldCharType="end"/>
        </w:r>
      </w:hyperlink>
    </w:p>
    <w:p>
      <w:pPr>
        <w:pStyle w:val="TOC2"/>
        <w:tabs>
          <w:tab w:val="right" w:leader="dot" w:pos="8306"/>
        </w:tabs>
      </w:pPr>
      <w:hyperlink w:anchor="_Toc11931" w:history="1">
        <w:r>
          <w:rPr>
            <w:rFonts w:ascii="仿宋" w:eastAsia="仿宋" w:hAnsi="仿宋" w:cs="仿宋" w:hint="eastAsia"/>
            <w:lang w:eastAsia="zh-CN"/>
          </w:rPr>
          <w:t>(二)、研发周期长</w:t>
        </w:r>
        <w:r>
          <w:tab/>
        </w:r>
        <w:r>
          <w:fldChar w:fldCharType="begin"/>
        </w:r>
        <w:r>
          <w:instrText xml:space="preserve"> PAGEREF _Toc11931 \h </w:instrText>
        </w:r>
        <w:r>
          <w:fldChar w:fldCharType="separate"/>
        </w:r>
        <w:r>
          <w:t>53</w:t>
        </w:r>
        <w:r>
          <w:fldChar w:fldCharType="end"/>
        </w:r>
      </w:hyperlink>
    </w:p>
    <w:p>
      <w:pPr>
        <w:pStyle w:val="TOC2"/>
        <w:tabs>
          <w:tab w:val="right" w:leader="dot" w:pos="8306"/>
        </w:tabs>
      </w:pPr>
      <w:hyperlink w:anchor="_Toc10514" w:history="1">
        <w:r>
          <w:rPr>
            <w:rFonts w:ascii="仿宋" w:eastAsia="仿宋" w:hAnsi="仿宋" w:cs="仿宋" w:hint="eastAsia"/>
            <w:lang w:eastAsia="zh-CN"/>
          </w:rPr>
          <w:t>(三)、市场风险大</w:t>
        </w:r>
        <w:r>
          <w:tab/>
        </w:r>
        <w:r>
          <w:fldChar w:fldCharType="begin"/>
        </w:r>
        <w:r>
          <w:instrText xml:space="preserve"> PAGEREF _Toc10514 \h </w:instrText>
        </w:r>
        <w:r>
          <w:fldChar w:fldCharType="separate"/>
        </w:r>
        <w:r>
          <w:t>54</w:t>
        </w:r>
        <w:r>
          <w:fldChar w:fldCharType="end"/>
        </w:r>
      </w:hyperlink>
    </w:p>
    <w:p>
      <w:pPr>
        <w:pStyle w:val="TOC2"/>
        <w:tabs>
          <w:tab w:val="right" w:leader="dot" w:pos="8306"/>
        </w:tabs>
      </w:pPr>
      <w:hyperlink w:anchor="_Toc12650" w:history="1">
        <w:r>
          <w:rPr>
            <w:rFonts w:ascii="仿宋" w:eastAsia="仿宋" w:hAnsi="仿宋" w:cs="仿宋" w:hint="eastAsia"/>
            <w:lang w:eastAsia="zh-CN"/>
          </w:rPr>
          <w:t>(四)、利润率高</w:t>
        </w:r>
        <w:r>
          <w:tab/>
        </w:r>
        <w:r>
          <w:fldChar w:fldCharType="begin"/>
        </w:r>
        <w:r>
          <w:instrText xml:space="preserve"> PAGEREF _Toc12650 \h </w:instrText>
        </w:r>
        <w:r>
          <w:fldChar w:fldCharType="separate"/>
        </w:r>
        <w:r>
          <w:t>57</w:t>
        </w:r>
        <w:r>
          <w:fldChar w:fldCharType="end"/>
        </w:r>
      </w:hyperlink>
    </w:p>
    <w:p>
      <w:pPr>
        <w:pStyle w:val="TOC1"/>
        <w:tabs>
          <w:tab w:val="right" w:leader="dot" w:pos="8306"/>
        </w:tabs>
      </w:pPr>
      <w:hyperlink w:anchor="_Toc27228" w:history="1">
        <w:r>
          <w:rPr>
            <w:rFonts w:ascii="仿宋" w:eastAsia="仿宋" w:hAnsi="仿宋" w:cs="仿宋" w:hint="eastAsia"/>
            <w:lang w:eastAsia="zh-CN"/>
          </w:rPr>
          <w:t>十三、利益相关者分析与沟通计划</w:t>
        </w:r>
        <w:r>
          <w:tab/>
        </w:r>
        <w:r>
          <w:fldChar w:fldCharType="begin"/>
        </w:r>
        <w:r>
          <w:instrText xml:space="preserve"> PAGEREF _Toc27228 \h </w:instrText>
        </w:r>
        <w:r>
          <w:fldChar w:fldCharType="separate"/>
        </w:r>
        <w:r>
          <w:t>60</w:t>
        </w:r>
        <w:r>
          <w:fldChar w:fldCharType="end"/>
        </w:r>
      </w:hyperlink>
    </w:p>
    <w:p>
      <w:pPr>
        <w:pStyle w:val="TOC2"/>
        <w:tabs>
          <w:tab w:val="right" w:leader="dot" w:pos="8306"/>
        </w:tabs>
      </w:pPr>
      <w:hyperlink w:anchor="_Toc24071" w:history="1">
        <w:r>
          <w:rPr>
            <w:rFonts w:ascii="仿宋" w:eastAsia="仿宋" w:hAnsi="仿宋" w:cs="仿宋" w:hint="eastAsia"/>
            <w:lang w:eastAsia="zh-CN"/>
          </w:rPr>
          <w:t>(一)、利益相关者分析</w:t>
        </w:r>
        <w:r>
          <w:tab/>
        </w:r>
        <w:r>
          <w:fldChar w:fldCharType="begin"/>
        </w:r>
        <w:r>
          <w:instrText xml:space="preserve"> PAGEREF _Toc24071 \h </w:instrText>
        </w:r>
        <w:r>
          <w:fldChar w:fldCharType="separate"/>
        </w:r>
        <w:r>
          <w:t>60</w:t>
        </w:r>
        <w:r>
          <w:fldChar w:fldCharType="end"/>
        </w:r>
      </w:hyperlink>
    </w:p>
    <w:p>
      <w:pPr>
        <w:pStyle w:val="TOC2"/>
        <w:tabs>
          <w:tab w:val="right" w:leader="dot" w:pos="8306"/>
        </w:tabs>
      </w:pPr>
      <w:hyperlink w:anchor="_Toc10803" w:history="1">
        <w:r>
          <w:rPr>
            <w:rFonts w:ascii="仿宋" w:eastAsia="仿宋" w:hAnsi="仿宋" w:cs="仿宋" w:hint="eastAsia"/>
            <w:lang w:eastAsia="zh-CN"/>
          </w:rPr>
          <w:t>(二)、沟通计划</w:t>
        </w:r>
        <w:r>
          <w:tab/>
        </w:r>
        <w:r>
          <w:fldChar w:fldCharType="begin"/>
        </w:r>
        <w:r>
          <w:instrText xml:space="preserve"> PAGEREF _Toc10803 \h </w:instrText>
        </w:r>
        <w:r>
          <w:fldChar w:fldCharType="separate"/>
        </w:r>
        <w:r>
          <w:t>61</w:t>
        </w:r>
        <w:r>
          <w:fldChar w:fldCharType="end"/>
        </w:r>
      </w:hyperlink>
    </w:p>
    <w:p>
      <w:pPr>
        <w:pStyle w:val="TOC1"/>
        <w:tabs>
          <w:tab w:val="right" w:leader="dot" w:pos="8306"/>
        </w:tabs>
      </w:pPr>
      <w:hyperlink w:anchor="_Toc2071" w:history="1">
        <w:r>
          <w:rPr>
            <w:rFonts w:ascii="仿宋" w:eastAsia="仿宋" w:hAnsi="仿宋" w:cs="仿宋" w:hint="eastAsia"/>
            <w:lang w:eastAsia="zh-CN"/>
          </w:rPr>
          <w:t>十四、防组织粘连用壳聚糖凝胶项目实施时间节点</w:t>
        </w:r>
        <w:r>
          <w:tab/>
        </w:r>
        <w:r>
          <w:fldChar w:fldCharType="begin"/>
        </w:r>
        <w:r>
          <w:instrText xml:space="preserve"> PAGEREF _Toc2071 \h </w:instrText>
        </w:r>
        <w:r>
          <w:fldChar w:fldCharType="separate"/>
        </w:r>
        <w:r>
          <w:t>62</w:t>
        </w:r>
        <w:r>
          <w:fldChar w:fldCharType="end"/>
        </w:r>
      </w:hyperlink>
    </w:p>
    <w:p>
      <w:pPr>
        <w:pStyle w:val="TOC2"/>
        <w:tabs>
          <w:tab w:val="right" w:leader="dot" w:pos="8306"/>
        </w:tabs>
      </w:pPr>
      <w:hyperlink w:anchor="_Toc16226" w:history="1">
        <w:r>
          <w:rPr>
            <w:rFonts w:ascii="仿宋" w:eastAsia="仿宋" w:hAnsi="仿宋" w:cs="仿宋" w:hint="eastAsia"/>
            <w:lang w:eastAsia="zh-CN"/>
          </w:rPr>
          <w:t>(一)、防组织粘连用壳聚糖凝胶项目启动阶段时间节点</w:t>
        </w:r>
        <w:r>
          <w:tab/>
        </w:r>
        <w:r>
          <w:fldChar w:fldCharType="begin"/>
        </w:r>
        <w:r>
          <w:instrText xml:space="preserve"> PAGEREF _Toc16226 \h </w:instrText>
        </w:r>
        <w:r>
          <w:fldChar w:fldCharType="separate"/>
        </w:r>
        <w:r>
          <w:t>62</w:t>
        </w:r>
        <w:r>
          <w:fldChar w:fldCharType="end"/>
        </w:r>
      </w:hyperlink>
    </w:p>
    <w:p>
      <w:pPr>
        <w:pStyle w:val="TOC2"/>
        <w:tabs>
          <w:tab w:val="right" w:leader="dot" w:pos="8306"/>
        </w:tabs>
      </w:pPr>
      <w:hyperlink w:anchor="_Toc7693" w:history="1">
        <w:r>
          <w:rPr>
            <w:rFonts w:ascii="仿宋" w:eastAsia="仿宋" w:hAnsi="仿宋" w:cs="仿宋" w:hint="eastAsia"/>
            <w:lang w:eastAsia="zh-CN"/>
          </w:rPr>
          <w:t>(二)、防组织粘连用壳聚糖凝胶项目执行阶段时间节点</w:t>
        </w:r>
        <w:r>
          <w:tab/>
        </w:r>
        <w:r>
          <w:fldChar w:fldCharType="begin"/>
        </w:r>
        <w:r>
          <w:instrText xml:space="preserve"> PAGEREF _Toc7693 \h </w:instrText>
        </w:r>
        <w:r>
          <w:fldChar w:fldCharType="separate"/>
        </w:r>
        <w:r>
          <w:t>63</w:t>
        </w:r>
        <w:r>
          <w:fldChar w:fldCharType="end"/>
        </w:r>
      </w:hyperlink>
    </w:p>
    <w:p>
      <w:pPr>
        <w:pStyle w:val="TOC2"/>
        <w:tabs>
          <w:tab w:val="right" w:leader="dot" w:pos="8306"/>
        </w:tabs>
      </w:pPr>
      <w:hyperlink w:anchor="_Toc19995" w:history="1">
        <w:r>
          <w:rPr>
            <w:rFonts w:ascii="仿宋" w:eastAsia="仿宋" w:hAnsi="仿宋" w:cs="仿宋" w:hint="eastAsia"/>
            <w:lang w:eastAsia="zh-CN"/>
          </w:rPr>
          <w:t>(三)、防组织粘连用壳聚糖凝胶项目完成阶段时间节点</w:t>
        </w:r>
        <w:r>
          <w:tab/>
        </w:r>
        <w:r>
          <w:fldChar w:fldCharType="begin"/>
        </w:r>
        <w:r>
          <w:instrText xml:space="preserve"> PAGEREF _Toc19995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1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技术管理特点体现在其创新导向。通过引入最先进的技术趋势和解决方案，防组织粘连用壳聚糖凝胶项目致力于提升科技含量、提高质量和效率水平。这意味着我们将采用最新的工具和方法，确保防组织粘连用壳聚糖凝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组织粘连用壳聚糖凝胶项目技术管理的显著特征。通过整合不同领域的技术资源，我们实现了跨学科的协同工作。这有助于优化技术架构，提高整体效能。此外，整合性策略还促进了不同技术团队之间的紧密沟通和高效合作，确保防组织粘连用壳聚糖凝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组织粘连用壳聚糖凝胶项目所采用的技术。通过不断优化技术方案，防组织粘连用壳聚糖凝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组织粘连用壳聚糖凝胶项目团队将在防组织粘连用壳聚糖凝胶项目初期识别可能的技术风险，并采取相应的预防和应对措施。通过建立健全的风险评估机制，防组织粘连用壳聚糖凝胶项目能够在实施过程中及时发现并解决潜在的技术问题，保障防组织粘连用壳聚糖凝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组织粘连用壳聚糖凝胶项目中，技术将成为防组织粘连用壳聚糖凝胶项目成功的有力支持。这一深度剖析揭示了技术管理在防组织粘连用壳聚糖凝胶项目实施中的关键作用，为防组织粘连用壳聚糖凝胶项目的技术基础奠定了坚实的基础。</w:t>
      </w:r>
    </w:p>
    <w:p>
      <w:pPr>
        <w:pStyle w:val="Heading2"/>
        <w:ind w:firstLine="560" w:firstLineChars="200"/>
        <w:rPr>
          <w:rFonts w:ascii="仿宋" w:eastAsia="仿宋" w:hAnsi="仿宋" w:cs="仿宋" w:hint="eastAsia"/>
          <w:sz w:val="28"/>
          <w:lang w:eastAsia="zh-CN"/>
        </w:rPr>
      </w:pPr>
      <w:bookmarkStart w:id="4" w:name="_Toc20876"/>
      <w:r>
        <w:rPr>
          <w:rFonts w:ascii="仿宋" w:eastAsia="仿宋" w:hAnsi="仿宋" w:cs="仿宋" w:hint="eastAsia"/>
          <w:sz w:val="28"/>
          <w:lang w:eastAsia="zh-CN"/>
        </w:rPr>
        <w:t>(二)、防组织粘连用壳聚糖凝胶项目工艺技术设计方案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组织粘连用壳聚糖凝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组织粘连用壳聚糖凝胶项目将严格按照相关行业规范要求进行组织。通过有效控制产品质量，防组织粘连用壳聚糖凝胶项目将致力于为顾客提供优质的防组织粘连用壳聚糖凝胶项目产品和良好的服务。这体现了防组织粘连用壳聚糖凝胶项目对于生产活动合规性和质量标准的高度重视，为防组织粘连用壳聚糖凝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组织粘连用壳聚糖凝胶项目注重生态效益和清洁生产原则。防组织粘连用壳聚糖凝胶项目建设将紧密结合地方特色经济发展，与社会经济发展规划和区域环境保护规划方案相协调一致。通过与当地区域自然生态系统的结合，防组织粘连用壳聚糖凝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组织粘连用壳聚糖凝胶项目产品具有多样化的客户需求和个性化的特点。因此，防组织粘连用壳聚糖凝胶项目产品规格品种多样，且单批生产数量较小。为满足这一特点，防组织粘连用壳聚糖凝胶项目承办单位将建设先进的柔性制造生产线。通过广泛应用柔性制造技术，防组织粘连用壳聚糖凝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防组织粘连用壳聚糖凝胶项目采用的技术具有较高的技术含量和自动化水平，处于国内先进水平。这一技术选用不仅体现了对生产效率、质量和环境友好性的高标准要求，同时为防组织粘连用壳聚糖凝胶项目的可持续发展奠定了坚实的基础。</w:t>
      </w:r>
    </w:p>
    <w:p>
      <w:pPr>
        <w:pStyle w:val="Heading2"/>
        <w:ind w:firstLine="560" w:firstLineChars="200"/>
        <w:rPr>
          <w:rFonts w:ascii="仿宋" w:eastAsia="仿宋" w:hAnsi="仿宋" w:cs="仿宋" w:hint="eastAsia"/>
          <w:sz w:val="28"/>
          <w:lang w:eastAsia="zh-CN"/>
        </w:rPr>
      </w:pPr>
      <w:bookmarkStart w:id="5" w:name="_Toc105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为确保防组织粘连用壳聚糖凝胶项目的高效生产和技术实施，我们制定了一套精心设计的设备选型方案，以满足防组织粘连用壳聚糖凝胶项目生产、质量和环保的要求。该方案的主要特点如下：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组织粘连用壳聚糖凝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组织粘连用壳聚糖凝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112"/>
      <w:r>
        <w:rPr>
          <w:rFonts w:ascii="仿宋" w:eastAsia="仿宋" w:hAnsi="仿宋" w:cs="仿宋" w:hint="eastAsia"/>
          <w:sz w:val="28"/>
          <w:lang w:eastAsia="zh-CN"/>
        </w:rPr>
        <w:t>二、防组织粘连用壳聚糖凝胶项目危机管理</w:t>
      </w:r>
      <w:bookmarkEnd w:id="6"/>
    </w:p>
    <w:p>
      <w:pPr>
        <w:pStyle w:val="Heading2"/>
        <w:rPr>
          <w:rFonts w:ascii="仿宋" w:eastAsia="仿宋" w:hAnsi="仿宋" w:cs="仿宋" w:hint="eastAsia"/>
          <w:lang w:eastAsia="zh-CN"/>
        </w:rPr>
      </w:pPr>
      <w:bookmarkStart w:id="7" w:name="_Toc2830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项目危机管理中，危机预警与识别是确保防组织粘连用壳聚糖凝胶项目稳健运行的核心步骤。通过建立全面的监测机制，防组织粘连用壳聚糖凝胶项目团队旨在及时发现和理解潜在的风险和危机因素，以便采取及时的预防和应对措施，确保防组织粘连用壳聚糖凝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组织粘连用壳聚糖凝胶项目团队全面分析了整个防组织粘连用壳聚糖凝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组织粘连用壳聚糖凝胶项目团队着重于明确定义防组织粘连用壳聚糖凝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组织粘连用壳聚糖凝胶项目进展的持续监控，团队能够及时发现潜在问题并作出迅速反应。防组织粘连用壳聚糖凝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组织粘连用壳聚糖凝胶项目得以更有序、可控地推进。</w:t>
      </w:r>
    </w:p>
    <w:p>
      <w:pPr>
        <w:pStyle w:val="Heading2"/>
        <w:ind w:firstLine="560" w:firstLineChars="200"/>
        <w:rPr>
          <w:rFonts w:ascii="仿宋" w:eastAsia="仿宋" w:hAnsi="仿宋" w:cs="仿宋" w:hint="eastAsia"/>
          <w:sz w:val="28"/>
          <w:lang w:eastAsia="zh-CN"/>
        </w:rPr>
      </w:pPr>
      <w:bookmarkStart w:id="8" w:name="_Toc2247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在危机发生时，防组织粘连用壳聚糖凝胶项目团队立即行动，成立了应急小组。该小组的任务是迅速制定并实施紧急应对措施，以最小化潜在损失。以下是采取的主要措施：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暂停防组织粘连用壳聚糖凝胶项目进度：为遏制危机蔓延，防组织粘连用壳聚糖凝胶项目暂时停止进行，以便全面评估当前状况。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资源重新分配：重新评估防组织粘连用壳聚糖凝胶项目资源的分配，确保最大限度地减小损失。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实时沟通：与关键利益相关者建立实时沟通机制，向他们传递防组织粘连用壳聚糖凝胶项目危机的实际状况，保障防组织粘连用壳聚糖凝胶项目核心利益。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在紧急应对的同时，防组织粘连用壳聚糖凝胶项目团队强调了团队协作和有效沟通的重要性。以下是团队协作的关键举措：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信息共享机制：建立了信息共享平台，确保团队成员能够及时获取防组织粘连用壳聚糖凝胶项目危机的实时信息。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领导者沟通：防组织粘连用壳聚糖凝胶项目领导者通过定期会议和即时沟通工具，指导团队应对危机，保持团队稳定运行。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随着危机得到初步控制，防组织粘连用壳聚糖凝胶项目团队转向制定恢复计划，以确保防组织粘连用壳聚糖凝胶项目能够从中迅速恢复。主要恢复计划包括：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修复受损的进度计划：重新评估防组织粘连用壳聚糖凝胶项目进度，制定修复计划，确保防组织粘连用壳聚糖凝胶项目尽快回归正常进程。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重新调整资源分配：优化资源分配，确保防组织粘连用壳聚糖凝胶项目在有限资源下高效运转。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风险管理机制加强：对防组织粘连用壳聚糖凝胶项目风险进行全面评估，制定更强化的风险管理策略，以预防未来可能的危机。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804"/>
      <w:r>
        <w:rPr>
          <w:rFonts w:ascii="仿宋" w:eastAsia="仿宋" w:hAnsi="仿宋" w:cs="仿宋" w:hint="eastAsia"/>
          <w:sz w:val="28"/>
          <w:lang w:eastAsia="zh-CN"/>
        </w:rPr>
        <w:t>三、防组织粘连用壳聚糖凝胶项目概论</w:t>
      </w:r>
      <w:bookmarkEnd w:id="9"/>
    </w:p>
    <w:p>
      <w:pPr>
        <w:pStyle w:val="Heading2"/>
        <w:rPr>
          <w:rFonts w:ascii="仿宋" w:eastAsia="仿宋" w:hAnsi="仿宋" w:cs="仿宋" w:hint="eastAsia"/>
          <w:lang w:eastAsia="zh-CN"/>
        </w:rPr>
      </w:pPr>
      <w:bookmarkStart w:id="10" w:name="_Toc4603"/>
      <w:r>
        <w:rPr>
          <w:rFonts w:ascii="仿宋" w:eastAsia="仿宋" w:hAnsi="仿宋" w:cs="仿宋" w:hint="eastAsia"/>
          <w:lang w:eastAsia="zh-CN"/>
        </w:rPr>
        <w:t>(一)、防组织粘连用壳聚糖凝胶项目概况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起源追溯至对市场的深入洞察。市场的不断演变与变革为防组织粘连用壳聚糖凝胶项目提供了难得的机遇。当前市场存在的需求缺口和变革的大环境共同构成了防组织粘连用壳聚糖凝胶项目的背景。这个防组织粘连用壳聚糖凝胶项目旨在充分利用市场机遇，填补行业中尚未满足的需求，为客户提供全新的解决方案。市场的变革和需求的增长使得这个防组织粘连用壳聚糖凝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防组织粘连用壳聚糖凝胶项目名称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正式命名为防组织粘连用壳聚糖凝胶。这个名称不仅仅是一个标识，更代表了防组织粘连用壳聚糖凝胶项目的核心理念和愿景。它蕴含着防组织粘连用壳聚糖凝胶项目所要解决问题的关键字，具有强烈的表达和辨识度，为防组织粘连用壳聚糖凝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防组织粘连用壳聚糖凝胶项目目标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核心目标是提供一种全新、高效的解决方案，满足客户日益增长的需求。防组织粘连用壳聚糖凝胶项目追求的不仅仅是满足市场需求，更是在市场中获得卓越的竞争优势。通过不断提升产品或服务的质量和创新水平，防组织粘连用壳聚糖凝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防组织粘连用壳聚糖凝胶项目范围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全面涵盖了产品研发、制造、市场推广和售后服务，确保从产品设计到最终用户体验的全方位关注。这一全面的防组织粘连用壳聚糖凝胶项目范围是为了确保防组织粘连用壳聚糖凝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防组织粘连用壳聚糖凝胶项目时间表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计划在未来18个月内完成，包括研发、测试、市场试点和正式推出等不同阶段。这个时间表的合理设计是为了确保防组织粘连用壳聚糖凝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防组织粘连用壳聚糖凝胶项目预算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总预算估算为XX百万美元，主要分配在研发、市场推广、人员培训和运营等方面。这一充足的预算为防组织粘连用壳聚糖凝胶项目提供了充足的资源，确保防组织粘连用壳聚糖凝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防组织粘连用壳聚糖凝胶项目风险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组织粘连用壳聚糖凝胶项目可能面临的风险包括市场接受度低、技术难题、竞争激烈等。防组织粘连用壳聚糖凝胶项目团队已经制定了相应的风险应对计划，通过前瞻性的风险管理，确保防组织粘连用壳聚糖凝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防组织粘连用壳聚糖凝胶项目团队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汇聚了一支经验丰富、多领域专业素养的核心团队，确保防组织粘连用壳聚糖凝胶项目在各个方面都能拥有高水平的执行力。团队的协同作战是防组织粘连用壳聚糖凝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防组织粘连用壳聚糖凝胶项目背景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防组织粘连用壳聚糖凝胶项目的背景根植于市场对更高效、创新产品的渴望，同时也受到科技发展对行业格局的深刻改变的影响。这为防组织粘连用壳聚糖凝胶项目提供了广阔的发展空间和市场需求。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防组织粘连用壳聚糖凝胶项目现状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截至目前，防组织粘连用壳聚糖凝胶项目已完成市场调研和技术验证，取得了初步的成功。这为防组织粘连用壳聚糖凝胶项目在未来的发展奠定了坚实的基础，为更远大的目标打下了坚实的基石。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30"/>
      <w:r>
        <w:rPr>
          <w:rFonts w:ascii="仿宋" w:eastAsia="仿宋" w:hAnsi="仿宋" w:cs="仿宋" w:hint="eastAsia"/>
          <w:sz w:val="28"/>
          <w:lang w:eastAsia="zh-CN"/>
        </w:rPr>
        <w:t>(二)、防组织粘连用壳聚糖凝胶项目目标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组织粘连用壳聚糖凝胶项目首要业务目标是在市场中占据有利地位，实现产品/服务的成功推广和销售。通过不断提升产品质量、创新性，防组织粘连用壳聚糖凝胶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在科技迅速发展的时代，防组织粘连用壳聚糖凝胶项目着眼于技术创新。通过持续的研发和技术升级，防组织粘连用壳聚糖凝胶项目旨在推出更具创新性的产品或服务，以满足市场对新鲜、先进解决方案的需求。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组织粘连用壳聚糖凝胶项目设定了客户满意度目标。通过提供卓越的产品质量和优质的客户服务，防组织粘连用壳聚糖凝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注重社会责任和可持续发展。通过实施环保、社会责任防组织粘连用壳聚糖凝胶项目，防组织粘连用壳聚糖凝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防组织粘连用壳聚糖凝胶项目的团队是实现目标的核心驱动力。因此，防组织粘连用壳聚糖凝胶项目设定了团队发展目标，包括提升团队成员的专业技能、培养领导力，以及搭建协同高效的团队工作氛围。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450"/>
      <w:r>
        <w:rPr>
          <w:rFonts w:ascii="仿宋" w:eastAsia="仿宋" w:hAnsi="仿宋" w:cs="仿宋" w:hint="eastAsia"/>
          <w:sz w:val="28"/>
          <w:lang w:eastAsia="zh-CN"/>
        </w:rPr>
        <w:t>(三)、防组织粘连用壳聚糖凝胶项目提出的理由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防组织粘连用壳聚糖凝胶项目提出的理由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源于对市场机遇的深刻洞察。当前市场中存在的需求缺口和行业发展趋势表明，有巨大的商业机会等待被开发。通过准确捕捉市场机遇，防组织粘连用壳聚糖凝胶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理念基于对技术创新的信仰。通过持续的研发和技术投入，防组织粘连用壳聚糖凝胶项目有望推出更具创新性的产品或服务。在科技飞速发展的当下，防组织粘连用壳聚糖凝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是为了增强企业的行业竞争力。通过提升产品或服务的质量和独特性，防组织粘连用壳聚糖凝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响应了消费者需求的变化。随着社会和科技的不断发展，消费者对产品和服务的需求也在发生变化。通过深入了解并及时回应消费者的新需求，防组织粘连用壳聚糖凝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是企业战略发展规划的一部分。在面对日益激烈的市场竞争和不断变化的商业环境中，防组织粘连用壳聚糖凝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不仅仅是基于商业考量，还注重社会责任。通过推出环保、社会责任等方面的防组织粘连用壳聚糖凝胶项目，防组织粘连用壳聚糖凝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反映了对利益相关者期望的关注。包括客户、员工、投资者等利益相关者在企业发展中都有着各自的期望，防组织粘连用壳聚糖凝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804"/>
      <w:r>
        <w:rPr>
          <w:rFonts w:ascii="仿宋" w:eastAsia="仿宋" w:hAnsi="仿宋" w:cs="仿宋" w:hint="eastAsia"/>
          <w:sz w:val="28"/>
          <w:lang w:eastAsia="zh-CN"/>
        </w:rPr>
        <w:t>(四)、防组织粘连用壳聚糖凝胶项目意义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在实施防组织粘连用壳聚糖凝胶项目的过程中，我们不仅仅是在追逐商业成功，更是为企业和社会的多个层面创造了深远的意义。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首要意义在于提升企业的市场竞争力。通过持续的创新和对产品质量的高标准要求，防组织粘连用壳聚糖凝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防组织粘连用壳聚糖凝胶项目的推进将促使行业技术水平的提升。通过引入先进技术和创新性解决方案，防组织粘连用壳聚糖凝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组织粘连用壳聚糖凝胶项目不仅创造了大量就业机会，提高了就业水平，还注重社会责任和环保。通过参与社会公益事业和推动环保防组织粘连用壳聚糖凝胶项目，防组织粘连用壳聚糖凝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综合而言，防组织粘连用壳聚糖凝胶项目意义重大，不仅推动了企业的发展，也为行业和社会的进步贡献了积极力量。这是一个全面而深刻的影响，将在未来产生可持续的正面效应。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78"/>
      <w:r>
        <w:rPr>
          <w:rFonts w:ascii="仿宋" w:eastAsia="仿宋" w:hAnsi="仿宋" w:cs="仿宋" w:hint="eastAsia"/>
          <w:sz w:val="28"/>
          <w:lang w:eastAsia="zh-CN"/>
        </w:rPr>
        <w:t>(五)、防组织粘连用壳聚糖凝胶项目背景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在当今迅猛发展的商业环境中，防组织粘连用壳聚糖凝胶项目的动因根植于对多方面因素的审慎考量。这个防组织粘连用壳聚糖凝胶项目的提出并非孤立的决策，而是对企业所处背景深入思考的产物。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组织粘连用壳聚糖凝胶项目背后的首要原因。科技的迅速发展和全球市场的快速变化使得企业必须灵活应对。防组织粘连用壳聚糖凝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组织粘连用壳聚糖凝胶项目背景中不可忽视的一环。企业需要在激烈竞争中脱颖而出，为此，防组织粘连用壳聚糖凝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https://d.book118.com/098001067106006022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A7E08"/>
    <w:rsid w:val="2ADA7E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0106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2023-12-31T06:53:00Z</dcterms:created>
  <dcterms:modified xsi:type="dcterms:W3CDTF">2023-12-31T06:53:17Z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F33411CD9F4740F2A926FA3542FDE362_11</vt:lpwstr>
  </property>
  <property fmtid="{D5CDD505-2E9C-101B-9397-08002B2CF9AE}" pid="3" name="KSOProductBuildVer">
    <vt:lpwstr>2052-12.1.0.16120</vt:lpwstr>
  </property>
</Properties>
</file>