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E7BB3">
        <w:rPr>
          <w:rFonts w:ascii="微软雅黑" w:eastAsia="微软雅黑" w:hAnsi="微软雅黑"/>
          <w:b/>
          <w:sz w:val="28"/>
          <w:szCs w:val="28"/>
        </w:rPr>
        <w:t>小学少先队工作总结第一学期(十二篇)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E7BB3">
        <w:rPr>
          <w:rFonts w:ascii="微软雅黑" w:eastAsia="微软雅黑" w:hAnsi="微软雅黑"/>
          <w:sz w:val="24"/>
          <w:szCs w:val="24"/>
        </w:rPr>
        <w:t xml:space="preserve">    小学少先队工作总结第一学期篇一</w:t>
        <w:br/>
        <w:t xml:space="preserve">    一、坚持抓好常规教育，促使自身建设上新台阶。</w:t>
        <w:br/>
        <w:t xml:space="preserve">    擦亮同学们心中的“红绿灯”安全教育活动</w:t>
        <w:br/>
        <w:t xml:space="preserve">    __年2月21日上午，后小河小学全体师生精神抖擞地在操场上举行了“__年春季后小河小学</w:t>
      </w:r>
      <w:r w:rsidR="00BE7BB3">
        <w:rPr>
          <w:rFonts w:ascii="微软雅黑" w:eastAsia="微软雅黑" w:hAnsi="微软雅黑" w:hint="eastAsia"/>
          <w:sz w:val="24"/>
          <w:szCs w:val="24"/>
        </w:rPr>
        <w:t>‘</w:t>
      </w:r>
      <w:r w:rsidR="00BE7BB3">
        <w:rPr>
          <w:rFonts w:ascii="微软雅黑" w:eastAsia="微软雅黑" w:hAnsi="微软雅黑"/>
          <w:sz w:val="24"/>
          <w:szCs w:val="24"/>
        </w:rPr>
        <w:t>平安创和谐</w:t>
      </w:r>
      <w:r w:rsidR="00BE7BB3">
        <w:rPr>
          <w:rFonts w:ascii="微软雅黑" w:eastAsia="微软雅黑" w:hAnsi="微软雅黑" w:hint="eastAsia"/>
          <w:sz w:val="24"/>
          <w:szCs w:val="24"/>
        </w:rPr>
        <w:t>’</w:t>
      </w:r>
      <w:r w:rsidR="00BE7BB3">
        <w:rPr>
          <w:rFonts w:ascii="微软雅黑" w:eastAsia="微软雅黑" w:hAnsi="微软雅黑"/>
          <w:sz w:val="24"/>
          <w:szCs w:val="24"/>
        </w:rPr>
        <w:t>新学期开学典礼”。开学典礼仪式上，学校德育处刘主任做了“继续擦亮同学们心中的红绿灯”的重要讲话，要求每位同学在校外，要遵守交通红绿灯，自觉走好人行横道线。在家里，要擦亮防火、防电、防盗等知识的红绿灯。在校园，要大力提倡三·三中队师</w:t>
      </w:r>
      <w:r w:rsidR="00BE7BB3">
        <w:rPr>
          <w:rFonts w:ascii="微软雅黑" w:eastAsia="微软雅黑" w:hAnsi="微软雅黑"/>
          <w:sz w:val="24"/>
          <w:szCs w:val="24"/>
        </w:rPr>
        <w:t>生创编的《校园安全</w:t>
      </w:r>
      <w:r w:rsidR="00BE7BB3">
        <w:rPr>
          <w:rFonts w:ascii="微软雅黑" w:eastAsia="微软雅黑" w:hAnsi="微软雅黑"/>
          <w:sz w:val="24"/>
          <w:szCs w:val="24"/>
        </w:rPr>
        <w:t>红绿灯》儿歌，并严格按照学校的纪律要求，轻声慢步不追打，文明有序保安全。在__年“平安创和谐”活动中，少先队代表向全校学生发出安全倡议，全体少先队员为了提升校园文化品位，提升师生气质修养，创建和谐文明的校园，承诺做到：“课堂有纪律，课间有秩序，待人有礼貌，心中有他人，人人有爱心”，“地上无纸屑、墙上无污渍、桌面无划痕、课桌无杂物、橱窗无破损”。少先队开展人人有岗位，人人有责任心活动，用我们的实际行动来完成我们平安创和谐校园的美好愿望。</w:t>
        <w:br/>
        <w:t xml:space="preserve">    “开发学生学习潜能</w:t>
      </w:r>
      <w:r w:rsidR="00BE7BB3">
        <w:rPr>
          <w:rFonts w:ascii="微软雅黑" w:eastAsia="微软雅黑" w:hAnsi="微软雅黑"/>
          <w:sz w:val="24"/>
          <w:szCs w:val="24"/>
        </w:rPr>
        <w:t>校本课程文化构建”活动</w:t>
        <w:br/>
        <w:t xml:space="preserve">    </w:t>
      </w:r>
    </w:p>
    <w:p w:rsidR="00707240" w:rsidRPr="006007CE">
      <w:pPr>
        <w:rPr>
          <w:rFonts w:ascii="微软雅黑" w:eastAsia="微软雅黑" w:hAnsi="微软雅黑"/>
          <w:sz w:val="24"/>
          <w:szCs w:val="24"/>
        </w:rPr>
      </w:pPr>
      <w:r w:rsidR="00BE7BB3">
        <w:rPr>
          <w:rFonts w:ascii="微软雅黑" w:eastAsia="微软雅黑" w:hAnsi="微软雅黑"/>
          <w:sz w:val="24"/>
          <w:szCs w:val="24"/>
        </w:rPr>
        <w:t>校园文化如何真正地、全面地、系统地引导办学，指导老师和孩子们发展呢?在近几年的探索中，我们以“让每个孩子获得理想的发展，让每位教师拥有幸福的人生”办学理念为指导思想，以书香学校为基地展开了课程设计、课程试验、课程评价、课程管理等系统工程。我们的校本课程实验小组是以王素萍校长为组长由骨干教师组成的。王校长亲自带领实验教师，多次咨询专家，组织了上百次座谈，走访了近千个家庭。以一套严密的、科学的、家校合一的、操作性很强的训练方法，围绕我校读书特色，在坚持</w:t>
      </w:r>
      <w:r w:rsidR="00BE7BB3">
        <w:rPr>
          <w:rFonts w:ascii="微软雅黑" w:eastAsia="微软雅黑" w:hAnsi="微软雅黑"/>
          <w:sz w:val="24"/>
          <w:szCs w:val="24"/>
        </w:rPr>
        <w:t>校本课程规范性，注意灵活性，强调创新性的前提下</w:t>
      </w:r>
      <w:r w:rsidR="00BE7BB3">
        <w:rPr>
          <w:rFonts w:ascii="微软雅黑" w:eastAsia="微软雅黑" w:hAnsi="微软雅黑"/>
          <w:sz w:val="24"/>
          <w:szCs w:val="24"/>
        </w:rPr>
        <w:t>，我们成</w:t>
      </w:r>
      <w:r w:rsidR="00BE7BB3">
        <w:rPr>
          <w:rFonts w:ascii="微软雅黑" w:eastAsia="微软雅黑" w:hAnsi="微软雅黑"/>
          <w:sz w:val="24"/>
          <w:szCs w:val="24"/>
        </w:rPr>
        <w:t>功的出版了校本教材《学习潜能开发16周》。这是一本通过低、中、高三个年龄段分别进行注意力、观察力、自理能力、想象力、逻辑推理能力、自控力及求异思维、创造力、自学能力等学习潜能的开发，让孩子们有效学习、高效学习校本教材。</w:t>
        <w:br/>
        <w:t xml:space="preserve">    我们的校本教材主要分为四部分：学习潜能的开发、全脑运用的训练、注意力的培养及阅读指导的培训。我们采用以点带面的方式进行了实验与研究，将这些凝聚着实验教师心血的理论成果全部溶入到简单易行的活动中，在游戏中</w:t>
      </w:r>
      <w:r w:rsidR="00BE7BB3">
        <w:rPr>
          <w:rFonts w:ascii="微软雅黑" w:eastAsia="微软雅黑" w:hAnsi="微软雅黑"/>
          <w:sz w:val="24"/>
          <w:szCs w:val="24"/>
        </w:rPr>
        <w:t>训练，在日常生活中训练，在点点滴滴中训练。我们科学地进行大脑</w:t>
      </w:r>
      <w:r w:rsidR="00BE7BB3">
        <w:rPr>
          <w:rFonts w:ascii="微软雅黑" w:eastAsia="微软雅黑" w:hAnsi="微软雅黑"/>
          <w:sz w:val="24"/>
          <w:szCs w:val="24"/>
        </w:rPr>
        <w:t>全脑的开发训练，运用思维导图提升学生</w:t>
      </w:r>
      <w:r w:rsidR="00BE7BB3">
        <w:rPr>
          <w:rFonts w:ascii="微软雅黑" w:eastAsia="微软雅黑" w:hAnsi="微软雅黑"/>
          <w:sz w:val="24"/>
          <w:szCs w:val="24"/>
        </w:rPr>
        <w:t>的学习效率，我们培训学生的记忆力，利用思维导图让孩子们在玩中学，很多孩子通过这样的培训，已经能够将历史知识倒背如流。运用思维导图，让孩子们在找主题，抓关键、理分支、画图、上色五个环节掌握了学习的方法，在思维导图学习法的指导下孩子们的成绩迅速提升了，从而也把孩子们从题海战术、机械学习的苦海中解脱出来，真正的享受到了学习的乐趣。我们还教给孩子们高效学习法，通过浏览、问题、阅读、复述、复习五个</w:t>
      </w:r>
      <w:r w:rsidR="00BE7BB3">
        <w:rPr>
          <w:rFonts w:ascii="微软雅黑" w:eastAsia="微软雅黑" w:hAnsi="微软雅黑"/>
          <w:sz w:val="24"/>
          <w:szCs w:val="24"/>
        </w:rPr>
        <w:t>环节让孩子们的阅读能力有了大大的改善，阅读障碍有了明显的改变，从原先的少</w:t>
      </w:r>
      <w:r w:rsidR="00BE7BB3">
        <w:rPr>
          <w:rFonts w:ascii="微软雅黑" w:eastAsia="微软雅黑" w:hAnsi="微软雅黑"/>
          <w:sz w:val="24"/>
          <w:szCs w:val="24"/>
        </w:rPr>
        <w:t>字、多字、错字、串行、读不通、读不懂、不敢读……</w:t>
        <w:br/>
        <w:t xml:space="preserve">    到如今</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https://d.book118.com/098003000036006043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E7BB3"/>
    <w:rsid w:val="00E16624"/>
    <w:rsid w:val="00E3046F"/>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9800300003600604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3435</Words>
  <Characters>19581</Characters>
  <Application>Microsoft Office Word</Application>
  <DocSecurity>0</DocSecurity>
  <Lines>163</Lines>
  <Paragraphs>45</Paragraphs>
  <ScaleCrop>false</ScaleCrop>
  <Company/>
  <LinksUpToDate>false</LinksUpToDate>
  <CharactersWithSpaces>22971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