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0" w:history="1">
        <w:r>
          <w:rPr>
            <w:rFonts w:ascii="仿宋" w:eastAsia="仿宋" w:hAnsi="仿宋" w:cs="仿宋" w:hint="eastAsia"/>
            <w:lang w:eastAsia="zh-CN"/>
          </w:rPr>
          <w:t>序言</w:t>
        </w:r>
        <w:r>
          <w:tab/>
        </w:r>
        <w:r>
          <w:fldChar w:fldCharType="begin"/>
        </w:r>
        <w:r>
          <w:instrText xml:space="preserve"> PAGEREF _Toc6190 \h </w:instrText>
        </w:r>
        <w:r>
          <w:fldChar w:fldCharType="separate"/>
        </w:r>
        <w:r>
          <w:t>3</w:t>
        </w:r>
        <w:r>
          <w:fldChar w:fldCharType="end"/>
        </w:r>
      </w:hyperlink>
    </w:p>
    <w:p>
      <w:pPr>
        <w:pStyle w:val="TOC1"/>
        <w:tabs>
          <w:tab w:val="right" w:leader="dot" w:pos="8306"/>
        </w:tabs>
      </w:pPr>
      <w:hyperlink w:anchor="_Toc6643" w:history="1">
        <w:r>
          <w:rPr>
            <w:rFonts w:ascii="仿宋" w:eastAsia="仿宋" w:hAnsi="仿宋" w:cs="仿宋" w:hint="eastAsia"/>
            <w:lang w:eastAsia="zh-CN"/>
          </w:rPr>
          <w:t>一、猫砂项目概论</w:t>
        </w:r>
        <w:r>
          <w:tab/>
        </w:r>
        <w:r>
          <w:fldChar w:fldCharType="begin"/>
        </w:r>
        <w:r>
          <w:instrText xml:space="preserve"> PAGEREF _Toc6643 \h </w:instrText>
        </w:r>
        <w:r>
          <w:fldChar w:fldCharType="separate"/>
        </w:r>
        <w:r>
          <w:t>3</w:t>
        </w:r>
        <w:r>
          <w:fldChar w:fldCharType="end"/>
        </w:r>
      </w:hyperlink>
    </w:p>
    <w:p>
      <w:pPr>
        <w:pStyle w:val="TOC2"/>
        <w:tabs>
          <w:tab w:val="right" w:leader="dot" w:pos="8306"/>
        </w:tabs>
      </w:pPr>
      <w:hyperlink w:anchor="_Toc30582" w:history="1">
        <w:r>
          <w:rPr>
            <w:rFonts w:ascii="仿宋" w:eastAsia="仿宋" w:hAnsi="仿宋" w:cs="仿宋" w:hint="eastAsia"/>
            <w:lang w:eastAsia="zh-CN"/>
          </w:rPr>
          <w:t>(一)、猫砂项目概况</w:t>
        </w:r>
        <w:r>
          <w:tab/>
        </w:r>
        <w:r>
          <w:fldChar w:fldCharType="begin"/>
        </w:r>
        <w:r>
          <w:instrText xml:space="preserve"> PAGEREF _Toc30582 \h </w:instrText>
        </w:r>
        <w:r>
          <w:fldChar w:fldCharType="separate"/>
        </w:r>
        <w:r>
          <w:t>3</w:t>
        </w:r>
        <w:r>
          <w:fldChar w:fldCharType="end"/>
        </w:r>
      </w:hyperlink>
    </w:p>
    <w:p>
      <w:pPr>
        <w:pStyle w:val="TOC2"/>
        <w:tabs>
          <w:tab w:val="right" w:leader="dot" w:pos="8306"/>
        </w:tabs>
      </w:pPr>
      <w:hyperlink w:anchor="_Toc27046" w:history="1">
        <w:r>
          <w:rPr>
            <w:rFonts w:ascii="仿宋" w:eastAsia="仿宋" w:hAnsi="仿宋" w:cs="仿宋" w:hint="eastAsia"/>
            <w:lang w:eastAsia="zh-CN"/>
          </w:rPr>
          <w:t>(二)、猫砂项目目标</w:t>
        </w:r>
        <w:r>
          <w:tab/>
        </w:r>
        <w:r>
          <w:fldChar w:fldCharType="begin"/>
        </w:r>
        <w:r>
          <w:instrText xml:space="preserve"> PAGEREF _Toc27046 \h </w:instrText>
        </w:r>
        <w:r>
          <w:fldChar w:fldCharType="separate"/>
        </w:r>
        <w:r>
          <w:t>5</w:t>
        </w:r>
        <w:r>
          <w:fldChar w:fldCharType="end"/>
        </w:r>
      </w:hyperlink>
    </w:p>
    <w:p>
      <w:pPr>
        <w:pStyle w:val="TOC2"/>
        <w:tabs>
          <w:tab w:val="right" w:leader="dot" w:pos="8306"/>
        </w:tabs>
      </w:pPr>
      <w:hyperlink w:anchor="_Toc6496" w:history="1">
        <w:r>
          <w:rPr>
            <w:rFonts w:ascii="仿宋" w:eastAsia="仿宋" w:hAnsi="仿宋" w:cs="仿宋" w:hint="eastAsia"/>
            <w:lang w:eastAsia="zh-CN"/>
          </w:rPr>
          <w:t>(三)、猫砂项目提出的理由</w:t>
        </w:r>
        <w:r>
          <w:tab/>
        </w:r>
        <w:r>
          <w:fldChar w:fldCharType="begin"/>
        </w:r>
        <w:r>
          <w:instrText xml:space="preserve"> PAGEREF _Toc6496 \h </w:instrText>
        </w:r>
        <w:r>
          <w:fldChar w:fldCharType="separate"/>
        </w:r>
        <w:r>
          <w:t>6</w:t>
        </w:r>
        <w:r>
          <w:fldChar w:fldCharType="end"/>
        </w:r>
      </w:hyperlink>
    </w:p>
    <w:p>
      <w:pPr>
        <w:pStyle w:val="TOC2"/>
        <w:tabs>
          <w:tab w:val="right" w:leader="dot" w:pos="8306"/>
        </w:tabs>
      </w:pPr>
      <w:hyperlink w:anchor="_Toc17407" w:history="1">
        <w:r>
          <w:rPr>
            <w:rFonts w:ascii="仿宋" w:eastAsia="仿宋" w:hAnsi="仿宋" w:cs="仿宋" w:hint="eastAsia"/>
            <w:lang w:eastAsia="zh-CN"/>
          </w:rPr>
          <w:t>(四)、猫砂项目意义</w:t>
        </w:r>
        <w:r>
          <w:tab/>
        </w:r>
        <w:r>
          <w:fldChar w:fldCharType="begin"/>
        </w:r>
        <w:r>
          <w:instrText xml:space="preserve"> PAGEREF _Toc17407 \h </w:instrText>
        </w:r>
        <w:r>
          <w:fldChar w:fldCharType="separate"/>
        </w:r>
        <w:r>
          <w:t>7</w:t>
        </w:r>
        <w:r>
          <w:fldChar w:fldCharType="end"/>
        </w:r>
      </w:hyperlink>
    </w:p>
    <w:p>
      <w:pPr>
        <w:pStyle w:val="TOC2"/>
        <w:tabs>
          <w:tab w:val="right" w:leader="dot" w:pos="8306"/>
        </w:tabs>
      </w:pPr>
      <w:hyperlink w:anchor="_Toc28841" w:history="1">
        <w:r>
          <w:rPr>
            <w:rFonts w:ascii="仿宋" w:eastAsia="仿宋" w:hAnsi="仿宋" w:cs="仿宋" w:hint="eastAsia"/>
            <w:lang w:eastAsia="zh-CN"/>
          </w:rPr>
          <w:t>(五)、猫砂项目背景</w:t>
        </w:r>
        <w:r>
          <w:tab/>
        </w:r>
        <w:r>
          <w:fldChar w:fldCharType="begin"/>
        </w:r>
        <w:r>
          <w:instrText xml:space="preserve"> PAGEREF _Toc28841 \h </w:instrText>
        </w:r>
        <w:r>
          <w:fldChar w:fldCharType="separate"/>
        </w:r>
        <w:r>
          <w:t>8</w:t>
        </w:r>
        <w:r>
          <w:fldChar w:fldCharType="end"/>
        </w:r>
      </w:hyperlink>
    </w:p>
    <w:p>
      <w:pPr>
        <w:pStyle w:val="TOC1"/>
        <w:tabs>
          <w:tab w:val="right" w:leader="dot" w:pos="8306"/>
        </w:tabs>
      </w:pPr>
      <w:hyperlink w:anchor="_Toc5959" w:history="1">
        <w:r>
          <w:rPr>
            <w:rFonts w:ascii="仿宋" w:eastAsia="仿宋" w:hAnsi="仿宋" w:cs="仿宋" w:hint="eastAsia"/>
            <w:lang w:eastAsia="zh-CN"/>
          </w:rPr>
          <w:t>二、猫砂项目危机管理</w:t>
        </w:r>
        <w:r>
          <w:tab/>
        </w:r>
        <w:r>
          <w:fldChar w:fldCharType="begin"/>
        </w:r>
        <w:r>
          <w:instrText xml:space="preserve"> PAGEREF _Toc5959 \h </w:instrText>
        </w:r>
        <w:r>
          <w:fldChar w:fldCharType="separate"/>
        </w:r>
        <w:r>
          <w:t>9</w:t>
        </w:r>
        <w:r>
          <w:fldChar w:fldCharType="end"/>
        </w:r>
      </w:hyperlink>
    </w:p>
    <w:p>
      <w:pPr>
        <w:pStyle w:val="TOC2"/>
        <w:tabs>
          <w:tab w:val="right" w:leader="dot" w:pos="8306"/>
        </w:tabs>
      </w:pPr>
      <w:hyperlink w:anchor="_Toc18186" w:history="1">
        <w:r>
          <w:rPr>
            <w:rFonts w:ascii="仿宋" w:eastAsia="仿宋" w:hAnsi="仿宋" w:cs="仿宋" w:hint="eastAsia"/>
            <w:lang w:eastAsia="zh-CN"/>
          </w:rPr>
          <w:t>(一)、危机预警与识别</w:t>
        </w:r>
        <w:r>
          <w:tab/>
        </w:r>
        <w:r>
          <w:fldChar w:fldCharType="begin"/>
        </w:r>
        <w:r>
          <w:instrText xml:space="preserve"> PAGEREF _Toc18186 \h </w:instrText>
        </w:r>
        <w:r>
          <w:fldChar w:fldCharType="separate"/>
        </w:r>
        <w:r>
          <w:t>9</w:t>
        </w:r>
        <w:r>
          <w:fldChar w:fldCharType="end"/>
        </w:r>
      </w:hyperlink>
    </w:p>
    <w:p>
      <w:pPr>
        <w:pStyle w:val="TOC2"/>
        <w:tabs>
          <w:tab w:val="right" w:leader="dot" w:pos="8306"/>
        </w:tabs>
      </w:pPr>
      <w:hyperlink w:anchor="_Toc4250" w:history="1">
        <w:r>
          <w:rPr>
            <w:rFonts w:ascii="仿宋" w:eastAsia="仿宋" w:hAnsi="仿宋" w:cs="仿宋" w:hint="eastAsia"/>
            <w:lang w:eastAsia="zh-CN"/>
          </w:rPr>
          <w:t>(二)、危机应对与恢复</w:t>
        </w:r>
        <w:r>
          <w:tab/>
        </w:r>
        <w:r>
          <w:fldChar w:fldCharType="begin"/>
        </w:r>
        <w:r>
          <w:instrText xml:space="preserve"> PAGEREF _Toc4250 \h </w:instrText>
        </w:r>
        <w:r>
          <w:fldChar w:fldCharType="separate"/>
        </w:r>
        <w:r>
          <w:t>10</w:t>
        </w:r>
        <w:r>
          <w:fldChar w:fldCharType="end"/>
        </w:r>
      </w:hyperlink>
    </w:p>
    <w:p>
      <w:pPr>
        <w:pStyle w:val="TOC1"/>
        <w:tabs>
          <w:tab w:val="right" w:leader="dot" w:pos="8306"/>
        </w:tabs>
      </w:pPr>
      <w:hyperlink w:anchor="_Toc7762" w:history="1">
        <w:r>
          <w:rPr>
            <w:rFonts w:ascii="仿宋" w:eastAsia="仿宋" w:hAnsi="仿宋" w:cs="仿宋" w:hint="eastAsia"/>
            <w:lang w:eastAsia="zh-CN"/>
          </w:rPr>
          <w:t>三、猫砂项目土建工程</w:t>
        </w:r>
        <w:r>
          <w:tab/>
        </w:r>
        <w:r>
          <w:fldChar w:fldCharType="begin"/>
        </w:r>
        <w:r>
          <w:instrText xml:space="preserve"> PAGEREF _Toc7762 \h </w:instrText>
        </w:r>
        <w:r>
          <w:fldChar w:fldCharType="separate"/>
        </w:r>
        <w:r>
          <w:t>12</w:t>
        </w:r>
        <w:r>
          <w:fldChar w:fldCharType="end"/>
        </w:r>
      </w:hyperlink>
    </w:p>
    <w:p>
      <w:pPr>
        <w:pStyle w:val="TOC2"/>
        <w:tabs>
          <w:tab w:val="right" w:leader="dot" w:pos="8306"/>
        </w:tabs>
      </w:pPr>
      <w:hyperlink w:anchor="_Toc5926" w:history="1">
        <w:r>
          <w:rPr>
            <w:rFonts w:ascii="仿宋" w:eastAsia="仿宋" w:hAnsi="仿宋" w:cs="仿宋" w:hint="eastAsia"/>
            <w:lang w:eastAsia="zh-CN"/>
          </w:rPr>
          <w:t>(一)、建筑工程设计原则</w:t>
        </w:r>
        <w:r>
          <w:tab/>
        </w:r>
        <w:r>
          <w:fldChar w:fldCharType="begin"/>
        </w:r>
        <w:r>
          <w:instrText xml:space="preserve"> PAGEREF _Toc5926 \h </w:instrText>
        </w:r>
        <w:r>
          <w:fldChar w:fldCharType="separate"/>
        </w:r>
        <w:r>
          <w:t>12</w:t>
        </w:r>
        <w:r>
          <w:fldChar w:fldCharType="end"/>
        </w:r>
      </w:hyperlink>
    </w:p>
    <w:p>
      <w:pPr>
        <w:pStyle w:val="TOC2"/>
        <w:tabs>
          <w:tab w:val="right" w:leader="dot" w:pos="8306"/>
        </w:tabs>
      </w:pPr>
      <w:hyperlink w:anchor="_Toc25381" w:history="1">
        <w:r>
          <w:rPr>
            <w:rFonts w:ascii="仿宋" w:eastAsia="仿宋" w:hAnsi="仿宋" w:cs="仿宋" w:hint="eastAsia"/>
            <w:lang w:eastAsia="zh-CN"/>
          </w:rPr>
          <w:t>(二)、土建工程设计年限及安全等级</w:t>
        </w:r>
        <w:r>
          <w:tab/>
        </w:r>
        <w:r>
          <w:fldChar w:fldCharType="begin"/>
        </w:r>
        <w:r>
          <w:instrText xml:space="preserve"> PAGEREF _Toc25381 \h </w:instrText>
        </w:r>
        <w:r>
          <w:fldChar w:fldCharType="separate"/>
        </w:r>
        <w:r>
          <w:t>13</w:t>
        </w:r>
        <w:r>
          <w:fldChar w:fldCharType="end"/>
        </w:r>
      </w:hyperlink>
    </w:p>
    <w:p>
      <w:pPr>
        <w:pStyle w:val="TOC2"/>
        <w:tabs>
          <w:tab w:val="right" w:leader="dot" w:pos="8306"/>
        </w:tabs>
      </w:pPr>
      <w:hyperlink w:anchor="_Toc18021" w:history="1">
        <w:r>
          <w:rPr>
            <w:rFonts w:ascii="仿宋" w:eastAsia="仿宋" w:hAnsi="仿宋" w:cs="仿宋" w:hint="eastAsia"/>
            <w:lang w:eastAsia="zh-CN"/>
          </w:rPr>
          <w:t>(三)、建筑工程设计总体要求</w:t>
        </w:r>
        <w:r>
          <w:tab/>
        </w:r>
        <w:r>
          <w:fldChar w:fldCharType="begin"/>
        </w:r>
        <w:r>
          <w:instrText xml:space="preserve"> PAGEREF _Toc18021 \h </w:instrText>
        </w:r>
        <w:r>
          <w:fldChar w:fldCharType="separate"/>
        </w:r>
        <w:r>
          <w:t>14</w:t>
        </w:r>
        <w:r>
          <w:fldChar w:fldCharType="end"/>
        </w:r>
      </w:hyperlink>
    </w:p>
    <w:p>
      <w:pPr>
        <w:pStyle w:val="TOC2"/>
        <w:tabs>
          <w:tab w:val="right" w:leader="dot" w:pos="8306"/>
        </w:tabs>
      </w:pPr>
      <w:hyperlink w:anchor="_Toc18137" w:history="1">
        <w:r>
          <w:rPr>
            <w:rFonts w:ascii="仿宋" w:eastAsia="仿宋" w:hAnsi="仿宋" w:cs="仿宋" w:hint="eastAsia"/>
            <w:lang w:eastAsia="zh-CN"/>
          </w:rPr>
          <w:t>(四)、土建工程建设指标</w:t>
        </w:r>
        <w:r>
          <w:tab/>
        </w:r>
        <w:r>
          <w:fldChar w:fldCharType="begin"/>
        </w:r>
        <w:r>
          <w:instrText xml:space="preserve"> PAGEREF _Toc18137 \h </w:instrText>
        </w:r>
        <w:r>
          <w:fldChar w:fldCharType="separate"/>
        </w:r>
        <w:r>
          <w:t>15</w:t>
        </w:r>
        <w:r>
          <w:fldChar w:fldCharType="end"/>
        </w:r>
      </w:hyperlink>
    </w:p>
    <w:p>
      <w:pPr>
        <w:pStyle w:val="TOC1"/>
        <w:tabs>
          <w:tab w:val="right" w:leader="dot" w:pos="8306"/>
        </w:tabs>
      </w:pPr>
      <w:hyperlink w:anchor="_Toc1814" w:history="1">
        <w:r>
          <w:rPr>
            <w:rFonts w:ascii="仿宋" w:eastAsia="仿宋" w:hAnsi="仿宋" w:cs="仿宋" w:hint="eastAsia"/>
            <w:lang w:eastAsia="zh-CN"/>
          </w:rPr>
          <w:t>四、猫砂项目绩效评估</w:t>
        </w:r>
        <w:r>
          <w:tab/>
        </w:r>
        <w:r>
          <w:fldChar w:fldCharType="begin"/>
        </w:r>
        <w:r>
          <w:instrText xml:space="preserve"> PAGEREF _Toc1814 \h </w:instrText>
        </w:r>
        <w:r>
          <w:fldChar w:fldCharType="separate"/>
        </w:r>
        <w:r>
          <w:t>15</w:t>
        </w:r>
        <w:r>
          <w:fldChar w:fldCharType="end"/>
        </w:r>
      </w:hyperlink>
    </w:p>
    <w:p>
      <w:pPr>
        <w:pStyle w:val="TOC2"/>
        <w:tabs>
          <w:tab w:val="right" w:leader="dot" w:pos="8306"/>
        </w:tabs>
      </w:pPr>
      <w:hyperlink w:anchor="_Toc259" w:history="1">
        <w:r>
          <w:rPr>
            <w:rFonts w:ascii="仿宋" w:eastAsia="仿宋" w:hAnsi="仿宋" w:cs="仿宋" w:hint="eastAsia"/>
            <w:lang w:eastAsia="zh-CN"/>
          </w:rPr>
          <w:t>(一)、绩效评估指标</w:t>
        </w:r>
        <w:r>
          <w:tab/>
        </w:r>
        <w:r>
          <w:fldChar w:fldCharType="begin"/>
        </w:r>
        <w:r>
          <w:instrText xml:space="preserve"> PAGEREF _Toc259 \h </w:instrText>
        </w:r>
        <w:r>
          <w:fldChar w:fldCharType="separate"/>
        </w:r>
        <w:r>
          <w:t>15</w:t>
        </w:r>
        <w:r>
          <w:fldChar w:fldCharType="end"/>
        </w:r>
      </w:hyperlink>
    </w:p>
    <w:p>
      <w:pPr>
        <w:pStyle w:val="TOC2"/>
        <w:tabs>
          <w:tab w:val="right" w:leader="dot" w:pos="8306"/>
        </w:tabs>
      </w:pPr>
      <w:hyperlink w:anchor="_Toc9470" w:history="1">
        <w:r>
          <w:rPr>
            <w:rFonts w:ascii="仿宋" w:eastAsia="仿宋" w:hAnsi="仿宋" w:cs="仿宋" w:hint="eastAsia"/>
            <w:lang w:eastAsia="zh-CN"/>
          </w:rPr>
          <w:t>(二)、绩效评估方法</w:t>
        </w:r>
        <w:r>
          <w:tab/>
        </w:r>
        <w:r>
          <w:fldChar w:fldCharType="begin"/>
        </w:r>
        <w:r>
          <w:instrText xml:space="preserve"> PAGEREF _Toc9470 \h </w:instrText>
        </w:r>
        <w:r>
          <w:fldChar w:fldCharType="separate"/>
        </w:r>
        <w:r>
          <w:t>16</w:t>
        </w:r>
        <w:r>
          <w:fldChar w:fldCharType="end"/>
        </w:r>
      </w:hyperlink>
    </w:p>
    <w:p>
      <w:pPr>
        <w:pStyle w:val="TOC2"/>
        <w:tabs>
          <w:tab w:val="right" w:leader="dot" w:pos="8306"/>
        </w:tabs>
      </w:pPr>
      <w:hyperlink w:anchor="_Toc32440" w:history="1">
        <w:r>
          <w:rPr>
            <w:rFonts w:ascii="仿宋" w:eastAsia="仿宋" w:hAnsi="仿宋" w:cs="仿宋" w:hint="eastAsia"/>
            <w:lang w:eastAsia="zh-CN"/>
          </w:rPr>
          <w:t>(三)、绩效评估周期</w:t>
        </w:r>
        <w:r>
          <w:tab/>
        </w:r>
        <w:r>
          <w:fldChar w:fldCharType="begin"/>
        </w:r>
        <w:r>
          <w:instrText xml:space="preserve"> PAGEREF _Toc32440 \h </w:instrText>
        </w:r>
        <w:r>
          <w:fldChar w:fldCharType="separate"/>
        </w:r>
        <w:r>
          <w:t>17</w:t>
        </w:r>
        <w:r>
          <w:fldChar w:fldCharType="end"/>
        </w:r>
      </w:hyperlink>
    </w:p>
    <w:p>
      <w:pPr>
        <w:pStyle w:val="TOC1"/>
        <w:tabs>
          <w:tab w:val="right" w:leader="dot" w:pos="8306"/>
        </w:tabs>
      </w:pPr>
      <w:hyperlink w:anchor="_Toc28602" w:history="1">
        <w:r>
          <w:rPr>
            <w:rFonts w:ascii="仿宋" w:eastAsia="仿宋" w:hAnsi="仿宋" w:cs="仿宋" w:hint="eastAsia"/>
            <w:lang w:eastAsia="zh-CN"/>
          </w:rPr>
          <w:t>五、产品规划分析</w:t>
        </w:r>
        <w:r>
          <w:tab/>
        </w:r>
        <w:r>
          <w:fldChar w:fldCharType="begin"/>
        </w:r>
        <w:r>
          <w:instrText xml:space="preserve"> PAGEREF _Toc28602 \h </w:instrText>
        </w:r>
        <w:r>
          <w:fldChar w:fldCharType="separate"/>
        </w:r>
        <w:r>
          <w:t>18</w:t>
        </w:r>
        <w:r>
          <w:fldChar w:fldCharType="end"/>
        </w:r>
      </w:hyperlink>
    </w:p>
    <w:p>
      <w:pPr>
        <w:pStyle w:val="TOC2"/>
        <w:tabs>
          <w:tab w:val="right" w:leader="dot" w:pos="8306"/>
        </w:tabs>
      </w:pPr>
      <w:hyperlink w:anchor="_Toc29840" w:history="1">
        <w:r>
          <w:rPr>
            <w:rFonts w:ascii="仿宋" w:eastAsia="仿宋" w:hAnsi="仿宋" w:cs="仿宋" w:hint="eastAsia"/>
            <w:lang w:eastAsia="zh-CN"/>
          </w:rPr>
          <w:t>(一)、产品规划</w:t>
        </w:r>
        <w:r>
          <w:tab/>
        </w:r>
        <w:r>
          <w:fldChar w:fldCharType="begin"/>
        </w:r>
        <w:r>
          <w:instrText xml:space="preserve"> PAGEREF _Toc29840 \h </w:instrText>
        </w:r>
        <w:r>
          <w:fldChar w:fldCharType="separate"/>
        </w:r>
        <w:r>
          <w:t>18</w:t>
        </w:r>
        <w:r>
          <w:fldChar w:fldCharType="end"/>
        </w:r>
      </w:hyperlink>
    </w:p>
    <w:p>
      <w:pPr>
        <w:pStyle w:val="TOC2"/>
        <w:tabs>
          <w:tab w:val="right" w:leader="dot" w:pos="8306"/>
        </w:tabs>
      </w:pPr>
      <w:hyperlink w:anchor="_Toc10031" w:history="1">
        <w:r>
          <w:rPr>
            <w:rFonts w:ascii="仿宋" w:eastAsia="仿宋" w:hAnsi="仿宋" w:cs="仿宋" w:hint="eastAsia"/>
            <w:lang w:eastAsia="zh-CN"/>
          </w:rPr>
          <w:t>(二)、建设规模</w:t>
        </w:r>
        <w:r>
          <w:tab/>
        </w:r>
        <w:r>
          <w:fldChar w:fldCharType="begin"/>
        </w:r>
        <w:r>
          <w:instrText xml:space="preserve"> PAGEREF _Toc10031 \h </w:instrText>
        </w:r>
        <w:r>
          <w:fldChar w:fldCharType="separate"/>
        </w:r>
        <w:r>
          <w:t>19</w:t>
        </w:r>
        <w:r>
          <w:fldChar w:fldCharType="end"/>
        </w:r>
      </w:hyperlink>
    </w:p>
    <w:p>
      <w:pPr>
        <w:pStyle w:val="TOC1"/>
        <w:tabs>
          <w:tab w:val="right" w:leader="dot" w:pos="8306"/>
        </w:tabs>
      </w:pPr>
      <w:hyperlink w:anchor="_Toc12768" w:history="1">
        <w:r>
          <w:rPr>
            <w:rFonts w:ascii="仿宋" w:eastAsia="仿宋" w:hAnsi="仿宋" w:cs="仿宋" w:hint="eastAsia"/>
            <w:lang w:eastAsia="zh-CN"/>
          </w:rPr>
          <w:t>六、猫砂项目文档管理</w:t>
        </w:r>
        <w:r>
          <w:tab/>
        </w:r>
        <w:r>
          <w:fldChar w:fldCharType="begin"/>
        </w:r>
        <w:r>
          <w:instrText xml:space="preserve"> PAGEREF _Toc12768 \h </w:instrText>
        </w:r>
        <w:r>
          <w:fldChar w:fldCharType="separate"/>
        </w:r>
        <w:r>
          <w:t>20</w:t>
        </w:r>
        <w:r>
          <w:fldChar w:fldCharType="end"/>
        </w:r>
      </w:hyperlink>
    </w:p>
    <w:p>
      <w:pPr>
        <w:pStyle w:val="TOC2"/>
        <w:tabs>
          <w:tab w:val="right" w:leader="dot" w:pos="8306"/>
        </w:tabs>
      </w:pPr>
      <w:hyperlink w:anchor="_Toc14419" w:history="1">
        <w:r>
          <w:rPr>
            <w:rFonts w:ascii="仿宋" w:eastAsia="仿宋" w:hAnsi="仿宋" w:cs="仿宋" w:hint="eastAsia"/>
            <w:lang w:eastAsia="zh-CN"/>
          </w:rPr>
          <w:t>(一)、文档编制与审查</w:t>
        </w:r>
        <w:r>
          <w:tab/>
        </w:r>
        <w:r>
          <w:fldChar w:fldCharType="begin"/>
        </w:r>
        <w:r>
          <w:instrText xml:space="preserve"> PAGEREF _Toc14419 \h </w:instrText>
        </w:r>
        <w:r>
          <w:fldChar w:fldCharType="separate"/>
        </w:r>
        <w:r>
          <w:t>20</w:t>
        </w:r>
        <w:r>
          <w:fldChar w:fldCharType="end"/>
        </w:r>
      </w:hyperlink>
    </w:p>
    <w:p>
      <w:pPr>
        <w:pStyle w:val="TOC2"/>
        <w:tabs>
          <w:tab w:val="right" w:leader="dot" w:pos="8306"/>
        </w:tabs>
      </w:pPr>
      <w:hyperlink w:anchor="_Toc18135" w:history="1">
        <w:r>
          <w:rPr>
            <w:rFonts w:ascii="仿宋" w:eastAsia="仿宋" w:hAnsi="仿宋" w:cs="仿宋" w:hint="eastAsia"/>
            <w:lang w:eastAsia="zh-CN"/>
          </w:rPr>
          <w:t>(二)、文档发布与分发</w:t>
        </w:r>
        <w:r>
          <w:tab/>
        </w:r>
        <w:r>
          <w:fldChar w:fldCharType="begin"/>
        </w:r>
        <w:r>
          <w:instrText xml:space="preserve"> PAGEREF _Toc18135 \h </w:instrText>
        </w:r>
        <w:r>
          <w:fldChar w:fldCharType="separate"/>
        </w:r>
        <w:r>
          <w:t>21</w:t>
        </w:r>
        <w:r>
          <w:fldChar w:fldCharType="end"/>
        </w:r>
      </w:hyperlink>
    </w:p>
    <w:p>
      <w:pPr>
        <w:pStyle w:val="TOC2"/>
        <w:tabs>
          <w:tab w:val="right" w:leader="dot" w:pos="8306"/>
        </w:tabs>
      </w:pPr>
      <w:hyperlink w:anchor="_Toc13669" w:history="1">
        <w:r>
          <w:rPr>
            <w:rFonts w:ascii="仿宋" w:eastAsia="仿宋" w:hAnsi="仿宋" w:cs="仿宋" w:hint="eastAsia"/>
            <w:lang w:eastAsia="zh-CN"/>
          </w:rPr>
          <w:t>(三)、文档存档与归档</w:t>
        </w:r>
        <w:r>
          <w:tab/>
        </w:r>
        <w:r>
          <w:fldChar w:fldCharType="begin"/>
        </w:r>
        <w:r>
          <w:instrText xml:space="preserve"> PAGEREF _Toc13669 \h </w:instrText>
        </w:r>
        <w:r>
          <w:fldChar w:fldCharType="separate"/>
        </w:r>
        <w:r>
          <w:t>22</w:t>
        </w:r>
        <w:r>
          <w:fldChar w:fldCharType="end"/>
        </w:r>
      </w:hyperlink>
    </w:p>
    <w:p>
      <w:pPr>
        <w:pStyle w:val="TOC1"/>
        <w:tabs>
          <w:tab w:val="right" w:leader="dot" w:pos="8306"/>
        </w:tabs>
      </w:pPr>
      <w:hyperlink w:anchor="_Toc23640" w:history="1">
        <w:r>
          <w:rPr>
            <w:rFonts w:ascii="仿宋" w:eastAsia="仿宋" w:hAnsi="仿宋" w:cs="仿宋" w:hint="eastAsia"/>
            <w:lang w:eastAsia="zh-CN"/>
          </w:rPr>
          <w:t>七、猫砂项目投资规划</w:t>
        </w:r>
        <w:r>
          <w:tab/>
        </w:r>
        <w:r>
          <w:fldChar w:fldCharType="begin"/>
        </w:r>
        <w:r>
          <w:instrText xml:space="preserve"> PAGEREF _Toc23640 \h </w:instrText>
        </w:r>
        <w:r>
          <w:fldChar w:fldCharType="separate"/>
        </w:r>
        <w:r>
          <w:t>23</w:t>
        </w:r>
        <w:r>
          <w:fldChar w:fldCharType="end"/>
        </w:r>
      </w:hyperlink>
    </w:p>
    <w:p>
      <w:pPr>
        <w:pStyle w:val="TOC2"/>
        <w:tabs>
          <w:tab w:val="right" w:leader="dot" w:pos="8306"/>
        </w:tabs>
      </w:pPr>
      <w:hyperlink w:anchor="_Toc3286" w:history="1">
        <w:r>
          <w:rPr>
            <w:rFonts w:ascii="仿宋" w:eastAsia="仿宋" w:hAnsi="仿宋" w:cs="仿宋" w:hint="eastAsia"/>
            <w:lang w:eastAsia="zh-CN"/>
          </w:rPr>
          <w:t>(一)、猫砂项目总投资估算</w:t>
        </w:r>
        <w:r>
          <w:tab/>
        </w:r>
        <w:r>
          <w:fldChar w:fldCharType="begin"/>
        </w:r>
        <w:r>
          <w:instrText xml:space="preserve"> PAGEREF _Toc3286 \h </w:instrText>
        </w:r>
        <w:r>
          <w:fldChar w:fldCharType="separate"/>
        </w:r>
        <w:r>
          <w:t>23</w:t>
        </w:r>
        <w:r>
          <w:fldChar w:fldCharType="end"/>
        </w:r>
      </w:hyperlink>
    </w:p>
    <w:p>
      <w:pPr>
        <w:pStyle w:val="TOC2"/>
        <w:tabs>
          <w:tab w:val="right" w:leader="dot" w:pos="8306"/>
        </w:tabs>
      </w:pPr>
      <w:hyperlink w:anchor="_Toc21448" w:history="1">
        <w:r>
          <w:rPr>
            <w:rFonts w:ascii="仿宋" w:eastAsia="仿宋" w:hAnsi="仿宋" w:cs="仿宋" w:hint="eastAsia"/>
            <w:lang w:eastAsia="zh-CN"/>
          </w:rPr>
          <w:t>(二)、资金筹措</w:t>
        </w:r>
        <w:r>
          <w:tab/>
        </w:r>
        <w:r>
          <w:fldChar w:fldCharType="begin"/>
        </w:r>
        <w:r>
          <w:instrText xml:space="preserve"> PAGEREF _Toc21448 \h </w:instrText>
        </w:r>
        <w:r>
          <w:fldChar w:fldCharType="separate"/>
        </w:r>
        <w:r>
          <w:t>24</w:t>
        </w:r>
        <w:r>
          <w:fldChar w:fldCharType="end"/>
        </w:r>
      </w:hyperlink>
    </w:p>
    <w:p>
      <w:pPr>
        <w:pStyle w:val="TOC1"/>
        <w:tabs>
          <w:tab w:val="right" w:leader="dot" w:pos="8306"/>
        </w:tabs>
      </w:pPr>
      <w:hyperlink w:anchor="_Toc23652" w:history="1">
        <w:r>
          <w:rPr>
            <w:rFonts w:ascii="仿宋" w:eastAsia="仿宋" w:hAnsi="仿宋" w:cs="仿宋" w:hint="eastAsia"/>
            <w:lang w:eastAsia="zh-CN"/>
          </w:rPr>
          <w:t>八、猫砂项目财务管理</w:t>
        </w:r>
        <w:r>
          <w:tab/>
        </w:r>
        <w:r>
          <w:fldChar w:fldCharType="begin"/>
        </w:r>
        <w:r>
          <w:instrText xml:space="preserve"> PAGEREF _Toc23652 \h </w:instrText>
        </w:r>
        <w:r>
          <w:fldChar w:fldCharType="separate"/>
        </w:r>
        <w:r>
          <w:t>25</w:t>
        </w:r>
        <w:r>
          <w:fldChar w:fldCharType="end"/>
        </w:r>
      </w:hyperlink>
    </w:p>
    <w:p>
      <w:pPr>
        <w:pStyle w:val="TOC2"/>
        <w:tabs>
          <w:tab w:val="right" w:leader="dot" w:pos="8306"/>
        </w:tabs>
      </w:pPr>
      <w:hyperlink w:anchor="_Toc13864" w:history="1">
        <w:r>
          <w:rPr>
            <w:rFonts w:ascii="仿宋" w:eastAsia="仿宋" w:hAnsi="仿宋" w:cs="仿宋" w:hint="eastAsia"/>
            <w:lang w:eastAsia="zh-CN"/>
          </w:rPr>
          <w:t>(一)、资金需求大</w:t>
        </w:r>
        <w:r>
          <w:tab/>
        </w:r>
        <w:r>
          <w:fldChar w:fldCharType="begin"/>
        </w:r>
        <w:r>
          <w:instrText xml:space="preserve"> PAGEREF _Toc13864 \h </w:instrText>
        </w:r>
        <w:r>
          <w:fldChar w:fldCharType="separate"/>
        </w:r>
        <w:r>
          <w:t>25</w:t>
        </w:r>
        <w:r>
          <w:fldChar w:fldCharType="end"/>
        </w:r>
      </w:hyperlink>
    </w:p>
    <w:p>
      <w:pPr>
        <w:pStyle w:val="TOC2"/>
        <w:tabs>
          <w:tab w:val="right" w:leader="dot" w:pos="8306"/>
        </w:tabs>
      </w:pPr>
      <w:hyperlink w:anchor="_Toc27202" w:history="1">
        <w:r>
          <w:rPr>
            <w:rFonts w:ascii="仿宋" w:eastAsia="仿宋" w:hAnsi="仿宋" w:cs="仿宋" w:hint="eastAsia"/>
            <w:lang w:eastAsia="zh-CN"/>
          </w:rPr>
          <w:t>(二)、研发周期长</w:t>
        </w:r>
        <w:r>
          <w:tab/>
        </w:r>
        <w:r>
          <w:fldChar w:fldCharType="begin"/>
        </w:r>
        <w:r>
          <w:instrText xml:space="preserve"> PAGEREF _Toc27202 \h </w:instrText>
        </w:r>
        <w:r>
          <w:fldChar w:fldCharType="separate"/>
        </w:r>
        <w:r>
          <w:t>26</w:t>
        </w:r>
        <w:r>
          <w:fldChar w:fldCharType="end"/>
        </w:r>
      </w:hyperlink>
    </w:p>
    <w:p>
      <w:pPr>
        <w:pStyle w:val="TOC2"/>
        <w:tabs>
          <w:tab w:val="right" w:leader="dot" w:pos="8306"/>
        </w:tabs>
      </w:pPr>
      <w:hyperlink w:anchor="_Toc30008" w:history="1">
        <w:r>
          <w:rPr>
            <w:rFonts w:ascii="仿宋" w:eastAsia="仿宋" w:hAnsi="仿宋" w:cs="仿宋" w:hint="eastAsia"/>
            <w:lang w:eastAsia="zh-CN"/>
          </w:rPr>
          <w:t>(三)、市场风险大</w:t>
        </w:r>
        <w:r>
          <w:tab/>
        </w:r>
        <w:r>
          <w:fldChar w:fldCharType="begin"/>
        </w:r>
        <w:r>
          <w:instrText xml:space="preserve"> PAGEREF _Toc30008 \h </w:instrText>
        </w:r>
        <w:r>
          <w:fldChar w:fldCharType="separate"/>
        </w:r>
        <w:r>
          <w:t>27</w:t>
        </w:r>
        <w:r>
          <w:fldChar w:fldCharType="end"/>
        </w:r>
      </w:hyperlink>
    </w:p>
    <w:p>
      <w:pPr>
        <w:pStyle w:val="TOC2"/>
        <w:tabs>
          <w:tab w:val="right" w:leader="dot" w:pos="8306"/>
        </w:tabs>
      </w:pPr>
      <w:hyperlink w:anchor="_Toc23610" w:history="1">
        <w:r>
          <w:rPr>
            <w:rFonts w:ascii="仿宋" w:eastAsia="仿宋" w:hAnsi="仿宋" w:cs="仿宋" w:hint="eastAsia"/>
            <w:lang w:eastAsia="zh-CN"/>
          </w:rPr>
          <w:t>(四)、利润率高</w:t>
        </w:r>
        <w:r>
          <w:tab/>
        </w:r>
        <w:r>
          <w:fldChar w:fldCharType="begin"/>
        </w:r>
        <w:r>
          <w:instrText xml:space="preserve"> PAGEREF _Toc23610 \h </w:instrText>
        </w:r>
        <w:r>
          <w:fldChar w:fldCharType="separate"/>
        </w:r>
        <w:r>
          <w:t>30</w:t>
        </w:r>
        <w:r>
          <w:fldChar w:fldCharType="end"/>
        </w:r>
      </w:hyperlink>
    </w:p>
    <w:p>
      <w:pPr>
        <w:pStyle w:val="TOC1"/>
        <w:tabs>
          <w:tab w:val="right" w:leader="dot" w:pos="8306"/>
        </w:tabs>
      </w:pPr>
      <w:hyperlink w:anchor="_Toc22133" w:history="1">
        <w:r>
          <w:rPr>
            <w:rFonts w:ascii="仿宋" w:eastAsia="仿宋" w:hAnsi="仿宋" w:cs="仿宋" w:hint="eastAsia"/>
            <w:lang w:eastAsia="zh-CN"/>
          </w:rPr>
          <w:t>九、生产安全保护</w:t>
        </w:r>
        <w:r>
          <w:tab/>
        </w:r>
        <w:r>
          <w:fldChar w:fldCharType="begin"/>
        </w:r>
        <w:r>
          <w:instrText xml:space="preserve"> PAGEREF _Toc22133 \h </w:instrText>
        </w:r>
        <w:r>
          <w:fldChar w:fldCharType="separate"/>
        </w:r>
        <w:r>
          <w:t>32</w:t>
        </w:r>
        <w:r>
          <w:fldChar w:fldCharType="end"/>
        </w:r>
      </w:hyperlink>
    </w:p>
    <w:p>
      <w:pPr>
        <w:pStyle w:val="TOC2"/>
        <w:tabs>
          <w:tab w:val="right" w:leader="dot" w:pos="8306"/>
        </w:tabs>
      </w:pPr>
      <w:hyperlink w:anchor="_Toc17712" w:history="1">
        <w:r>
          <w:rPr>
            <w:rFonts w:ascii="仿宋" w:eastAsia="仿宋" w:hAnsi="仿宋" w:cs="仿宋" w:hint="eastAsia"/>
            <w:lang w:eastAsia="zh-CN"/>
          </w:rPr>
          <w:t>(一)、消防安全</w:t>
        </w:r>
        <w:r>
          <w:tab/>
        </w:r>
        <w:r>
          <w:fldChar w:fldCharType="begin"/>
        </w:r>
        <w:r>
          <w:instrText xml:space="preserve"> PAGEREF _Toc17712 \h </w:instrText>
        </w:r>
        <w:r>
          <w:fldChar w:fldCharType="separate"/>
        </w:r>
        <w:r>
          <w:t>32</w:t>
        </w:r>
        <w:r>
          <w:fldChar w:fldCharType="end"/>
        </w:r>
      </w:hyperlink>
    </w:p>
    <w:p>
      <w:pPr>
        <w:pStyle w:val="TOC2"/>
        <w:tabs>
          <w:tab w:val="right" w:leader="dot" w:pos="8306"/>
        </w:tabs>
      </w:pPr>
      <w:hyperlink w:anchor="_Toc24361" w:history="1">
        <w:r>
          <w:rPr>
            <w:rFonts w:ascii="仿宋" w:eastAsia="仿宋" w:hAnsi="仿宋" w:cs="仿宋" w:hint="eastAsia"/>
            <w:lang w:eastAsia="zh-CN"/>
          </w:rPr>
          <w:t>(二)、防火防爆总图布置措施</w:t>
        </w:r>
        <w:r>
          <w:tab/>
        </w:r>
        <w:r>
          <w:fldChar w:fldCharType="begin"/>
        </w:r>
        <w:r>
          <w:instrText xml:space="preserve"> PAGEREF _Toc24361 \h </w:instrText>
        </w:r>
        <w:r>
          <w:fldChar w:fldCharType="separate"/>
        </w:r>
        <w:r>
          <w:t>33</w:t>
        </w:r>
        <w:r>
          <w:fldChar w:fldCharType="end"/>
        </w:r>
      </w:hyperlink>
    </w:p>
    <w:p>
      <w:pPr>
        <w:pStyle w:val="TOC2"/>
        <w:tabs>
          <w:tab w:val="right" w:leader="dot" w:pos="8306"/>
        </w:tabs>
      </w:pPr>
      <w:hyperlink w:anchor="_Toc9073" w:history="1">
        <w:r>
          <w:rPr>
            <w:rFonts w:ascii="仿宋" w:eastAsia="仿宋" w:hAnsi="仿宋" w:cs="仿宋" w:hint="eastAsia"/>
            <w:lang w:eastAsia="zh-CN"/>
          </w:rPr>
          <w:t>(三)、自然灾害防范措施</w:t>
        </w:r>
        <w:r>
          <w:tab/>
        </w:r>
        <w:r>
          <w:fldChar w:fldCharType="begin"/>
        </w:r>
        <w:r>
          <w:instrText xml:space="preserve"> PAGEREF _Toc9073 \h </w:instrText>
        </w:r>
        <w:r>
          <w:fldChar w:fldCharType="separate"/>
        </w:r>
        <w:r>
          <w:t>34</w:t>
        </w:r>
        <w:r>
          <w:fldChar w:fldCharType="end"/>
        </w:r>
      </w:hyperlink>
    </w:p>
    <w:p>
      <w:pPr>
        <w:pStyle w:val="TOC2"/>
        <w:tabs>
          <w:tab w:val="right" w:leader="dot" w:pos="8306"/>
        </w:tabs>
      </w:pPr>
      <w:hyperlink w:anchor="_Toc4589" w:history="1">
        <w:r>
          <w:rPr>
            <w:rFonts w:ascii="仿宋" w:eastAsia="仿宋" w:hAnsi="仿宋" w:cs="仿宋" w:hint="eastAsia"/>
            <w:lang w:eastAsia="zh-CN"/>
          </w:rPr>
          <w:t>(四)、安全色及安全标志使用要求</w:t>
        </w:r>
        <w:r>
          <w:tab/>
        </w:r>
        <w:r>
          <w:fldChar w:fldCharType="begin"/>
        </w:r>
        <w:r>
          <w:instrText xml:space="preserve"> PAGEREF _Toc4589 \h </w:instrText>
        </w:r>
        <w:r>
          <w:fldChar w:fldCharType="separate"/>
        </w:r>
        <w:r>
          <w:t>35</w:t>
        </w:r>
        <w:r>
          <w:fldChar w:fldCharType="end"/>
        </w:r>
      </w:hyperlink>
    </w:p>
    <w:p>
      <w:pPr>
        <w:pStyle w:val="TOC2"/>
        <w:tabs>
          <w:tab w:val="right" w:leader="dot" w:pos="8306"/>
        </w:tabs>
      </w:pPr>
      <w:hyperlink w:anchor="_Toc32427" w:history="1">
        <w:r>
          <w:rPr>
            <w:rFonts w:ascii="仿宋" w:eastAsia="仿宋" w:hAnsi="仿宋" w:cs="仿宋" w:hint="eastAsia"/>
            <w:lang w:eastAsia="zh-CN"/>
          </w:rPr>
          <w:t>(五)、防尘防毒措施</w:t>
        </w:r>
        <w:r>
          <w:tab/>
        </w:r>
        <w:r>
          <w:fldChar w:fldCharType="begin"/>
        </w:r>
        <w:r>
          <w:instrText xml:space="preserve"> PAGEREF _Toc32427 \h </w:instrText>
        </w:r>
        <w:r>
          <w:fldChar w:fldCharType="separate"/>
        </w:r>
        <w:r>
          <w:t>36</w:t>
        </w:r>
        <w:r>
          <w:fldChar w:fldCharType="end"/>
        </w:r>
      </w:hyperlink>
    </w:p>
    <w:p>
      <w:pPr>
        <w:pStyle w:val="TOC2"/>
        <w:tabs>
          <w:tab w:val="right" w:leader="dot" w:pos="8306"/>
        </w:tabs>
      </w:pPr>
      <w:hyperlink w:anchor="_Toc4428" w:history="1">
        <w:r>
          <w:rPr>
            <w:rFonts w:ascii="仿宋" w:eastAsia="仿宋" w:hAnsi="仿宋" w:cs="仿宋" w:hint="eastAsia"/>
            <w:lang w:eastAsia="zh-CN"/>
          </w:rPr>
          <w:t>(六)、防静电、触电防护及防雷措施</w:t>
        </w:r>
        <w:r>
          <w:tab/>
        </w:r>
        <w:r>
          <w:fldChar w:fldCharType="begin"/>
        </w:r>
        <w:r>
          <w:instrText xml:space="preserve"> PAGEREF _Toc4428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 w:history="1">
        <w:r>
          <w:rPr>
            <w:rFonts w:ascii="仿宋" w:eastAsia="仿宋" w:hAnsi="仿宋" w:cs="仿宋" w:hint="eastAsia"/>
            <w:lang w:eastAsia="zh-CN"/>
          </w:rPr>
          <w:t>(七)、机械设备安全保障措施</w:t>
        </w:r>
        <w:r>
          <w:tab/>
        </w:r>
        <w:r>
          <w:fldChar w:fldCharType="begin"/>
        </w:r>
        <w:r>
          <w:instrText xml:space="preserve"> PAGEREF _Toc2697 \h </w:instrText>
        </w:r>
        <w:r>
          <w:fldChar w:fldCharType="separate"/>
        </w:r>
        <w:r>
          <w:t>38</w:t>
        </w:r>
        <w:r>
          <w:fldChar w:fldCharType="end"/>
        </w:r>
      </w:hyperlink>
    </w:p>
    <w:p>
      <w:pPr>
        <w:pStyle w:val="TOC1"/>
        <w:tabs>
          <w:tab w:val="right" w:leader="dot" w:pos="8306"/>
        </w:tabs>
      </w:pPr>
      <w:hyperlink w:anchor="_Toc6246" w:history="1">
        <w:r>
          <w:rPr>
            <w:rFonts w:ascii="仿宋" w:eastAsia="仿宋" w:hAnsi="仿宋" w:cs="仿宋" w:hint="eastAsia"/>
            <w:lang w:eastAsia="zh-CN"/>
          </w:rPr>
          <w:t>十、猫砂项目技术管理</w:t>
        </w:r>
        <w:r>
          <w:tab/>
        </w:r>
        <w:r>
          <w:fldChar w:fldCharType="begin"/>
        </w:r>
        <w:r>
          <w:instrText xml:space="preserve"> PAGEREF _Toc6246 \h </w:instrText>
        </w:r>
        <w:r>
          <w:fldChar w:fldCharType="separate"/>
        </w:r>
        <w:r>
          <w:t>40</w:t>
        </w:r>
        <w:r>
          <w:fldChar w:fldCharType="end"/>
        </w:r>
      </w:hyperlink>
    </w:p>
    <w:p>
      <w:pPr>
        <w:pStyle w:val="TOC2"/>
        <w:tabs>
          <w:tab w:val="right" w:leader="dot" w:pos="8306"/>
        </w:tabs>
      </w:pPr>
      <w:hyperlink w:anchor="_Toc6979" w:history="1">
        <w:r>
          <w:rPr>
            <w:rFonts w:ascii="仿宋" w:eastAsia="仿宋" w:hAnsi="仿宋" w:cs="仿宋" w:hint="eastAsia"/>
            <w:lang w:eastAsia="zh-CN"/>
          </w:rPr>
          <w:t>(一)、技术方案选用方向</w:t>
        </w:r>
        <w:r>
          <w:tab/>
        </w:r>
        <w:r>
          <w:fldChar w:fldCharType="begin"/>
        </w:r>
        <w:r>
          <w:instrText xml:space="preserve"> PAGEREF _Toc6979 \h </w:instrText>
        </w:r>
        <w:r>
          <w:fldChar w:fldCharType="separate"/>
        </w:r>
        <w:r>
          <w:t>40</w:t>
        </w:r>
        <w:r>
          <w:fldChar w:fldCharType="end"/>
        </w:r>
      </w:hyperlink>
    </w:p>
    <w:p>
      <w:pPr>
        <w:pStyle w:val="TOC2"/>
        <w:tabs>
          <w:tab w:val="right" w:leader="dot" w:pos="8306"/>
        </w:tabs>
      </w:pPr>
      <w:hyperlink w:anchor="_Toc452" w:history="1">
        <w:r>
          <w:rPr>
            <w:rFonts w:ascii="仿宋" w:eastAsia="仿宋" w:hAnsi="仿宋" w:cs="仿宋" w:hint="eastAsia"/>
            <w:lang w:eastAsia="zh-CN"/>
          </w:rPr>
          <w:t>(二)、工艺技术方案选用原则</w:t>
        </w:r>
        <w:r>
          <w:tab/>
        </w:r>
        <w:r>
          <w:fldChar w:fldCharType="begin"/>
        </w:r>
        <w:r>
          <w:instrText xml:space="preserve"> PAGEREF _Toc452 \h </w:instrText>
        </w:r>
        <w:r>
          <w:fldChar w:fldCharType="separate"/>
        </w:r>
        <w:r>
          <w:t>41</w:t>
        </w:r>
        <w:r>
          <w:fldChar w:fldCharType="end"/>
        </w:r>
      </w:hyperlink>
    </w:p>
    <w:p>
      <w:pPr>
        <w:pStyle w:val="TOC2"/>
        <w:tabs>
          <w:tab w:val="right" w:leader="dot" w:pos="8306"/>
        </w:tabs>
      </w:pPr>
      <w:hyperlink w:anchor="_Toc25510" w:history="1">
        <w:r>
          <w:rPr>
            <w:rFonts w:ascii="仿宋" w:eastAsia="仿宋" w:hAnsi="仿宋" w:cs="仿宋" w:hint="eastAsia"/>
            <w:lang w:eastAsia="zh-CN"/>
          </w:rPr>
          <w:t>(三)、工艺技术方案要求</w:t>
        </w:r>
        <w:r>
          <w:tab/>
        </w:r>
        <w:r>
          <w:fldChar w:fldCharType="begin"/>
        </w:r>
        <w:r>
          <w:instrText xml:space="preserve"> PAGEREF _Toc25510 \h </w:instrText>
        </w:r>
        <w:r>
          <w:fldChar w:fldCharType="separate"/>
        </w:r>
        <w:r>
          <w:t>43</w:t>
        </w:r>
        <w:r>
          <w:fldChar w:fldCharType="end"/>
        </w:r>
      </w:hyperlink>
    </w:p>
    <w:p>
      <w:pPr>
        <w:pStyle w:val="TOC1"/>
        <w:tabs>
          <w:tab w:val="right" w:leader="dot" w:pos="8306"/>
        </w:tabs>
      </w:pPr>
      <w:hyperlink w:anchor="_Toc5569" w:history="1">
        <w:r>
          <w:rPr>
            <w:rFonts w:ascii="仿宋" w:eastAsia="仿宋" w:hAnsi="仿宋" w:cs="仿宋" w:hint="eastAsia"/>
            <w:lang w:eastAsia="zh-CN"/>
          </w:rPr>
          <w:t>十一、猫砂项目环境影响分析</w:t>
        </w:r>
        <w:r>
          <w:tab/>
        </w:r>
        <w:r>
          <w:fldChar w:fldCharType="begin"/>
        </w:r>
        <w:r>
          <w:instrText xml:space="preserve"> PAGEREF _Toc5569 \h </w:instrText>
        </w:r>
        <w:r>
          <w:fldChar w:fldCharType="separate"/>
        </w:r>
        <w:r>
          <w:t>46</w:t>
        </w:r>
        <w:r>
          <w:fldChar w:fldCharType="end"/>
        </w:r>
      </w:hyperlink>
    </w:p>
    <w:p>
      <w:pPr>
        <w:pStyle w:val="TOC2"/>
        <w:tabs>
          <w:tab w:val="right" w:leader="dot" w:pos="8306"/>
        </w:tabs>
      </w:pPr>
      <w:hyperlink w:anchor="_Toc28765" w:history="1">
        <w:r>
          <w:rPr>
            <w:rFonts w:ascii="仿宋" w:eastAsia="仿宋" w:hAnsi="仿宋" w:cs="仿宋" w:hint="eastAsia"/>
            <w:lang w:eastAsia="zh-CN"/>
          </w:rPr>
          <w:t>(一)、建设区域环境质量现状</w:t>
        </w:r>
        <w:r>
          <w:tab/>
        </w:r>
        <w:r>
          <w:fldChar w:fldCharType="begin"/>
        </w:r>
        <w:r>
          <w:instrText xml:space="preserve"> PAGEREF _Toc28765 \h </w:instrText>
        </w:r>
        <w:r>
          <w:fldChar w:fldCharType="separate"/>
        </w:r>
        <w:r>
          <w:t>46</w:t>
        </w:r>
        <w:r>
          <w:fldChar w:fldCharType="end"/>
        </w:r>
      </w:hyperlink>
    </w:p>
    <w:p>
      <w:pPr>
        <w:pStyle w:val="TOC2"/>
        <w:tabs>
          <w:tab w:val="right" w:leader="dot" w:pos="8306"/>
        </w:tabs>
      </w:pPr>
      <w:hyperlink w:anchor="_Toc25901" w:history="1">
        <w:r>
          <w:rPr>
            <w:rFonts w:ascii="仿宋" w:eastAsia="仿宋" w:hAnsi="仿宋" w:cs="仿宋" w:hint="eastAsia"/>
            <w:lang w:eastAsia="zh-CN"/>
          </w:rPr>
          <w:t>(二)、建设期环境保护</w:t>
        </w:r>
        <w:r>
          <w:tab/>
        </w:r>
        <w:r>
          <w:fldChar w:fldCharType="begin"/>
        </w:r>
        <w:r>
          <w:instrText xml:space="preserve"> PAGEREF _Toc25901 \h </w:instrText>
        </w:r>
        <w:r>
          <w:fldChar w:fldCharType="separate"/>
        </w:r>
        <w:r>
          <w:t>47</w:t>
        </w:r>
        <w:r>
          <w:fldChar w:fldCharType="end"/>
        </w:r>
      </w:hyperlink>
    </w:p>
    <w:p>
      <w:pPr>
        <w:pStyle w:val="TOC2"/>
        <w:tabs>
          <w:tab w:val="right" w:leader="dot" w:pos="8306"/>
        </w:tabs>
      </w:pPr>
      <w:hyperlink w:anchor="_Toc12933" w:history="1">
        <w:r>
          <w:rPr>
            <w:rFonts w:ascii="仿宋" w:eastAsia="仿宋" w:hAnsi="仿宋" w:cs="仿宋" w:hint="eastAsia"/>
            <w:lang w:eastAsia="zh-CN"/>
          </w:rPr>
          <w:t>(三)、运营期环境保护</w:t>
        </w:r>
        <w:r>
          <w:tab/>
        </w:r>
        <w:r>
          <w:fldChar w:fldCharType="begin"/>
        </w:r>
        <w:r>
          <w:instrText xml:space="preserve"> PAGEREF _Toc12933 \h </w:instrText>
        </w:r>
        <w:r>
          <w:fldChar w:fldCharType="separate"/>
        </w:r>
        <w:r>
          <w:t>48</w:t>
        </w:r>
        <w:r>
          <w:fldChar w:fldCharType="end"/>
        </w:r>
      </w:hyperlink>
    </w:p>
    <w:p>
      <w:pPr>
        <w:pStyle w:val="TOC2"/>
        <w:tabs>
          <w:tab w:val="right" w:leader="dot" w:pos="8306"/>
        </w:tabs>
      </w:pPr>
      <w:hyperlink w:anchor="_Toc23061" w:history="1">
        <w:r>
          <w:rPr>
            <w:rFonts w:ascii="仿宋" w:eastAsia="仿宋" w:hAnsi="仿宋" w:cs="仿宋" w:hint="eastAsia"/>
            <w:lang w:eastAsia="zh-CN"/>
          </w:rPr>
          <w:t>(四)、猫砂项目建设对区域经济的影响</w:t>
        </w:r>
        <w:r>
          <w:tab/>
        </w:r>
        <w:r>
          <w:fldChar w:fldCharType="begin"/>
        </w:r>
        <w:r>
          <w:instrText xml:space="preserve"> PAGEREF _Toc23061 \h </w:instrText>
        </w:r>
        <w:r>
          <w:fldChar w:fldCharType="separate"/>
        </w:r>
        <w:r>
          <w:t>50</w:t>
        </w:r>
        <w:r>
          <w:fldChar w:fldCharType="end"/>
        </w:r>
      </w:hyperlink>
    </w:p>
    <w:p>
      <w:pPr>
        <w:pStyle w:val="TOC2"/>
        <w:tabs>
          <w:tab w:val="right" w:leader="dot" w:pos="8306"/>
        </w:tabs>
      </w:pPr>
      <w:hyperlink w:anchor="_Toc15309" w:history="1">
        <w:r>
          <w:rPr>
            <w:rFonts w:ascii="仿宋" w:eastAsia="仿宋" w:hAnsi="仿宋" w:cs="仿宋" w:hint="eastAsia"/>
            <w:lang w:eastAsia="zh-CN"/>
          </w:rPr>
          <w:t>(五)、废弃物处理</w:t>
        </w:r>
        <w:r>
          <w:tab/>
        </w:r>
        <w:r>
          <w:fldChar w:fldCharType="begin"/>
        </w:r>
        <w:r>
          <w:instrText xml:space="preserve"> PAGEREF _Toc15309 \h </w:instrText>
        </w:r>
        <w:r>
          <w:fldChar w:fldCharType="separate"/>
        </w:r>
        <w:r>
          <w:t>51</w:t>
        </w:r>
        <w:r>
          <w:fldChar w:fldCharType="end"/>
        </w:r>
      </w:hyperlink>
    </w:p>
    <w:p>
      <w:pPr>
        <w:pStyle w:val="TOC2"/>
        <w:tabs>
          <w:tab w:val="right" w:leader="dot" w:pos="8306"/>
        </w:tabs>
      </w:pPr>
      <w:hyperlink w:anchor="_Toc14301" w:history="1">
        <w:r>
          <w:rPr>
            <w:rFonts w:ascii="仿宋" w:eastAsia="仿宋" w:hAnsi="仿宋" w:cs="仿宋" w:hint="eastAsia"/>
            <w:lang w:eastAsia="zh-CN"/>
          </w:rPr>
          <w:t>(六)、特殊环境影响分析</w:t>
        </w:r>
        <w:r>
          <w:tab/>
        </w:r>
        <w:r>
          <w:fldChar w:fldCharType="begin"/>
        </w:r>
        <w:r>
          <w:instrText xml:space="preserve"> PAGEREF _Toc14301 \h </w:instrText>
        </w:r>
        <w:r>
          <w:fldChar w:fldCharType="separate"/>
        </w:r>
        <w:r>
          <w:t>53</w:t>
        </w:r>
        <w:r>
          <w:fldChar w:fldCharType="end"/>
        </w:r>
      </w:hyperlink>
    </w:p>
    <w:p>
      <w:pPr>
        <w:pStyle w:val="TOC2"/>
        <w:tabs>
          <w:tab w:val="right" w:leader="dot" w:pos="8306"/>
        </w:tabs>
      </w:pPr>
      <w:hyperlink w:anchor="_Toc8372" w:history="1">
        <w:r>
          <w:rPr>
            <w:rFonts w:ascii="仿宋" w:eastAsia="仿宋" w:hAnsi="仿宋" w:cs="仿宋" w:hint="eastAsia"/>
            <w:lang w:eastAsia="zh-CN"/>
          </w:rPr>
          <w:t>(七)、清洁生产</w:t>
        </w:r>
        <w:r>
          <w:tab/>
        </w:r>
        <w:r>
          <w:fldChar w:fldCharType="begin"/>
        </w:r>
        <w:r>
          <w:instrText xml:space="preserve"> PAGEREF _Toc8372 \h </w:instrText>
        </w:r>
        <w:r>
          <w:fldChar w:fldCharType="separate"/>
        </w:r>
        <w:r>
          <w:t>54</w:t>
        </w:r>
        <w:r>
          <w:fldChar w:fldCharType="end"/>
        </w:r>
      </w:hyperlink>
    </w:p>
    <w:p>
      <w:pPr>
        <w:pStyle w:val="TOC2"/>
        <w:tabs>
          <w:tab w:val="right" w:leader="dot" w:pos="8306"/>
        </w:tabs>
      </w:pPr>
      <w:hyperlink w:anchor="_Toc19722" w:history="1">
        <w:r>
          <w:rPr>
            <w:rFonts w:ascii="仿宋" w:eastAsia="仿宋" w:hAnsi="仿宋" w:cs="仿宋" w:hint="eastAsia"/>
            <w:lang w:eastAsia="zh-CN"/>
          </w:rPr>
          <w:t>(八)、环境保护综合评价</w:t>
        </w:r>
        <w:r>
          <w:tab/>
        </w:r>
        <w:r>
          <w:fldChar w:fldCharType="begin"/>
        </w:r>
        <w:r>
          <w:instrText xml:space="preserve"> PAGEREF _Toc19722 \h </w:instrText>
        </w:r>
        <w:r>
          <w:fldChar w:fldCharType="separate"/>
        </w:r>
        <w:r>
          <w:t>55</w:t>
        </w:r>
        <w:r>
          <w:fldChar w:fldCharType="end"/>
        </w:r>
      </w:hyperlink>
    </w:p>
    <w:p>
      <w:pPr>
        <w:pStyle w:val="TOC1"/>
        <w:tabs>
          <w:tab w:val="right" w:leader="dot" w:pos="8306"/>
        </w:tabs>
      </w:pPr>
      <w:hyperlink w:anchor="_Toc22951" w:history="1">
        <w:r>
          <w:rPr>
            <w:rFonts w:ascii="仿宋" w:eastAsia="仿宋" w:hAnsi="仿宋" w:cs="仿宋" w:hint="eastAsia"/>
            <w:lang w:eastAsia="zh-CN"/>
          </w:rPr>
          <w:t>十二、猫砂项目人力资源培养与发展</w:t>
        </w:r>
        <w:r>
          <w:tab/>
        </w:r>
        <w:r>
          <w:fldChar w:fldCharType="begin"/>
        </w:r>
        <w:r>
          <w:instrText xml:space="preserve"> PAGEREF _Toc22951 \h </w:instrText>
        </w:r>
        <w:r>
          <w:fldChar w:fldCharType="separate"/>
        </w:r>
        <w:r>
          <w:t>56</w:t>
        </w:r>
        <w:r>
          <w:fldChar w:fldCharType="end"/>
        </w:r>
      </w:hyperlink>
    </w:p>
    <w:p>
      <w:pPr>
        <w:pStyle w:val="TOC2"/>
        <w:tabs>
          <w:tab w:val="right" w:leader="dot" w:pos="8306"/>
        </w:tabs>
      </w:pPr>
      <w:hyperlink w:anchor="_Toc27753" w:history="1">
        <w:r>
          <w:rPr>
            <w:rFonts w:ascii="仿宋" w:eastAsia="仿宋" w:hAnsi="仿宋" w:cs="仿宋" w:hint="eastAsia"/>
            <w:lang w:eastAsia="zh-CN"/>
          </w:rPr>
          <w:t>(一)、人才需求与规划</w:t>
        </w:r>
        <w:r>
          <w:tab/>
        </w:r>
        <w:r>
          <w:fldChar w:fldCharType="begin"/>
        </w:r>
        <w:r>
          <w:instrText xml:space="preserve"> PAGEREF _Toc27753 \h </w:instrText>
        </w:r>
        <w:r>
          <w:fldChar w:fldCharType="separate"/>
        </w:r>
        <w:r>
          <w:t>56</w:t>
        </w:r>
        <w:r>
          <w:fldChar w:fldCharType="end"/>
        </w:r>
      </w:hyperlink>
    </w:p>
    <w:p>
      <w:pPr>
        <w:pStyle w:val="TOC2"/>
        <w:tabs>
          <w:tab w:val="right" w:leader="dot" w:pos="8306"/>
        </w:tabs>
      </w:pPr>
      <w:hyperlink w:anchor="_Toc515" w:history="1">
        <w:r>
          <w:rPr>
            <w:rFonts w:ascii="仿宋" w:eastAsia="仿宋" w:hAnsi="仿宋" w:cs="仿宋" w:hint="eastAsia"/>
            <w:lang w:eastAsia="zh-CN"/>
          </w:rPr>
          <w:t>(二)、培训与发展计划</w:t>
        </w:r>
        <w:r>
          <w:tab/>
        </w:r>
        <w:r>
          <w:fldChar w:fldCharType="begin"/>
        </w:r>
        <w:r>
          <w:instrText xml:space="preserve"> PAGEREF _Toc515 \h </w:instrText>
        </w:r>
        <w:r>
          <w:fldChar w:fldCharType="separate"/>
        </w:r>
        <w:r>
          <w:t>56</w:t>
        </w:r>
        <w:r>
          <w:fldChar w:fldCharType="end"/>
        </w:r>
      </w:hyperlink>
    </w:p>
    <w:p>
      <w:pPr>
        <w:pStyle w:val="TOC1"/>
        <w:tabs>
          <w:tab w:val="right" w:leader="dot" w:pos="8306"/>
        </w:tabs>
      </w:pPr>
      <w:hyperlink w:anchor="_Toc12418" w:history="1">
        <w:r>
          <w:rPr>
            <w:rFonts w:ascii="仿宋" w:eastAsia="仿宋" w:hAnsi="仿宋" w:cs="仿宋" w:hint="eastAsia"/>
            <w:lang w:eastAsia="zh-CN"/>
          </w:rPr>
          <w:t>十三、猫砂项目实施保障措施</w:t>
        </w:r>
        <w:r>
          <w:tab/>
        </w:r>
        <w:r>
          <w:fldChar w:fldCharType="begin"/>
        </w:r>
        <w:r>
          <w:instrText xml:space="preserve"> PAGEREF _Toc12418 \h </w:instrText>
        </w:r>
        <w:r>
          <w:fldChar w:fldCharType="separate"/>
        </w:r>
        <w:r>
          <w:t>57</w:t>
        </w:r>
        <w:r>
          <w:fldChar w:fldCharType="end"/>
        </w:r>
      </w:hyperlink>
    </w:p>
    <w:p>
      <w:pPr>
        <w:pStyle w:val="TOC2"/>
        <w:tabs>
          <w:tab w:val="right" w:leader="dot" w:pos="8306"/>
        </w:tabs>
      </w:pPr>
      <w:hyperlink w:anchor="_Toc3153" w:history="1">
        <w:r>
          <w:rPr>
            <w:rFonts w:ascii="仿宋" w:eastAsia="仿宋" w:hAnsi="仿宋" w:cs="仿宋" w:hint="eastAsia"/>
            <w:lang w:eastAsia="zh-CN"/>
          </w:rPr>
          <w:t>(一)、猫砂项目实施保障机制</w:t>
        </w:r>
        <w:r>
          <w:tab/>
        </w:r>
        <w:r>
          <w:fldChar w:fldCharType="begin"/>
        </w:r>
        <w:r>
          <w:instrText xml:space="preserve"> PAGEREF _Toc3153 \h </w:instrText>
        </w:r>
        <w:r>
          <w:fldChar w:fldCharType="separate"/>
        </w:r>
        <w:r>
          <w:t>57</w:t>
        </w:r>
        <w:r>
          <w:fldChar w:fldCharType="end"/>
        </w:r>
      </w:hyperlink>
    </w:p>
    <w:p>
      <w:pPr>
        <w:pStyle w:val="TOC2"/>
        <w:tabs>
          <w:tab w:val="right" w:leader="dot" w:pos="8306"/>
        </w:tabs>
      </w:pPr>
      <w:hyperlink w:anchor="_Toc25451" w:history="1">
        <w:r>
          <w:rPr>
            <w:rFonts w:ascii="仿宋" w:eastAsia="仿宋" w:hAnsi="仿宋" w:cs="仿宋" w:hint="eastAsia"/>
            <w:lang w:eastAsia="zh-CN"/>
          </w:rPr>
          <w:t>(二)、猫砂项目法律合规要求</w:t>
        </w:r>
        <w:r>
          <w:tab/>
        </w:r>
        <w:r>
          <w:fldChar w:fldCharType="begin"/>
        </w:r>
        <w:r>
          <w:instrText xml:space="preserve"> PAGEREF _Toc25451 \h </w:instrText>
        </w:r>
        <w:r>
          <w:fldChar w:fldCharType="separate"/>
        </w:r>
        <w:r>
          <w:t>60</w:t>
        </w:r>
        <w:r>
          <w:fldChar w:fldCharType="end"/>
        </w:r>
      </w:hyperlink>
    </w:p>
    <w:p>
      <w:pPr>
        <w:pStyle w:val="TOC2"/>
        <w:tabs>
          <w:tab w:val="right" w:leader="dot" w:pos="8306"/>
        </w:tabs>
      </w:pPr>
      <w:hyperlink w:anchor="_Toc32054" w:history="1">
        <w:r>
          <w:rPr>
            <w:rFonts w:ascii="仿宋" w:eastAsia="仿宋" w:hAnsi="仿宋" w:cs="仿宋" w:hint="eastAsia"/>
            <w:lang w:eastAsia="zh-CN"/>
          </w:rPr>
          <w:t>(三)、猫砂项目合同管理与法律事务</w:t>
        </w:r>
        <w:r>
          <w:tab/>
        </w:r>
        <w:r>
          <w:fldChar w:fldCharType="begin"/>
        </w:r>
        <w:r>
          <w:instrText xml:space="preserve"> PAGEREF _Toc32054 \h </w:instrText>
        </w:r>
        <w:r>
          <w:fldChar w:fldCharType="separate"/>
        </w:r>
        <w:r>
          <w:t>64</w:t>
        </w:r>
        <w:r>
          <w:fldChar w:fldCharType="end"/>
        </w:r>
      </w:hyperlink>
    </w:p>
    <w:p>
      <w:pPr>
        <w:pStyle w:val="TOC2"/>
        <w:tabs>
          <w:tab w:val="right" w:leader="dot" w:pos="8306"/>
        </w:tabs>
      </w:pPr>
      <w:hyperlink w:anchor="_Toc30335" w:history="1">
        <w:r>
          <w:rPr>
            <w:rFonts w:ascii="仿宋" w:eastAsia="仿宋" w:hAnsi="仿宋" w:cs="仿宋" w:hint="eastAsia"/>
            <w:lang w:eastAsia="zh-CN"/>
          </w:rPr>
          <w:t>(四)、猫砂项目知识产权保护策略</w:t>
        </w:r>
        <w:r>
          <w:tab/>
        </w:r>
        <w:r>
          <w:fldChar w:fldCharType="begin"/>
        </w:r>
        <w:r>
          <w:instrText xml:space="preserve"> PAGEREF _Toc30335 \h </w:instrText>
        </w:r>
        <w:r>
          <w:fldChar w:fldCharType="separate"/>
        </w:r>
        <w:r>
          <w:t>70</w:t>
        </w:r>
        <w:r>
          <w:fldChar w:fldCharType="end"/>
        </w:r>
      </w:hyperlink>
    </w:p>
    <w:p>
      <w:pPr>
        <w:pStyle w:val="TOC1"/>
        <w:tabs>
          <w:tab w:val="right" w:leader="dot" w:pos="8306"/>
        </w:tabs>
      </w:pPr>
      <w:hyperlink w:anchor="_Toc2781" w:history="1">
        <w:r>
          <w:rPr>
            <w:rFonts w:ascii="仿宋" w:eastAsia="仿宋" w:hAnsi="仿宋" w:cs="仿宋" w:hint="eastAsia"/>
            <w:lang w:eastAsia="zh-CN"/>
          </w:rPr>
          <w:t>十四、猫砂项目实施时间节点</w:t>
        </w:r>
        <w:r>
          <w:tab/>
        </w:r>
        <w:r>
          <w:fldChar w:fldCharType="begin"/>
        </w:r>
        <w:r>
          <w:instrText xml:space="preserve"> PAGEREF _Toc2781 \h </w:instrText>
        </w:r>
        <w:r>
          <w:fldChar w:fldCharType="separate"/>
        </w:r>
        <w:r>
          <w:t>73</w:t>
        </w:r>
        <w:r>
          <w:fldChar w:fldCharType="end"/>
        </w:r>
      </w:hyperlink>
    </w:p>
    <w:p>
      <w:pPr>
        <w:pStyle w:val="TOC2"/>
        <w:tabs>
          <w:tab w:val="right" w:leader="dot" w:pos="8306"/>
        </w:tabs>
      </w:pPr>
      <w:hyperlink w:anchor="_Toc4227" w:history="1">
        <w:r>
          <w:rPr>
            <w:rFonts w:ascii="仿宋" w:eastAsia="仿宋" w:hAnsi="仿宋" w:cs="仿宋" w:hint="eastAsia"/>
            <w:lang w:eastAsia="zh-CN"/>
          </w:rPr>
          <w:t>(一)、猫砂项目启动阶段时间节点</w:t>
        </w:r>
        <w:r>
          <w:tab/>
        </w:r>
        <w:r>
          <w:fldChar w:fldCharType="begin"/>
        </w:r>
        <w:r>
          <w:instrText xml:space="preserve"> PAGEREF _Toc4227 \h </w:instrText>
        </w:r>
        <w:r>
          <w:fldChar w:fldCharType="separate"/>
        </w:r>
        <w:r>
          <w:t>73</w:t>
        </w:r>
        <w:r>
          <w:fldChar w:fldCharType="end"/>
        </w:r>
      </w:hyperlink>
    </w:p>
    <w:p>
      <w:pPr>
        <w:pStyle w:val="TOC2"/>
        <w:tabs>
          <w:tab w:val="right" w:leader="dot" w:pos="8306"/>
        </w:tabs>
      </w:pPr>
      <w:hyperlink w:anchor="_Toc11516" w:history="1">
        <w:r>
          <w:rPr>
            <w:rFonts w:ascii="仿宋" w:eastAsia="仿宋" w:hAnsi="仿宋" w:cs="仿宋" w:hint="eastAsia"/>
            <w:lang w:eastAsia="zh-CN"/>
          </w:rPr>
          <w:t>(二)、猫砂项目执行阶段时间节点</w:t>
        </w:r>
        <w:r>
          <w:tab/>
        </w:r>
        <w:r>
          <w:fldChar w:fldCharType="begin"/>
        </w:r>
        <w:r>
          <w:instrText xml:space="preserve"> PAGEREF _Toc11516 \h </w:instrText>
        </w:r>
        <w:r>
          <w:fldChar w:fldCharType="separate"/>
        </w:r>
        <w:r>
          <w:t>74</w:t>
        </w:r>
        <w:r>
          <w:fldChar w:fldCharType="end"/>
        </w:r>
      </w:hyperlink>
    </w:p>
    <w:p>
      <w:pPr>
        <w:pStyle w:val="TOC2"/>
        <w:tabs>
          <w:tab w:val="right" w:leader="dot" w:pos="8306"/>
        </w:tabs>
      </w:pPr>
      <w:hyperlink w:anchor="_Toc11841" w:history="1">
        <w:r>
          <w:rPr>
            <w:rFonts w:ascii="仿宋" w:eastAsia="仿宋" w:hAnsi="仿宋" w:cs="仿宋" w:hint="eastAsia"/>
            <w:lang w:eastAsia="zh-CN"/>
          </w:rPr>
          <w:t>(三)、猫砂项目完成阶段时间节点</w:t>
        </w:r>
        <w:r>
          <w:tab/>
        </w:r>
        <w:r>
          <w:fldChar w:fldCharType="begin"/>
        </w:r>
        <w:r>
          <w:instrText xml:space="preserve"> PAGEREF _Toc11841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43"/>
      <w:r>
        <w:rPr>
          <w:rFonts w:ascii="仿宋" w:eastAsia="仿宋" w:hAnsi="仿宋" w:cs="仿宋" w:hint="eastAsia"/>
          <w:sz w:val="28"/>
          <w:lang w:eastAsia="zh-CN"/>
        </w:rPr>
        <w:t>一、猫砂项目概论</w:t>
      </w:r>
      <w:bookmarkEnd w:id="2"/>
    </w:p>
    <w:p>
      <w:pPr>
        <w:pStyle w:val="Heading2"/>
        <w:rPr>
          <w:rFonts w:ascii="仿宋" w:eastAsia="仿宋" w:hAnsi="仿宋" w:cs="仿宋" w:hint="eastAsia"/>
          <w:lang w:eastAsia="zh-CN"/>
        </w:rPr>
      </w:pPr>
      <w:bookmarkStart w:id="3" w:name="_Toc30582"/>
      <w:r>
        <w:rPr>
          <w:rFonts w:ascii="仿宋" w:eastAsia="仿宋" w:hAnsi="仿宋" w:cs="仿宋" w:hint="eastAsia"/>
          <w:lang w:eastAsia="zh-CN"/>
        </w:rPr>
        <w:t>(一)、猫砂项目概况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起源追溯至对市场的深入洞察。市场的不断演变与变革为猫砂项目提供了难得的机遇。当前市场存在的需求缺口和变革的大环境共同构成了猫砂项目的背景。这个猫砂项目旨在充分利用市场机遇，填补行业中尚未满足的需求，为客户提供全新的解决方案。市场的变革和需求的增长使得这个猫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猫砂项目名称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猫砂项目正式命名为猫砂。这个名称不仅仅是一个标识，更代表了猫砂项目的核心理念和愿景。它蕴含着猫砂项目所要解决问题的关键字，具有强烈的表达和辨识度，为猫砂项目树立了鲜明的品牌形象。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猫砂项目目标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核心目标是提供一种全新、高效的解决方案，满足客户日益增长的需求。猫砂项目追求的不仅仅是满足市场需求，更是在市场中获得卓越的竞争优势。通过不断提升产品或服务的质量和创新水平，猫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猫砂项目范围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全面涵盖了产品研发、制造、市场推广和售后服务，确保从产品设计到最终用户体验的全方位关注。这一全面的猫砂项目范围是为了确保猫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猫砂项目时间表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猫砂项目计划在未来18个月内完成，包括研发、测试、市场试点和正式推出等不同阶段。这个时间表的合理设计是为了确保猫砂项目各个阶段的顺利推进，以便按时交付高质量的成果。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猫砂项目预算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猫砂项目总预算估算为XX百万美元，主要分配在研发、市场推广、人员培训和运营等方面。这一充足的预算为猫砂项目提供了充足的资源，确保猫砂项目在各个方面都能取得优异的表现。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猫砂项目风险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猫砂项目可能面临的风险包括市场接受度低、技术难题、竞争激烈等。猫砂项目团队已经制定了相应的风险应对计划，通过前瞻性的风险管理，确保猫砂项目在面对不确定性时能够迅速做出应对。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猫砂项目团队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猫砂项目汇聚了一支经验丰富、多领域专业素养的核心团队，确保猫砂项目在各个方面都能拥有高水平的执行力。团队的协同作战是猫砂项目成功的关键因素之一。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猫砂项目背景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猫砂项目的背景根植于市场对更高效、创新产品的渴望，同时也受到科技发展对行业格局的深刻改变的影响。这为猫砂项目提供了广阔的发展空间和市场需求。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猫砂项目现状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截至目前，猫砂项目已完成市场调研和技术验证，取得了初步的成功。这为猫砂项目在未来的发展奠定了坚实的基础，为更远大的目标打下了坚实的基石。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046"/>
      <w:r>
        <w:rPr>
          <w:rFonts w:ascii="仿宋" w:eastAsia="仿宋" w:hAnsi="仿宋" w:cs="仿宋" w:hint="eastAsia"/>
          <w:sz w:val="28"/>
          <w:lang w:eastAsia="zh-CN"/>
        </w:rPr>
        <w:t>(二)、猫砂项目目标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keyword》猫砂项目首要业务目标是在市场中占据有利地位，实现产品/服务的成功推广和销售。通过不断提升产品质量、创新性，猫砂项目追求成为行业中的领导者，赢得更多客户的青睐。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在科技迅速发展的时代，猫砂项目着眼于技术创新。通过持续的研发和技术升级，猫砂项目旨在推出更具创新性的产品或服务，以满足市场对新鲜、先进解决方案的需求。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为了建立可持续的客户关系，猫砂项目设定了客户满意度目标。通过提供卓越的产品质量和优质的客户服务，猫砂项目追求赢得客户的信任和忠诚度，确保他们的满意度达到行业领先水平。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猫砂项目注重社会责任和可持续发展。通过实施环保、社会责任猫砂项目，猫砂项目致力于在经济发展的同时保护环境，促进社会公平，实现可持续经营。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猫砂项目的团队是实现目标的核心驱动力。因此，猫砂项目设定了团队发展目标，包括提升团队成员的专业技能、培养领导力，以及搭建协同高效的团队工作氛围。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496"/>
      <w:r>
        <w:rPr>
          <w:rFonts w:ascii="仿宋" w:eastAsia="仿宋" w:hAnsi="仿宋" w:cs="仿宋" w:hint="eastAsia"/>
          <w:sz w:val="28"/>
          <w:lang w:eastAsia="zh-CN"/>
        </w:rPr>
        <w:t>(三)、猫砂项目提出的理由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猫砂项目提出的理由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提出源于对市场机遇的深刻洞察。当前市场中存在的需求缺口和行业发展趋势表明，有巨大的商业机会等待被开发。通过准确捕捉市场机遇，猫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理念基于对技术创新的信仰。通过持续的研发和技术投入，猫砂项目有望推出更具创新性的产品或服务。在科技飞速发展的当下，猫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猫砂项目的提出是为了增强企业的行业竞争力。通过提升产品或服务的质量和独特性，猫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响应了消费者需求的变化。随着社会和科技的不断发展，消费者对产品和服务的需求也在发生变化。通过深入了解并及时回应消费者的新需求，猫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猫砂项目的提出是企业战略发展规划的一部分。在面对日益激烈的市场竞争和不断变化的商业环境中，猫砂项目作为企业战略的一环，旨在为企业开辟新的增长领域，巩固企业在行业中的地位。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猫砂项目的提出不仅仅是基于商业考量，还注重社会责任。通过推出环保、社会责任等方面的猫砂项目，猫砂企业可以在社会中树立积极形象，为社会做出积极贡献，实现经济效益和社会效益的双赢。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猫砂项目的提出反映了对利益相关者期望的关注。包括客户、员工、投资者等利益相关者在企业发展中都有着各自的期望，猫砂项目力求在满足这些期望的同时，取得更大的共赢。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407"/>
      <w:r>
        <w:rPr>
          <w:rFonts w:ascii="仿宋" w:eastAsia="仿宋" w:hAnsi="仿宋" w:cs="仿宋" w:hint="eastAsia"/>
          <w:sz w:val="28"/>
          <w:lang w:eastAsia="zh-CN"/>
        </w:rPr>
        <w:t>(四)、猫砂项目意义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在实施猫砂项目的过程中，我们不仅仅是在追逐商业成功，更是为企业和社会的多个层面创造了深远的意义。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首要意义在于提升企业的市场竞争力。通过持续的创新和对产品质量的高标准要求，猫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猫砂项目的推进将促使行业技术水平的提升。通过引入先进技术和创新性解决方案，猫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在社会层面，猫砂项目不仅创造了大量就业机会，提高了就业水平，还注重社会责任和环保。通过参与社会公益事业和推动环保猫砂项目，猫砂项目为社会贡献了一份力量，体现了企业对社会的积极回馈。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综合而言，猫砂项目意义重大，不仅推动了企业的发展，也为行业和社会的进步贡献了积极力量。这是一个全面而深刻的影响，将在未来产生可持续的正面效应。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841"/>
      <w:r>
        <w:rPr>
          <w:rFonts w:ascii="仿宋" w:eastAsia="仿宋" w:hAnsi="仿宋" w:cs="仿宋" w:hint="eastAsia"/>
          <w:sz w:val="28"/>
          <w:lang w:eastAsia="zh-CN"/>
        </w:rPr>
        <w:t>(五)、猫砂项目背景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在当今迅猛发展的商业环境中，猫砂项目的动因根植于对多方面因素的审慎考量。这个猫砂项目的提出并非孤立的决策，而是对企业所处背景深入思考的产物。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市场的不断演变是猫砂项目背后的首要原因。科技的迅速发展和全球市场的快速变化使得企业必须灵活应对。猫砂项目应运而生，旨在通过创新性的解决方案迎合市场的多变需求，赢得竞争中的先机。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竞争的激烈程度也是猫砂项目背景中不可忽视的一环。企业需要在激烈竞争中脱颖而出，为此，猫砂项目致力于打破常规，提供独特的价值主张，以吸引客户并确保市场份额的增长。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技术的迅速发展为企业带来了机遇与挑战。作为猫砂项目启动的背景之一，对新兴技术的应用将有助于提升企业的技术水平，使其在不断演进的商业环境中保持竞争优势。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此外，社会对企业责任的期望也在逐渐升高。猫砂项目充分融入了社会责任的理念，通过可持续经营和社会公益猫砂项目，企图为社会贡献一份力量，在商业成功的同时关注社会价值。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959"/>
      <w:r>
        <w:rPr>
          <w:rFonts w:ascii="仿宋" w:eastAsia="仿宋" w:hAnsi="仿宋" w:cs="仿宋" w:hint="eastAsia"/>
          <w:sz w:val="28"/>
          <w:lang w:eastAsia="zh-CN"/>
        </w:rPr>
        <w:t>二、猫砂项目危机管理</w:t>
      </w:r>
      <w:bookmarkEnd w:id="8"/>
    </w:p>
    <w:p>
      <w:pPr>
        <w:pStyle w:val="Heading2"/>
        <w:rPr>
          <w:rFonts w:ascii="仿宋" w:eastAsia="仿宋" w:hAnsi="仿宋" w:cs="仿宋" w:hint="eastAsia"/>
          <w:lang w:eastAsia="zh-CN"/>
        </w:rPr>
      </w:pPr>
      <w:bookmarkStart w:id="9" w:name="_Toc1818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危机管理中，危机预警与识别是确保猫砂项目稳健运行的核心步骤。通过建立全面的监测机制，猫砂项目团队旨在及时发现和理解潜在的风险和危机因素，以便采取及时的预防和应对措施，确保猫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首先，通过深入的风险评估，猫砂项目团队全面分析了整个猫砂项目和各个阶段可能存在的威胁。这包括准确评估每个潜在风险的发生概率和可能影响的程度，为后续危机预警提供了有力支持。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猫砂项目团队着重于明确定义猫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猫砂项目进展的持续监控，团队能够及时发现潜在问题并作出迅速反应。猫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在这一阶段，团队的专业素养和反应速度将发挥至关重要的作用，以确保潜在危机能够在初期得到有效的处理，最大程度地减轻负面影响。通过危机预警与识别，猫砂项目得以更有序、可控地推进。</w:t>
      </w:r>
    </w:p>
    <w:p>
      <w:pPr>
        <w:pStyle w:val="Heading2"/>
        <w:ind w:firstLine="560" w:firstLineChars="200"/>
        <w:rPr>
          <w:rFonts w:ascii="仿宋" w:eastAsia="仿宋" w:hAnsi="仿宋" w:cs="仿宋" w:hint="eastAsia"/>
          <w:sz w:val="28"/>
          <w:lang w:eastAsia="zh-CN"/>
        </w:rPr>
      </w:pPr>
      <w:bookmarkStart w:id="10" w:name="_Toc425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在危机发生时，猫砂项目团队立即行动，成立了应急小组。该小组的任务是迅速制定并实施紧急应对措施，以最小化潜在损失。以下是采取的主要措施：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暂停猫砂项目进度：为遏制危机蔓延，猫砂项目暂时停止进行，以便全面评估当前状况。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资源重新分配：重新评估猫砂项目资源的分配，确保最大限度地减小损失。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实时沟通：与关键利益相关者建立实时沟通机制，向他们传递猫砂项目危机的实际状况，保障猫砂项目核心利益。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在紧急应对的同时，猫砂项目团队强调了团队协作和有效沟通的重要性。以下是团队协作的关键举措：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信息共享机制：建立了信息共享平台，确保团队成员能够及时获取猫砂项目危机的实时信息。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领导者沟通：猫砂项目领导者通过定期会议和即时沟通工具，指导团队应对危机，保持团队稳定运行。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随着危机得到初步控制，猫砂项目团队转向制定恢复计划，以确保猫砂项目能够从中迅速恢复。主要恢复计划包括：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修复受损的进度计划：重新评估猫砂项目进度，制定修复计划，确保猫砂项目尽快回归正常进程。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重新调整资源分配：优化资源分配，确保猫砂项目在有限资源下高效运转。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风险管理机制加强：对猫砂项目风险进行全面评估，制定更强化的风险管理策略，以预防未来可能的危机。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762"/>
      <w:r>
        <w:rPr>
          <w:rFonts w:ascii="仿宋" w:eastAsia="仿宋" w:hAnsi="仿宋" w:cs="仿宋" w:hint="eastAsia"/>
          <w:sz w:val="28"/>
          <w:lang w:eastAsia="zh-CN"/>
        </w:rPr>
        <w:t>三、猫砂项目土建工程</w:t>
      </w:r>
      <w:bookmarkEnd w:id="11"/>
    </w:p>
    <w:p>
      <w:pPr>
        <w:pStyle w:val="Heading2"/>
        <w:rPr>
          <w:rFonts w:ascii="仿宋" w:eastAsia="仿宋" w:hAnsi="仿宋" w:cs="仿宋" w:hint="eastAsia"/>
          <w:lang w:eastAsia="zh-CN"/>
        </w:rPr>
      </w:pPr>
      <w:bookmarkStart w:id="12" w:name="_Toc592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在猫砂项目的建筑工程设计中，我们将秉承一系列重要的设计原则，以确保猫砂项目建筑在功能、美观、可持续性等方面达到最佳效果。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首要原则是确保建筑的功能性得到最大化的发挥。我们将充分理解猫砂项目的实际需求，合理布局各个功能区域，保证建筑在满足业务需求的同时，提供高效的工作环境。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在建筑设计中，我们将综合考虑建设和运营成本。通过精细的经济效益分析，确保设计方案在高效利用资源的同时，对猫砂项目的长期盈利能力有积极的贡献。</w:t>
      </w:r>
    </w:p>
    <w:p>
      <w:pPr>
        <w:pStyle w:val="Heading2"/>
        <w:ind w:firstLine="560" w:firstLineChars="200"/>
        <w:rPr>
          <w:rFonts w:ascii="仿宋" w:eastAsia="仿宋" w:hAnsi="仿宋" w:cs="仿宋" w:hint="eastAsia"/>
          <w:sz w:val="28"/>
          <w:lang w:eastAsia="zh-CN"/>
        </w:rPr>
      </w:pPr>
      <w:bookmarkStart w:id="13" w:name="_Toc2538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土建工程设计中，我们将精准设定设计年限，结合猫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猫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02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猫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猫砂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猫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13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本期工程猫砂项目预计总建筑面积XXX平方米，其中：计容建筑面积XXX平方米，计划建筑工程投资XX万元，占猫砂项目总投资的XX%。</w:t>
      </w:r>
    </w:p>
    <w:p>
      <w:pPr>
        <w:pStyle w:val="Heading1"/>
        <w:ind w:firstLine="560" w:firstLineChars="200"/>
        <w:rPr>
          <w:rFonts w:ascii="仿宋" w:eastAsia="仿宋" w:hAnsi="仿宋" w:cs="仿宋" w:hint="eastAsia"/>
          <w:sz w:val="28"/>
          <w:lang w:eastAsia="zh-CN"/>
        </w:rPr>
      </w:pPr>
      <w:bookmarkStart w:id="16" w:name="_Toc1814"/>
      <w:r>
        <w:rPr>
          <w:rFonts w:ascii="仿宋" w:eastAsia="仿宋" w:hAnsi="仿宋" w:cs="仿宋" w:hint="eastAsia"/>
          <w:sz w:val="28"/>
          <w:lang w:eastAsia="zh-CN"/>
        </w:rPr>
        <w:t>四、猫砂项目绩效评估</w:t>
      </w:r>
      <w:bookmarkEnd w:id="16"/>
    </w:p>
    <w:p>
      <w:pPr>
        <w:pStyle w:val="Heading2"/>
        <w:rPr>
          <w:rFonts w:ascii="仿宋" w:eastAsia="仿宋" w:hAnsi="仿宋" w:cs="仿宋" w:hint="eastAsia"/>
          <w:lang w:eastAsia="zh-CN"/>
        </w:rPr>
      </w:pPr>
      <w:bookmarkStart w:id="17" w:name="_Toc25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在猫砂项目中，我们设计了一套全面的绩效评估指标，以确保猫砂项目的可控和成功交付。这些指标跨足猫砂项目目标、成本、进度和质量等多个维度，为我们提供了全面洞察猫砂项目的健康状况。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目标达成率是我们关注的首要指标。我们设定了明确的目标，并通过定期监测和评估，迅速发现并应对潜在的目标偏差。这为猫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成本绩效是另一个核心关注点。通过实际成本与预算成本的对比分析，我们深入了解成本差异的原因，及时调整资源分配，保持猫砂项目在经济效益方面的合理水平。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进度作为关键的绩效指标之一，得到了精心的关注。我们制定了详细的猫砂项目进度计划，并设立了进度符合度指标，确保实际进度与计划进度保持一致。这使我们能够快速发现和解决潜在的进度问题，保持猫砂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猫砂项目绩效的不可或缺的一环。我们引入了一系列的质量标准和客户满意度指标，以确保猫砂项目交付的成果在质量上达到或超越预期水平。通过持续监测这些指标，我们努力提升猫砂项目整体质量水平，为猫砂项目的成功交付提供有力保障。通过这些科学且全面的绩效评估，我们能够更好地引导猫砂项目的持续改进，确保猫砂项目目标的顺利达成。</w:t>
      </w:r>
    </w:p>
    <w:p>
      <w:pPr>
        <w:pStyle w:val="Heading2"/>
        <w:ind w:firstLine="560" w:firstLineChars="200"/>
        <w:rPr>
          <w:rFonts w:ascii="仿宋" w:eastAsia="仿宋" w:hAnsi="仿宋" w:cs="仿宋" w:hint="eastAsia"/>
          <w:sz w:val="28"/>
          <w:lang w:eastAsia="zh-CN"/>
        </w:rPr>
      </w:pPr>
      <w:bookmarkStart w:id="18" w:name="_Toc947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绩效评估是猫砂项目中的关键环节，为确保猫砂项目达到预期目标，我们采用了多层次、多维度的绩效评估方法。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猫砂项目的战略目标对齐，确保每个决策和行动都与猫砂项目整体目标保持一致。团队会定期召开战略对齐会议，审视当前工作与猫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猫砂项目进度、质量、成本和风险等方面。这些指标通过数据收集和分析，为猫砂项目管理团队提供了客观的评估依据。例如，我们通过猫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绩效评估不仅仅停留在猫砂项目内部，还考虑了猫砂项目对外部环境的影响。我们定期进行干系人满意度调查，以了解各利益相关方对猫砂项目的期望和满意度，并及时做出调整。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https://d.book118.com/098003067007006027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B5B7E"/>
    <w:rsid w:val="27FB5B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0306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2024-01-16T02:19:00Z</dcterms:created>
  <dcterms:modified xsi:type="dcterms:W3CDTF">2024-01-16T02:20:15Z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53F8D39146744FD882DD052ED74DD952_11</vt:lpwstr>
  </property>
  <property fmtid="{D5CDD505-2E9C-101B-9397-08002B2CF9AE}" pid="3" name="KSOProductBuildVer">
    <vt:lpwstr>2052-12.1.0.16120</vt:lpwstr>
  </property>
</Properties>
</file>