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jc w:val="center"/>
        <w:rPr>
          <w:rFonts w:ascii="微软雅黑" w:eastAsia="微软雅黑" w:hAnsi="微软雅黑" w:cs="微软雅黑"/>
          <w:b/>
          <w:bCs/>
          <w:sz w:val="36"/>
          <w:szCs w:val="36"/>
        </w:rPr>
      </w:pPr>
      <w:r>
        <w:rPr>
          <w:rFonts w:ascii="微软雅黑" w:eastAsia="微软雅黑" w:hAnsi="微软雅黑" w:cs="微软雅黑"/>
          <w:b/>
          <w:bCs/>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o:spid="_x0000_s1025" type="#_x0000_t75" style="width:33pt;height:21pt;margin-top:944pt;margin-left:847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微软雅黑" w:eastAsia="微软雅黑" w:hAnsi="微软雅黑" w:cs="微软雅黑"/>
          <w:b/>
          <w:bCs/>
          <w:sz w:val="36"/>
          <w:szCs w:val="36"/>
        </w:rPr>
        <w:pict>
          <v:shape id="_x0000_s1035" o:spid="_x0000_s1026" type="#_x0000_t75" style="width:24pt;height:35pt;margin-top:881pt;margin-left:892pt;mso-height-relative:page;mso-position-horizontal-relative:page;mso-position-vertical-relative:page;mso-width-relative:page;position:absolute;z-index:251659264" coordsize="21600,21600" o:preferrelative="t" filled="f" stroked="f">
            <v:stroke joinstyle="miter"/>
            <v:imagedata r:id="rId6" o:title=""/>
            <o:lock v:ext="edit" aspectratio="t"/>
          </v:shape>
        </w:pict>
      </w:r>
      <w:r>
        <w:rPr>
          <w:rFonts w:ascii="微软雅黑" w:eastAsia="微软雅黑" w:hAnsi="微软雅黑" w:cs="微软雅黑"/>
          <w:b/>
          <w:bCs/>
          <w:sz w:val="36"/>
          <w:szCs w:val="36"/>
        </w:rPr>
        <w:pict>
          <v:shape id="_x0000_s1036" o:spid="_x0000_s1027" type="#_x0000_t75" style="width:25pt;height:21pt;margin-top:843pt;margin-left:953pt;mso-height-relative:page;mso-position-horizontal-relative:page;mso-position-vertical-relative:page;mso-width-relative:page;position:absolute;z-index:251660288" coordsize="21600,21600" o:preferrelative="t" filled="f" stroked="f">
            <v:stroke joinstyle="miter"/>
            <v:imagedata r:id="rId7" o:title=""/>
            <o:lock v:ext="edit" aspectratio="t"/>
          </v:shape>
        </w:pict>
      </w:r>
      <w:r>
        <w:rPr>
          <w:rFonts w:ascii="微软雅黑" w:eastAsia="微软雅黑" w:hAnsi="微软雅黑" w:cs="微软雅黑" w:hint="eastAsia"/>
          <w:b/>
          <w:bCs/>
          <w:sz w:val="36"/>
          <w:szCs w:val="36"/>
        </w:rPr>
        <w:t xml:space="preserve">九年级下册  </w:t>
      </w:r>
    </w:p>
    <w:p>
      <w:pPr>
        <w:adjustRightInd w:val="0"/>
        <w:snapToGrid w:val="0"/>
        <w:jc w:val="center"/>
        <w:rPr>
          <w:rFonts w:ascii="方正小标宋_GBK" w:eastAsia="方正小标宋_GBK" w:hAnsi="方正小标宋_GBK" w:cs="方正小标宋_GBK"/>
          <w:b/>
          <w:bCs/>
          <w:sz w:val="36"/>
          <w:szCs w:val="36"/>
        </w:rPr>
      </w:pPr>
      <w:r>
        <w:rPr>
          <w:rFonts w:ascii="方正小标宋_GBK" w:eastAsia="方正小标宋_GBK" w:hAnsi="方正小标宋_GBK" w:cs="方正小标宋_GBK" w:hint="eastAsia"/>
          <w:b/>
          <w:bCs/>
          <w:sz w:val="36"/>
          <w:szCs w:val="36"/>
        </w:rPr>
        <w:t xml:space="preserve">第三课时    名著梳理与整合 </w:t>
      </w:r>
    </w:p>
    <w:p>
      <w:pPr>
        <w:pStyle w:val="PlainText"/>
        <w:tabs>
          <w:tab w:val="left" w:pos="5245"/>
        </w:tabs>
        <w:adjustRightInd w:val="0"/>
        <w:snapToGrid w:val="0"/>
        <w:spacing w:line="360" w:lineRule="auto"/>
        <w:rPr>
          <w:rFonts w:ascii="微软雅黑" w:eastAsia="微软雅黑" w:hAnsi="微软雅黑" w:cs="微软雅黑"/>
          <w:b/>
          <w:bCs/>
          <w:color w:val="FF0000"/>
          <w:sz w:val="40"/>
          <w:szCs w:val="40"/>
          <w:u w:val="double"/>
        </w:rPr>
      </w:pPr>
      <w:r>
        <w:rPr>
          <w:rFonts w:ascii="微软雅黑" w:eastAsia="微软雅黑" w:hAnsi="微软雅黑" w:cs="微软雅黑" w:hint="eastAsia"/>
          <w:b/>
          <w:bCs/>
          <w:color w:val="FF0000"/>
          <w:sz w:val="40"/>
          <w:szCs w:val="40"/>
          <w:u w:val="double"/>
        </w:rPr>
        <w:t xml:space="preserve">01  基础梳理与整合                         </w:t>
      </w:r>
    </w:p>
    <w:p>
      <w:pPr>
        <w:pStyle w:val="PlainText"/>
        <w:tabs>
          <w:tab w:val="left" w:pos="5245"/>
        </w:tabs>
        <w:adjustRightInd w:val="0"/>
        <w:snapToGrid w:val="0"/>
        <w:spacing w:line="360" w:lineRule="auto"/>
        <w:jc w:val="center"/>
        <w:rPr>
          <w:rFonts w:ascii="微软雅黑" w:eastAsia="微软雅黑" w:hAnsi="微软雅黑" w:cs="微软雅黑"/>
          <w:b/>
          <w:bCs/>
          <w:sz w:val="28"/>
          <w:szCs w:val="28"/>
          <w:shd w:val="clear" w:color="FFFFFF" w:fill="D9D9D9"/>
        </w:rPr>
      </w:pPr>
      <w:r>
        <w:rPr>
          <w:rFonts w:ascii="微软雅黑" w:eastAsia="微软雅黑" w:hAnsi="微软雅黑" w:cs="微软雅黑" w:hint="eastAsia"/>
          <w:b/>
          <w:bCs/>
          <w:sz w:val="28"/>
          <w:szCs w:val="28"/>
          <w:shd w:val="clear" w:color="FFFFFF" w:fill="D9D9D9"/>
        </w:rPr>
        <w:t xml:space="preserve">    一、《儒林外史》    </w:t>
      </w:r>
    </w:p>
    <w:p>
      <w:pPr>
        <w:pStyle w:val="PlainText"/>
        <w:tabs>
          <w:tab w:val="left" w:pos="5245"/>
        </w:tabs>
        <w:adjustRightInd w:val="0"/>
        <w:snapToGrid w:val="0"/>
        <w:spacing w:line="360" w:lineRule="auto"/>
        <w:rPr>
          <w:rFonts w:hAnsi="宋体" w:cs="宋体"/>
          <w:b/>
          <w:bCs/>
          <w:color w:val="0000FF"/>
          <w:sz w:val="24"/>
          <w:szCs w:val="24"/>
        </w:rPr>
      </w:pPr>
      <w:r>
        <w:rPr>
          <w:rFonts w:hAnsi="宋体" w:cs="宋体" w:hint="eastAsia"/>
          <w:b/>
          <w:bCs/>
          <w:color w:val="0000FF"/>
          <w:sz w:val="24"/>
          <w:szCs w:val="24"/>
        </w:rPr>
        <w:t>1.名著梳理。</w:t>
      </w:r>
    </w:p>
    <w:p>
      <w:pPr>
        <w:pStyle w:val="PlainText"/>
        <w:tabs>
          <w:tab w:val="left" w:pos="5245"/>
        </w:tabs>
        <w:adjustRightInd w:val="0"/>
        <w:snapToGrid w:val="0"/>
        <w:spacing w:line="360" w:lineRule="auto"/>
        <w:rPr>
          <w:rFonts w:hAnsi="宋体" w:cs="宋体"/>
          <w:b/>
          <w:bCs/>
        </w:rPr>
      </w:pPr>
      <w:r>
        <w:rPr>
          <w:rFonts w:hAnsi="宋体" w:cs="宋体" w:hint="eastAsia"/>
          <w:b/>
          <w:bCs/>
        </w:rPr>
        <w:t>(1)作者简介</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吴敬梓，清小说家，字敏轩，号粒民，晚号“文木老人”、秦淮寓客，安徽全椒人。雍正诸生。早年生活豪纵，后家业衰落，移居江宁。乾隆初荐举博学鸿词，托病不赴，穷困以终。工诗词散文，尤以长篇小说《儒林外史》成就最高。又有《文木山房集》《文木山房诗说》等。</w:t>
      </w:r>
    </w:p>
    <w:p>
      <w:pPr>
        <w:pStyle w:val="PlainText"/>
        <w:tabs>
          <w:tab w:val="left" w:pos="5245"/>
        </w:tabs>
        <w:adjustRightInd w:val="0"/>
        <w:snapToGrid w:val="0"/>
        <w:spacing w:line="360" w:lineRule="auto"/>
        <w:rPr>
          <w:rFonts w:hAnsi="宋体" w:cs="宋体"/>
          <w:b/>
          <w:bCs/>
        </w:rPr>
      </w:pPr>
      <w:r>
        <w:rPr>
          <w:rFonts w:hAnsi="宋体" w:cs="宋体" w:hint="eastAsia"/>
          <w:b/>
          <w:bCs/>
        </w:rPr>
        <w:t>(2)内容概要</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儒林外史》是我国古代讽刺文学的典范性作品，作品以十多个既独立又有联系的故事，展示了一幅18世纪中国社会的风俗画。它以封建士大夫的生活和精神状态为中心，从而揭露科举制度及其奴役下的士人的丑恶灵魂入手，刻画了特定时代各个不同阶层的众生相。抨击腐蚀士人灵魂的八股取士制度，写出它的腐败与不合理。它的语言是准确、生动、洗练的，人物形象的塑造栩栩如生，讽刺手法高超绝妙，艺术上达到了较高水平。鲁迅先生认为《儒林外史》的出现，“乃始有足称讽刺之书”。</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小说形象地刻画了在科举制度下，知识阶层精神道德和文化教育腐朽糜烂的现状。它透过人生百态揭示了士人功名利禄的观念、官僚制度、人伦关系和整个社会风气。作者从揭露科举制度以及在这个制度奴役下的士人丑恶的灵魂入手，进而讽刺了封建官吏的昏聩无能、地主豪绅的贪吝刻薄、附庸风雅的名士的虚伪卑劣，以及整个封建礼教制度的腐朽和人民灵魂的扭曲。吴敬梓的讽刺显然给了封建社会有力的一击，宣泄了大多数心有同感的读书人对人性卑劣、社会黑暗的控诉。</w:t>
      </w:r>
    </w:p>
    <w:p>
      <w:pPr>
        <w:pStyle w:val="PlainText"/>
        <w:tabs>
          <w:tab w:val="left" w:pos="5245"/>
        </w:tabs>
        <w:adjustRightInd w:val="0"/>
        <w:snapToGrid w:val="0"/>
        <w:spacing w:line="360" w:lineRule="auto"/>
        <w:rPr>
          <w:rFonts w:hAnsi="宋体" w:cs="宋体"/>
          <w:b/>
          <w:bCs/>
        </w:rPr>
      </w:pPr>
      <w:r>
        <w:rPr>
          <w:rFonts w:hAnsi="宋体" w:cs="宋体" w:hint="eastAsia"/>
          <w:b/>
          <w:bCs/>
        </w:rPr>
        <w:t>(3)人物分析</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腐儒的典型——周进、范进</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贪官污吏的典型——汤奉、王惠</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八股迷的典型——马静、鲁编修</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正面典型——王冕、杜少卿</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书中重点描绘了一群热衷于功名富贵的儒林丑类，从而揭露和讽刺了科举制度的腐朽和整个封建道德的虚伪。</w:t>
      </w:r>
    </w:p>
    <w:p>
      <w:pPr>
        <w:pStyle w:val="PlainText"/>
        <w:tabs>
          <w:tab w:val="left" w:pos="5245"/>
        </w:tabs>
        <w:adjustRightInd w:val="0"/>
        <w:snapToGrid w:val="0"/>
        <w:spacing w:line="360" w:lineRule="auto"/>
        <w:ind w:firstLine="420" w:firstLineChars="200"/>
        <w:rPr>
          <w:rFonts w:hAnsi="宋体" w:cs="宋体"/>
        </w:rPr>
        <w:sectPr>
          <w:headerReference w:type="even" r:id="rId8"/>
          <w:headerReference w:type="default" r:id="rId9"/>
          <w:footerReference w:type="even" r:id="rId10"/>
          <w:footerReference w:type="default" r:id="rId11"/>
          <w:headerReference w:type="first" r:id="rId12"/>
          <w:footerReference w:type="first" r:id="rId13"/>
          <w:pgSz w:w="11906" w:h="16838"/>
          <w:pgMar w:top="1440" w:right="1077" w:bottom="1440" w:left="1077" w:header="708" w:footer="708" w:gutter="0"/>
          <w:cols w:num="1" w:space="708"/>
        </w:sectPr>
      </w:pPr>
      <w:r>
        <w:rPr>
          <w:rFonts w:hAnsi="宋体" w:cs="宋体" w:hint="eastAsia"/>
        </w:rPr>
        <w:t>作者笔锋所指不是某个人，而是科举制度和封建礼教，因此，作者在对人物进行褒贬时，他的讽刺总是紧密地围绕着事物的本质问题而显示其分寸的。不同的人物典型体现出了不同的思想认识价值。</w:t>
      </w:r>
    </w:p>
    <w:p>
      <w:pPr>
        <w:pStyle w:val="PlainText"/>
        <w:tabs>
          <w:tab w:val="left" w:pos="5245"/>
        </w:tabs>
        <w:adjustRightInd w:val="0"/>
        <w:snapToGrid w:val="0"/>
        <w:spacing w:line="360" w:lineRule="auto"/>
        <w:rPr>
          <w:rFonts w:hAnsi="宋体" w:cs="宋体"/>
          <w:b/>
          <w:bCs/>
        </w:rPr>
      </w:pPr>
      <w:r>
        <w:rPr>
          <w:rFonts w:hAnsi="宋体" w:cs="宋体" w:hint="eastAsia"/>
          <w:b/>
          <w:bCs/>
        </w:rPr>
        <w:t>(4)写作特色</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是一部杰出的现实主义长篇讽刺小说，全书用白话文写成。语言准确、幽默、洗练，细节描写传神，人物栩栩如生，艺术上有较大的成就。</w:t>
      </w:r>
    </w:p>
    <w:p>
      <w:pPr>
        <w:pStyle w:val="PlainText"/>
        <w:tabs>
          <w:tab w:val="left" w:pos="5245"/>
        </w:tabs>
        <w:adjustRightInd w:val="0"/>
        <w:snapToGrid w:val="0"/>
        <w:spacing w:line="360" w:lineRule="auto"/>
        <w:rPr>
          <w:rFonts w:hAnsi="宋体" w:cs="宋体"/>
          <w:b/>
          <w:bCs/>
        </w:rPr>
      </w:pPr>
      <w:r>
        <w:rPr>
          <w:rFonts w:hAnsi="宋体" w:cs="宋体" w:hint="eastAsia"/>
          <w:b/>
          <w:bCs/>
        </w:rPr>
        <w:t>(5)人物相关故事</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作者在楔子中塑造了元末诗人王冕的形象来“敷陈大义”“隐括全文”，并作为自己理想的楷模和臧否人物的标准。王冕出身田家，天文地理经史等大学问无不精通；而又安于贫贱，以卖画为生，不趋炎附势。作者通过他的嘴，抨击了科举制度。在作者看来，文士们只有像王冕那样讲求“文行出处”，才能免于“功名富贵”的牢笼，堪称“品地最上一层”。</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全书一开始就通过周进、范进中举前后的悲喜剧，揭示了科举制度是怎样腐蚀着文士的心灵，以及士子们热衷科举不过是为了爬上统治阶级地位，升官发财，骑在人民头上，作威作福。</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一群考取功名的读书人，他们出仕则为贪官污吏，居乡则为土豪劣绅，从而进一步暴露了科举制度的罪恶，同时也反映了当时政治的腐败。</w:t>
      </w:r>
    </w:p>
    <w:p>
      <w:pPr>
        <w:pStyle w:val="PlainText"/>
        <w:tabs>
          <w:tab w:val="left" w:pos="5245"/>
        </w:tabs>
        <w:adjustRightInd w:val="0"/>
        <w:snapToGrid w:val="0"/>
        <w:spacing w:line="360" w:lineRule="auto"/>
        <w:rPr>
          <w:rFonts w:hAnsi="宋体" w:cs="宋体"/>
          <w:b/>
          <w:bCs/>
        </w:rPr>
      </w:pPr>
      <w:r>
        <w:rPr>
          <w:rFonts w:hAnsi="宋体" w:cs="宋体" w:hint="eastAsia"/>
          <w:b/>
          <w:bCs/>
        </w:rPr>
        <w:t>(6)人物性格</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共性：欺贫爱富、趋炎附势、嗜钱如命、庸俗自私。</w:t>
      </w:r>
    </w:p>
    <w:p>
      <w:pPr>
        <w:pStyle w:val="PlainText"/>
        <w:tabs>
          <w:tab w:val="left" w:pos="5245"/>
        </w:tabs>
        <w:adjustRightInd w:val="0"/>
        <w:snapToGrid w:val="0"/>
        <w:spacing w:line="360" w:lineRule="auto"/>
        <w:rPr>
          <w:rFonts w:hAnsi="宋体" w:cs="宋体"/>
          <w:b/>
          <w:bCs/>
        </w:rPr>
      </w:pPr>
      <w:r>
        <w:rPr>
          <w:rFonts w:hAnsi="宋体" w:cs="宋体" w:hint="eastAsia"/>
          <w:b/>
          <w:bCs/>
        </w:rPr>
        <w:t>(7)阅读感受</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①该书一个显著艺术特色是速写式和剪影式的人物形象。</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②成功地运用了写实主义的讽刺艺术。</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③喜剧性与悲剧性的高度和谐统一。</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④将生活之丑转化为艺术之美。</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⑤小说描摹出这种普遍性的社会景观，从根本上揭示了封建制度对人才的摧毁。</w:t>
      </w:r>
    </w:p>
    <w:p>
      <w:pPr>
        <w:pStyle w:val="PlainText"/>
        <w:tabs>
          <w:tab w:val="left" w:pos="5245"/>
        </w:tabs>
        <w:adjustRightInd w:val="0"/>
        <w:snapToGrid w:val="0"/>
        <w:spacing w:line="360" w:lineRule="auto"/>
        <w:rPr>
          <w:rFonts w:hAnsi="宋体" w:cs="宋体"/>
          <w:b/>
          <w:bCs/>
          <w:color w:val="0000FF"/>
          <w:sz w:val="24"/>
          <w:szCs w:val="24"/>
        </w:rPr>
      </w:pPr>
      <w:r>
        <w:rPr>
          <w:rFonts w:hAnsi="宋体" w:cs="宋体" w:hint="eastAsia"/>
          <w:b/>
          <w:bCs/>
          <w:color w:val="0000FF"/>
          <w:sz w:val="24"/>
          <w:szCs w:val="24"/>
        </w:rPr>
        <w:t>2.基础小练。</w:t>
      </w:r>
    </w:p>
    <w:p>
      <w:pPr>
        <w:adjustRightInd w:val="0"/>
        <w:snapToGrid w:val="0"/>
        <w:jc w:val="left"/>
        <w:rPr>
          <w:rFonts w:ascii="宋体" w:hAnsi="宋体" w:cs="宋体"/>
          <w:szCs w:val="21"/>
        </w:rPr>
      </w:pPr>
      <w:r>
        <w:rPr>
          <w:rFonts w:ascii="宋体" w:hAnsi="宋体" w:cs="宋体" w:hint="eastAsia"/>
          <w:szCs w:val="21"/>
        </w:rPr>
        <w:t>（1）下面有关《儒林外史》的说法</w:t>
      </w:r>
      <w:r>
        <w:rPr>
          <w:rFonts w:ascii="宋体" w:hAnsi="宋体" w:cs="宋体" w:hint="eastAsia"/>
          <w:szCs w:val="21"/>
          <w:em w:val="dot"/>
        </w:rPr>
        <w:t>不正确</w:t>
      </w:r>
      <w:r>
        <w:rPr>
          <w:rFonts w:ascii="宋体" w:hAnsi="宋体" w:cs="宋体" w:hint="eastAsia"/>
          <w:szCs w:val="21"/>
        </w:rPr>
        <w:t>的一项是（   ）。</w:t>
      </w:r>
    </w:p>
    <w:p>
      <w:pPr>
        <w:adjustRightInd w:val="0"/>
        <w:snapToGrid w:val="0"/>
        <w:jc w:val="left"/>
        <w:rPr>
          <w:rFonts w:ascii="宋体" w:hAnsi="宋体" w:cs="宋体"/>
          <w:szCs w:val="21"/>
        </w:rPr>
      </w:pPr>
      <w:r>
        <w:rPr>
          <w:rFonts w:ascii="宋体" w:hAnsi="宋体" w:cs="宋体" w:hint="eastAsia"/>
          <w:szCs w:val="21"/>
        </w:rPr>
        <w:t>A.《儒林外史》没有贯穿全书的中心人物和主要情节，而是由众多故事连缀而成，表现的是普通士人日常生活中的生存状态与精神世界。</w:t>
      </w:r>
    </w:p>
    <w:p>
      <w:pPr>
        <w:adjustRightInd w:val="0"/>
        <w:snapToGrid w:val="0"/>
        <w:jc w:val="left"/>
        <w:rPr>
          <w:rFonts w:ascii="宋体" w:hAnsi="宋体" w:cs="宋体"/>
          <w:szCs w:val="21"/>
        </w:rPr>
      </w:pPr>
      <w:r>
        <w:rPr>
          <w:rFonts w:ascii="宋体" w:hAnsi="宋体" w:cs="宋体" w:hint="eastAsia"/>
          <w:szCs w:val="21"/>
        </w:rPr>
        <w:t>B.《儒林外史》以写实主义手法来刻画人物形象，成功地运用了讽刺艺术，喜剧性与悲剧性高度和谐统一，将生活之丑转化为艺术之美。</w:t>
      </w:r>
    </w:p>
    <w:p>
      <w:pPr>
        <w:adjustRightInd w:val="0"/>
        <w:snapToGrid w:val="0"/>
        <w:jc w:val="left"/>
        <w:rPr>
          <w:rFonts w:ascii="宋体" w:hAnsi="宋体" w:cs="宋体"/>
          <w:szCs w:val="21"/>
        </w:rPr>
      </w:pPr>
      <w:r>
        <w:rPr>
          <w:rFonts w:ascii="宋体" w:hAnsi="宋体" w:cs="宋体" w:hint="eastAsia"/>
          <w:szCs w:val="21"/>
        </w:rPr>
        <w:t>C.王冕是《儒林外史》中的一个正面形象，他性格孤傲，鄙视权贵，诗作多为同情劳动人民、谴责豪门权贵、轻视功名利禄、描写田园隐逸生活之作。</w:t>
      </w:r>
    </w:p>
    <w:p>
      <w:pPr>
        <w:adjustRightInd w:val="0"/>
        <w:snapToGrid w:val="0"/>
        <w:jc w:val="left"/>
        <w:rPr>
          <w:rFonts w:ascii="宋体" w:hAnsi="宋体" w:cs="宋体"/>
          <w:szCs w:val="21"/>
        </w:rPr>
      </w:pPr>
      <w:r>
        <w:rPr>
          <w:rFonts w:ascii="宋体" w:hAnsi="宋体" w:cs="宋体" w:hint="eastAsia"/>
          <w:szCs w:val="21"/>
        </w:rPr>
        <w:t>D.范进是《儒林外史》中一个热衷科举、深受封建思想毒害的下层知识分子。他原是穷秀才，为人老实，受人欺侮，中举后能同情百姓，为民请命。</w:t>
      </w:r>
    </w:p>
    <w:p>
      <w:pPr>
        <w:adjustRightInd w:val="0"/>
        <w:snapToGrid w:val="0"/>
        <w:jc w:val="left"/>
        <w:rPr>
          <w:rFonts w:ascii="宋体" w:hAnsi="宋体" w:cs="宋体"/>
          <w:szCs w:val="21"/>
        </w:rPr>
      </w:pPr>
      <w:r>
        <w:rPr>
          <w:rFonts w:ascii="宋体" w:hAnsi="宋体" w:cs="宋体" w:hint="eastAsia"/>
          <w:szCs w:val="21"/>
        </w:rPr>
        <w:t>（2）严监生是《儒林外史》中一个复杂而立体的人物形象，他有吝啬的一面，也有卑微可怜的一面，还有慷慨与不乏人情味的一面。他临死的时候把手从被单里拿出来，伸出两根手指头的意思是（   ）。</w:t>
      </w:r>
    </w:p>
    <w:p>
      <w:pPr>
        <w:tabs>
          <w:tab w:val="left" w:pos="4156"/>
        </w:tabs>
        <w:adjustRightInd w:val="0"/>
        <w:snapToGrid w:val="0"/>
        <w:jc w:val="left"/>
        <w:rPr>
          <w:rFonts w:ascii="宋体" w:hAnsi="宋体" w:cs="宋体"/>
          <w:szCs w:val="21"/>
        </w:rPr>
      </w:pPr>
      <w:r>
        <w:rPr>
          <w:rFonts w:ascii="宋体" w:hAnsi="宋体" w:cs="宋体" w:hint="eastAsia"/>
          <w:szCs w:val="21"/>
        </w:rPr>
        <w:t>A.灯盆里点了两茎灯草，太费油</w:t>
      </w:r>
      <w:r>
        <w:rPr>
          <w:rFonts w:ascii="宋体" w:hAnsi="宋体" w:cs="宋体" w:hint="eastAsia"/>
          <w:szCs w:val="21"/>
        </w:rPr>
        <w:tab/>
      </w:r>
      <w:r>
        <w:rPr>
          <w:rFonts w:ascii="宋体" w:hAnsi="宋体" w:cs="宋体" w:hint="eastAsia"/>
          <w:szCs w:val="21"/>
        </w:rPr>
        <w:t>B.还有两个亲人，不曾见面</w:t>
      </w:r>
    </w:p>
    <w:p>
      <w:pPr>
        <w:tabs>
          <w:tab w:val="left" w:pos="4156"/>
        </w:tabs>
        <w:adjustRightInd w:val="0"/>
        <w:snapToGrid w:val="0"/>
        <w:jc w:val="left"/>
        <w:rPr>
          <w:rFonts w:ascii="宋体" w:hAnsi="宋体" w:cs="宋体"/>
          <w:szCs w:val="21"/>
        </w:rPr>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440" w:right="1077" w:bottom="1440" w:left="1077" w:header="708" w:footer="708" w:gutter="0"/>
          <w:pgNumType w:start="2"/>
          <w:cols w:num="1" w:space="708"/>
          <w:titlePg w:val="0"/>
        </w:sectPr>
      </w:pPr>
      <w:r>
        <w:rPr>
          <w:rFonts w:ascii="宋体" w:hAnsi="宋体" w:cs="宋体" w:hint="eastAsia"/>
          <w:szCs w:val="21"/>
        </w:rPr>
        <w:t>C.两位舅爷不在跟前，非常挂念</w:t>
      </w:r>
      <w:r>
        <w:rPr>
          <w:rFonts w:ascii="宋体" w:hAnsi="宋体" w:cs="宋体" w:hint="eastAsia"/>
          <w:szCs w:val="21"/>
        </w:rPr>
        <w:tab/>
      </w:r>
      <w:r>
        <w:rPr>
          <w:rFonts w:ascii="宋体" w:hAnsi="宋体" w:cs="宋体" w:hint="eastAsia"/>
          <w:szCs w:val="21"/>
        </w:rPr>
        <w:t>D.还有两笔银子，未曾吩咐明白</w:t>
      </w:r>
    </w:p>
    <w:p>
      <w:pPr>
        <w:adjustRightInd w:val="0"/>
        <w:snapToGrid w:val="0"/>
        <w:jc w:val="left"/>
        <w:rPr>
          <w:rFonts w:ascii="宋体" w:hAnsi="宋体" w:cs="宋体"/>
          <w:szCs w:val="21"/>
        </w:rPr>
      </w:pPr>
      <w:r>
        <w:rPr>
          <w:rFonts w:ascii="宋体" w:hAnsi="宋体" w:cs="宋体" w:hint="eastAsia"/>
          <w:szCs w:val="21"/>
        </w:rPr>
        <w:t>（3）关于《儒林外史》的主要内容，下列各项中表述有误的一项是（   ）。</w:t>
      </w:r>
    </w:p>
    <w:p>
      <w:pPr>
        <w:adjustRightInd w:val="0"/>
        <w:snapToGrid w:val="0"/>
        <w:jc w:val="left"/>
        <w:rPr>
          <w:rFonts w:ascii="宋体" w:hAnsi="宋体" w:cs="宋体"/>
          <w:szCs w:val="21"/>
        </w:rPr>
      </w:pPr>
      <w:r>
        <w:rPr>
          <w:rFonts w:ascii="宋体" w:hAnsi="宋体" w:cs="宋体" w:hint="eastAsia"/>
          <w:szCs w:val="21"/>
        </w:rPr>
        <w:t>A.小说由众多故事连缀而成，故事的主人公是贯穿全文的中心人物，表现普通士人日常生活中的生存状态和精神世界。</w:t>
      </w:r>
    </w:p>
    <w:p>
      <w:pPr>
        <w:adjustRightInd w:val="0"/>
        <w:snapToGrid w:val="0"/>
        <w:jc w:val="left"/>
        <w:rPr>
          <w:rFonts w:ascii="宋体" w:hAnsi="宋体" w:cs="宋体"/>
          <w:szCs w:val="21"/>
        </w:rPr>
      </w:pPr>
      <w:r>
        <w:rPr>
          <w:rFonts w:ascii="宋体" w:hAnsi="宋体" w:cs="宋体" w:hint="eastAsia"/>
          <w:szCs w:val="21"/>
        </w:rPr>
        <w:t>B.作者通过描绘书中人物，展现功名利禄对读书人灵魂的毒害。</w:t>
      </w:r>
    </w:p>
    <w:p>
      <w:pPr>
        <w:adjustRightInd w:val="0"/>
        <w:snapToGrid w:val="0"/>
        <w:jc w:val="left"/>
        <w:rPr>
          <w:rFonts w:ascii="宋体" w:hAnsi="宋体" w:cs="宋体"/>
          <w:szCs w:val="21"/>
        </w:rPr>
      </w:pPr>
      <w:r>
        <w:rPr>
          <w:rFonts w:ascii="宋体" w:hAnsi="宋体" w:cs="宋体" w:hint="eastAsia"/>
          <w:szCs w:val="21"/>
        </w:rPr>
        <w:t>C.小说通过对士人丑陋嘴脸的描写，批判了科举制度。</w:t>
      </w:r>
    </w:p>
    <w:p>
      <w:pPr>
        <w:adjustRightInd w:val="0"/>
        <w:snapToGrid w:val="0"/>
        <w:jc w:val="left"/>
        <w:rPr>
          <w:rFonts w:ascii="宋体" w:hAnsi="宋体" w:cs="宋体"/>
          <w:szCs w:val="21"/>
        </w:rPr>
      </w:pPr>
      <w:r>
        <w:rPr>
          <w:rFonts w:ascii="宋体" w:hAnsi="宋体" w:cs="宋体" w:hint="eastAsia"/>
          <w:szCs w:val="21"/>
        </w:rPr>
        <w:t>D.小说运用讽刺的手法，将人物形象和世俗风貌描摹得形象深刻，具有很高的艺术价值。</w:t>
      </w:r>
    </w:p>
    <w:p>
      <w:pPr>
        <w:adjustRightInd w:val="0"/>
        <w:snapToGrid w:val="0"/>
        <w:jc w:val="left"/>
        <w:rPr>
          <w:rFonts w:ascii="宋体" w:hAnsi="宋体" w:cs="宋体"/>
          <w:szCs w:val="21"/>
        </w:rPr>
      </w:pPr>
      <w:r>
        <w:rPr>
          <w:rFonts w:ascii="宋体" w:hAnsi="宋体" w:cs="宋体" w:hint="eastAsia"/>
          <w:szCs w:val="21"/>
        </w:rPr>
        <w:t>（4）《儒林外史》刻画了众多鲜活的人物形象，下而典型归类不正确的一项是 （   ）。</w:t>
      </w:r>
    </w:p>
    <w:p>
      <w:pPr>
        <w:adjustRightInd w:val="0"/>
        <w:snapToGrid w:val="0"/>
        <w:jc w:val="left"/>
        <w:rPr>
          <w:rFonts w:ascii="宋体" w:hAnsi="宋体" w:cs="宋体"/>
          <w:szCs w:val="21"/>
        </w:rPr>
      </w:pPr>
      <w:r>
        <w:rPr>
          <w:rFonts w:ascii="宋体" w:hAnsi="宋体" w:cs="宋体" w:hint="eastAsia"/>
          <w:szCs w:val="21"/>
        </w:rPr>
        <w:t>A.贪官污吏的典型——汤奉、庄绍光</w:t>
      </w:r>
    </w:p>
    <w:p>
      <w:pPr>
        <w:adjustRightInd w:val="0"/>
        <w:snapToGrid w:val="0"/>
        <w:jc w:val="left"/>
        <w:rPr>
          <w:rFonts w:ascii="宋体" w:hAnsi="宋体" w:cs="宋体"/>
          <w:szCs w:val="21"/>
        </w:rPr>
      </w:pPr>
      <w:r>
        <w:rPr>
          <w:rFonts w:ascii="宋体" w:hAnsi="宋体" w:cs="宋体" w:hint="eastAsia"/>
          <w:szCs w:val="21"/>
        </w:rPr>
        <w:t>B.腐儒的典型——周进、范进</w:t>
      </w:r>
    </w:p>
    <w:p>
      <w:pPr>
        <w:adjustRightInd w:val="0"/>
        <w:snapToGrid w:val="0"/>
        <w:jc w:val="left"/>
        <w:rPr>
          <w:rFonts w:ascii="宋体" w:hAnsi="宋体" w:cs="宋体"/>
          <w:szCs w:val="21"/>
        </w:rPr>
      </w:pPr>
      <w:r>
        <w:rPr>
          <w:rFonts w:ascii="宋体" w:hAnsi="宋体" w:cs="宋体" w:hint="eastAsia"/>
          <w:szCs w:val="21"/>
        </w:rPr>
        <w:t>C.正面人物的典型——王冕、杜少卿</w:t>
      </w:r>
    </w:p>
    <w:p>
      <w:pPr>
        <w:adjustRightInd w:val="0"/>
        <w:snapToGrid w:val="0"/>
        <w:jc w:val="left"/>
        <w:rPr>
          <w:rFonts w:ascii="宋体" w:hAnsi="宋体" w:cs="宋体"/>
          <w:szCs w:val="21"/>
        </w:rPr>
      </w:pPr>
      <w:r>
        <w:rPr>
          <w:rFonts w:ascii="宋体" w:hAnsi="宋体" w:cs="宋体" w:hint="eastAsia"/>
          <w:szCs w:val="21"/>
        </w:rPr>
        <w:t>D.八股迷的典型——马二先生、鲁编修</w:t>
      </w:r>
    </w:p>
    <w:p>
      <w:pPr>
        <w:adjustRightInd w:val="0"/>
        <w:snapToGrid w:val="0"/>
        <w:jc w:val="left"/>
        <w:rPr>
          <w:rFonts w:ascii="宋体" w:hAnsi="宋体" w:cs="宋体"/>
          <w:szCs w:val="21"/>
        </w:rPr>
      </w:pPr>
      <w:r>
        <w:rPr>
          <w:rFonts w:ascii="宋体" w:hAnsi="宋体" w:cs="宋体" w:hint="eastAsia"/>
          <w:szCs w:val="21"/>
        </w:rPr>
        <w:t>（5）下列关于《儒林外史》表述有误的一项是（   ）。</w:t>
      </w:r>
    </w:p>
    <w:p>
      <w:pPr>
        <w:adjustRightInd w:val="0"/>
        <w:snapToGrid w:val="0"/>
        <w:jc w:val="left"/>
        <w:rPr>
          <w:rFonts w:ascii="宋体" w:hAnsi="宋体" w:cs="宋体"/>
          <w:szCs w:val="21"/>
        </w:rPr>
      </w:pPr>
      <w:r>
        <w:rPr>
          <w:rFonts w:ascii="宋体" w:hAnsi="宋体" w:cs="宋体" w:hint="eastAsia"/>
          <w:szCs w:val="21"/>
        </w:rPr>
        <w:t>A.《儒林外史》是我国明代的一部长篇讽刺小说，全书并没有贯穿全书的中心人物和主要情节，而是由众多故事连缀而成，表现的是普通士人日常生活中的生存状态与精神世界。</w:t>
      </w:r>
    </w:p>
    <w:p>
      <w:pPr>
        <w:adjustRightInd w:val="0"/>
        <w:snapToGrid w:val="0"/>
        <w:jc w:val="left"/>
        <w:rPr>
          <w:rFonts w:ascii="宋体" w:hAnsi="宋体" w:cs="宋体"/>
          <w:szCs w:val="21"/>
        </w:rPr>
      </w:pPr>
      <w:r>
        <w:rPr>
          <w:rFonts w:ascii="宋体" w:hAnsi="宋体" w:cs="宋体" w:hint="eastAsia"/>
          <w:szCs w:val="21"/>
        </w:rPr>
        <w:t>B.《儒林外史》它像一面镜子，照出了科举制度下形形色色士人的丑恶嘴脸和封建末世衰颓的世风。</w:t>
      </w:r>
    </w:p>
    <w:p>
      <w:pPr>
        <w:adjustRightInd w:val="0"/>
        <w:snapToGrid w:val="0"/>
        <w:jc w:val="left"/>
        <w:rPr>
          <w:rFonts w:ascii="宋体" w:hAnsi="宋体" w:cs="宋体"/>
          <w:szCs w:val="21"/>
        </w:rPr>
      </w:pPr>
      <w:r>
        <w:rPr>
          <w:rFonts w:ascii="宋体" w:hAnsi="宋体" w:cs="宋体" w:hint="eastAsia"/>
          <w:szCs w:val="21"/>
        </w:rPr>
        <w:t>C.严监生正妻王氏病后，他也不愿给她治疗，舍不得花钱，还急于扶侧室为正房。王氏死后，他假装悼念，做做样子“伏着灵床子又哭了一场”。他自己临死因为点两根灯草而不肯咽气。这些都体现了他吝啬、薄情冷酷的性格特点。</w:t>
      </w:r>
    </w:p>
    <w:p>
      <w:pPr>
        <w:adjustRightInd w:val="0"/>
        <w:snapToGrid w:val="0"/>
        <w:jc w:val="left"/>
        <w:rPr>
          <w:rFonts w:ascii="宋体" w:hAnsi="宋体" w:cs="宋体"/>
          <w:szCs w:val="21"/>
        </w:rPr>
      </w:pPr>
      <w:r>
        <w:rPr>
          <w:rFonts w:ascii="宋体" w:hAnsi="宋体" w:cs="宋体" w:hint="eastAsia"/>
          <w:szCs w:val="21"/>
        </w:rPr>
        <w:t>D.《儒林外史》将讽刺的锋芒隐藏在含而不露、耐人寻味的叙述中，一种常见手法就是抓住平常生活中传神的细节，以冷峻的白描直书其事。如“范进中举”一回，胡屠户一巴掌治好了范进的疯病。</w:t>
      </w:r>
    </w:p>
    <w:p>
      <w:pPr>
        <w:adjustRightInd w:val="0"/>
        <w:snapToGrid w:val="0"/>
        <w:jc w:val="left"/>
        <w:rPr>
          <w:rFonts w:ascii="宋体" w:hAnsi="宋体" w:cs="宋体"/>
          <w:b/>
          <w:bCs/>
          <w:szCs w:val="21"/>
        </w:rPr>
      </w:pPr>
      <w:r>
        <w:rPr>
          <w:rFonts w:ascii="宋体" w:hAnsi="宋体" w:cs="宋体" w:hint="eastAsia"/>
          <w:b/>
          <w:bCs/>
          <w:szCs w:val="21"/>
        </w:rPr>
        <w:t>（6）阅读名著选段，完成下面小题。</w:t>
      </w:r>
    </w:p>
    <w:p>
      <w:pPr>
        <w:adjustRightInd w:val="0"/>
        <w:snapToGrid w:val="0"/>
        <w:jc w:val="left"/>
        <w:rPr>
          <w:rFonts w:ascii="宋体" w:hAnsi="宋体" w:cs="宋体"/>
          <w:szCs w:val="21"/>
        </w:rPr>
      </w:pPr>
      <w:r>
        <w:rPr>
          <w:rFonts w:ascii="宋体" w:hAnsi="宋体" w:cs="宋体" w:hint="eastAsia"/>
          <w:szCs w:val="21"/>
        </w:rPr>
        <w:t>选段一</w:t>
      </w:r>
    </w:p>
    <w:p>
      <w:pPr>
        <w:adjustRightInd w:val="0"/>
        <w:snapToGrid w:val="0"/>
        <w:ind w:firstLine="420"/>
        <w:jc w:val="left"/>
        <w:rPr>
          <w:rFonts w:ascii="宋体" w:hAnsi="宋体" w:cs="宋体"/>
          <w:szCs w:val="21"/>
          <w:u w:val="single"/>
        </w:rPr>
      </w:pPr>
      <w:r>
        <w:rPr>
          <w:rFonts w:ascii="宋体" w:hAnsi="宋体" w:cs="宋体" w:hint="eastAsia"/>
          <w:szCs w:val="21"/>
        </w:rPr>
        <w:t>臧三爷道：“县里王父母是我的老师，他在我跟前说了几次，仰慕你的大才，我几时同你去会会他。”杜少卿道：“像这拜知县做老师的事，只好让三哥你们做。不要说先曾祖、先祖，就先君在日，这样知县不知见过多少！他果然仰慕我，他为甚么不先来拜我，倒叫我拜他？况且倒运做秀才，见了本处知县，就要称他老师！王家这一宗灰堆里的进土，他拜我做老师我还不要，我会他怎的？所以北门汪家今日请我去陪他，我也不去。”臧三爷道：“正是为此。昨日汪家已向王老师说明是请你做陪客，王老师才肯到他家来；你若不去，王老师也扫兴。不然，我就替你陪着客，你就到汪家走走。”杜少卿道：“三哥，不要倒熟话。你这位贵老师总不是甚么尊贤爱才，不过想人拜门生受些礼物。他想着我！叫他把梦做醒些！”……忽一日，臧三爷走来，立着说道：“你晓得有个新闻？县里王公坏了，昨晚摘了印，新官押着他就要出衙门，县里人都说他是个混账官，不肯借房子给他住，在那里急的要死。”杜少卿</w:t>
      </w:r>
      <w:r>
        <w:rPr>
          <w:rFonts w:ascii="宋体" w:hAnsi="宋体" w:cs="宋体" w:hint="eastAsia"/>
          <w:szCs w:val="21"/>
          <w:u w:val="single"/>
        </w:rPr>
        <w:t>①</w:t>
      </w:r>
    </w:p>
    <w:p>
      <w:pPr>
        <w:adjustRightInd w:val="0"/>
        <w:snapToGrid w:val="0"/>
        <w:jc w:val="left"/>
        <w:rPr>
          <w:rFonts w:ascii="宋体" w:hAnsi="宋体" w:cs="宋体"/>
          <w:szCs w:val="21"/>
        </w:rPr>
      </w:pPr>
      <w:r>
        <w:rPr>
          <w:rFonts w:ascii="宋体" w:hAnsi="宋体" w:cs="宋体" w:hint="eastAsia"/>
          <w:szCs w:val="21"/>
        </w:rPr>
        <w:t>选段二</w:t>
      </w:r>
    </w:p>
    <w:p>
      <w:pPr>
        <w:adjustRightInd w:val="0"/>
        <w:snapToGrid w:val="0"/>
        <w:ind w:firstLine="420"/>
        <w:jc w:val="left"/>
        <w:rPr>
          <w:rFonts w:ascii="宋体" w:hAnsi="宋体" w:cs="宋体"/>
          <w:szCs w:val="21"/>
          <w:u w:val="single"/>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077" w:bottom="1440" w:left="1077" w:header="708" w:footer="708" w:gutter="0"/>
          <w:pgNumType w:start="3"/>
          <w:cols w:num="1" w:space="708"/>
          <w:titlePg w:val="0"/>
        </w:sectPr>
      </w:pPr>
    </w:p>
    <w:p>
      <w:pPr>
        <w:adjustRightInd w:val="0"/>
        <w:snapToGrid w:val="0"/>
        <w:ind w:firstLine="420"/>
        <w:jc w:val="left"/>
        <w:rPr>
          <w:rFonts w:ascii="宋体" w:hAnsi="宋体" w:cs="宋体"/>
          <w:szCs w:val="21"/>
          <w:u w:val="single"/>
        </w:rPr>
      </w:pPr>
      <w:r>
        <w:rPr>
          <w:rFonts w:ascii="宋体" w:hAnsi="宋体" w:cs="宋体" w:hint="eastAsia"/>
          <w:szCs w:val="21"/>
        </w:rPr>
        <w:t>李大人道：“自老师去世之后，我常念诸位世兄。久闻世兄才品过人，所以朝廷仿古征辟大典，我学生要借光，万勿推辞。”杜少卿道：“小侄菲才寡学，大人误采虚名，恐其有玷荐牍。”李大人道：“不必太谦，我便向府县取结。”杜少卿道：“大人垂爱，小侄岂不知。但小侄麋鹿之性，草野惯了，近又多病，还求大人另访。李大人道：“世家子弟，怎说得不肯做官？我访的不差，是要荐的！”……杜少卿问小厮到：“那差人他说什么？”小厮道：“他说少爷的文书已经到了，李大老爷吩咐县里邓老爷请少爷到京里去做官，邓老爷现住在承恩寺。差人说，请少爷在家里，邓老爷自己上门来请。”杜少卿</w:t>
      </w:r>
      <w:r>
        <w:rPr>
          <w:rFonts w:ascii="宋体" w:hAnsi="宋体" w:cs="宋体" w:hint="eastAsia"/>
          <w:szCs w:val="21"/>
          <w:u w:val="single"/>
        </w:rPr>
        <w:t>②</w:t>
      </w:r>
    </w:p>
    <w:p>
      <w:pPr>
        <w:adjustRightInd w:val="0"/>
        <w:snapToGrid w:val="0"/>
        <w:jc w:val="right"/>
        <w:rPr>
          <w:rFonts w:ascii="宋体" w:hAnsi="宋体" w:cs="宋体"/>
          <w:szCs w:val="21"/>
        </w:rPr>
      </w:pPr>
      <w:r>
        <w:rPr>
          <w:rFonts w:ascii="宋体" w:hAnsi="宋体" w:cs="宋体" w:hint="eastAsia"/>
          <w:szCs w:val="21"/>
        </w:rPr>
        <w:t>（选自《儒林外史》江苏人民出版社）</w:t>
      </w:r>
    </w:p>
    <w:p>
      <w:pPr>
        <w:adjustRightInd w:val="0"/>
        <w:snapToGrid w:val="0"/>
        <w:jc w:val="left"/>
        <w:rPr>
          <w:rFonts w:ascii="宋体" w:hAnsi="宋体" w:cs="宋体"/>
          <w:szCs w:val="21"/>
        </w:rPr>
      </w:pPr>
      <w:r>
        <w:rPr>
          <w:rFonts w:ascii="宋体" w:hAnsi="宋体" w:cs="宋体" w:hint="eastAsia"/>
          <w:szCs w:val="21"/>
        </w:rPr>
        <w:t>①①处和②处杜少卿接下来是怎样做的？请用简洁的语言分别概述。</w:t>
      </w: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pPr>
      <w:r>
        <w:rPr>
          <w:rFonts w:ascii="宋体" w:hAnsi="宋体" w:cs="宋体" w:hint="eastAsia"/>
          <w:szCs w:val="21"/>
        </w:rPr>
        <w:t>②结合选段和其他相关情节，简要分析杜少卿这个人物的性格特点。</w:t>
      </w: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pPr>
      <w:r>
        <w:rPr>
          <w:rFonts w:ascii="宋体" w:hAnsi="宋体" w:cs="宋体" w:hint="eastAsia"/>
          <w:szCs w:val="21"/>
        </w:rPr>
        <w:t>③《儒林外史》是一部杰出的讽刺小说，对比是本书中常用的讽刺手法。请从选段或整本书中选取一例分析其作用。</w:t>
      </w: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pStyle w:val="PlainText"/>
        <w:tabs>
          <w:tab w:val="left" w:pos="5245"/>
        </w:tabs>
        <w:adjustRightInd w:val="0"/>
        <w:snapToGrid w:val="0"/>
        <w:spacing w:line="360" w:lineRule="auto"/>
        <w:jc w:val="center"/>
        <w:rPr>
          <w:rFonts w:ascii="微软雅黑" w:eastAsia="微软雅黑" w:hAnsi="微软雅黑" w:cs="微软雅黑"/>
          <w:b/>
          <w:bCs/>
          <w:sz w:val="28"/>
          <w:szCs w:val="28"/>
          <w:shd w:val="clear" w:color="FFFFFF" w:fill="D9D9D9"/>
        </w:rPr>
      </w:pPr>
      <w:r>
        <w:rPr>
          <w:rFonts w:ascii="微软雅黑" w:eastAsia="微软雅黑" w:hAnsi="微软雅黑" w:cs="微软雅黑" w:hint="eastAsia"/>
          <w:b/>
          <w:bCs/>
          <w:sz w:val="28"/>
          <w:szCs w:val="28"/>
          <w:shd w:val="clear" w:color="FFFFFF" w:fill="D9D9D9"/>
        </w:rPr>
        <w:t xml:space="preserve">   二、《简 · 爱》   </w:t>
      </w:r>
    </w:p>
    <w:p>
      <w:pPr>
        <w:pStyle w:val="PlainText"/>
        <w:tabs>
          <w:tab w:val="left" w:pos="5245"/>
        </w:tabs>
        <w:adjustRightInd w:val="0"/>
        <w:snapToGrid w:val="0"/>
        <w:spacing w:line="360" w:lineRule="auto"/>
        <w:rPr>
          <w:rFonts w:hAnsi="宋体" w:cs="宋体"/>
          <w:b/>
          <w:bCs/>
          <w:color w:val="0000FF"/>
          <w:sz w:val="24"/>
          <w:szCs w:val="24"/>
        </w:rPr>
      </w:pPr>
      <w:r>
        <w:rPr>
          <w:rFonts w:hAnsi="宋体" w:cs="宋体" w:hint="eastAsia"/>
          <w:b/>
          <w:bCs/>
          <w:color w:val="0000FF"/>
          <w:sz w:val="24"/>
          <w:szCs w:val="24"/>
        </w:rPr>
        <w:t>1.名著梳理。</w:t>
      </w:r>
    </w:p>
    <w:p>
      <w:pPr>
        <w:pStyle w:val="PlainText"/>
        <w:tabs>
          <w:tab w:val="left" w:pos="5245"/>
        </w:tabs>
        <w:adjustRightInd w:val="0"/>
        <w:snapToGrid w:val="0"/>
        <w:spacing w:line="360" w:lineRule="auto"/>
        <w:rPr>
          <w:rFonts w:hAnsi="宋体" w:cs="宋体"/>
          <w:b/>
          <w:bCs/>
        </w:rPr>
      </w:pPr>
      <w:r>
        <w:rPr>
          <w:rFonts w:hAnsi="宋体" w:cs="宋体" w:hint="eastAsia"/>
          <w:b/>
          <w:bCs/>
        </w:rPr>
        <w:t>(1)作者简介</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夏洛蒂·勃朗特，英国小说家，生于贫苦的牧师家庭，曾在寄宿学校学习，后任教师和家庭教师。1847年，夏洛蒂·勃朗特出版著名的长篇小说《简·爱》，轰动文坛。夏洛蒂·勃朗特善于以抒情的笔法描写自然景物，作品具有浓厚的感情色彩。</w:t>
      </w:r>
    </w:p>
    <w:p>
      <w:pPr>
        <w:pStyle w:val="PlainText"/>
        <w:tabs>
          <w:tab w:val="left" w:pos="5245"/>
        </w:tabs>
        <w:adjustRightInd w:val="0"/>
        <w:snapToGrid w:val="0"/>
        <w:spacing w:line="360" w:lineRule="auto"/>
        <w:rPr>
          <w:rFonts w:hAnsi="宋体" w:cs="宋体"/>
          <w:b/>
          <w:bCs/>
        </w:rPr>
      </w:pPr>
      <w:r>
        <w:rPr>
          <w:rFonts w:hAnsi="宋体" w:cs="宋体" w:hint="eastAsia"/>
          <w:b/>
          <w:bCs/>
        </w:rPr>
        <w:t>(2)内容概要</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这本小说是一部具有浓厚浪漫主义色彩的现实主义小说。《简·爱》是部脍炙人口的作品，一部带有自传色彩的长篇小说。《简·爱》中的简·爱人生追求有两个基本旋律：富有激情、幻想、反抗和坚持不懈的精神；对人间自由幸福的渴望和对更高精神境界的追求。这本小说的主题是通过对孤女坎坷不平的人生经历，成功地塑造了一个不安于现状、不甘受辱、敢于抗争的女性形象，反映一个平凡心灵的坦诚倾诉的呼号和责难，一个小写的人成为一个大写的人的渴望。</w:t>
      </w:r>
    </w:p>
    <w:p>
      <w:pPr>
        <w:pStyle w:val="PlainText"/>
        <w:tabs>
          <w:tab w:val="left" w:pos="5245"/>
        </w:tabs>
        <w:adjustRightInd w:val="0"/>
        <w:snapToGrid w:val="0"/>
        <w:spacing w:line="360" w:lineRule="auto"/>
        <w:rPr>
          <w:rFonts w:hAnsi="宋体" w:cs="宋体"/>
          <w:b/>
          <w:bCs/>
        </w:rPr>
      </w:pPr>
      <w:r>
        <w:rPr>
          <w:rFonts w:hAnsi="宋体" w:cs="宋体" w:hint="eastAsia"/>
          <w:b/>
          <w:bCs/>
        </w:rPr>
        <w:t>(3)艺术特色</w:t>
      </w:r>
    </w:p>
    <w:p>
      <w:pPr>
        <w:pStyle w:val="PlainText"/>
        <w:tabs>
          <w:tab w:val="left" w:pos="5245"/>
        </w:tabs>
        <w:adjustRightInd w:val="0"/>
        <w:snapToGrid w:val="0"/>
        <w:spacing w:line="360" w:lineRule="auto"/>
        <w:ind w:firstLine="420" w:firstLineChars="200"/>
        <w:rPr>
          <w:rFonts w:hAnsi="宋体" w:cs="宋体"/>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440" w:right="1077" w:bottom="1440" w:left="1077" w:header="708" w:footer="708" w:gutter="0"/>
          <w:pgNumType w:start="4"/>
          <w:cols w:num="1" w:space="708"/>
          <w:titlePg w:val="0"/>
        </w:sectPr>
      </w:pPr>
      <w:r>
        <w:rPr>
          <w:rFonts w:hAnsi="宋体" w:cs="宋体" w:hint="eastAsia"/>
        </w:rPr>
        <w:t>在写作风格上，夏洛蒂·勃朗特也独树一帜。她文笔简洁而传神，质朴而生动，加之第一人称的叙述语言，使得小说贴近读者，贴近现实。同时，小说又体现了欧洲浪漫主义文学传统的特点，显示出作者丰富的想象力和诗人的气质。作者在叙述中自然地使用了梦境、幻觉、预感和象征、隐喻等手法，使小说的“自然”境界扑朔朦胧，情节扣人心弦。</w:t>
      </w:r>
    </w:p>
    <w:p>
      <w:pPr>
        <w:pStyle w:val="PlainText"/>
        <w:tabs>
          <w:tab w:val="left" w:pos="5245"/>
        </w:tabs>
        <w:adjustRightInd w:val="0"/>
        <w:snapToGrid w:val="0"/>
        <w:spacing w:line="360" w:lineRule="auto"/>
        <w:rPr>
          <w:rFonts w:hAnsi="宋体" w:cs="宋体"/>
          <w:b/>
          <w:bCs/>
        </w:rPr>
      </w:pPr>
      <w:r>
        <w:rPr>
          <w:rFonts w:hAnsi="宋体" w:cs="宋体" w:hint="eastAsia"/>
          <w:b/>
          <w:bCs/>
        </w:rPr>
        <w:t>(4)简·爱的性格特点及具体体现</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①自尊自主、叛逆反抗、重视自我。</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简·爱，在寄居的舅妈家里，和骄横残暴的表哥约翰发生冲突，瘦小的她敢于和表哥扭打，并怒斥他：“你这男孩真是又恶毒又残酷，你像个杀人犯——你像个虐待奴隶的人，——你像罗马皇帝。”她还敢于指责冷酷护短的舅妈：“你以为你是好人，可是你坏，你狠心。”简·爱的童年的生活让读者初步了解她的反抗性格和捍卫独立人格的精神起点。</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 xml:space="preserve">简·爱非常的重视自我，她说：“我是自己的主人”，当一对恋人的结婚计划被粉碎时，罗切斯特提议到法国去过同居生活，尽管这个方案对于热恋中的人来说具有无可争辩的诱惑力，但是她拒绝了——“我关心我自己。越孤独，越没有朋友，越没有人帮助，我越要自重。”因此她逃离了。 </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②追求精神上的自由、平等。</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 xml:space="preserve">当简·爱发觉她深深地爱上了主人后，在地位如此悬殊的情况下，她却敢于去爱，因为她坚信人在精神上都是平等的。当罗切斯特为了试探她而假意要娶某贵族小姐时，她愤怒地说：“你以为，因为我穷，低贱，不美，矮小，我就没有灵魂没有心吗？你想错了！——我的灵魂跟你一样，我的心也跟你的完全一样！……就如我们站在上帝跟前是平等的——因为我们是平等的！”这是简·爱发自内心的为精神平等观念的辩护。 </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③感情炽烈，敢于追求真正意义上完整的爱情。</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简·爱对罗切斯特的追求非常的真诚和专一，这主要表现在她对罗切斯特执着而强烈的爱情上。当圣约翰向她提出求婚，要她作为他的助手一起去印度传教时，简·爱虽然认为“他是个好人”，但还是拒绝了他的求婚。可是在得知罗切斯特还有疯了的合法妻子时，她还是拒绝了他的爱，她不愿做人情妇，她要的还是一份真正意义的完整爱情。然而，当简·爱离开了罗切斯特后，并没有在感情上抛弃他；相反，她的爱情，专一到打算为其作永远的牺牲，贫困时是这样，富有后仍是这样，更不会因为罗切斯特身体上的残缺而弃之不顾。</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④意志坚强，智慧过人。</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在盖茨海德府，简·爱是童话里的“灰姑娘”、弱小、丑陋、怪僻、胆小、任人摆布，是个没有明确地位和身份的“小家伙”，是个“外来人”，是个“异种人”，是个“比不上佣人”的小姐。但简·爱的心却并没有被丑恶的现实所摧毁，她的精神却因粗粝的生活而锤炼得顽强。</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在劳渥学校的悲惨体验，更表现了简·爱的坚强和惊人的意志力。简·爱刚刚摆脱舅妈的虐待，就被送到寄宿学校读书，和其他孩子们一起，经常挨饿受冻，挨打罚站。学校里传染病夺取了好多孤儿的生命，简·爱却凭借顽强的生命力在这种艰苦的条件下呆了10年。</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当我们无缘无故挨打的时候，我们应该狠狠地回击；我肯定我们应该回击——狠狠地回击，教训教训打我们的那个人，叫他永远不敢再这样打人。”这是简·爱在言语上对打他的人有力回击，也是在精神上维护自己受伤的心灵。</w:t>
      </w:r>
    </w:p>
    <w:p>
      <w:pPr>
        <w:pStyle w:val="PlainText"/>
        <w:tabs>
          <w:tab w:val="left" w:pos="5245"/>
        </w:tabs>
        <w:adjustRightInd w:val="0"/>
        <w:snapToGrid w:val="0"/>
        <w:spacing w:line="360" w:lineRule="auto"/>
        <w:rPr>
          <w:rFonts w:hAnsi="宋体" w:cs="宋体"/>
          <w:b/>
          <w:bCs/>
        </w:rPr>
      </w:pPr>
      <w:r>
        <w:rPr>
          <w:rFonts w:hAnsi="宋体" w:cs="宋体" w:hint="eastAsia"/>
          <w:b/>
          <w:bCs/>
        </w:rPr>
        <w:t>(5)主要人物性格</w:t>
      </w:r>
    </w:p>
    <w:p>
      <w:pPr>
        <w:pStyle w:val="PlainText"/>
        <w:tabs>
          <w:tab w:val="left" w:pos="5245"/>
        </w:tabs>
        <w:adjustRightInd w:val="0"/>
        <w:snapToGrid w:val="0"/>
        <w:spacing w:line="360" w:lineRule="auto"/>
        <w:ind w:firstLine="420" w:firstLineChars="200"/>
        <w:rPr>
          <w:rFonts w:hAnsi="宋体" w:cs="宋体"/>
        </w:rPr>
        <w:sectPr>
          <w:headerReference w:type="even" r:id="rId32"/>
          <w:headerReference w:type="default" r:id="rId33"/>
          <w:footerReference w:type="even" r:id="rId34"/>
          <w:footerReference w:type="default" r:id="rId35"/>
          <w:headerReference w:type="first" r:id="rId36"/>
          <w:footerReference w:type="first" r:id="rId37"/>
          <w:type w:val="nextPage"/>
          <w:pgSz w:w="11906" w:h="16838"/>
          <w:pgMar w:top="1440" w:right="1077" w:bottom="1440" w:left="1077" w:header="708" w:footer="708" w:gutter="0"/>
          <w:pgNumType w:start="5"/>
          <w:cols w:num="1" w:space="708"/>
          <w:titlePg w:val="0"/>
        </w:sectPr>
      </w:pP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①约翰里德：她舅舅的儿子是一个又胖又大、蛮横无理、猪狗不如的禽兽。他经常无缘无故地打骂简·爱，但她的舅妈不但不去制止，反而支持她野蛮的儿子。</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②海伦·彭斯：她的观点与简·爱是截然不同的。海伦主张凡事能忍就忍，这样自己快乐，别人也会对你好一些。我觉得海伦的这些话在我们看来是很让人不可理解的。但是她的宽容、忍让以及她那博大的胸怀，是令人钦佩的。海伦说：“我觉得生命太短促了，不值得把它花费在怀恨和记仇上。”只要我们每人都能记住它，多多去理解别人，体谅别人，关心别人，多看到一些美好的事物，乐观地对待生活，我们的生活中一定会充满阳光。当简·爱看到海伦平静的受罚或是自己的自卑受到伤害后，她只是单纯的愤怒，想反抗，她想把抽打海伦的教鞭从老师手中夺过来，当着她的面折断。然而海伦教她学会了忍耐和适应环境。“既然躲避不了，那就不能不忍受……你说你受不了，是软弱和愚蠢的。”</w:t>
      </w:r>
    </w:p>
    <w:p>
      <w:pPr>
        <w:pStyle w:val="PlainText"/>
        <w:tabs>
          <w:tab w:val="left" w:pos="5245"/>
        </w:tabs>
        <w:adjustRightInd w:val="0"/>
        <w:snapToGrid w:val="0"/>
        <w:spacing w:line="360" w:lineRule="auto"/>
        <w:ind w:firstLine="420" w:firstLineChars="200"/>
        <w:rPr>
          <w:rFonts w:hAnsi="宋体" w:cs="宋体"/>
        </w:rPr>
      </w:pPr>
      <w:r>
        <w:rPr>
          <w:rFonts w:hAnsi="宋体" w:cs="宋体" w:hint="eastAsia"/>
        </w:rPr>
        <w:t>③罗切斯特：幽默、风趣、富于情感、敢于追求和忠于爱情且富有。 一个完美的、冷面的、不幸的、善爱的、成熟的贵族、绅士。罗切斯特刚离开大学的时候，确实是比较重视外貌的一个贵族青年。根据他自己的逻辑，因为伯莎的美貌，所以他曾经一度受到迷惑，以致跌入双方家长早就设计好的陷阱内。婚后，他发现伯莎的性格完全和自己的不同，她的趣味要引起自己的反感；她的心灵平庸、卑鄙、狭窄，而且无法引导她向纵深处发展。这种地狱般的生活，噩梦般的经历，让他彻底清醒、迅速成熟。他拥有了一个坚定的愿望：要寻找和发现一个自己可以爱的善良而聪明的女人。十年来，他一直在漫游，一直在寻找。简·爱的出现，对他来说无异于一弯清泉灌溉了他几近枯萎的心灵。虽然简·爱身材瘦小并无动人姿色，又没有丰厚的嫁妆，更没有显赫的家族背景，但这些对罗切斯特来说又算得了什么呢？在他心目中，简·爱是个精灵。这个天使“善良、有天赋、可爱”“不是一开就谢的花，而是一朵光辉灿烂的假花，是用无法摧毁的宝石刻成的。”罗切斯特透过简·爱矮小而平凡的外表适时地看到了她单纯而又明智的内在。他富有智慧，固执、冷漠下是善良，就像冰雪覆盖着的火山。他是简·爱的主人，对她说话有时会傲慢无礼，但并不漂亮的简·爱的那种不卑不亢、争取平等的精神及聪睿的头脑将他彻底征服。书中对罗切斯特先生的塑造却是比较成功的，显示了他的平等，不因地位悬殊放弃爱情，毫不犹豫地爱上了做家庭教师的简·爱；也显示了他的宽容仁爱，那个由简·爱执教的女孩并非是他的女儿，而只是一个风尘女硬塞给他的“礼物”。他不是爱这个孩子，也不是不爱，而却为她尽了心，那仅仅是出于对人的仁爱。他当时想娶简·爱为妻，说明他不迂腐，他能够超脱婚约的束缚，去追求自己的所爱。罗切斯特先生可以称为是一个忠于爱情的人，当年他富有时，他愿娶简·爱，当他破落时他仍挚爱着简·爱，而根本无视她婚否和她在离去的时间里的历史。从简·爱的遭遇中可以感受到罗切斯特先生的完美——他的沉郁、寡言、他的灾难、他的宽容、他的忠贞。</w:t>
      </w:r>
    </w:p>
    <w:p>
      <w:pPr>
        <w:pStyle w:val="PlainText"/>
        <w:tabs>
          <w:tab w:val="left" w:pos="5245"/>
        </w:tabs>
        <w:adjustRightInd w:val="0"/>
        <w:snapToGrid w:val="0"/>
        <w:spacing w:line="360" w:lineRule="auto"/>
        <w:rPr>
          <w:rFonts w:hAnsi="宋体" w:cs="宋体"/>
          <w:b/>
          <w:bCs/>
          <w:color w:val="0000FF"/>
          <w:sz w:val="24"/>
          <w:szCs w:val="24"/>
        </w:rPr>
      </w:pPr>
      <w:r>
        <w:rPr>
          <w:rFonts w:hAnsi="宋体" w:cs="宋体" w:hint="eastAsia"/>
          <w:b/>
          <w:bCs/>
          <w:color w:val="0000FF"/>
          <w:sz w:val="24"/>
          <w:szCs w:val="24"/>
        </w:rPr>
        <w:t>2.基础小练。</w:t>
      </w:r>
    </w:p>
    <w:p>
      <w:pPr>
        <w:adjustRightInd w:val="0"/>
        <w:snapToGrid w:val="0"/>
        <w:jc w:val="left"/>
        <w:rPr>
          <w:rFonts w:ascii="宋体" w:hAnsi="宋体" w:cs="宋体"/>
          <w:szCs w:val="21"/>
        </w:rPr>
      </w:pPr>
      <w:r>
        <w:rPr>
          <w:rFonts w:ascii="宋体" w:hAnsi="宋体" w:cs="宋体" w:hint="eastAsia"/>
          <w:szCs w:val="21"/>
        </w:rPr>
        <w:t>（1）下列表述不正确的一项是（   ）。</w:t>
      </w:r>
    </w:p>
    <w:p>
      <w:pPr>
        <w:adjustRightInd w:val="0"/>
        <w:snapToGrid w:val="0"/>
        <w:jc w:val="left"/>
        <w:rPr>
          <w:rFonts w:ascii="宋体" w:hAnsi="宋体" w:cs="宋体"/>
          <w:szCs w:val="21"/>
        </w:rPr>
      </w:pPr>
      <w:r>
        <w:rPr>
          <w:rFonts w:ascii="宋体" w:hAnsi="宋体" w:cs="宋体" w:hint="eastAsia"/>
          <w:szCs w:val="21"/>
        </w:rPr>
        <w:t>A.《简·爱》以自叙形式写成，阐释了“人的价值是尊严与爱”的主题。大量运用心理描写是这部小说的一大特色。</w:t>
      </w:r>
    </w:p>
    <w:p>
      <w:pPr>
        <w:adjustRightInd w:val="0"/>
        <w:snapToGrid w:val="0"/>
        <w:jc w:val="left"/>
        <w:rPr>
          <w:rFonts w:ascii="宋体" w:hAnsi="宋体" w:cs="宋体"/>
          <w:szCs w:val="21"/>
        </w:rPr>
      </w:pPr>
      <w:r>
        <w:rPr>
          <w:rFonts w:ascii="宋体" w:hAnsi="宋体" w:cs="宋体" w:hint="eastAsia"/>
          <w:szCs w:val="21"/>
        </w:rPr>
        <w:t>B.《简·爱》中简·爱在爱情和独立人格精神面前，她选择后者。离开罗切斯特是因为她要的是一份有尊严的爱，最终因为爱，她又回到罗切斯特身边。</w:t>
      </w:r>
    </w:p>
    <w:p>
      <w:pPr>
        <w:adjustRightInd w:val="0"/>
        <w:snapToGrid w:val="0"/>
        <w:jc w:val="left"/>
        <w:rPr>
          <w:rFonts w:ascii="宋体" w:hAnsi="宋体" w:cs="宋体"/>
          <w:szCs w:val="21"/>
        </w:rPr>
        <w:sectPr>
          <w:headerReference w:type="even" r:id="rId38"/>
          <w:headerReference w:type="default" r:id="rId39"/>
          <w:footerReference w:type="even" r:id="rId40"/>
          <w:footerReference w:type="default" r:id="rId41"/>
          <w:headerReference w:type="first" r:id="rId42"/>
          <w:footerReference w:type="first" r:id="rId43"/>
          <w:type w:val="nextPage"/>
          <w:pgSz w:w="11906" w:h="16838"/>
          <w:pgMar w:top="1440" w:right="1077" w:bottom="1440" w:left="1077" w:header="708" w:footer="708" w:gutter="0"/>
          <w:pgNumType w:start="6"/>
          <w:cols w:num="1" w:space="708"/>
          <w:titlePg w:val="0"/>
        </w:sectPr>
      </w:pPr>
    </w:p>
    <w:p>
      <w:pPr>
        <w:adjustRightInd w:val="0"/>
        <w:snapToGrid w:val="0"/>
        <w:jc w:val="left"/>
        <w:rPr>
          <w:rFonts w:ascii="宋体" w:hAnsi="宋体" w:cs="宋体"/>
          <w:szCs w:val="21"/>
        </w:rPr>
      </w:pPr>
      <w:r>
        <w:rPr>
          <w:rFonts w:ascii="宋体" w:hAnsi="宋体" w:cs="宋体" w:hint="eastAsia"/>
          <w:szCs w:val="21"/>
        </w:rPr>
        <w:t>C.《简·爱》中，在孤儿院里发生了一场传染性的伤寒，夺走了许多孤儿的生命，海伦也在这场伤寒中因肺病死去，这使简·爱受到很大的打击。</w:t>
      </w:r>
    </w:p>
    <w:p>
      <w:pPr>
        <w:adjustRightInd w:val="0"/>
        <w:snapToGrid w:val="0"/>
        <w:jc w:val="left"/>
        <w:rPr>
          <w:rFonts w:ascii="宋体" w:hAnsi="宋体" w:cs="宋体"/>
          <w:szCs w:val="21"/>
        </w:rPr>
      </w:pPr>
      <w:r>
        <w:rPr>
          <w:rFonts w:ascii="宋体" w:hAnsi="宋体" w:cs="宋体" w:hint="eastAsia"/>
          <w:szCs w:val="21"/>
        </w:rPr>
        <w:t>D.《简·爱》中，除了罗切斯特先生，还有一个人差点走进简·爱的内心——圣约翰，他对简·爱有真挚的爱情，可简·爱对这份爱情却坚定地拒绝了。</w:t>
      </w:r>
    </w:p>
    <w:p>
      <w:pPr>
        <w:adjustRightInd w:val="0"/>
        <w:snapToGrid w:val="0"/>
        <w:jc w:val="left"/>
        <w:rPr>
          <w:rFonts w:ascii="宋体" w:hAnsi="宋体" w:cs="宋体"/>
          <w:szCs w:val="21"/>
        </w:rPr>
      </w:pPr>
      <w:r>
        <w:rPr>
          <w:rFonts w:ascii="宋体" w:hAnsi="宋体" w:cs="宋体" w:hint="eastAsia"/>
          <w:szCs w:val="21"/>
        </w:rPr>
        <w:t>（2）简·爱离开罗切斯特到两人重逢这段时间内，她经历了很多事，下列事件不是发生在这一期间的是（   ）。</w:t>
      </w:r>
    </w:p>
    <w:p>
      <w:pPr>
        <w:tabs>
          <w:tab w:val="left" w:pos="4156"/>
        </w:tabs>
        <w:adjustRightInd w:val="0"/>
        <w:snapToGrid w:val="0"/>
        <w:jc w:val="left"/>
        <w:rPr>
          <w:rFonts w:ascii="宋体" w:hAnsi="宋体" w:cs="宋体"/>
          <w:szCs w:val="21"/>
        </w:rPr>
      </w:pPr>
      <w:r>
        <w:rPr>
          <w:rFonts w:ascii="宋体" w:hAnsi="宋体" w:cs="宋体" w:hint="eastAsia"/>
          <w:szCs w:val="21"/>
        </w:rPr>
        <w:t>A.去洛伍德学校学习</w:t>
      </w:r>
      <w:r>
        <w:rPr>
          <w:rFonts w:ascii="宋体" w:hAnsi="宋体" w:cs="宋体" w:hint="eastAsia"/>
          <w:szCs w:val="21"/>
        </w:rPr>
        <w:tab/>
      </w:r>
      <w:r>
        <w:rPr>
          <w:rFonts w:ascii="宋体" w:hAnsi="宋体" w:cs="宋体" w:hint="eastAsia"/>
          <w:szCs w:val="21"/>
        </w:rPr>
        <w:t>B.在乡村学校教书</w:t>
      </w:r>
    </w:p>
    <w:p>
      <w:pPr>
        <w:tabs>
          <w:tab w:val="left" w:pos="4156"/>
        </w:tabs>
        <w:adjustRightInd w:val="0"/>
        <w:snapToGrid w:val="0"/>
        <w:jc w:val="left"/>
        <w:rPr>
          <w:rFonts w:ascii="宋体" w:hAnsi="宋体" w:cs="宋体"/>
          <w:szCs w:val="21"/>
        </w:rPr>
      </w:pPr>
      <w:r>
        <w:rPr>
          <w:rFonts w:ascii="宋体" w:hAnsi="宋体" w:cs="宋体" w:hint="eastAsia"/>
          <w:szCs w:val="21"/>
        </w:rPr>
        <w:t>C.获得叔叔遗产</w:t>
      </w:r>
      <w:r>
        <w:rPr>
          <w:rFonts w:ascii="宋体" w:hAnsi="宋体" w:cs="宋体" w:hint="eastAsia"/>
          <w:szCs w:val="21"/>
        </w:rPr>
        <w:tab/>
      </w:r>
      <w:r>
        <w:rPr>
          <w:rFonts w:ascii="宋体" w:hAnsi="宋体" w:cs="宋体" w:hint="eastAsia"/>
          <w:szCs w:val="21"/>
        </w:rPr>
        <w:t>D.拒绝圣约翰的求婚</w:t>
      </w:r>
    </w:p>
    <w:p>
      <w:pPr>
        <w:adjustRightInd w:val="0"/>
        <w:snapToGrid w:val="0"/>
        <w:jc w:val="left"/>
        <w:rPr>
          <w:rFonts w:ascii="宋体" w:hAnsi="宋体" w:cs="宋体"/>
          <w:szCs w:val="21"/>
        </w:rPr>
      </w:pPr>
      <w:r>
        <w:rPr>
          <w:rFonts w:ascii="宋体" w:hAnsi="宋体" w:cs="宋体" w:hint="eastAsia"/>
          <w:szCs w:val="21"/>
        </w:rPr>
        <w:t>（3）对该选段解读有误的一项是（   ）。</w:t>
      </w:r>
    </w:p>
    <w:p>
      <w:pPr>
        <w:adjustRightInd w:val="0"/>
        <w:snapToGrid w:val="0"/>
        <w:ind w:firstLine="420"/>
        <w:jc w:val="left"/>
        <w:rPr>
          <w:rFonts w:ascii="宋体" w:hAnsi="宋体" w:cs="宋体"/>
          <w:szCs w:val="21"/>
        </w:rPr>
      </w:pPr>
      <w:r>
        <w:rPr>
          <w:rFonts w:ascii="宋体" w:hAnsi="宋体" w:cs="宋体" w:hint="eastAsia"/>
          <w:szCs w:val="21"/>
        </w:rPr>
        <w:t>“如果上帝赋予我财富和美貌，我会让你难于离开我，就像我现在难于离开你一样。可上帝没有这样安排。但我们的精神是平等的。就如你我走过坟墓，平等地站在上帝面前。”</w:t>
      </w:r>
    </w:p>
    <w:p>
      <w:pPr>
        <w:adjustRightInd w:val="0"/>
        <w:snapToGrid w:val="0"/>
        <w:jc w:val="left"/>
        <w:rPr>
          <w:rFonts w:ascii="宋体" w:hAnsi="宋体" w:cs="宋体"/>
          <w:szCs w:val="21"/>
        </w:rPr>
      </w:pPr>
      <w:r>
        <w:rPr>
          <w:rFonts w:ascii="宋体" w:hAnsi="宋体" w:cs="宋体" w:hint="eastAsia"/>
          <w:szCs w:val="21"/>
        </w:rPr>
        <w:t>A.该语段出自英国作家夏洛蒂·勃朗特的《简·爱》，是英国（十九世纪现实主义）文学代表作之一，成书于十九世纪四十年代。</w:t>
      </w:r>
    </w:p>
    <w:p>
      <w:pPr>
        <w:adjustRightInd w:val="0"/>
        <w:snapToGrid w:val="0"/>
        <w:jc w:val="left"/>
        <w:rPr>
          <w:rFonts w:ascii="宋体" w:hAnsi="宋体" w:cs="宋体"/>
          <w:szCs w:val="21"/>
        </w:rPr>
      </w:pPr>
      <w:r>
        <w:rPr>
          <w:rFonts w:ascii="宋体" w:hAnsi="宋体" w:cs="宋体" w:hint="eastAsia"/>
          <w:szCs w:val="21"/>
        </w:rPr>
        <w:t>B.《简·爱》中女主人公简·爱在劳沃德学校与梅森的友谊令我们感动，但全书最感人的是她与罗切斯特的互诉衷肠。罗切斯特拐弯抹角地试探她的心思，而她则极力维护自己做人的尊严，最终导致她没能接受罗切斯特的爱情。</w:t>
      </w:r>
    </w:p>
    <w:p>
      <w:pPr>
        <w:adjustRightInd w:val="0"/>
        <w:snapToGrid w:val="0"/>
        <w:jc w:val="left"/>
        <w:rPr>
          <w:rFonts w:ascii="宋体" w:hAnsi="宋体" w:cs="宋体"/>
          <w:szCs w:val="21"/>
        </w:rPr>
      </w:pPr>
      <w:r>
        <w:rPr>
          <w:rFonts w:ascii="宋体" w:hAnsi="宋体" w:cs="宋体" w:hint="eastAsia"/>
          <w:szCs w:val="21"/>
        </w:rPr>
        <w:t>C.《简·爱》用自传体的叙事语气，使小说洋溢着浓郁真挚的情感。娓娓道来的内心独白、色彩斑斓的景物描写和引人入胜的悬念设计无疑是其至今仍受到广大读者欢迎的重要原因。</w:t>
      </w:r>
    </w:p>
    <w:p>
      <w:pPr>
        <w:adjustRightInd w:val="0"/>
        <w:snapToGrid w:val="0"/>
        <w:jc w:val="left"/>
        <w:rPr>
          <w:rFonts w:ascii="宋体" w:hAnsi="宋体" w:cs="宋体"/>
          <w:szCs w:val="21"/>
        </w:rPr>
      </w:pPr>
      <w:r>
        <w:rPr>
          <w:rFonts w:ascii="宋体" w:hAnsi="宋体" w:cs="宋体" w:hint="eastAsia"/>
          <w:szCs w:val="21"/>
        </w:rPr>
        <w:t>D.《简·爱》这一故事主要发生在劳沃德学校、桑菲尔德庄园、圣.约翰家三个地方，其中桑菲尔德庄园最重要。简爱最擅长的技能是绘画。</w:t>
      </w:r>
    </w:p>
    <w:p>
      <w:pPr>
        <w:adjustRightInd w:val="0"/>
        <w:snapToGrid w:val="0"/>
        <w:jc w:val="left"/>
        <w:rPr>
          <w:rFonts w:ascii="宋体" w:hAnsi="宋体" w:cs="宋体"/>
          <w:szCs w:val="21"/>
        </w:rPr>
      </w:pPr>
      <w:r>
        <w:rPr>
          <w:rFonts w:ascii="宋体" w:hAnsi="宋体" w:cs="宋体" w:hint="eastAsia"/>
          <w:szCs w:val="21"/>
        </w:rPr>
        <w:t>（4）阅读《简·爱》的片段，完成题目。</w:t>
      </w:r>
    </w:p>
    <w:p>
      <w:pPr>
        <w:adjustRightInd w:val="0"/>
        <w:snapToGrid w:val="0"/>
        <w:ind w:firstLine="420"/>
        <w:jc w:val="left"/>
        <w:rPr>
          <w:rFonts w:ascii="宋体" w:hAnsi="宋体" w:cs="宋体"/>
          <w:szCs w:val="21"/>
        </w:rPr>
      </w:pPr>
      <w:r>
        <w:rPr>
          <w:rFonts w:ascii="宋体" w:hAnsi="宋体" w:cs="宋体" w:hint="eastAsia"/>
          <w:szCs w:val="21"/>
        </w:rPr>
        <w:t>“可是既然你躲不了，那就只好忍着点儿了。命中注定要你忍受的事，你尽说受不了，那是软弱和愚蠢的。”</w:t>
      </w:r>
    </w:p>
    <w:p>
      <w:pPr>
        <w:adjustRightInd w:val="0"/>
        <w:snapToGrid w:val="0"/>
        <w:ind w:firstLine="420"/>
        <w:jc w:val="left"/>
        <w:rPr>
          <w:rFonts w:ascii="宋体" w:hAnsi="宋体" w:cs="宋体"/>
          <w:szCs w:val="21"/>
        </w:rPr>
      </w:pPr>
      <w:r>
        <w:rPr>
          <w:rFonts w:ascii="宋体" w:hAnsi="宋体" w:cs="宋体" w:hint="eastAsia"/>
          <w:szCs w:val="21"/>
        </w:rPr>
        <w:t>“并不是暴力最能战胜仇恨，也不是复仇一定能治愈伤害。”</w:t>
      </w:r>
    </w:p>
    <w:p>
      <w:pPr>
        <w:adjustRightInd w:val="0"/>
        <w:snapToGrid w:val="0"/>
        <w:ind w:firstLine="420"/>
        <w:jc w:val="left"/>
        <w:rPr>
          <w:rFonts w:ascii="宋体" w:hAnsi="宋体" w:cs="宋体"/>
          <w:szCs w:val="21"/>
        </w:rPr>
      </w:pPr>
      <w:r>
        <w:rPr>
          <w:rFonts w:ascii="宋体" w:hAnsi="宋体" w:cs="宋体" w:hint="eastAsia"/>
          <w:szCs w:val="21"/>
        </w:rPr>
        <w:t>“没有任何虐待会在我的心灵上留下这样的痕迹。要是你尽力去忘掉她对你的严厉，忘掉由这引起的激愤情绪，那你不是会过得更快活一些吗？我总觉得，生命太短促了，不该把它花在怀恨和记仇上。”</w:t>
      </w:r>
    </w:p>
    <w:p>
      <w:pPr>
        <w:adjustRightInd w:val="0"/>
        <w:snapToGrid w:val="0"/>
        <w:jc w:val="left"/>
        <w:rPr>
          <w:rFonts w:ascii="宋体" w:hAnsi="宋体" w:cs="宋体"/>
          <w:szCs w:val="21"/>
        </w:rPr>
      </w:pPr>
      <w:r>
        <w:rPr>
          <w:rFonts w:ascii="宋体" w:hAnsi="宋体" w:cs="宋体" w:hint="eastAsia"/>
          <w:szCs w:val="21"/>
        </w:rPr>
        <w:t>说这三段话的人是（   ）。</w:t>
      </w:r>
    </w:p>
    <w:p>
      <w:pPr>
        <w:tabs>
          <w:tab w:val="left" w:pos="2078"/>
          <w:tab w:val="left" w:pos="4156"/>
          <w:tab w:val="left" w:pos="6234"/>
        </w:tabs>
        <w:adjustRightInd w:val="0"/>
        <w:snapToGrid w:val="0"/>
        <w:jc w:val="left"/>
        <w:rPr>
          <w:rFonts w:ascii="宋体" w:hAnsi="宋体" w:cs="宋体"/>
          <w:szCs w:val="21"/>
        </w:rPr>
      </w:pPr>
      <w:r>
        <w:rPr>
          <w:rFonts w:ascii="宋体" w:hAnsi="宋体" w:cs="宋体" w:hint="eastAsia"/>
          <w:szCs w:val="21"/>
        </w:rPr>
        <w:t>A.谭波尔小姐</w:t>
      </w:r>
      <w:r>
        <w:rPr>
          <w:rFonts w:ascii="宋体" w:hAnsi="宋体" w:cs="宋体" w:hint="eastAsia"/>
          <w:szCs w:val="21"/>
        </w:rPr>
        <w:tab/>
      </w:r>
      <w:r>
        <w:rPr>
          <w:rFonts w:ascii="宋体" w:hAnsi="宋体" w:cs="宋体" w:hint="eastAsia"/>
          <w:szCs w:val="21"/>
        </w:rPr>
        <w:t>B.海伦·彭斯</w:t>
      </w:r>
      <w:r>
        <w:rPr>
          <w:rFonts w:ascii="宋体" w:hAnsi="宋体" w:cs="宋体" w:hint="eastAsia"/>
          <w:szCs w:val="21"/>
        </w:rPr>
        <w:tab/>
      </w:r>
      <w:r>
        <w:rPr>
          <w:rFonts w:ascii="宋体" w:hAnsi="宋体" w:cs="宋体" w:hint="eastAsia"/>
          <w:szCs w:val="21"/>
        </w:rPr>
        <w:t>C.罗切斯特</w:t>
      </w:r>
      <w:r>
        <w:rPr>
          <w:rFonts w:ascii="宋体" w:hAnsi="宋体" w:cs="宋体" w:hint="eastAsia"/>
          <w:szCs w:val="21"/>
        </w:rPr>
        <w:tab/>
      </w:r>
      <w:r>
        <w:rPr>
          <w:rFonts w:ascii="宋体" w:hAnsi="宋体" w:cs="宋体" w:hint="eastAsia"/>
          <w:szCs w:val="21"/>
        </w:rPr>
        <w:t>D.简·爱</w:t>
      </w:r>
    </w:p>
    <w:p>
      <w:pPr>
        <w:adjustRightInd w:val="0"/>
        <w:snapToGrid w:val="0"/>
        <w:jc w:val="left"/>
        <w:rPr>
          <w:rFonts w:ascii="宋体" w:hAnsi="宋体" w:cs="宋体"/>
          <w:szCs w:val="21"/>
        </w:rPr>
      </w:pPr>
      <w:r>
        <w:rPr>
          <w:rFonts w:ascii="宋体" w:hAnsi="宋体" w:cs="宋体" w:hint="eastAsia"/>
          <w:szCs w:val="21"/>
        </w:rPr>
        <w:t>（5）关于小说《简·爱》下列说法不正确的一项是(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rPr>
          <w:rFonts w:ascii="宋体" w:hAnsi="宋体" w:cs="宋体"/>
          <w:szCs w:val="21"/>
        </w:rPr>
      </w:pPr>
      <w:r>
        <w:rPr>
          <w:rFonts w:ascii="宋体" w:hAnsi="宋体" w:cs="宋体" w:hint="eastAsia"/>
          <w:szCs w:val="21"/>
        </w:rPr>
        <w:t>A.《简·爱》这本小说的作者以诗意与哲理的笔触，描写了自尊、自爱、追求平等自由与人格独立的资产阶级知识女性简·爱的成长经历及其情感历程。</w:t>
      </w:r>
    </w:p>
    <w:p>
      <w:pPr>
        <w:adjustRightInd w:val="0"/>
        <w:snapToGrid w:val="0"/>
        <w:jc w:val="left"/>
        <w:rPr>
          <w:rFonts w:ascii="宋体" w:hAnsi="宋体" w:cs="宋体"/>
          <w:szCs w:val="21"/>
        </w:rPr>
      </w:pPr>
      <w:r>
        <w:rPr>
          <w:rFonts w:ascii="宋体" w:hAnsi="宋体" w:cs="宋体" w:hint="eastAsia"/>
          <w:szCs w:val="21"/>
        </w:rPr>
        <w:t>B.简·爱无显赫的家世、傲人的财富、出众的容貌，在当时物欲横流的社会，世俗有足够的理由鄙视她。而这并没使她自卑，反更突显其性格的光芒。</w:t>
      </w:r>
    </w:p>
    <w:p>
      <w:pPr>
        <w:adjustRightInd w:val="0"/>
        <w:snapToGrid w:val="0"/>
        <w:jc w:val="left"/>
        <w:rPr>
          <w:rFonts w:ascii="宋体" w:hAnsi="宋体" w:cs="宋体"/>
          <w:szCs w:val="21"/>
        </w:rPr>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40" w:right="1077" w:bottom="1440" w:left="1077" w:header="708" w:footer="708" w:gutter="0"/>
          <w:pgNumType w:start="7"/>
          <w:cols w:num="1" w:space="708"/>
          <w:titlePg w:val="0"/>
        </w:sectPr>
      </w:pPr>
      <w:r>
        <w:rPr>
          <w:rFonts w:ascii="宋体" w:hAnsi="宋体" w:cs="宋体" w:hint="eastAsia"/>
          <w:szCs w:val="21"/>
        </w:rPr>
        <w:t>C.罗彻斯特虽富有而显赫，却因自身的痛苦经历是一个精神上的苦闷者、情感上的渴求者。同时外表奇特甚至可以说是有些丑随的他又是一个精神上的强者。</w:t>
      </w:r>
    </w:p>
    <w:p>
      <w:pPr>
        <w:adjustRightInd w:val="0"/>
        <w:snapToGrid w:val="0"/>
        <w:jc w:val="left"/>
        <w:rPr>
          <w:rFonts w:ascii="宋体" w:hAnsi="宋体" w:cs="宋体"/>
          <w:szCs w:val="21"/>
        </w:rPr>
      </w:pPr>
      <w:r>
        <w:rPr>
          <w:rFonts w:ascii="宋体" w:hAnsi="宋体" w:cs="宋体" w:hint="eastAsia"/>
          <w:szCs w:val="21"/>
        </w:rPr>
        <w:t>D.简·爱离开罗彻斯特后，圣约翰曾向她求婚，要求简·爱同他去印度传教，简·爱拒绝了。因为她知道罗彻斯特的妻子已死，所以她赶回了桑菲尔德庄园，回到自己爱的人身边。</w:t>
      </w:r>
    </w:p>
    <w:p>
      <w:pPr>
        <w:adjustRightInd w:val="0"/>
        <w:snapToGrid w:val="0"/>
        <w:jc w:val="left"/>
        <w:rPr>
          <w:rFonts w:ascii="宋体" w:hAnsi="宋体" w:cs="宋体"/>
          <w:b/>
          <w:bCs/>
          <w:szCs w:val="21"/>
        </w:rPr>
      </w:pPr>
      <w:r>
        <w:rPr>
          <w:rFonts w:ascii="宋体" w:hAnsi="宋体" w:cs="宋体" w:hint="eastAsia"/>
          <w:b/>
          <w:bCs/>
          <w:szCs w:val="21"/>
        </w:rPr>
        <w:t>（6）阅读名著选段，完成练习。</w:t>
      </w:r>
    </w:p>
    <w:p>
      <w:pPr>
        <w:adjustRightInd w:val="0"/>
        <w:snapToGrid w:val="0"/>
        <w:ind w:firstLine="420"/>
        <w:jc w:val="left"/>
        <w:rPr>
          <w:rFonts w:ascii="宋体" w:hAnsi="宋体" w:cs="宋体"/>
          <w:szCs w:val="21"/>
        </w:rPr>
      </w:pPr>
      <w:r>
        <w:rPr>
          <w:rFonts w:ascii="宋体" w:hAnsi="宋体" w:cs="宋体" w:hint="eastAsia"/>
          <w:szCs w:val="21"/>
        </w:rPr>
        <w:t>①“你姓彭斯，名字叫什么呢？”</w:t>
      </w:r>
    </w:p>
    <w:p>
      <w:pPr>
        <w:adjustRightInd w:val="0"/>
        <w:snapToGrid w:val="0"/>
        <w:ind w:firstLine="420"/>
        <w:jc w:val="left"/>
        <w:rPr>
          <w:rFonts w:ascii="宋体" w:hAnsi="宋体" w:cs="宋体"/>
          <w:szCs w:val="21"/>
        </w:rPr>
      </w:pPr>
      <w:r>
        <w:rPr>
          <w:rFonts w:ascii="宋体" w:hAnsi="宋体" w:cs="宋体" w:hint="eastAsia"/>
          <w:szCs w:val="21"/>
        </w:rPr>
        <w:t>②“海伦。”</w:t>
      </w:r>
    </w:p>
    <w:p>
      <w:pPr>
        <w:adjustRightInd w:val="0"/>
        <w:snapToGrid w:val="0"/>
        <w:ind w:firstLine="420"/>
        <w:jc w:val="left"/>
        <w:rPr>
          <w:rFonts w:ascii="宋体" w:hAnsi="宋体" w:cs="宋体"/>
          <w:szCs w:val="21"/>
        </w:rPr>
      </w:pPr>
      <w:r>
        <w:rPr>
          <w:rFonts w:ascii="宋体" w:hAnsi="宋体" w:cs="宋体" w:hint="eastAsia"/>
          <w:szCs w:val="21"/>
        </w:rPr>
        <w:t>③“你是从很远的地方来的吗？”</w:t>
      </w:r>
    </w:p>
    <w:p>
      <w:pPr>
        <w:adjustRightInd w:val="0"/>
        <w:snapToGrid w:val="0"/>
        <w:ind w:firstLine="420"/>
        <w:jc w:val="left"/>
        <w:rPr>
          <w:rFonts w:ascii="宋体" w:hAnsi="宋体" w:cs="宋体"/>
          <w:szCs w:val="21"/>
        </w:rPr>
      </w:pPr>
      <w:r>
        <w:rPr>
          <w:rFonts w:ascii="宋体" w:hAnsi="宋体" w:cs="宋体" w:hint="eastAsia"/>
          <w:szCs w:val="21"/>
        </w:rPr>
        <w:t>④“我从更靠北面的地方来，差不多快到苏格兰的边界了。”</w:t>
      </w:r>
    </w:p>
    <w:p>
      <w:pPr>
        <w:adjustRightInd w:val="0"/>
        <w:snapToGrid w:val="0"/>
        <w:ind w:firstLine="420"/>
        <w:jc w:val="left"/>
        <w:rPr>
          <w:rFonts w:ascii="宋体" w:hAnsi="宋体" w:cs="宋体"/>
          <w:szCs w:val="21"/>
        </w:rPr>
      </w:pPr>
      <w:r>
        <w:rPr>
          <w:rFonts w:ascii="宋体" w:hAnsi="宋体" w:cs="宋体" w:hint="eastAsia"/>
          <w:szCs w:val="21"/>
        </w:rPr>
        <w:t>⑤“你还回去吗？”</w:t>
      </w:r>
    </w:p>
    <w:p>
      <w:pPr>
        <w:adjustRightInd w:val="0"/>
        <w:snapToGrid w:val="0"/>
        <w:ind w:firstLine="420"/>
        <w:jc w:val="left"/>
        <w:rPr>
          <w:rFonts w:ascii="宋体" w:hAnsi="宋体" w:cs="宋体"/>
          <w:szCs w:val="21"/>
        </w:rPr>
      </w:pPr>
      <w:r>
        <w:rPr>
          <w:rFonts w:ascii="宋体" w:hAnsi="宋体" w:cs="宋体" w:hint="eastAsia"/>
          <w:szCs w:val="21"/>
        </w:rPr>
        <w:t>⑥“希望能回去。不过将来的事谁也说不准。”</w:t>
      </w:r>
    </w:p>
    <w:p>
      <w:pPr>
        <w:adjustRightInd w:val="0"/>
        <w:snapToGrid w:val="0"/>
        <w:ind w:firstLine="420"/>
        <w:jc w:val="left"/>
        <w:rPr>
          <w:rFonts w:ascii="宋体" w:hAnsi="宋体" w:cs="宋体"/>
          <w:szCs w:val="21"/>
        </w:rPr>
      </w:pPr>
      <w:r>
        <w:rPr>
          <w:rFonts w:ascii="宋体" w:hAnsi="宋体" w:cs="宋体" w:hint="eastAsia"/>
          <w:szCs w:val="21"/>
        </w:rPr>
        <w:t>⑦“你一定想离开洛伍德吧？”</w:t>
      </w:r>
    </w:p>
    <w:p>
      <w:pPr>
        <w:adjustRightInd w:val="0"/>
        <w:snapToGrid w:val="0"/>
        <w:ind w:firstLine="420"/>
        <w:jc w:val="left"/>
        <w:rPr>
          <w:rFonts w:ascii="宋体" w:hAnsi="宋体" w:cs="宋体"/>
          <w:szCs w:val="21"/>
        </w:rPr>
      </w:pPr>
      <w:r>
        <w:rPr>
          <w:rFonts w:ascii="宋体" w:hAnsi="宋体" w:cs="宋体" w:hint="eastAsia"/>
          <w:szCs w:val="21"/>
        </w:rPr>
        <w:t>⑧“不，我干吗想离开呢？我是给送到洛伍德来受教育的，不达到目的就离开没有好处。”</w:t>
      </w:r>
    </w:p>
    <w:p>
      <w:pPr>
        <w:adjustRightInd w:val="0"/>
        <w:snapToGrid w:val="0"/>
        <w:ind w:firstLine="420"/>
        <w:jc w:val="left"/>
        <w:rPr>
          <w:rFonts w:ascii="宋体" w:hAnsi="宋体" w:cs="宋体"/>
          <w:szCs w:val="21"/>
        </w:rPr>
      </w:pPr>
      <w:r>
        <w:rPr>
          <w:rFonts w:ascii="宋体" w:hAnsi="宋体" w:cs="宋体" w:hint="eastAsia"/>
          <w:szCs w:val="21"/>
        </w:rPr>
        <w:t>⑨“可是那个老师，斯凯契德小姐，对你这么凶。”</w:t>
      </w:r>
    </w:p>
    <w:p>
      <w:pPr>
        <w:adjustRightInd w:val="0"/>
        <w:snapToGrid w:val="0"/>
        <w:ind w:firstLine="420"/>
        <w:jc w:val="left"/>
        <w:rPr>
          <w:rFonts w:ascii="宋体" w:hAnsi="宋体" w:cs="宋体"/>
          <w:szCs w:val="21"/>
        </w:rPr>
      </w:pPr>
      <w:r>
        <w:rPr>
          <w:rFonts w:ascii="宋体" w:hAnsi="宋体" w:cs="宋体" w:hint="eastAsia"/>
          <w:szCs w:val="21"/>
        </w:rPr>
        <w:t>⑩“凶？哪儿的话！她是严格。她讨厌的是我的缺点。”</w:t>
      </w:r>
    </w:p>
    <w:p>
      <w:pPr>
        <w:adjustRightInd w:val="0"/>
        <w:snapToGrid w:val="0"/>
        <w:ind w:firstLine="420"/>
        <w:jc w:val="left"/>
        <w:rPr>
          <w:rFonts w:ascii="宋体" w:hAnsi="宋体" w:cs="宋体"/>
          <w:szCs w:val="21"/>
        </w:rPr>
      </w:pPr>
      <w:r>
        <w:rPr>
          <w:rFonts w:ascii="宋体" w:hAnsi="宋体" w:cs="宋体" w:hint="eastAsia"/>
          <w:szCs w:val="21"/>
        </w:rPr>
        <w:t>⑪“可要是我换了你，我会讨厌她，对她反抗。她要是拿那个鞭子打我，我就从她手里夺过来，当着她的面把它折断。”</w:t>
      </w:r>
    </w:p>
    <w:p>
      <w:pPr>
        <w:adjustRightInd w:val="0"/>
        <w:snapToGrid w:val="0"/>
        <w:ind w:firstLine="420"/>
        <w:jc w:val="left"/>
        <w:rPr>
          <w:rFonts w:ascii="宋体" w:hAnsi="宋体" w:cs="宋体"/>
          <w:szCs w:val="21"/>
        </w:rPr>
      </w:pPr>
      <w:r>
        <w:rPr>
          <w:rFonts w:ascii="宋体" w:hAnsi="宋体" w:cs="宋体" w:hint="eastAsia"/>
          <w:szCs w:val="21"/>
        </w:rPr>
        <w:t>⑫“你也许不会那么做。可要是你真那么做了，勃洛克赫斯特先生准会把你从学校开除出去，那就会让你的亲戚非常痛心。宁可忍受一下除自己之外谁都感受不到的痛楚，这总比冒失行事，让所有和你有关的人都受连累好得多。”</w:t>
      </w:r>
    </w:p>
    <w:p>
      <w:pPr>
        <w:adjustRightInd w:val="0"/>
        <w:snapToGrid w:val="0"/>
        <w:ind w:firstLine="420"/>
        <w:jc w:val="left"/>
        <w:rPr>
          <w:rFonts w:ascii="宋体" w:hAnsi="宋体" w:cs="宋体"/>
          <w:szCs w:val="21"/>
        </w:rPr>
      </w:pPr>
      <w:r>
        <w:rPr>
          <w:rFonts w:ascii="宋体" w:hAnsi="宋体" w:cs="宋体" w:hint="eastAsia"/>
          <w:szCs w:val="21"/>
        </w:rPr>
        <w:t>⑬“可是，在满是人的屋子中间罚站，挨打，终归是丢脸的呀。再说你是这么大的姑娘了，我比你小得多，还受不了呢。”</w:t>
      </w:r>
    </w:p>
    <w:p>
      <w:pPr>
        <w:adjustRightInd w:val="0"/>
        <w:snapToGrid w:val="0"/>
        <w:ind w:firstLine="420"/>
        <w:jc w:val="left"/>
        <w:rPr>
          <w:rFonts w:ascii="宋体" w:hAnsi="宋体" w:cs="宋体"/>
          <w:szCs w:val="21"/>
        </w:rPr>
      </w:pPr>
      <w:r>
        <w:rPr>
          <w:rFonts w:ascii="宋体" w:hAnsi="宋体" w:cs="宋体" w:hint="eastAsia"/>
          <w:szCs w:val="21"/>
        </w:rPr>
        <w:t>⑭“可是既然你躲不了，那就只好忍着点了。命中注定要你忍受的事，你尽说受不了，那是软弱和愚蠢的。”我听了她这番话非常诧异，这套忍耐的学说，我领悟不了，她对惩罚她的人表示的宽容，我更是没法理解和赞同。但尽管如此，我还是觉得海伦·彭斯是借助一种我看不见的光来看待事物的。我疑心也许她是对的，是我错了，可是我已不愿深究这件事。</w:t>
      </w:r>
    </w:p>
    <w:p>
      <w:pPr>
        <w:adjustRightInd w:val="0"/>
        <w:snapToGrid w:val="0"/>
        <w:jc w:val="right"/>
        <w:rPr>
          <w:rFonts w:ascii="宋体" w:hAnsi="宋体" w:cs="宋体"/>
          <w:szCs w:val="21"/>
        </w:rPr>
      </w:pPr>
      <w:r>
        <w:rPr>
          <w:rFonts w:ascii="宋体" w:hAnsi="宋体" w:cs="宋体" w:hint="eastAsia"/>
          <w:szCs w:val="21"/>
        </w:rPr>
        <w:t>（节选自《简·爱》）</w:t>
      </w:r>
    </w:p>
    <w:p>
      <w:pPr>
        <w:adjustRightInd w:val="0"/>
        <w:snapToGrid w:val="0"/>
        <w:jc w:val="left"/>
        <w:rPr>
          <w:rFonts w:ascii="宋体" w:hAnsi="宋体" w:cs="宋体"/>
          <w:szCs w:val="21"/>
        </w:rPr>
      </w:pPr>
      <w:r>
        <w:rPr>
          <w:rFonts w:ascii="宋体" w:hAnsi="宋体" w:cs="宋体" w:hint="eastAsia"/>
          <w:szCs w:val="21"/>
        </w:rPr>
        <w:t>①简·爱在洛伍德学校生活了八年，这段生活在海伦的珍贵友谊中开始，在登报求职后结束。下列事件按书的先后顺序排列</w:t>
      </w:r>
      <w:r>
        <w:rPr>
          <w:rFonts w:ascii="宋体" w:hAnsi="宋体" w:cs="宋体" w:hint="eastAsia"/>
          <w:szCs w:val="21"/>
          <w:em w:val="dot"/>
        </w:rPr>
        <w:t>正确</w:t>
      </w:r>
      <w:r>
        <w:rPr>
          <w:rFonts w:ascii="宋体" w:hAnsi="宋体" w:cs="宋体" w:hint="eastAsia"/>
          <w:szCs w:val="21"/>
        </w:rPr>
        <w:t>的一项是（   ）。</w:t>
      </w:r>
    </w:p>
    <w:p>
      <w:pPr>
        <w:adjustRightInd w:val="0"/>
        <w:snapToGrid w:val="0"/>
        <w:jc w:val="left"/>
        <w:rPr>
          <w:rFonts w:ascii="宋体" w:hAnsi="宋体" w:cs="宋体"/>
          <w:szCs w:val="21"/>
        </w:rPr>
      </w:pPr>
      <w:r>
        <w:rPr>
          <w:rFonts w:ascii="宋体" w:hAnsi="宋体" w:cs="宋体" w:hint="eastAsia"/>
          <w:szCs w:val="21"/>
        </w:rPr>
        <w:t>①瘟疫中存活</w:t>
      </w:r>
      <w:r>
        <w:rPr>
          <w:rFonts w:ascii="宋体" w:hAnsi="宋体" w:cs="宋体" w:hint="eastAsia"/>
          <w:kern w:val="0"/>
          <w:szCs w:val="21"/>
        </w:rPr>
        <w:t>    </w:t>
      </w:r>
      <w:r>
        <w:rPr>
          <w:rFonts w:ascii="宋体" w:hAnsi="宋体" w:cs="宋体" w:hint="eastAsia"/>
          <w:szCs w:val="21"/>
        </w:rPr>
        <w:t>②谭波尔小姐的关爱与教育</w:t>
      </w:r>
      <w:r>
        <w:rPr>
          <w:rFonts w:ascii="宋体" w:hAnsi="宋体" w:cs="宋体" w:hint="eastAsia"/>
          <w:kern w:val="0"/>
          <w:szCs w:val="21"/>
        </w:rPr>
        <w:t>   </w:t>
      </w:r>
      <w:r>
        <w:rPr>
          <w:rFonts w:ascii="宋体" w:hAnsi="宋体" w:cs="宋体" w:hint="eastAsia"/>
          <w:szCs w:val="21"/>
        </w:rPr>
        <w:t>③被勃洛克赫斯特羞辱</w:t>
      </w:r>
      <w:r>
        <w:rPr>
          <w:rFonts w:ascii="宋体" w:hAnsi="宋体" w:cs="宋体" w:hint="eastAsia"/>
          <w:kern w:val="0"/>
          <w:szCs w:val="21"/>
        </w:rPr>
        <w:t>  </w:t>
      </w:r>
      <w:r>
        <w:rPr>
          <w:rFonts w:ascii="宋体" w:hAnsi="宋体" w:cs="宋体" w:hint="eastAsia"/>
          <w:szCs w:val="21"/>
        </w:rPr>
        <w:t>④好友海伦患病去世</w:t>
      </w:r>
    </w:p>
    <w:p>
      <w:pPr>
        <w:tabs>
          <w:tab w:val="left" w:pos="2078"/>
          <w:tab w:val="left" w:pos="4156"/>
          <w:tab w:val="left" w:pos="6234"/>
        </w:tabs>
        <w:adjustRightInd w:val="0"/>
        <w:snapToGrid w:val="0"/>
        <w:jc w:val="left"/>
        <w:rPr>
          <w:rFonts w:ascii="宋体" w:hAnsi="宋体" w:cs="宋体"/>
          <w:szCs w:val="21"/>
        </w:rPr>
      </w:pPr>
      <w:r>
        <w:rPr>
          <w:rFonts w:ascii="宋体" w:hAnsi="宋体" w:cs="宋体" w:hint="eastAsia"/>
          <w:szCs w:val="21"/>
        </w:rPr>
        <w:t>A.②①③④</w:t>
      </w:r>
      <w:r>
        <w:rPr>
          <w:rFonts w:ascii="宋体" w:hAnsi="宋体" w:cs="宋体" w:hint="eastAsia"/>
          <w:szCs w:val="21"/>
        </w:rPr>
        <w:tab/>
      </w:r>
      <w:r>
        <w:rPr>
          <w:rFonts w:ascii="宋体" w:hAnsi="宋体" w:cs="宋体" w:hint="eastAsia"/>
          <w:szCs w:val="21"/>
        </w:rPr>
        <w:t>B.②①④③</w:t>
      </w:r>
      <w:r>
        <w:rPr>
          <w:rFonts w:ascii="宋体" w:hAnsi="宋体" w:cs="宋体" w:hint="eastAsia"/>
          <w:szCs w:val="21"/>
        </w:rPr>
        <w:tab/>
      </w:r>
      <w:r>
        <w:rPr>
          <w:rFonts w:ascii="宋体" w:hAnsi="宋体" w:cs="宋体" w:hint="eastAsia"/>
          <w:szCs w:val="21"/>
        </w:rPr>
        <w:t>C.③②①④</w:t>
      </w:r>
      <w:r>
        <w:rPr>
          <w:rFonts w:ascii="宋体" w:hAnsi="宋体" w:cs="宋体" w:hint="eastAsia"/>
          <w:szCs w:val="21"/>
        </w:rPr>
        <w:tab/>
      </w:r>
      <w:r>
        <w:rPr>
          <w:rFonts w:ascii="宋体" w:hAnsi="宋体" w:cs="宋体" w:hint="eastAsia"/>
          <w:szCs w:val="21"/>
        </w:rPr>
        <w:t>D.③①②④</w:t>
      </w:r>
    </w:p>
    <w:p>
      <w:pPr>
        <w:adjustRightInd w:val="0"/>
        <w:snapToGrid w:val="0"/>
        <w:jc w:val="left"/>
        <w:rPr>
          <w:rFonts w:ascii="宋体" w:hAnsi="宋体" w:cs="宋体"/>
          <w:szCs w:val="21"/>
        </w:rPr>
      </w:pPr>
      <w:r>
        <w:rPr>
          <w:rFonts w:ascii="宋体" w:hAnsi="宋体" w:cs="宋体" w:hint="eastAsia"/>
          <w:szCs w:val="21"/>
        </w:rPr>
        <w:t xml:space="preserve">②小雅在读《简·爱》上面的节选时，想起一句话：“大风可以吹起一张纸片，却吹不走一只蝴蝶，因为生命的本质，在于不顺从。”请结合作品的其他内容谈谈小说的主人公简的强烈的反叛精神。 </w:t>
      </w: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77" w:bottom="1440" w:left="1077" w:header="708" w:footer="708" w:gutter="0"/>
          <w:pgNumType w:start="8"/>
          <w:cols w:num="1" w:space="708"/>
          <w:titlePg w:val="0"/>
        </w:sectPr>
      </w:pPr>
    </w:p>
    <w:p>
      <w:pPr>
        <w:adjustRightInd w:val="0"/>
        <w:snapToGrid w:val="0"/>
        <w:jc w:val="left"/>
        <w:rPr>
          <w:rFonts w:ascii="宋体" w:hAnsi="宋体" w:cs="宋体"/>
          <w:szCs w:val="21"/>
        </w:rPr>
      </w:pPr>
      <w:r>
        <w:rPr>
          <w:rFonts w:ascii="宋体" w:hAnsi="宋体" w:cs="宋体" w:hint="eastAsia"/>
          <w:szCs w:val="21"/>
        </w:rPr>
        <w:t>③有人说，《简·爱》这本书的大部分篇幅都是在讲简·爱与罗切斯特的爱情故事，因此这是一本纯粹的爱情小说，你同意吗？请结合原著，简要陈述你的观点和理由。</w:t>
      </w: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adjustRightInd w:val="0"/>
        <w:snapToGrid w:val="0"/>
        <w:jc w:val="left"/>
        <w:rPr>
          <w:rFonts w:ascii="宋体" w:hAnsi="宋体" w:cs="宋体"/>
          <w:szCs w:val="21"/>
        </w:rPr>
      </w:pPr>
    </w:p>
    <w:p>
      <w:pPr>
        <w:pStyle w:val="PlainText"/>
        <w:tabs>
          <w:tab w:val="left" w:pos="5245"/>
        </w:tabs>
        <w:adjustRightInd w:val="0"/>
        <w:snapToGrid w:val="0"/>
        <w:spacing w:line="360" w:lineRule="auto"/>
        <w:rPr>
          <w:rFonts w:ascii="微软雅黑" w:eastAsia="微软雅黑" w:hAnsi="微软雅黑" w:cs="微软雅黑"/>
          <w:b/>
          <w:bCs/>
          <w:color w:val="FF0000"/>
          <w:sz w:val="40"/>
          <w:szCs w:val="40"/>
          <w:u w:val="double"/>
        </w:rPr>
      </w:pPr>
      <w:r>
        <w:rPr>
          <w:rFonts w:ascii="微软雅黑" w:eastAsia="微软雅黑" w:hAnsi="微软雅黑" w:cs="微软雅黑" w:hint="eastAsia"/>
          <w:b/>
          <w:bCs/>
          <w:color w:val="FF0000"/>
          <w:sz w:val="40"/>
          <w:szCs w:val="40"/>
          <w:u w:val="double"/>
        </w:rPr>
        <w:t xml:space="preserve">02  知能巩固与提升                         </w:t>
      </w:r>
    </w:p>
    <w:p>
      <w:pPr>
        <w:adjustRightInd w:val="0"/>
        <w:snapToGrid w:val="0"/>
        <w:jc w:val="left"/>
        <w:textAlignment w:val="center"/>
        <w:rPr>
          <w:rFonts w:ascii="宋体" w:hAnsi="宋体" w:cs="宋体"/>
          <w:szCs w:val="21"/>
        </w:rPr>
      </w:pPr>
      <w:r>
        <w:rPr>
          <w:rFonts w:ascii="宋体" w:hAnsi="宋体" w:cs="宋体" w:hint="eastAsia"/>
          <w:szCs w:val="21"/>
        </w:rPr>
        <w:t>1．下列对相关名著的解说，不正确的一项是（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A．《儒林外史》是一部长篇讽刺小说，全书围绕着“范进中举”这一故事情节展开，将反对科举制度和封建礼教的毒害这一中心贯穿始终。</w:t>
      </w:r>
    </w:p>
    <w:p>
      <w:pPr>
        <w:adjustRightInd w:val="0"/>
        <w:snapToGrid w:val="0"/>
        <w:jc w:val="left"/>
        <w:textAlignment w:val="center"/>
        <w:rPr>
          <w:rFonts w:ascii="宋体" w:hAnsi="宋体" w:cs="宋体"/>
          <w:szCs w:val="21"/>
        </w:rPr>
      </w:pPr>
      <w:r>
        <w:rPr>
          <w:rFonts w:ascii="宋体" w:hAnsi="宋体" w:cs="宋体" w:hint="eastAsia"/>
          <w:szCs w:val="21"/>
        </w:rPr>
        <w:t>B．《简·爱》是一部具有自传色彩的作品。主人公简爱虽然贫穷、低微、矮小，但一直坚定地捍卫自己的独立人格和尊严。</w:t>
      </w:r>
    </w:p>
    <w:p>
      <w:pPr>
        <w:adjustRightInd w:val="0"/>
        <w:snapToGrid w:val="0"/>
        <w:jc w:val="left"/>
        <w:textAlignment w:val="center"/>
        <w:rPr>
          <w:rFonts w:ascii="宋体" w:hAnsi="宋体" w:cs="宋体"/>
          <w:szCs w:val="21"/>
        </w:rPr>
      </w:pPr>
      <w:r>
        <w:rPr>
          <w:rFonts w:ascii="宋体" w:hAnsi="宋体" w:cs="宋体" w:hint="eastAsia"/>
          <w:szCs w:val="21"/>
        </w:rPr>
        <w:t>C．“儒林”是指封建社会里“读书人”这一群体，历代正史皆相沿设有“儒林传”，记述各朝有学问，有品德的大儒，而吴敬梓的《儒林外史》却与此不同，刻画的是“儒林”的另一些为正史官所不载的面相，故称为“外史”。</w:t>
      </w:r>
    </w:p>
    <w:p>
      <w:pPr>
        <w:adjustRightInd w:val="0"/>
        <w:snapToGrid w:val="0"/>
        <w:jc w:val="left"/>
        <w:textAlignment w:val="center"/>
        <w:rPr>
          <w:rFonts w:ascii="宋体" w:hAnsi="宋体" w:cs="宋体"/>
          <w:szCs w:val="21"/>
        </w:rPr>
      </w:pPr>
      <w:r>
        <w:rPr>
          <w:rFonts w:ascii="宋体" w:hAnsi="宋体" w:cs="宋体" w:hint="eastAsia"/>
          <w:szCs w:val="21"/>
        </w:rPr>
        <w:t>D．《简·爱》在叙事描写或人物对话中，经常涉及欧洲的历史、地理、文学等内容，常常引用古希腊神话莎士比亚剧作等古代名著，偶尔使用法语、德语、意大利语，这些都彰显了作者的人文素养，体现了小说的文化内涵。</w:t>
      </w:r>
    </w:p>
    <w:p>
      <w:pPr>
        <w:adjustRightInd w:val="0"/>
        <w:snapToGrid w:val="0"/>
        <w:jc w:val="left"/>
        <w:textAlignment w:val="center"/>
        <w:rPr>
          <w:rFonts w:ascii="宋体" w:hAnsi="宋体" w:cs="宋体"/>
          <w:szCs w:val="21"/>
        </w:rPr>
      </w:pPr>
      <w:r>
        <w:rPr>
          <w:rFonts w:ascii="宋体" w:hAnsi="宋体" w:cs="宋体" w:hint="eastAsia"/>
          <w:szCs w:val="21"/>
        </w:rPr>
        <w:t>2．下列《儒林外史》和《简·爱》相关内容的选项，说法不正确的一项是（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A．《儒林外史》中的沈琼枝是一位敢于打破封建礼教精神枷锁的束缚，追求人格平等，自我意识觉醒的的女性形象。</w:t>
      </w:r>
    </w:p>
    <w:p>
      <w:pPr>
        <w:adjustRightInd w:val="0"/>
        <w:snapToGrid w:val="0"/>
        <w:jc w:val="left"/>
        <w:textAlignment w:val="center"/>
        <w:rPr>
          <w:rFonts w:ascii="宋体" w:hAnsi="宋体" w:cs="宋体"/>
          <w:szCs w:val="21"/>
        </w:rPr>
      </w:pPr>
      <w:r>
        <w:rPr>
          <w:rFonts w:ascii="宋体" w:hAnsi="宋体" w:cs="宋体" w:hint="eastAsia"/>
          <w:szCs w:val="21"/>
        </w:rPr>
        <w:t>B．《儒林外史》被鲁迅称为中国古代最优秀的讽刺小说，作品在讽刺丑恶的同时，也塑造了一些象征正面理想的人物，如王冕、杜少卿、牛浦郎等。</w:t>
      </w:r>
    </w:p>
    <w:p>
      <w:pPr>
        <w:adjustRightInd w:val="0"/>
        <w:snapToGrid w:val="0"/>
        <w:jc w:val="left"/>
        <w:textAlignment w:val="center"/>
        <w:rPr>
          <w:rFonts w:ascii="宋体" w:hAnsi="宋体" w:cs="宋体"/>
          <w:szCs w:val="21"/>
        </w:rPr>
      </w:pPr>
      <w:r>
        <w:rPr>
          <w:rFonts w:ascii="宋体" w:hAnsi="宋体" w:cs="宋体" w:hint="eastAsia"/>
          <w:szCs w:val="21"/>
        </w:rPr>
        <w:t>C．简·爱虽然貌不惊人，但她具有强烈的反抗精神，追求有尊严的爱情，改写了传统女性逆来顺受的形象，是现代女性美的象征。</w:t>
      </w:r>
    </w:p>
    <w:p>
      <w:pPr>
        <w:adjustRightInd w:val="0"/>
        <w:snapToGrid w:val="0"/>
        <w:jc w:val="left"/>
        <w:textAlignment w:val="center"/>
        <w:rPr>
          <w:rFonts w:ascii="宋体" w:hAnsi="宋体" w:cs="宋体"/>
          <w:szCs w:val="21"/>
        </w:rPr>
      </w:pPr>
      <w:r>
        <w:rPr>
          <w:rFonts w:ascii="宋体" w:hAnsi="宋体" w:cs="宋体" w:hint="eastAsia"/>
          <w:szCs w:val="21"/>
        </w:rPr>
        <w:t>D．简·爱在洛伍德学校的好朋友是海伦·彭斯，是她在简·爱被冤枉时安慰她，告诉她不要再悲伤，不要再沉沦。</w:t>
      </w:r>
    </w:p>
    <w:p>
      <w:pPr>
        <w:adjustRightInd w:val="0"/>
        <w:snapToGrid w:val="0"/>
        <w:jc w:val="left"/>
        <w:textAlignment w:val="center"/>
        <w:rPr>
          <w:rFonts w:ascii="宋体" w:hAnsi="宋体" w:cs="宋体"/>
          <w:szCs w:val="21"/>
        </w:rPr>
      </w:pPr>
      <w:r>
        <w:rPr>
          <w:rFonts w:ascii="宋体" w:hAnsi="宋体" w:cs="宋体" w:hint="eastAsia"/>
          <w:szCs w:val="21"/>
        </w:rPr>
        <w:t>3．下列有关《儒林外史》《简・爱》的表述，错误的一项是（</w:t>
      </w:r>
      <w:r>
        <w:rPr>
          <w:rFonts w:ascii="宋体" w:hAnsi="宋体" w:cs="宋体" w:hint="eastAsia"/>
          <w:kern w:val="0"/>
          <w:szCs w:val="21"/>
        </w:rPr>
        <w:t>   </w:t>
      </w:r>
      <w:r>
        <w:rPr>
          <w:rFonts w:ascii="宋体" w:hAnsi="宋体" w:cs="宋体" w:hint="eastAsia"/>
          <w:szCs w:val="21"/>
        </w:rPr>
        <w:t>）</w:t>
      </w:r>
    </w:p>
    <w:p>
      <w:pPr>
        <w:adjustRightInd w:val="0"/>
        <w:snapToGrid w:val="0"/>
        <w:jc w:val="left"/>
        <w:textAlignment w:val="center"/>
        <w:rPr>
          <w:rFonts w:ascii="宋体" w:hAnsi="宋体" w:cs="宋体"/>
          <w:szCs w:val="21"/>
        </w:rPr>
      </w:pPr>
      <w:r>
        <w:rPr>
          <w:rFonts w:ascii="宋体" w:hAnsi="宋体" w:cs="宋体" w:hint="eastAsia"/>
          <w:szCs w:val="21"/>
        </w:rPr>
        <w:t>A．简·爱在里德太太家的地位连使女都不如，受尽了表兄表姐妹的欺侮。一次被约翰表哥发现她在看书，示意她到其跟前却被他打，简反抗，却引来了里德舅妈，简被舅妈关进了红房子。</w:t>
      </w:r>
    </w:p>
    <w:p>
      <w:pPr>
        <w:adjustRightInd w:val="0"/>
        <w:snapToGrid w:val="0"/>
        <w:jc w:val="left"/>
        <w:textAlignment w:val="center"/>
        <w:rPr>
          <w:rFonts w:ascii="宋体" w:hAnsi="宋体" w:cs="宋体"/>
          <w:szCs w:val="21"/>
        </w:rPr>
      </w:pPr>
      <w:r>
        <w:rPr>
          <w:rFonts w:ascii="宋体" w:hAnsi="宋体" w:cs="宋体" w:hint="eastAsia"/>
          <w:szCs w:val="21"/>
        </w:rPr>
        <w:t>B．《儒林外史》中的王冕是辞却功名富贵而成中流砥柱者。他蔑视权贵，以卖画为生，为了不与危素等权贵结交，多次推辞见面，甚至远走他乡。</w:t>
      </w:r>
      <w:r>
        <w:rPr>
          <w:rFonts w:ascii="宋体" w:hAnsi="宋体" w:cs="宋体"/>
          <w:szCs w:val="21"/>
        </w:rPr>
        <w:br/>
      </w:r>
      <w:r>
        <w:rPr>
          <w:rFonts w:ascii="宋体" w:hAnsi="宋体" w:cs="宋体"/>
          <w:szCs w:val="21"/>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https://d.book118.com/098023067063006030</w:t>
        </w:r>
      </w:hyperlink>
    </w:p>
    <w:p>
      <w:pPr>
        <w:adjustRightInd w:val="0"/>
        <w:snapToGrid w:val="0"/>
        <w:jc w:val="left"/>
        <w:textAlignment w:val="center"/>
        <w:rPr>
          <w:rFonts w:ascii="宋体" w:hAnsi="宋体" w:cs="宋体"/>
          <w:szCs w:val="21"/>
        </w:rPr>
      </w:pPr>
    </w:p>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077" w:bottom="1440" w:left="1077"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方正小标宋_GBK">
    <w:altName w:val="汉仪书宋二KW"/>
    <w:panose1 w:val="00000000000000000000"/>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rFonts w:eastAsia="宋体" w:hint="eastAsia"/>
        <w:lang w:eastAsia="zh-CN"/>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资料整理【淘宝店铺：向阳百分百】</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宋体"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bordersDoNotSurroundHeader/>
  <w:bordersDoNotSurroundFooter/>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5A1"/>
    <w:rsid w:val="FEFA6B1E"/>
    <w:rsid w:val="000237F5"/>
    <w:rsid w:val="00040A47"/>
    <w:rsid w:val="00042478"/>
    <w:rsid w:val="00050F83"/>
    <w:rsid w:val="00052276"/>
    <w:rsid w:val="00063BFA"/>
    <w:rsid w:val="000671B0"/>
    <w:rsid w:val="000717A4"/>
    <w:rsid w:val="000A45AF"/>
    <w:rsid w:val="000B0F7F"/>
    <w:rsid w:val="000B1847"/>
    <w:rsid w:val="000D4C3F"/>
    <w:rsid w:val="000D60E6"/>
    <w:rsid w:val="000F0E19"/>
    <w:rsid w:val="000F5D49"/>
    <w:rsid w:val="001026D6"/>
    <w:rsid w:val="00107915"/>
    <w:rsid w:val="00113268"/>
    <w:rsid w:val="00123BA6"/>
    <w:rsid w:val="00123BD1"/>
    <w:rsid w:val="00127812"/>
    <w:rsid w:val="001305CF"/>
    <w:rsid w:val="00163482"/>
    <w:rsid w:val="00167B80"/>
    <w:rsid w:val="00171810"/>
    <w:rsid w:val="00173F01"/>
    <w:rsid w:val="00190A63"/>
    <w:rsid w:val="00193D0F"/>
    <w:rsid w:val="001B17BD"/>
    <w:rsid w:val="001B788E"/>
    <w:rsid w:val="001C75CD"/>
    <w:rsid w:val="001D52F6"/>
    <w:rsid w:val="001F29B1"/>
    <w:rsid w:val="002074B0"/>
    <w:rsid w:val="0022468D"/>
    <w:rsid w:val="00246D99"/>
    <w:rsid w:val="00262245"/>
    <w:rsid w:val="00267203"/>
    <w:rsid w:val="00285270"/>
    <w:rsid w:val="00286BD3"/>
    <w:rsid w:val="0029545A"/>
    <w:rsid w:val="002A6823"/>
    <w:rsid w:val="002D2DE3"/>
    <w:rsid w:val="002D7E20"/>
    <w:rsid w:val="00305030"/>
    <w:rsid w:val="003076E7"/>
    <w:rsid w:val="003371B0"/>
    <w:rsid w:val="00356CC4"/>
    <w:rsid w:val="00376ED4"/>
    <w:rsid w:val="003773D5"/>
    <w:rsid w:val="0039080F"/>
    <w:rsid w:val="003A1667"/>
    <w:rsid w:val="003D19A8"/>
    <w:rsid w:val="003E473E"/>
    <w:rsid w:val="003E47CF"/>
    <w:rsid w:val="003E4D98"/>
    <w:rsid w:val="004151FC"/>
    <w:rsid w:val="00435FFF"/>
    <w:rsid w:val="00442624"/>
    <w:rsid w:val="00453BB7"/>
    <w:rsid w:val="00453CA2"/>
    <w:rsid w:val="00454E1D"/>
    <w:rsid w:val="004829AB"/>
    <w:rsid w:val="0049197C"/>
    <w:rsid w:val="00493431"/>
    <w:rsid w:val="0049771C"/>
    <w:rsid w:val="004A3202"/>
    <w:rsid w:val="004B0427"/>
    <w:rsid w:val="004B60BB"/>
    <w:rsid w:val="004C0DC7"/>
    <w:rsid w:val="004C5702"/>
    <w:rsid w:val="004C5FD1"/>
    <w:rsid w:val="005072DB"/>
    <w:rsid w:val="005107E6"/>
    <w:rsid w:val="00510F3B"/>
    <w:rsid w:val="0051313C"/>
    <w:rsid w:val="005522A1"/>
    <w:rsid w:val="00553A25"/>
    <w:rsid w:val="005631CD"/>
    <w:rsid w:val="005A1CBF"/>
    <w:rsid w:val="005A2793"/>
    <w:rsid w:val="005B3BE5"/>
    <w:rsid w:val="005C7EAD"/>
    <w:rsid w:val="005D2A42"/>
    <w:rsid w:val="005D3B28"/>
    <w:rsid w:val="00632FFD"/>
    <w:rsid w:val="006421A9"/>
    <w:rsid w:val="00653FB4"/>
    <w:rsid w:val="00660D63"/>
    <w:rsid w:val="006915BD"/>
    <w:rsid w:val="00694291"/>
    <w:rsid w:val="00696D65"/>
    <w:rsid w:val="0070446B"/>
    <w:rsid w:val="007129BE"/>
    <w:rsid w:val="00740C33"/>
    <w:rsid w:val="00762A09"/>
    <w:rsid w:val="00766469"/>
    <w:rsid w:val="007775B0"/>
    <w:rsid w:val="00780728"/>
    <w:rsid w:val="00781553"/>
    <w:rsid w:val="00784D6D"/>
    <w:rsid w:val="00792ACB"/>
    <w:rsid w:val="007A105B"/>
    <w:rsid w:val="007A28F1"/>
    <w:rsid w:val="007A40CC"/>
    <w:rsid w:val="007D420F"/>
    <w:rsid w:val="007E5253"/>
    <w:rsid w:val="007F47DA"/>
    <w:rsid w:val="00821F50"/>
    <w:rsid w:val="00846035"/>
    <w:rsid w:val="00851B19"/>
    <w:rsid w:val="00852757"/>
    <w:rsid w:val="00872595"/>
    <w:rsid w:val="00877051"/>
    <w:rsid w:val="008839D6"/>
    <w:rsid w:val="00885CBB"/>
    <w:rsid w:val="00894E16"/>
    <w:rsid w:val="008B4194"/>
    <w:rsid w:val="008B7FE0"/>
    <w:rsid w:val="008C63B4"/>
    <w:rsid w:val="008C6DE5"/>
    <w:rsid w:val="008D3519"/>
    <w:rsid w:val="008E23CB"/>
    <w:rsid w:val="008F6827"/>
    <w:rsid w:val="00911578"/>
    <w:rsid w:val="00913545"/>
    <w:rsid w:val="009377BF"/>
    <w:rsid w:val="00965D80"/>
    <w:rsid w:val="009E790A"/>
    <w:rsid w:val="009E7A64"/>
    <w:rsid w:val="00A065A1"/>
    <w:rsid w:val="00A10DCF"/>
    <w:rsid w:val="00A31450"/>
    <w:rsid w:val="00A325C3"/>
    <w:rsid w:val="00A400A6"/>
    <w:rsid w:val="00A43BEB"/>
    <w:rsid w:val="00A5208A"/>
    <w:rsid w:val="00A7010B"/>
    <w:rsid w:val="00A7362F"/>
    <w:rsid w:val="00AA030D"/>
    <w:rsid w:val="00AD699C"/>
    <w:rsid w:val="00AE777B"/>
    <w:rsid w:val="00B0438B"/>
    <w:rsid w:val="00B1228C"/>
    <w:rsid w:val="00B32FA7"/>
    <w:rsid w:val="00B35C39"/>
    <w:rsid w:val="00B3607A"/>
    <w:rsid w:val="00B617C7"/>
    <w:rsid w:val="00B9356C"/>
    <w:rsid w:val="00B93948"/>
    <w:rsid w:val="00BD1B87"/>
    <w:rsid w:val="00BF0392"/>
    <w:rsid w:val="00BF647E"/>
    <w:rsid w:val="00C02FC6"/>
    <w:rsid w:val="00C03BF6"/>
    <w:rsid w:val="00C24936"/>
    <w:rsid w:val="00C255DA"/>
    <w:rsid w:val="00C36F12"/>
    <w:rsid w:val="00C44A43"/>
    <w:rsid w:val="00C46BB6"/>
    <w:rsid w:val="00C60D20"/>
    <w:rsid w:val="00C91A1C"/>
    <w:rsid w:val="00C93D8B"/>
    <w:rsid w:val="00CC04C3"/>
    <w:rsid w:val="00CC6EA6"/>
    <w:rsid w:val="00CE5482"/>
    <w:rsid w:val="00CF3925"/>
    <w:rsid w:val="00D16592"/>
    <w:rsid w:val="00D30EC7"/>
    <w:rsid w:val="00D348DB"/>
    <w:rsid w:val="00D4266D"/>
    <w:rsid w:val="00D51E8D"/>
    <w:rsid w:val="00D558C2"/>
    <w:rsid w:val="00D60127"/>
    <w:rsid w:val="00D65C89"/>
    <w:rsid w:val="00D675F3"/>
    <w:rsid w:val="00D831C6"/>
    <w:rsid w:val="00DA09BE"/>
    <w:rsid w:val="00DD18D8"/>
    <w:rsid w:val="00DD6F73"/>
    <w:rsid w:val="00DD75A8"/>
    <w:rsid w:val="00DF0C37"/>
    <w:rsid w:val="00E2383A"/>
    <w:rsid w:val="00E33F4C"/>
    <w:rsid w:val="00E5696A"/>
    <w:rsid w:val="00E67441"/>
    <w:rsid w:val="00E91F81"/>
    <w:rsid w:val="00E95C50"/>
    <w:rsid w:val="00EA0BF5"/>
    <w:rsid w:val="00EC1549"/>
    <w:rsid w:val="00EE5D58"/>
    <w:rsid w:val="00EF1C37"/>
    <w:rsid w:val="00EF2542"/>
    <w:rsid w:val="00F06B07"/>
    <w:rsid w:val="00F110DC"/>
    <w:rsid w:val="00F1389E"/>
    <w:rsid w:val="00F15F7E"/>
    <w:rsid w:val="00F24949"/>
    <w:rsid w:val="00F251E1"/>
    <w:rsid w:val="00F81C62"/>
    <w:rsid w:val="00F869D3"/>
    <w:rsid w:val="00F96A3D"/>
    <w:rsid w:val="00FB52CA"/>
    <w:rsid w:val="00FC0473"/>
    <w:rsid w:val="00FD2252"/>
    <w:rsid w:val="00FD39ED"/>
    <w:rsid w:val="00FD7F9D"/>
    <w:rsid w:val="00FE589C"/>
    <w:rsid w:val="00FF61C1"/>
    <w:rsid w:val="01842D59"/>
    <w:rsid w:val="03DE0F59"/>
    <w:rsid w:val="04132998"/>
    <w:rsid w:val="05045D94"/>
    <w:rsid w:val="06A3578B"/>
    <w:rsid w:val="06C133C3"/>
    <w:rsid w:val="075D4763"/>
    <w:rsid w:val="0971729D"/>
    <w:rsid w:val="09735937"/>
    <w:rsid w:val="0A6830F6"/>
    <w:rsid w:val="0D6C12D9"/>
    <w:rsid w:val="0D7053CE"/>
    <w:rsid w:val="0D8F5B6B"/>
    <w:rsid w:val="0E4342C9"/>
    <w:rsid w:val="0EB42F64"/>
    <w:rsid w:val="0EC146F9"/>
    <w:rsid w:val="10684B69"/>
    <w:rsid w:val="10D04CC0"/>
    <w:rsid w:val="10F17F51"/>
    <w:rsid w:val="10F34EA3"/>
    <w:rsid w:val="1141408B"/>
    <w:rsid w:val="126B70C3"/>
    <w:rsid w:val="128C07B9"/>
    <w:rsid w:val="130723FD"/>
    <w:rsid w:val="13863113"/>
    <w:rsid w:val="13B8364F"/>
    <w:rsid w:val="13F80819"/>
    <w:rsid w:val="14395C28"/>
    <w:rsid w:val="14430096"/>
    <w:rsid w:val="14BA748E"/>
    <w:rsid w:val="14ED0282"/>
    <w:rsid w:val="158236E6"/>
    <w:rsid w:val="15B0080B"/>
    <w:rsid w:val="162C0A06"/>
    <w:rsid w:val="167B0901"/>
    <w:rsid w:val="182979FE"/>
    <w:rsid w:val="18E7065A"/>
    <w:rsid w:val="18FC6C57"/>
    <w:rsid w:val="1A25206A"/>
    <w:rsid w:val="1B670953"/>
    <w:rsid w:val="1C077DEC"/>
    <w:rsid w:val="1C09360D"/>
    <w:rsid w:val="1C575461"/>
    <w:rsid w:val="1C9A082F"/>
    <w:rsid w:val="1D6733C8"/>
    <w:rsid w:val="1EAC38F3"/>
    <w:rsid w:val="206748D3"/>
    <w:rsid w:val="20EB2FE4"/>
    <w:rsid w:val="215B1148"/>
    <w:rsid w:val="21AB33D9"/>
    <w:rsid w:val="21DE2669"/>
    <w:rsid w:val="21FC5E01"/>
    <w:rsid w:val="22843107"/>
    <w:rsid w:val="23CA2883"/>
    <w:rsid w:val="24627F15"/>
    <w:rsid w:val="25493224"/>
    <w:rsid w:val="25B87FEB"/>
    <w:rsid w:val="25F068FA"/>
    <w:rsid w:val="269F0C21"/>
    <w:rsid w:val="26A313AB"/>
    <w:rsid w:val="277F0E88"/>
    <w:rsid w:val="28074CD0"/>
    <w:rsid w:val="28C00D49"/>
    <w:rsid w:val="296203DE"/>
    <w:rsid w:val="2A7C512C"/>
    <w:rsid w:val="2AD83F8A"/>
    <w:rsid w:val="2BA43C30"/>
    <w:rsid w:val="2BB2051B"/>
    <w:rsid w:val="2C304C50"/>
    <w:rsid w:val="2C6A28C2"/>
    <w:rsid w:val="2D1F79D5"/>
    <w:rsid w:val="2D310BA0"/>
    <w:rsid w:val="2D8B7A0C"/>
    <w:rsid w:val="2E462B23"/>
    <w:rsid w:val="2E6A5E70"/>
    <w:rsid w:val="2F5B686F"/>
    <w:rsid w:val="308966F2"/>
    <w:rsid w:val="317B1BBB"/>
    <w:rsid w:val="31E02E92"/>
    <w:rsid w:val="32CA112F"/>
    <w:rsid w:val="334051FB"/>
    <w:rsid w:val="33806C25"/>
    <w:rsid w:val="33964620"/>
    <w:rsid w:val="33B32A75"/>
    <w:rsid w:val="344830F7"/>
    <w:rsid w:val="34936C16"/>
    <w:rsid w:val="34C24A2F"/>
    <w:rsid w:val="3679323D"/>
    <w:rsid w:val="369B2E08"/>
    <w:rsid w:val="369F62CC"/>
    <w:rsid w:val="3864178A"/>
    <w:rsid w:val="38A86216"/>
    <w:rsid w:val="38FF327C"/>
    <w:rsid w:val="392C65F3"/>
    <w:rsid w:val="39BC7152"/>
    <w:rsid w:val="39C11A59"/>
    <w:rsid w:val="39C17BE9"/>
    <w:rsid w:val="3A00325F"/>
    <w:rsid w:val="3B4514D6"/>
    <w:rsid w:val="3BF17F24"/>
    <w:rsid w:val="3C9360CC"/>
    <w:rsid w:val="3C9D60B0"/>
    <w:rsid w:val="3C9F3B6D"/>
    <w:rsid w:val="3D09401E"/>
    <w:rsid w:val="3D3F29DE"/>
    <w:rsid w:val="3DA62A28"/>
    <w:rsid w:val="3DB13661"/>
    <w:rsid w:val="420B34E1"/>
    <w:rsid w:val="42FE07E0"/>
    <w:rsid w:val="431E2E81"/>
    <w:rsid w:val="43782C30"/>
    <w:rsid w:val="459C0E15"/>
    <w:rsid w:val="45A0562C"/>
    <w:rsid w:val="465F6C1E"/>
    <w:rsid w:val="46FD6E99"/>
    <w:rsid w:val="477C03B9"/>
    <w:rsid w:val="47D01F1E"/>
    <w:rsid w:val="481679AB"/>
    <w:rsid w:val="48541B5F"/>
    <w:rsid w:val="48861A05"/>
    <w:rsid w:val="48B50DEC"/>
    <w:rsid w:val="48FD7D0D"/>
    <w:rsid w:val="4A6E14A1"/>
    <w:rsid w:val="4C7744FC"/>
    <w:rsid w:val="4C9E4182"/>
    <w:rsid w:val="4D4D77C5"/>
    <w:rsid w:val="4DEC71D8"/>
    <w:rsid w:val="4EE8526E"/>
    <w:rsid w:val="4EFB5AAE"/>
    <w:rsid w:val="4F5F72FE"/>
    <w:rsid w:val="4F744081"/>
    <w:rsid w:val="517319CE"/>
    <w:rsid w:val="51A61F84"/>
    <w:rsid w:val="51AB3956"/>
    <w:rsid w:val="51BE2314"/>
    <w:rsid w:val="51E9259B"/>
    <w:rsid w:val="55746AC9"/>
    <w:rsid w:val="557E37A5"/>
    <w:rsid w:val="560F0EA5"/>
    <w:rsid w:val="563C2100"/>
    <w:rsid w:val="56DF3625"/>
    <w:rsid w:val="580B6C35"/>
    <w:rsid w:val="58827386"/>
    <w:rsid w:val="59AF4093"/>
    <w:rsid w:val="59EE791A"/>
    <w:rsid w:val="5ADA6E0B"/>
    <w:rsid w:val="5B5E056B"/>
    <w:rsid w:val="5C424F25"/>
    <w:rsid w:val="5CD84026"/>
    <w:rsid w:val="5DC95648"/>
    <w:rsid w:val="5E062101"/>
    <w:rsid w:val="5E616193"/>
    <w:rsid w:val="5EFE23A4"/>
    <w:rsid w:val="5F367055"/>
    <w:rsid w:val="60E02F3A"/>
    <w:rsid w:val="613B0E0C"/>
    <w:rsid w:val="6140472C"/>
    <w:rsid w:val="62184E58"/>
    <w:rsid w:val="62AA0255"/>
    <w:rsid w:val="63FB2A95"/>
    <w:rsid w:val="649015E6"/>
    <w:rsid w:val="64B4185A"/>
    <w:rsid w:val="6506195F"/>
    <w:rsid w:val="655B22F5"/>
    <w:rsid w:val="65760468"/>
    <w:rsid w:val="66752455"/>
    <w:rsid w:val="667E37EB"/>
    <w:rsid w:val="66BF6F7E"/>
    <w:rsid w:val="67E06111"/>
    <w:rsid w:val="68000819"/>
    <w:rsid w:val="68A3251E"/>
    <w:rsid w:val="68DE1FD1"/>
    <w:rsid w:val="69DD3E6D"/>
    <w:rsid w:val="6A420A18"/>
    <w:rsid w:val="6A47485B"/>
    <w:rsid w:val="6D2F06F5"/>
    <w:rsid w:val="6F4731FE"/>
    <w:rsid w:val="6F706267"/>
    <w:rsid w:val="70494790"/>
    <w:rsid w:val="705A111F"/>
    <w:rsid w:val="70767272"/>
    <w:rsid w:val="708F5A33"/>
    <w:rsid w:val="70D073BA"/>
    <w:rsid w:val="70DD3DED"/>
    <w:rsid w:val="70FC7262"/>
    <w:rsid w:val="72232EED"/>
    <w:rsid w:val="72AB0293"/>
    <w:rsid w:val="72ED658E"/>
    <w:rsid w:val="733A7EE1"/>
    <w:rsid w:val="743E441C"/>
    <w:rsid w:val="75D60ECB"/>
    <w:rsid w:val="777417F1"/>
    <w:rsid w:val="777B4F34"/>
    <w:rsid w:val="77C10148"/>
    <w:rsid w:val="792E1975"/>
    <w:rsid w:val="79C14FEB"/>
    <w:rsid w:val="79DA1594"/>
    <w:rsid w:val="7ACD4DD5"/>
    <w:rsid w:val="7B6B6E13"/>
    <w:rsid w:val="7B9E4AFB"/>
    <w:rsid w:val="7C220F3E"/>
    <w:rsid w:val="7CE4423C"/>
    <w:rsid w:val="7D2143BE"/>
    <w:rsid w:val="7D2E4B1D"/>
    <w:rsid w:val="7EC771B5"/>
    <w:rsid w:val="7F853005"/>
    <w:rsid w:val="7FE27939"/>
  </w:rsids>
  <w:docVars>
    <w:docVar w:name="commondata" w:val="eyJoZGlkIjoiYzZhZWNmMTRjNDIzYmQ4NWJiNTkxNmI5MmNkYWU1YjA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unhideWhenUsed="0" w:qFormat="1"/>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qFormat/>
    <w:pPr>
      <w:spacing w:before="180" w:after="180"/>
    </w:pPr>
  </w:style>
  <w:style w:type="paragraph" w:styleId="BlockText">
    <w:name w:val="Block Text"/>
    <w:basedOn w:val="Normal"/>
    <w:uiPriority w:val="99"/>
    <w:semiHidden/>
    <w:qFormat/>
    <w:pPr>
      <w:spacing w:after="120"/>
      <w:ind w:left="1440" w:right="700" w:leftChars="700" w:rightChars="700"/>
    </w:pPr>
  </w:style>
  <w:style w:type="paragraph" w:styleId="PlainText">
    <w:name w:val="Plain Text"/>
    <w:basedOn w:val="Normal"/>
    <w:link w:val="a"/>
    <w:qFormat/>
    <w:pPr>
      <w:spacing w:line="240" w:lineRule="auto"/>
    </w:pPr>
    <w:rPr>
      <w:rFonts w:ascii="宋体" w:hAnsi="Courier New" w:cs="Courier New"/>
      <w:szCs w:val="21"/>
    </w:rPr>
  </w:style>
  <w:style w:type="paragraph" w:styleId="Footer">
    <w:name w:val="footer"/>
    <w:basedOn w:val="Normal"/>
    <w:link w:val="a0"/>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styleId="PageNumber">
    <w:name w:val="page number"/>
    <w:basedOn w:val="DefaultParagraphFont"/>
    <w:uiPriority w:val="99"/>
    <w:semiHidden/>
    <w:unhideWhenUsed/>
    <w:qFormat/>
  </w:style>
  <w:style w:type="character" w:customStyle="1" w:styleId="a">
    <w:name w:val="纯文本 字符"/>
    <w:link w:val="PlainText"/>
    <w:qFormat/>
    <w:rPr>
      <w:rFonts w:ascii="宋体" w:eastAsia="宋体" w:hAnsi="Courier New" w:cs="Courier New"/>
      <w:szCs w:val="21"/>
    </w:rPr>
  </w:style>
  <w:style w:type="character" w:customStyle="1" w:styleId="a0">
    <w:name w:val="页脚 字符"/>
    <w:link w:val="Footer"/>
    <w:uiPriority w:val="99"/>
    <w:semiHidden/>
    <w:qFormat/>
    <w:rPr>
      <w:sz w:val="18"/>
      <w:szCs w:val="18"/>
    </w:rPr>
  </w:style>
  <w:style w:type="character" w:customStyle="1" w:styleId="a1">
    <w:name w:val="页眉 字符"/>
    <w:link w:val="Header"/>
    <w:uiPriority w:val="99"/>
    <w:semiHidden/>
    <w:qFormat/>
    <w:rPr>
      <w:sz w:val="18"/>
      <w:szCs w:val="18"/>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image" Target="media/image1.png"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yperlink" Target="https://d.book118.com/098023067063006030" TargetMode="External"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image" Target="media/image2.png"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38"/>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3230</Words>
  <Characters>18416</Characters>
  <Application>Microsoft Office Word</Application>
  <DocSecurity>0</DocSecurity>
  <Lines>153</Lines>
  <Paragraphs>43</Paragraphs>
  <ScaleCrop>false</ScaleCrop>
  <Company/>
  <LinksUpToDate>false</LinksUpToDate>
  <CharactersWithSpaces>21603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MR</cp:lastModifiedBy>
  <cp:revision>3</cp:revision>
  <dcterms:created xsi:type="dcterms:W3CDTF">2020-05-25T16:47:00Z</dcterms:created>
  <dcterms:modified xsi:type="dcterms:W3CDTF">2024-01-22T10:22:52Z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3E2900008F63401BBFF5B713C7E6552F_12</vt:lpwstr>
  </property>
  <property fmtid="{D5CDD505-2E9C-101B-9397-08002B2CF9AE}" pid="7" name="KSOProductBuildVer">
    <vt:lpwstr>2052-6.4.0.8550</vt:lpwstr>
  </property>
</Properties>
</file>