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14" w:history="1">
        <w:r>
          <w:rPr>
            <w:rFonts w:ascii="仿宋" w:eastAsia="仿宋" w:hAnsi="仿宋" w:cs="仿宋" w:hint="eastAsia"/>
            <w:lang w:eastAsia="zh-CN"/>
          </w:rPr>
          <w:t>序言</w:t>
        </w:r>
        <w:r>
          <w:tab/>
        </w:r>
        <w:r>
          <w:fldChar w:fldCharType="begin"/>
        </w:r>
        <w:r>
          <w:instrText xml:space="preserve"> PAGEREF _Toc23314 \h </w:instrText>
        </w:r>
        <w:r>
          <w:fldChar w:fldCharType="separate"/>
        </w:r>
        <w:r>
          <w:t>3</w:t>
        </w:r>
        <w:r>
          <w:fldChar w:fldCharType="end"/>
        </w:r>
      </w:hyperlink>
    </w:p>
    <w:p>
      <w:pPr>
        <w:pStyle w:val="TOC1"/>
        <w:tabs>
          <w:tab w:val="right" w:leader="dot" w:pos="8306"/>
        </w:tabs>
      </w:pPr>
      <w:hyperlink w:anchor="_Toc25114" w:history="1">
        <w:r>
          <w:rPr>
            <w:rFonts w:ascii="仿宋" w:eastAsia="仿宋" w:hAnsi="仿宋" w:cs="仿宋" w:hint="eastAsia"/>
            <w:lang w:eastAsia="zh-CN"/>
          </w:rPr>
          <w:t>一、经济影响分析</w:t>
        </w:r>
        <w:r>
          <w:tab/>
        </w:r>
        <w:r>
          <w:fldChar w:fldCharType="begin"/>
        </w:r>
        <w:r>
          <w:instrText xml:space="preserve"> PAGEREF _Toc25114 \h </w:instrText>
        </w:r>
        <w:r>
          <w:fldChar w:fldCharType="separate"/>
        </w:r>
        <w:r>
          <w:t>3</w:t>
        </w:r>
        <w:r>
          <w:fldChar w:fldCharType="end"/>
        </w:r>
      </w:hyperlink>
    </w:p>
    <w:p>
      <w:pPr>
        <w:pStyle w:val="TOC2"/>
        <w:tabs>
          <w:tab w:val="right" w:leader="dot" w:pos="8306"/>
        </w:tabs>
      </w:pPr>
      <w:hyperlink w:anchor="_Toc24867" w:history="1">
        <w:r>
          <w:rPr>
            <w:rFonts w:ascii="仿宋" w:eastAsia="仿宋" w:hAnsi="仿宋" w:cs="仿宋" w:hint="eastAsia"/>
            <w:lang w:eastAsia="zh-CN"/>
          </w:rPr>
          <w:t>(一)、经济费用效益或费用效果分析</w:t>
        </w:r>
        <w:r>
          <w:tab/>
        </w:r>
        <w:r>
          <w:fldChar w:fldCharType="begin"/>
        </w:r>
        <w:r>
          <w:instrText xml:space="preserve"> PAGEREF _Toc24867 \h </w:instrText>
        </w:r>
        <w:r>
          <w:fldChar w:fldCharType="separate"/>
        </w:r>
        <w:r>
          <w:t>3</w:t>
        </w:r>
        <w:r>
          <w:fldChar w:fldCharType="end"/>
        </w:r>
      </w:hyperlink>
    </w:p>
    <w:p>
      <w:pPr>
        <w:pStyle w:val="TOC2"/>
        <w:tabs>
          <w:tab w:val="right" w:leader="dot" w:pos="8306"/>
        </w:tabs>
      </w:pPr>
      <w:hyperlink w:anchor="_Toc2135" w:history="1">
        <w:r>
          <w:rPr>
            <w:rFonts w:ascii="仿宋" w:eastAsia="仿宋" w:hAnsi="仿宋" w:cs="仿宋" w:hint="eastAsia"/>
            <w:lang w:eastAsia="zh-CN"/>
          </w:rPr>
          <w:t>(二)、行业影响分析</w:t>
        </w:r>
        <w:r>
          <w:tab/>
        </w:r>
        <w:r>
          <w:fldChar w:fldCharType="begin"/>
        </w:r>
        <w:r>
          <w:instrText xml:space="preserve"> PAGEREF _Toc2135 \h </w:instrText>
        </w:r>
        <w:r>
          <w:fldChar w:fldCharType="separate"/>
        </w:r>
        <w:r>
          <w:t>5</w:t>
        </w:r>
        <w:r>
          <w:fldChar w:fldCharType="end"/>
        </w:r>
      </w:hyperlink>
    </w:p>
    <w:p>
      <w:pPr>
        <w:pStyle w:val="TOC2"/>
        <w:tabs>
          <w:tab w:val="right" w:leader="dot" w:pos="8306"/>
        </w:tabs>
      </w:pPr>
      <w:hyperlink w:anchor="_Toc17343" w:history="1">
        <w:r>
          <w:rPr>
            <w:rFonts w:ascii="仿宋" w:eastAsia="仿宋" w:hAnsi="仿宋" w:cs="仿宋" w:hint="eastAsia"/>
            <w:lang w:eastAsia="zh-CN"/>
          </w:rPr>
          <w:t>(三)、区域经济影响分析</w:t>
        </w:r>
        <w:r>
          <w:tab/>
        </w:r>
        <w:r>
          <w:fldChar w:fldCharType="begin"/>
        </w:r>
        <w:r>
          <w:instrText xml:space="preserve"> PAGEREF _Toc17343 \h </w:instrText>
        </w:r>
        <w:r>
          <w:fldChar w:fldCharType="separate"/>
        </w:r>
        <w:r>
          <w:t>7</w:t>
        </w:r>
        <w:r>
          <w:fldChar w:fldCharType="end"/>
        </w:r>
      </w:hyperlink>
    </w:p>
    <w:p>
      <w:pPr>
        <w:pStyle w:val="TOC2"/>
        <w:tabs>
          <w:tab w:val="right" w:leader="dot" w:pos="8306"/>
        </w:tabs>
      </w:pPr>
      <w:hyperlink w:anchor="_Toc25772" w:history="1">
        <w:r>
          <w:rPr>
            <w:rFonts w:ascii="仿宋" w:eastAsia="仿宋" w:hAnsi="仿宋" w:cs="仿宋" w:hint="eastAsia"/>
            <w:lang w:eastAsia="zh-CN"/>
          </w:rPr>
          <w:t>(四)、宏观经济影响分析</w:t>
        </w:r>
        <w:r>
          <w:tab/>
        </w:r>
        <w:r>
          <w:fldChar w:fldCharType="begin"/>
        </w:r>
        <w:r>
          <w:instrText xml:space="preserve"> PAGEREF _Toc25772 \h </w:instrText>
        </w:r>
        <w:r>
          <w:fldChar w:fldCharType="separate"/>
        </w:r>
        <w:r>
          <w:t>8</w:t>
        </w:r>
        <w:r>
          <w:fldChar w:fldCharType="end"/>
        </w:r>
      </w:hyperlink>
    </w:p>
    <w:p>
      <w:pPr>
        <w:pStyle w:val="TOC1"/>
        <w:tabs>
          <w:tab w:val="right" w:leader="dot" w:pos="8306"/>
        </w:tabs>
      </w:pPr>
      <w:hyperlink w:anchor="_Toc5607" w:history="1">
        <w:r>
          <w:rPr>
            <w:rFonts w:ascii="仿宋" w:eastAsia="仿宋" w:hAnsi="仿宋" w:cs="仿宋" w:hint="eastAsia"/>
            <w:lang w:eastAsia="zh-CN"/>
          </w:rPr>
          <w:t>二、背景、必要性分析</w:t>
        </w:r>
        <w:r>
          <w:tab/>
        </w:r>
        <w:r>
          <w:fldChar w:fldCharType="begin"/>
        </w:r>
        <w:r>
          <w:instrText xml:space="preserve"> PAGEREF _Toc5607 \h </w:instrText>
        </w:r>
        <w:r>
          <w:fldChar w:fldCharType="separate"/>
        </w:r>
        <w:r>
          <w:t>9</w:t>
        </w:r>
        <w:r>
          <w:fldChar w:fldCharType="end"/>
        </w:r>
      </w:hyperlink>
    </w:p>
    <w:p>
      <w:pPr>
        <w:pStyle w:val="TOC2"/>
        <w:tabs>
          <w:tab w:val="right" w:leader="dot" w:pos="8306"/>
        </w:tabs>
      </w:pPr>
      <w:hyperlink w:anchor="_Toc24030" w:history="1">
        <w:r>
          <w:rPr>
            <w:rFonts w:ascii="仿宋" w:eastAsia="仿宋" w:hAnsi="仿宋" w:cs="仿宋" w:hint="eastAsia"/>
            <w:lang w:eastAsia="zh-CN"/>
          </w:rPr>
          <w:t>(一)、项目建设背景</w:t>
        </w:r>
        <w:r>
          <w:tab/>
        </w:r>
        <w:r>
          <w:fldChar w:fldCharType="begin"/>
        </w:r>
        <w:r>
          <w:instrText xml:space="preserve"> PAGEREF _Toc24030 \h </w:instrText>
        </w:r>
        <w:r>
          <w:fldChar w:fldCharType="separate"/>
        </w:r>
        <w:r>
          <w:t>9</w:t>
        </w:r>
        <w:r>
          <w:fldChar w:fldCharType="end"/>
        </w:r>
      </w:hyperlink>
    </w:p>
    <w:p>
      <w:pPr>
        <w:pStyle w:val="TOC2"/>
        <w:tabs>
          <w:tab w:val="right" w:leader="dot" w:pos="8306"/>
        </w:tabs>
      </w:pPr>
      <w:hyperlink w:anchor="_Toc27629" w:history="1">
        <w:r>
          <w:rPr>
            <w:rFonts w:ascii="仿宋" w:eastAsia="仿宋" w:hAnsi="仿宋" w:cs="仿宋" w:hint="eastAsia"/>
            <w:lang w:eastAsia="zh-CN"/>
          </w:rPr>
          <w:t>(二)、必要性分析</w:t>
        </w:r>
        <w:r>
          <w:tab/>
        </w:r>
        <w:r>
          <w:fldChar w:fldCharType="begin"/>
        </w:r>
        <w:r>
          <w:instrText xml:space="preserve"> PAGEREF _Toc27629 \h </w:instrText>
        </w:r>
        <w:r>
          <w:fldChar w:fldCharType="separate"/>
        </w:r>
        <w:r>
          <w:t>10</w:t>
        </w:r>
        <w:r>
          <w:fldChar w:fldCharType="end"/>
        </w:r>
      </w:hyperlink>
    </w:p>
    <w:p>
      <w:pPr>
        <w:pStyle w:val="TOC2"/>
        <w:tabs>
          <w:tab w:val="right" w:leader="dot" w:pos="8306"/>
        </w:tabs>
      </w:pPr>
      <w:hyperlink w:anchor="_Toc25878" w:history="1">
        <w:r>
          <w:rPr>
            <w:rFonts w:ascii="仿宋" w:eastAsia="仿宋" w:hAnsi="仿宋" w:cs="仿宋" w:hint="eastAsia"/>
            <w:lang w:eastAsia="zh-CN"/>
          </w:rPr>
          <w:t>(三)、项目建设有利条件</w:t>
        </w:r>
        <w:r>
          <w:tab/>
        </w:r>
        <w:r>
          <w:fldChar w:fldCharType="begin"/>
        </w:r>
        <w:r>
          <w:instrText xml:space="preserve"> PAGEREF _Toc25878 \h </w:instrText>
        </w:r>
        <w:r>
          <w:fldChar w:fldCharType="separate"/>
        </w:r>
        <w:r>
          <w:t>12</w:t>
        </w:r>
        <w:r>
          <w:fldChar w:fldCharType="end"/>
        </w:r>
      </w:hyperlink>
    </w:p>
    <w:p>
      <w:pPr>
        <w:pStyle w:val="TOC1"/>
        <w:tabs>
          <w:tab w:val="right" w:leader="dot" w:pos="8306"/>
        </w:tabs>
      </w:pPr>
      <w:hyperlink w:anchor="_Toc20491" w:history="1">
        <w:r>
          <w:rPr>
            <w:rFonts w:ascii="仿宋" w:eastAsia="仿宋" w:hAnsi="仿宋" w:cs="仿宋" w:hint="eastAsia"/>
            <w:lang w:eastAsia="zh-CN"/>
          </w:rPr>
          <w:t>三、家居项目概论</w:t>
        </w:r>
        <w:r>
          <w:tab/>
        </w:r>
        <w:r>
          <w:fldChar w:fldCharType="begin"/>
        </w:r>
        <w:r>
          <w:instrText xml:space="preserve"> PAGEREF _Toc20491 \h </w:instrText>
        </w:r>
        <w:r>
          <w:fldChar w:fldCharType="separate"/>
        </w:r>
        <w:r>
          <w:t>13</w:t>
        </w:r>
        <w:r>
          <w:fldChar w:fldCharType="end"/>
        </w:r>
      </w:hyperlink>
    </w:p>
    <w:p>
      <w:pPr>
        <w:pStyle w:val="TOC2"/>
        <w:tabs>
          <w:tab w:val="right" w:leader="dot" w:pos="8306"/>
        </w:tabs>
      </w:pPr>
      <w:hyperlink w:anchor="_Toc2702" w:history="1">
        <w:r>
          <w:rPr>
            <w:rFonts w:ascii="仿宋" w:eastAsia="仿宋" w:hAnsi="仿宋" w:cs="仿宋" w:hint="eastAsia"/>
            <w:lang w:eastAsia="zh-CN"/>
          </w:rPr>
          <w:t>(一)、项目申报单位概况</w:t>
        </w:r>
        <w:r>
          <w:tab/>
        </w:r>
        <w:r>
          <w:fldChar w:fldCharType="begin"/>
        </w:r>
        <w:r>
          <w:instrText xml:space="preserve"> PAGEREF _Toc2702 \h </w:instrText>
        </w:r>
        <w:r>
          <w:fldChar w:fldCharType="separate"/>
        </w:r>
        <w:r>
          <w:t>13</w:t>
        </w:r>
        <w:r>
          <w:fldChar w:fldCharType="end"/>
        </w:r>
      </w:hyperlink>
    </w:p>
    <w:p>
      <w:pPr>
        <w:pStyle w:val="TOC2"/>
        <w:tabs>
          <w:tab w:val="right" w:leader="dot" w:pos="8306"/>
        </w:tabs>
      </w:pPr>
      <w:hyperlink w:anchor="_Toc11477" w:history="1">
        <w:r>
          <w:rPr>
            <w:rFonts w:ascii="仿宋" w:eastAsia="仿宋" w:hAnsi="仿宋" w:cs="仿宋" w:hint="eastAsia"/>
            <w:lang w:eastAsia="zh-CN"/>
          </w:rPr>
          <w:t>(二)、项目概况</w:t>
        </w:r>
        <w:r>
          <w:tab/>
        </w:r>
        <w:r>
          <w:fldChar w:fldCharType="begin"/>
        </w:r>
        <w:r>
          <w:instrText xml:space="preserve"> PAGEREF _Toc11477 \h </w:instrText>
        </w:r>
        <w:r>
          <w:fldChar w:fldCharType="separate"/>
        </w:r>
        <w:r>
          <w:t>14</w:t>
        </w:r>
        <w:r>
          <w:fldChar w:fldCharType="end"/>
        </w:r>
      </w:hyperlink>
    </w:p>
    <w:p>
      <w:pPr>
        <w:pStyle w:val="TOC1"/>
        <w:tabs>
          <w:tab w:val="right" w:leader="dot" w:pos="8306"/>
        </w:tabs>
      </w:pPr>
      <w:hyperlink w:anchor="_Toc17601" w:history="1">
        <w:r>
          <w:rPr>
            <w:rFonts w:ascii="仿宋" w:eastAsia="仿宋" w:hAnsi="仿宋" w:cs="仿宋" w:hint="eastAsia"/>
            <w:lang w:eastAsia="zh-CN"/>
          </w:rPr>
          <w:t>四、财务管理与成本控制</w:t>
        </w:r>
        <w:r>
          <w:tab/>
        </w:r>
        <w:r>
          <w:fldChar w:fldCharType="begin"/>
        </w:r>
        <w:r>
          <w:instrText xml:space="preserve"> PAGEREF _Toc17601 \h </w:instrText>
        </w:r>
        <w:r>
          <w:fldChar w:fldCharType="separate"/>
        </w:r>
        <w:r>
          <w:t>17</w:t>
        </w:r>
        <w:r>
          <w:fldChar w:fldCharType="end"/>
        </w:r>
      </w:hyperlink>
    </w:p>
    <w:p>
      <w:pPr>
        <w:pStyle w:val="TOC2"/>
        <w:tabs>
          <w:tab w:val="right" w:leader="dot" w:pos="8306"/>
        </w:tabs>
      </w:pPr>
      <w:hyperlink w:anchor="_Toc25637" w:history="1">
        <w:r>
          <w:rPr>
            <w:rFonts w:ascii="仿宋" w:eastAsia="仿宋" w:hAnsi="仿宋" w:cs="仿宋" w:hint="eastAsia"/>
            <w:lang w:eastAsia="zh-CN"/>
          </w:rPr>
          <w:t>(一)、财务管理体系建设</w:t>
        </w:r>
        <w:r>
          <w:tab/>
        </w:r>
        <w:r>
          <w:fldChar w:fldCharType="begin"/>
        </w:r>
        <w:r>
          <w:instrText xml:space="preserve"> PAGEREF _Toc25637 \h </w:instrText>
        </w:r>
        <w:r>
          <w:fldChar w:fldCharType="separate"/>
        </w:r>
        <w:r>
          <w:t>17</w:t>
        </w:r>
        <w:r>
          <w:fldChar w:fldCharType="end"/>
        </w:r>
      </w:hyperlink>
    </w:p>
    <w:p>
      <w:pPr>
        <w:pStyle w:val="TOC2"/>
        <w:tabs>
          <w:tab w:val="right" w:leader="dot" w:pos="8306"/>
        </w:tabs>
      </w:pPr>
      <w:hyperlink w:anchor="_Toc26156" w:history="1">
        <w:r>
          <w:rPr>
            <w:rFonts w:ascii="仿宋" w:eastAsia="仿宋" w:hAnsi="仿宋" w:cs="仿宋" w:hint="eastAsia"/>
            <w:lang w:eastAsia="zh-CN"/>
          </w:rPr>
          <w:t>(二)、成本控制措施</w:t>
        </w:r>
        <w:r>
          <w:tab/>
        </w:r>
        <w:r>
          <w:fldChar w:fldCharType="begin"/>
        </w:r>
        <w:r>
          <w:instrText xml:space="preserve"> PAGEREF _Toc26156 \h </w:instrText>
        </w:r>
        <w:r>
          <w:fldChar w:fldCharType="separate"/>
        </w:r>
        <w:r>
          <w:t>18</w:t>
        </w:r>
        <w:r>
          <w:fldChar w:fldCharType="end"/>
        </w:r>
      </w:hyperlink>
    </w:p>
    <w:p>
      <w:pPr>
        <w:pStyle w:val="TOC1"/>
        <w:tabs>
          <w:tab w:val="right" w:leader="dot" w:pos="8306"/>
        </w:tabs>
      </w:pPr>
      <w:hyperlink w:anchor="_Toc15983" w:history="1">
        <w:r>
          <w:rPr>
            <w:rFonts w:ascii="仿宋" w:eastAsia="仿宋" w:hAnsi="仿宋" w:cs="仿宋" w:hint="eastAsia"/>
            <w:lang w:eastAsia="zh-CN"/>
          </w:rPr>
          <w:t>五、社会影响分析</w:t>
        </w:r>
        <w:r>
          <w:tab/>
        </w:r>
        <w:r>
          <w:fldChar w:fldCharType="begin"/>
        </w:r>
        <w:r>
          <w:instrText xml:space="preserve"> PAGEREF _Toc15983 \h </w:instrText>
        </w:r>
        <w:r>
          <w:fldChar w:fldCharType="separate"/>
        </w:r>
        <w:r>
          <w:t>19</w:t>
        </w:r>
        <w:r>
          <w:fldChar w:fldCharType="end"/>
        </w:r>
      </w:hyperlink>
    </w:p>
    <w:p>
      <w:pPr>
        <w:pStyle w:val="TOC2"/>
        <w:tabs>
          <w:tab w:val="right" w:leader="dot" w:pos="8306"/>
        </w:tabs>
      </w:pPr>
      <w:hyperlink w:anchor="_Toc24017" w:history="1">
        <w:r>
          <w:rPr>
            <w:rFonts w:ascii="仿宋" w:eastAsia="仿宋" w:hAnsi="仿宋" w:cs="仿宋" w:hint="eastAsia"/>
            <w:lang w:eastAsia="zh-CN"/>
          </w:rPr>
          <w:t>(一)、社会影响效果分析</w:t>
        </w:r>
        <w:r>
          <w:tab/>
        </w:r>
        <w:r>
          <w:fldChar w:fldCharType="begin"/>
        </w:r>
        <w:r>
          <w:instrText xml:space="preserve"> PAGEREF _Toc24017 \h </w:instrText>
        </w:r>
        <w:r>
          <w:fldChar w:fldCharType="separate"/>
        </w:r>
        <w:r>
          <w:t>19</w:t>
        </w:r>
        <w:r>
          <w:fldChar w:fldCharType="end"/>
        </w:r>
      </w:hyperlink>
    </w:p>
    <w:p>
      <w:pPr>
        <w:pStyle w:val="TOC2"/>
        <w:tabs>
          <w:tab w:val="right" w:leader="dot" w:pos="8306"/>
        </w:tabs>
      </w:pPr>
      <w:hyperlink w:anchor="_Toc32154" w:history="1">
        <w:r>
          <w:rPr>
            <w:rFonts w:ascii="仿宋" w:eastAsia="仿宋" w:hAnsi="仿宋" w:cs="仿宋" w:hint="eastAsia"/>
            <w:lang w:eastAsia="zh-CN"/>
          </w:rPr>
          <w:t>(二)、社会适应性分析</w:t>
        </w:r>
        <w:r>
          <w:tab/>
        </w:r>
        <w:r>
          <w:fldChar w:fldCharType="begin"/>
        </w:r>
        <w:r>
          <w:instrText xml:space="preserve"> PAGEREF _Toc32154 \h </w:instrText>
        </w:r>
        <w:r>
          <w:fldChar w:fldCharType="separate"/>
        </w:r>
        <w:r>
          <w:t>22</w:t>
        </w:r>
        <w:r>
          <w:fldChar w:fldCharType="end"/>
        </w:r>
      </w:hyperlink>
    </w:p>
    <w:p>
      <w:pPr>
        <w:pStyle w:val="TOC2"/>
        <w:tabs>
          <w:tab w:val="right" w:leader="dot" w:pos="8306"/>
        </w:tabs>
      </w:pPr>
      <w:hyperlink w:anchor="_Toc288" w:history="1">
        <w:r>
          <w:rPr>
            <w:rFonts w:ascii="仿宋" w:eastAsia="仿宋" w:hAnsi="仿宋" w:cs="仿宋" w:hint="eastAsia"/>
            <w:lang w:eastAsia="zh-CN"/>
          </w:rPr>
          <w:t>(三)、社会风险及对策分析</w:t>
        </w:r>
        <w:r>
          <w:tab/>
        </w:r>
        <w:r>
          <w:fldChar w:fldCharType="begin"/>
        </w:r>
        <w:r>
          <w:instrText xml:space="preserve"> PAGEREF _Toc288 \h </w:instrText>
        </w:r>
        <w:r>
          <w:fldChar w:fldCharType="separate"/>
        </w:r>
        <w:r>
          <w:t>23</w:t>
        </w:r>
        <w:r>
          <w:fldChar w:fldCharType="end"/>
        </w:r>
      </w:hyperlink>
    </w:p>
    <w:p>
      <w:pPr>
        <w:pStyle w:val="TOC1"/>
        <w:tabs>
          <w:tab w:val="right" w:leader="dot" w:pos="8306"/>
        </w:tabs>
      </w:pPr>
      <w:hyperlink w:anchor="_Toc30683" w:history="1">
        <w:r>
          <w:rPr>
            <w:rFonts w:ascii="仿宋" w:eastAsia="仿宋" w:hAnsi="仿宋" w:cs="仿宋" w:hint="eastAsia"/>
            <w:lang w:eastAsia="zh-CN"/>
          </w:rPr>
          <w:t>六、项目选址研究</w:t>
        </w:r>
        <w:r>
          <w:tab/>
        </w:r>
        <w:r>
          <w:fldChar w:fldCharType="begin"/>
        </w:r>
        <w:r>
          <w:instrText xml:space="preserve"> PAGEREF _Toc30683 \h </w:instrText>
        </w:r>
        <w:r>
          <w:fldChar w:fldCharType="separate"/>
        </w:r>
        <w:r>
          <w:t>27</w:t>
        </w:r>
        <w:r>
          <w:fldChar w:fldCharType="end"/>
        </w:r>
      </w:hyperlink>
    </w:p>
    <w:p>
      <w:pPr>
        <w:pStyle w:val="TOC2"/>
        <w:tabs>
          <w:tab w:val="right" w:leader="dot" w:pos="8306"/>
        </w:tabs>
      </w:pPr>
      <w:hyperlink w:anchor="_Toc20986" w:history="1">
        <w:r>
          <w:rPr>
            <w:rFonts w:ascii="仿宋" w:eastAsia="仿宋" w:hAnsi="仿宋" w:cs="仿宋" w:hint="eastAsia"/>
            <w:lang w:eastAsia="zh-CN"/>
          </w:rPr>
          <w:t>(一)、项目选址原则</w:t>
        </w:r>
        <w:r>
          <w:tab/>
        </w:r>
        <w:r>
          <w:fldChar w:fldCharType="begin"/>
        </w:r>
        <w:r>
          <w:instrText xml:space="preserve"> PAGEREF _Toc20986 \h </w:instrText>
        </w:r>
        <w:r>
          <w:fldChar w:fldCharType="separate"/>
        </w:r>
        <w:r>
          <w:t>27</w:t>
        </w:r>
        <w:r>
          <w:fldChar w:fldCharType="end"/>
        </w:r>
      </w:hyperlink>
    </w:p>
    <w:p>
      <w:pPr>
        <w:pStyle w:val="TOC2"/>
        <w:tabs>
          <w:tab w:val="right" w:leader="dot" w:pos="8306"/>
        </w:tabs>
      </w:pPr>
      <w:hyperlink w:anchor="_Toc541" w:history="1">
        <w:r>
          <w:rPr>
            <w:rFonts w:ascii="仿宋" w:eastAsia="仿宋" w:hAnsi="仿宋" w:cs="仿宋" w:hint="eastAsia"/>
            <w:lang w:eastAsia="zh-CN"/>
          </w:rPr>
          <w:t>(二)、项目选址</w:t>
        </w:r>
        <w:r>
          <w:tab/>
        </w:r>
        <w:r>
          <w:fldChar w:fldCharType="begin"/>
        </w:r>
        <w:r>
          <w:instrText xml:space="preserve"> PAGEREF _Toc541 \h </w:instrText>
        </w:r>
        <w:r>
          <w:fldChar w:fldCharType="separate"/>
        </w:r>
        <w:r>
          <w:t>30</w:t>
        </w:r>
        <w:r>
          <w:fldChar w:fldCharType="end"/>
        </w:r>
      </w:hyperlink>
    </w:p>
    <w:p>
      <w:pPr>
        <w:pStyle w:val="TOC2"/>
        <w:tabs>
          <w:tab w:val="right" w:leader="dot" w:pos="8306"/>
        </w:tabs>
      </w:pPr>
      <w:hyperlink w:anchor="_Toc2529" w:history="1">
        <w:r>
          <w:rPr>
            <w:rFonts w:ascii="仿宋" w:eastAsia="仿宋" w:hAnsi="仿宋" w:cs="仿宋" w:hint="eastAsia"/>
            <w:lang w:eastAsia="zh-CN"/>
          </w:rPr>
          <w:t>(三)、建设条件分析</w:t>
        </w:r>
        <w:r>
          <w:tab/>
        </w:r>
        <w:r>
          <w:fldChar w:fldCharType="begin"/>
        </w:r>
        <w:r>
          <w:instrText xml:space="preserve"> PAGEREF _Toc2529 \h </w:instrText>
        </w:r>
        <w:r>
          <w:fldChar w:fldCharType="separate"/>
        </w:r>
        <w:r>
          <w:t>32</w:t>
        </w:r>
        <w:r>
          <w:fldChar w:fldCharType="end"/>
        </w:r>
      </w:hyperlink>
    </w:p>
    <w:p>
      <w:pPr>
        <w:pStyle w:val="TOC2"/>
        <w:tabs>
          <w:tab w:val="right" w:leader="dot" w:pos="8306"/>
        </w:tabs>
      </w:pPr>
      <w:hyperlink w:anchor="_Toc28415" w:history="1">
        <w:r>
          <w:rPr>
            <w:rFonts w:ascii="仿宋" w:eastAsia="仿宋" w:hAnsi="仿宋" w:cs="仿宋" w:hint="eastAsia"/>
            <w:lang w:eastAsia="zh-CN"/>
          </w:rPr>
          <w:t>(四)、用地控制指标</w:t>
        </w:r>
        <w:r>
          <w:tab/>
        </w:r>
        <w:r>
          <w:fldChar w:fldCharType="begin"/>
        </w:r>
        <w:r>
          <w:instrText xml:space="preserve"> PAGEREF _Toc28415 \h </w:instrText>
        </w:r>
        <w:r>
          <w:fldChar w:fldCharType="separate"/>
        </w:r>
        <w:r>
          <w:t>33</w:t>
        </w:r>
        <w:r>
          <w:fldChar w:fldCharType="end"/>
        </w:r>
      </w:hyperlink>
    </w:p>
    <w:p>
      <w:pPr>
        <w:pStyle w:val="TOC2"/>
        <w:tabs>
          <w:tab w:val="right" w:leader="dot" w:pos="8306"/>
        </w:tabs>
      </w:pPr>
      <w:hyperlink w:anchor="_Toc15253" w:history="1">
        <w:r>
          <w:rPr>
            <w:rFonts w:ascii="仿宋" w:eastAsia="仿宋" w:hAnsi="仿宋" w:cs="仿宋" w:hint="eastAsia"/>
            <w:lang w:eastAsia="zh-CN"/>
          </w:rPr>
          <w:t>(五)、地总体要求</w:t>
        </w:r>
        <w:r>
          <w:tab/>
        </w:r>
        <w:r>
          <w:fldChar w:fldCharType="begin"/>
        </w:r>
        <w:r>
          <w:instrText xml:space="preserve"> PAGEREF _Toc15253 \h </w:instrText>
        </w:r>
        <w:r>
          <w:fldChar w:fldCharType="separate"/>
        </w:r>
        <w:r>
          <w:t>35</w:t>
        </w:r>
        <w:r>
          <w:fldChar w:fldCharType="end"/>
        </w:r>
      </w:hyperlink>
    </w:p>
    <w:p>
      <w:pPr>
        <w:pStyle w:val="TOC2"/>
        <w:tabs>
          <w:tab w:val="right" w:leader="dot" w:pos="8306"/>
        </w:tabs>
      </w:pPr>
      <w:hyperlink w:anchor="_Toc20082" w:history="1">
        <w:r>
          <w:rPr>
            <w:rFonts w:ascii="仿宋" w:eastAsia="仿宋" w:hAnsi="仿宋" w:cs="仿宋" w:hint="eastAsia"/>
            <w:lang w:eastAsia="zh-CN"/>
          </w:rPr>
          <w:t>(六)、节约用地措施</w:t>
        </w:r>
        <w:r>
          <w:tab/>
        </w:r>
        <w:r>
          <w:fldChar w:fldCharType="begin"/>
        </w:r>
        <w:r>
          <w:instrText xml:space="preserve"> PAGEREF _Toc20082 \h </w:instrText>
        </w:r>
        <w:r>
          <w:fldChar w:fldCharType="separate"/>
        </w:r>
        <w:r>
          <w:t>36</w:t>
        </w:r>
        <w:r>
          <w:fldChar w:fldCharType="end"/>
        </w:r>
      </w:hyperlink>
    </w:p>
    <w:p>
      <w:pPr>
        <w:pStyle w:val="TOC2"/>
        <w:tabs>
          <w:tab w:val="right" w:leader="dot" w:pos="8306"/>
        </w:tabs>
      </w:pPr>
      <w:hyperlink w:anchor="_Toc9902" w:history="1">
        <w:r>
          <w:rPr>
            <w:rFonts w:ascii="仿宋" w:eastAsia="仿宋" w:hAnsi="仿宋" w:cs="仿宋" w:hint="eastAsia"/>
            <w:lang w:eastAsia="zh-CN"/>
          </w:rPr>
          <w:t>(七)、选址综合评价</w:t>
        </w:r>
        <w:r>
          <w:tab/>
        </w:r>
        <w:r>
          <w:fldChar w:fldCharType="begin"/>
        </w:r>
        <w:r>
          <w:instrText xml:space="preserve"> PAGEREF _Toc9902 \h </w:instrText>
        </w:r>
        <w:r>
          <w:fldChar w:fldCharType="separate"/>
        </w:r>
        <w:r>
          <w:t>37</w:t>
        </w:r>
        <w:r>
          <w:fldChar w:fldCharType="end"/>
        </w:r>
      </w:hyperlink>
    </w:p>
    <w:p>
      <w:pPr>
        <w:pStyle w:val="TOC1"/>
        <w:tabs>
          <w:tab w:val="right" w:leader="dot" w:pos="8306"/>
        </w:tabs>
      </w:pPr>
      <w:hyperlink w:anchor="_Toc15218" w:history="1">
        <w:r>
          <w:rPr>
            <w:rFonts w:ascii="仿宋" w:eastAsia="仿宋" w:hAnsi="仿宋" w:cs="仿宋" w:hint="eastAsia"/>
            <w:lang w:eastAsia="zh-CN"/>
          </w:rPr>
          <w:t>七、安全与应急管理</w:t>
        </w:r>
        <w:r>
          <w:tab/>
        </w:r>
        <w:r>
          <w:fldChar w:fldCharType="begin"/>
        </w:r>
        <w:r>
          <w:instrText xml:space="preserve"> PAGEREF _Toc15218 \h </w:instrText>
        </w:r>
        <w:r>
          <w:fldChar w:fldCharType="separate"/>
        </w:r>
        <w:r>
          <w:t>38</w:t>
        </w:r>
        <w:r>
          <w:fldChar w:fldCharType="end"/>
        </w:r>
      </w:hyperlink>
    </w:p>
    <w:p>
      <w:pPr>
        <w:pStyle w:val="TOC2"/>
        <w:tabs>
          <w:tab w:val="right" w:leader="dot" w:pos="8306"/>
        </w:tabs>
      </w:pPr>
      <w:hyperlink w:anchor="_Toc29939" w:history="1">
        <w:r>
          <w:rPr>
            <w:rFonts w:ascii="仿宋" w:eastAsia="仿宋" w:hAnsi="仿宋" w:cs="仿宋" w:hint="eastAsia"/>
            <w:lang w:eastAsia="zh-CN"/>
          </w:rPr>
          <w:t>(一)、安全生产管理</w:t>
        </w:r>
        <w:r>
          <w:tab/>
        </w:r>
        <w:r>
          <w:fldChar w:fldCharType="begin"/>
        </w:r>
        <w:r>
          <w:instrText xml:space="preserve"> PAGEREF _Toc29939 \h </w:instrText>
        </w:r>
        <w:r>
          <w:fldChar w:fldCharType="separate"/>
        </w:r>
        <w:r>
          <w:t>38</w:t>
        </w:r>
        <w:r>
          <w:fldChar w:fldCharType="end"/>
        </w:r>
      </w:hyperlink>
    </w:p>
    <w:p>
      <w:pPr>
        <w:pStyle w:val="TOC2"/>
        <w:tabs>
          <w:tab w:val="right" w:leader="dot" w:pos="8306"/>
        </w:tabs>
      </w:pPr>
      <w:hyperlink w:anchor="_Toc12408" w:history="1">
        <w:r>
          <w:rPr>
            <w:rFonts w:ascii="仿宋" w:eastAsia="仿宋" w:hAnsi="仿宋" w:cs="仿宋" w:hint="eastAsia"/>
            <w:lang w:eastAsia="zh-CN"/>
          </w:rPr>
          <w:t>(二)、应急预案与响应</w:t>
        </w:r>
        <w:r>
          <w:tab/>
        </w:r>
        <w:r>
          <w:fldChar w:fldCharType="begin"/>
        </w:r>
        <w:r>
          <w:instrText xml:space="preserve"> PAGEREF _Toc12408 \h </w:instrText>
        </w:r>
        <w:r>
          <w:fldChar w:fldCharType="separate"/>
        </w:r>
        <w:r>
          <w:t>40</w:t>
        </w:r>
        <w:r>
          <w:fldChar w:fldCharType="end"/>
        </w:r>
      </w:hyperlink>
    </w:p>
    <w:p>
      <w:pPr>
        <w:pStyle w:val="TOC1"/>
        <w:tabs>
          <w:tab w:val="right" w:leader="dot" w:pos="8306"/>
        </w:tabs>
      </w:pPr>
      <w:hyperlink w:anchor="_Toc6015" w:history="1">
        <w:r>
          <w:rPr>
            <w:rFonts w:ascii="仿宋" w:eastAsia="仿宋" w:hAnsi="仿宋" w:cs="仿宋" w:hint="eastAsia"/>
            <w:lang w:eastAsia="zh-CN"/>
          </w:rPr>
          <w:t>八、环境保护与治理方案</w:t>
        </w:r>
        <w:r>
          <w:tab/>
        </w:r>
        <w:r>
          <w:fldChar w:fldCharType="begin"/>
        </w:r>
        <w:r>
          <w:instrText xml:space="preserve"> PAGEREF _Toc6015 \h </w:instrText>
        </w:r>
        <w:r>
          <w:fldChar w:fldCharType="separate"/>
        </w:r>
        <w:r>
          <w:t>42</w:t>
        </w:r>
        <w:r>
          <w:fldChar w:fldCharType="end"/>
        </w:r>
      </w:hyperlink>
    </w:p>
    <w:p>
      <w:pPr>
        <w:pStyle w:val="TOC2"/>
        <w:tabs>
          <w:tab w:val="right" w:leader="dot" w:pos="8306"/>
        </w:tabs>
      </w:pPr>
      <w:hyperlink w:anchor="_Toc24728" w:history="1">
        <w:r>
          <w:rPr>
            <w:rFonts w:ascii="仿宋" w:eastAsia="仿宋" w:hAnsi="仿宋" w:cs="仿宋" w:hint="eastAsia"/>
            <w:lang w:eastAsia="zh-CN"/>
          </w:rPr>
          <w:t>(一)、项目环境影响评估</w:t>
        </w:r>
        <w:r>
          <w:tab/>
        </w:r>
        <w:r>
          <w:fldChar w:fldCharType="begin"/>
        </w:r>
        <w:r>
          <w:instrText xml:space="preserve"> PAGEREF _Toc24728 \h </w:instrText>
        </w:r>
        <w:r>
          <w:fldChar w:fldCharType="separate"/>
        </w:r>
        <w:r>
          <w:t>42</w:t>
        </w:r>
        <w:r>
          <w:fldChar w:fldCharType="end"/>
        </w:r>
      </w:hyperlink>
    </w:p>
    <w:p>
      <w:pPr>
        <w:pStyle w:val="TOC2"/>
        <w:tabs>
          <w:tab w:val="right" w:leader="dot" w:pos="8306"/>
        </w:tabs>
      </w:pPr>
      <w:hyperlink w:anchor="_Toc27121" w:history="1">
        <w:r>
          <w:rPr>
            <w:rFonts w:ascii="仿宋" w:eastAsia="仿宋" w:hAnsi="仿宋" w:cs="仿宋" w:hint="eastAsia"/>
            <w:lang w:eastAsia="zh-CN"/>
          </w:rPr>
          <w:t>(二)、环境保护措施与治理方案</w:t>
        </w:r>
        <w:r>
          <w:tab/>
        </w:r>
        <w:r>
          <w:fldChar w:fldCharType="begin"/>
        </w:r>
        <w:r>
          <w:instrText xml:space="preserve"> PAGEREF _Toc27121 \h </w:instrText>
        </w:r>
        <w:r>
          <w:fldChar w:fldCharType="separate"/>
        </w:r>
        <w:r>
          <w:t>42</w:t>
        </w:r>
        <w:r>
          <w:fldChar w:fldCharType="end"/>
        </w:r>
      </w:hyperlink>
    </w:p>
    <w:p>
      <w:pPr>
        <w:pStyle w:val="TOC1"/>
        <w:tabs>
          <w:tab w:val="right" w:leader="dot" w:pos="8306"/>
        </w:tabs>
      </w:pPr>
      <w:hyperlink w:anchor="_Toc16998" w:history="1">
        <w:r>
          <w:rPr>
            <w:rFonts w:ascii="仿宋" w:eastAsia="仿宋" w:hAnsi="仿宋" w:cs="仿宋" w:hint="eastAsia"/>
            <w:lang w:eastAsia="zh-CN"/>
          </w:rPr>
          <w:t>九、客户关系管理与市场拓展</w:t>
        </w:r>
        <w:r>
          <w:tab/>
        </w:r>
        <w:r>
          <w:fldChar w:fldCharType="begin"/>
        </w:r>
        <w:r>
          <w:instrText xml:space="preserve"> PAGEREF _Toc16998 \h </w:instrText>
        </w:r>
        <w:r>
          <w:fldChar w:fldCharType="separate"/>
        </w:r>
        <w:r>
          <w:t>43</w:t>
        </w:r>
        <w:r>
          <w:fldChar w:fldCharType="end"/>
        </w:r>
      </w:hyperlink>
    </w:p>
    <w:p>
      <w:pPr>
        <w:pStyle w:val="TOC2"/>
        <w:tabs>
          <w:tab w:val="right" w:leader="dot" w:pos="8306"/>
        </w:tabs>
      </w:pPr>
      <w:hyperlink w:anchor="_Toc13371" w:history="1">
        <w:r>
          <w:rPr>
            <w:rFonts w:ascii="仿宋" w:eastAsia="仿宋" w:hAnsi="仿宋" w:cs="仿宋" w:hint="eastAsia"/>
            <w:lang w:eastAsia="zh-CN"/>
          </w:rPr>
          <w:t>(一)、客户关系管理策略</w:t>
        </w:r>
        <w:r>
          <w:tab/>
        </w:r>
        <w:r>
          <w:fldChar w:fldCharType="begin"/>
        </w:r>
        <w:r>
          <w:instrText xml:space="preserve"> PAGEREF _Toc13371 \h </w:instrText>
        </w:r>
        <w:r>
          <w:fldChar w:fldCharType="separate"/>
        </w:r>
        <w:r>
          <w:t>43</w:t>
        </w:r>
        <w:r>
          <w:fldChar w:fldCharType="end"/>
        </w:r>
      </w:hyperlink>
    </w:p>
    <w:p>
      <w:pPr>
        <w:pStyle w:val="TOC2"/>
        <w:tabs>
          <w:tab w:val="right" w:leader="dot" w:pos="8306"/>
        </w:tabs>
      </w:pPr>
      <w:hyperlink w:anchor="_Toc8975" w:history="1">
        <w:r>
          <w:rPr>
            <w:rFonts w:ascii="仿宋" w:eastAsia="仿宋" w:hAnsi="仿宋" w:cs="仿宋" w:hint="eastAsia"/>
            <w:lang w:eastAsia="zh-CN"/>
          </w:rPr>
          <w:t>(二)、市场拓展方案</w:t>
        </w:r>
        <w:r>
          <w:tab/>
        </w:r>
        <w:r>
          <w:fldChar w:fldCharType="begin"/>
        </w:r>
        <w:r>
          <w:instrText xml:space="preserve"> PAGEREF _Toc8975 \h </w:instrText>
        </w:r>
        <w:r>
          <w:fldChar w:fldCharType="separate"/>
        </w:r>
        <w:r>
          <w:t>44</w:t>
        </w:r>
        <w:r>
          <w:fldChar w:fldCharType="end"/>
        </w:r>
      </w:hyperlink>
    </w:p>
    <w:p>
      <w:pPr>
        <w:pStyle w:val="TOC1"/>
        <w:tabs>
          <w:tab w:val="right" w:leader="dot" w:pos="8306"/>
        </w:tabs>
      </w:pPr>
      <w:hyperlink w:anchor="_Toc10188" w:history="1">
        <w:r>
          <w:rPr>
            <w:rFonts w:ascii="仿宋" w:eastAsia="仿宋" w:hAnsi="仿宋" w:cs="仿宋" w:hint="eastAsia"/>
            <w:lang w:eastAsia="zh-CN"/>
          </w:rPr>
          <w:t>十、土地利用与规划方案</w:t>
        </w:r>
        <w:r>
          <w:tab/>
        </w:r>
        <w:r>
          <w:fldChar w:fldCharType="begin"/>
        </w:r>
        <w:r>
          <w:instrText xml:space="preserve"> PAGEREF _Toc10188 \h </w:instrText>
        </w:r>
        <w:r>
          <w:fldChar w:fldCharType="separate"/>
        </w:r>
        <w:r>
          <w:t>45</w:t>
        </w:r>
        <w:r>
          <w:fldChar w:fldCharType="end"/>
        </w:r>
      </w:hyperlink>
    </w:p>
    <w:p>
      <w:pPr>
        <w:pStyle w:val="TOC2"/>
        <w:tabs>
          <w:tab w:val="right" w:leader="dot" w:pos="8306"/>
        </w:tabs>
      </w:pPr>
      <w:hyperlink w:anchor="_Toc2901" w:history="1">
        <w:r>
          <w:rPr>
            <w:rFonts w:ascii="仿宋" w:eastAsia="仿宋" w:hAnsi="仿宋" w:cs="仿宋" w:hint="eastAsia"/>
            <w:lang w:eastAsia="zh-CN"/>
          </w:rPr>
          <w:t>(一)、项目用地情况分析</w:t>
        </w:r>
        <w:r>
          <w:tab/>
        </w:r>
        <w:r>
          <w:fldChar w:fldCharType="begin"/>
        </w:r>
        <w:r>
          <w:instrText xml:space="preserve"> PAGEREF _Toc2901 \h </w:instrText>
        </w:r>
        <w:r>
          <w:fldChar w:fldCharType="separate"/>
        </w:r>
        <w:r>
          <w:t>45</w:t>
        </w:r>
        <w:r>
          <w:fldChar w:fldCharType="end"/>
        </w:r>
      </w:hyperlink>
    </w:p>
    <w:p>
      <w:pPr>
        <w:pStyle w:val="TOC2"/>
        <w:tabs>
          <w:tab w:val="right" w:leader="dot" w:pos="8306"/>
        </w:tabs>
      </w:pPr>
      <w:hyperlink w:anchor="_Toc6955" w:history="1">
        <w:r>
          <w:rPr>
            <w:rFonts w:ascii="仿宋" w:eastAsia="仿宋" w:hAnsi="仿宋" w:cs="仿宋" w:hint="eastAsia"/>
            <w:lang w:eastAsia="zh-CN"/>
          </w:rPr>
          <w:t>(二)、土地利用规划方案</w:t>
        </w:r>
        <w:r>
          <w:tab/>
        </w:r>
        <w:r>
          <w:fldChar w:fldCharType="begin"/>
        </w:r>
        <w:r>
          <w:instrText xml:space="preserve"> PAGEREF _Toc6955 \h </w:instrText>
        </w:r>
        <w:r>
          <w:fldChar w:fldCharType="separate"/>
        </w:r>
        <w:r>
          <w:t>46</w:t>
        </w:r>
        <w:r>
          <w:fldChar w:fldCharType="end"/>
        </w:r>
      </w:hyperlink>
    </w:p>
    <w:p>
      <w:pPr>
        <w:pStyle w:val="TOC1"/>
        <w:tabs>
          <w:tab w:val="right" w:leader="dot" w:pos="8306"/>
        </w:tabs>
      </w:pPr>
      <w:hyperlink w:anchor="_Toc19786" w:history="1">
        <w:r>
          <w:rPr>
            <w:rFonts w:ascii="仿宋" w:eastAsia="仿宋" w:hAnsi="仿宋" w:cs="仿宋" w:hint="eastAsia"/>
            <w:lang w:eastAsia="zh-CN"/>
          </w:rPr>
          <w:t>十一、项目变更管理</w:t>
        </w:r>
        <w:r>
          <w:tab/>
        </w:r>
        <w:r>
          <w:fldChar w:fldCharType="begin"/>
        </w:r>
        <w:r>
          <w:instrText xml:space="preserve"> PAGEREF _Toc19786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1" w:history="1">
        <w:r>
          <w:rPr>
            <w:rFonts w:ascii="仿宋" w:eastAsia="仿宋" w:hAnsi="仿宋" w:cs="仿宋" w:hint="eastAsia"/>
            <w:lang w:eastAsia="zh-CN"/>
          </w:rPr>
          <w:t>(一)、变更控制流程</w:t>
        </w:r>
        <w:r>
          <w:tab/>
        </w:r>
        <w:r>
          <w:fldChar w:fldCharType="begin"/>
        </w:r>
        <w:r>
          <w:instrText xml:space="preserve"> PAGEREF _Toc7991 \h </w:instrText>
        </w:r>
        <w:r>
          <w:fldChar w:fldCharType="separate"/>
        </w:r>
        <w:r>
          <w:t>47</w:t>
        </w:r>
        <w:r>
          <w:fldChar w:fldCharType="end"/>
        </w:r>
      </w:hyperlink>
    </w:p>
    <w:p>
      <w:pPr>
        <w:pStyle w:val="TOC2"/>
        <w:tabs>
          <w:tab w:val="right" w:leader="dot" w:pos="8306"/>
        </w:tabs>
      </w:pPr>
      <w:hyperlink w:anchor="_Toc2303" w:history="1">
        <w:r>
          <w:rPr>
            <w:rFonts w:ascii="仿宋" w:eastAsia="仿宋" w:hAnsi="仿宋" w:cs="仿宋" w:hint="eastAsia"/>
            <w:lang w:eastAsia="zh-CN"/>
          </w:rPr>
          <w:t>(二)、影响评估与处理</w:t>
        </w:r>
        <w:r>
          <w:tab/>
        </w:r>
        <w:r>
          <w:fldChar w:fldCharType="begin"/>
        </w:r>
        <w:r>
          <w:instrText xml:space="preserve"> PAGEREF _Toc2303 \h </w:instrText>
        </w:r>
        <w:r>
          <w:fldChar w:fldCharType="separate"/>
        </w:r>
        <w:r>
          <w:t>48</w:t>
        </w:r>
        <w:r>
          <w:fldChar w:fldCharType="end"/>
        </w:r>
      </w:hyperlink>
    </w:p>
    <w:p>
      <w:pPr>
        <w:pStyle w:val="TOC2"/>
        <w:tabs>
          <w:tab w:val="right" w:leader="dot" w:pos="8306"/>
        </w:tabs>
      </w:pPr>
      <w:hyperlink w:anchor="_Toc9135" w:history="1">
        <w:r>
          <w:rPr>
            <w:rFonts w:ascii="仿宋" w:eastAsia="仿宋" w:hAnsi="仿宋" w:cs="仿宋" w:hint="eastAsia"/>
            <w:lang w:eastAsia="zh-CN"/>
          </w:rPr>
          <w:t>(三)、变更记录与追踪</w:t>
        </w:r>
        <w:r>
          <w:tab/>
        </w:r>
        <w:r>
          <w:fldChar w:fldCharType="begin"/>
        </w:r>
        <w:r>
          <w:instrText xml:space="preserve"> PAGEREF _Toc9135 \h </w:instrText>
        </w:r>
        <w:r>
          <w:fldChar w:fldCharType="separate"/>
        </w:r>
        <w:r>
          <w:t>50</w:t>
        </w:r>
        <w:r>
          <w:fldChar w:fldCharType="end"/>
        </w:r>
      </w:hyperlink>
    </w:p>
    <w:p>
      <w:pPr>
        <w:pStyle w:val="TOC2"/>
        <w:tabs>
          <w:tab w:val="right" w:leader="dot" w:pos="8306"/>
        </w:tabs>
      </w:pPr>
      <w:hyperlink w:anchor="_Toc10108" w:history="1">
        <w:r>
          <w:rPr>
            <w:rFonts w:ascii="仿宋" w:eastAsia="仿宋" w:hAnsi="仿宋" w:cs="仿宋" w:hint="eastAsia"/>
            <w:lang w:eastAsia="zh-CN"/>
          </w:rPr>
          <w:t>(四)、变更管理策略</w:t>
        </w:r>
        <w:r>
          <w:tab/>
        </w:r>
        <w:r>
          <w:fldChar w:fldCharType="begin"/>
        </w:r>
        <w:r>
          <w:instrText xml:space="preserve"> PAGEREF _Toc10108 \h </w:instrText>
        </w:r>
        <w:r>
          <w:fldChar w:fldCharType="separate"/>
        </w:r>
        <w:r>
          <w:t>51</w:t>
        </w:r>
        <w:r>
          <w:fldChar w:fldCharType="end"/>
        </w:r>
      </w:hyperlink>
    </w:p>
    <w:p>
      <w:pPr>
        <w:pStyle w:val="TOC1"/>
        <w:tabs>
          <w:tab w:val="right" w:leader="dot" w:pos="8306"/>
        </w:tabs>
      </w:pPr>
      <w:hyperlink w:anchor="_Toc19627" w:history="1">
        <w:r>
          <w:rPr>
            <w:rFonts w:ascii="仿宋" w:eastAsia="仿宋" w:hAnsi="仿宋" w:cs="仿宋" w:hint="eastAsia"/>
            <w:lang w:eastAsia="zh-CN"/>
          </w:rPr>
          <w:t>十二、项目实施与管理方案</w:t>
        </w:r>
        <w:r>
          <w:tab/>
        </w:r>
        <w:r>
          <w:fldChar w:fldCharType="begin"/>
        </w:r>
        <w:r>
          <w:instrText xml:space="preserve"> PAGEREF _Toc19627 \h </w:instrText>
        </w:r>
        <w:r>
          <w:fldChar w:fldCharType="separate"/>
        </w:r>
        <w:r>
          <w:t>53</w:t>
        </w:r>
        <w:r>
          <w:fldChar w:fldCharType="end"/>
        </w:r>
      </w:hyperlink>
    </w:p>
    <w:p>
      <w:pPr>
        <w:pStyle w:val="TOC2"/>
        <w:tabs>
          <w:tab w:val="right" w:leader="dot" w:pos="8306"/>
        </w:tabs>
      </w:pPr>
      <w:hyperlink w:anchor="_Toc1734" w:history="1">
        <w:r>
          <w:rPr>
            <w:rFonts w:ascii="仿宋" w:eastAsia="仿宋" w:hAnsi="仿宋" w:cs="仿宋" w:hint="eastAsia"/>
            <w:lang w:eastAsia="zh-CN"/>
          </w:rPr>
          <w:t>(一)、项目实施计划</w:t>
        </w:r>
        <w:r>
          <w:tab/>
        </w:r>
        <w:r>
          <w:fldChar w:fldCharType="begin"/>
        </w:r>
        <w:r>
          <w:instrText xml:space="preserve"> PAGEREF _Toc1734 \h </w:instrText>
        </w:r>
        <w:r>
          <w:fldChar w:fldCharType="separate"/>
        </w:r>
        <w:r>
          <w:t>53</w:t>
        </w:r>
        <w:r>
          <w:fldChar w:fldCharType="end"/>
        </w:r>
      </w:hyperlink>
    </w:p>
    <w:p>
      <w:pPr>
        <w:pStyle w:val="TOC2"/>
        <w:tabs>
          <w:tab w:val="right" w:leader="dot" w:pos="8306"/>
        </w:tabs>
      </w:pPr>
      <w:hyperlink w:anchor="_Toc26927" w:history="1">
        <w:r>
          <w:rPr>
            <w:rFonts w:ascii="仿宋" w:eastAsia="仿宋" w:hAnsi="仿宋" w:cs="仿宋" w:hint="eastAsia"/>
            <w:lang w:eastAsia="zh-CN"/>
          </w:rPr>
          <w:t>(二)、项目组织机构与职责</w:t>
        </w:r>
        <w:r>
          <w:tab/>
        </w:r>
        <w:r>
          <w:fldChar w:fldCharType="begin"/>
        </w:r>
        <w:r>
          <w:instrText xml:space="preserve"> PAGEREF _Toc26927 \h </w:instrText>
        </w:r>
        <w:r>
          <w:fldChar w:fldCharType="separate"/>
        </w:r>
        <w:r>
          <w:t>54</w:t>
        </w:r>
        <w:r>
          <w:fldChar w:fldCharType="end"/>
        </w:r>
      </w:hyperlink>
    </w:p>
    <w:p>
      <w:pPr>
        <w:pStyle w:val="TOC2"/>
        <w:tabs>
          <w:tab w:val="right" w:leader="dot" w:pos="8306"/>
        </w:tabs>
      </w:pPr>
      <w:hyperlink w:anchor="_Toc9912" w:history="1">
        <w:r>
          <w:rPr>
            <w:rFonts w:ascii="仿宋" w:eastAsia="仿宋" w:hAnsi="仿宋" w:cs="仿宋" w:hint="eastAsia"/>
            <w:lang w:eastAsia="zh-CN"/>
          </w:rPr>
          <w:t>(三)、项目管理与监控体系</w:t>
        </w:r>
        <w:r>
          <w:tab/>
        </w:r>
        <w:r>
          <w:fldChar w:fldCharType="begin"/>
        </w:r>
        <w:r>
          <w:instrText xml:space="preserve"> PAGEREF _Toc9912 \h </w:instrText>
        </w:r>
        <w:r>
          <w:fldChar w:fldCharType="separate"/>
        </w:r>
        <w:r>
          <w:t>57</w:t>
        </w:r>
        <w:r>
          <w:fldChar w:fldCharType="end"/>
        </w:r>
      </w:hyperlink>
    </w:p>
    <w:p>
      <w:pPr>
        <w:pStyle w:val="TOC1"/>
        <w:tabs>
          <w:tab w:val="right" w:leader="dot" w:pos="8306"/>
        </w:tabs>
      </w:pPr>
      <w:hyperlink w:anchor="_Toc15103" w:history="1">
        <w:r>
          <w:rPr>
            <w:rFonts w:ascii="仿宋" w:eastAsia="仿宋" w:hAnsi="仿宋" w:cs="仿宋" w:hint="eastAsia"/>
            <w:lang w:eastAsia="zh-CN"/>
          </w:rPr>
          <w:t>十三、人力资源管理与开发</w:t>
        </w:r>
        <w:r>
          <w:tab/>
        </w:r>
        <w:r>
          <w:fldChar w:fldCharType="begin"/>
        </w:r>
        <w:r>
          <w:instrText xml:space="preserve"> PAGEREF _Toc15103 \h </w:instrText>
        </w:r>
        <w:r>
          <w:fldChar w:fldCharType="separate"/>
        </w:r>
        <w:r>
          <w:t>59</w:t>
        </w:r>
        <w:r>
          <w:fldChar w:fldCharType="end"/>
        </w:r>
      </w:hyperlink>
    </w:p>
    <w:p>
      <w:pPr>
        <w:pStyle w:val="TOC2"/>
        <w:tabs>
          <w:tab w:val="right" w:leader="dot" w:pos="8306"/>
        </w:tabs>
      </w:pPr>
      <w:hyperlink w:anchor="_Toc26104" w:history="1">
        <w:r>
          <w:rPr>
            <w:rFonts w:ascii="仿宋" w:eastAsia="仿宋" w:hAnsi="仿宋" w:cs="仿宋" w:hint="eastAsia"/>
            <w:lang w:eastAsia="zh-CN"/>
          </w:rPr>
          <w:t>(一)、人力资源规划</w:t>
        </w:r>
        <w:r>
          <w:tab/>
        </w:r>
        <w:r>
          <w:fldChar w:fldCharType="begin"/>
        </w:r>
        <w:r>
          <w:instrText xml:space="preserve"> PAGEREF _Toc26104 \h </w:instrText>
        </w:r>
        <w:r>
          <w:fldChar w:fldCharType="separate"/>
        </w:r>
        <w:r>
          <w:t>59</w:t>
        </w:r>
        <w:r>
          <w:fldChar w:fldCharType="end"/>
        </w:r>
      </w:hyperlink>
    </w:p>
    <w:p>
      <w:pPr>
        <w:pStyle w:val="TOC2"/>
        <w:tabs>
          <w:tab w:val="right" w:leader="dot" w:pos="8306"/>
        </w:tabs>
      </w:pPr>
      <w:hyperlink w:anchor="_Toc597" w:history="1">
        <w:r>
          <w:rPr>
            <w:rFonts w:ascii="仿宋" w:eastAsia="仿宋" w:hAnsi="仿宋" w:cs="仿宋" w:hint="eastAsia"/>
            <w:lang w:eastAsia="zh-CN"/>
          </w:rPr>
          <w:t>(二)、人力资源开发与培训</w:t>
        </w:r>
        <w:r>
          <w:tab/>
        </w:r>
        <w:r>
          <w:fldChar w:fldCharType="begin"/>
        </w:r>
        <w:r>
          <w:instrText xml:space="preserve"> PAGEREF _Toc597 \h </w:instrText>
        </w:r>
        <w:r>
          <w:fldChar w:fldCharType="separate"/>
        </w:r>
        <w:r>
          <w:t>60</w:t>
        </w:r>
        <w:r>
          <w:fldChar w:fldCharType="end"/>
        </w:r>
      </w:hyperlink>
    </w:p>
    <w:p>
      <w:pPr>
        <w:pStyle w:val="TOC1"/>
        <w:tabs>
          <w:tab w:val="right" w:leader="dot" w:pos="8306"/>
        </w:tabs>
      </w:pPr>
      <w:hyperlink w:anchor="_Toc5974" w:history="1">
        <w:r>
          <w:rPr>
            <w:rFonts w:ascii="仿宋" w:eastAsia="仿宋" w:hAnsi="仿宋" w:cs="仿宋" w:hint="eastAsia"/>
            <w:lang w:eastAsia="zh-CN"/>
          </w:rPr>
          <w:t>十四、成果转化与推广应用</w:t>
        </w:r>
        <w:r>
          <w:tab/>
        </w:r>
        <w:r>
          <w:fldChar w:fldCharType="begin"/>
        </w:r>
        <w:r>
          <w:instrText xml:space="preserve"> PAGEREF _Toc5974 \h </w:instrText>
        </w:r>
        <w:r>
          <w:fldChar w:fldCharType="separate"/>
        </w:r>
        <w:r>
          <w:t>63</w:t>
        </w:r>
        <w:r>
          <w:fldChar w:fldCharType="end"/>
        </w:r>
      </w:hyperlink>
    </w:p>
    <w:p>
      <w:pPr>
        <w:pStyle w:val="TOC2"/>
        <w:tabs>
          <w:tab w:val="right" w:leader="dot" w:pos="8306"/>
        </w:tabs>
      </w:pPr>
      <w:hyperlink w:anchor="_Toc5176" w:history="1">
        <w:r>
          <w:rPr>
            <w:rFonts w:ascii="仿宋" w:eastAsia="仿宋" w:hAnsi="仿宋" w:cs="仿宋" w:hint="eastAsia"/>
            <w:lang w:eastAsia="zh-CN"/>
          </w:rPr>
          <w:t>(一)、成果转化策略制定</w:t>
        </w:r>
        <w:r>
          <w:tab/>
        </w:r>
        <w:r>
          <w:fldChar w:fldCharType="begin"/>
        </w:r>
        <w:r>
          <w:instrText xml:space="preserve"> PAGEREF _Toc5176 \h </w:instrText>
        </w:r>
        <w:r>
          <w:fldChar w:fldCharType="separate"/>
        </w:r>
        <w:r>
          <w:t>63</w:t>
        </w:r>
        <w:r>
          <w:fldChar w:fldCharType="end"/>
        </w:r>
      </w:hyperlink>
    </w:p>
    <w:p>
      <w:pPr>
        <w:pStyle w:val="TOC2"/>
        <w:tabs>
          <w:tab w:val="right" w:leader="dot" w:pos="8306"/>
        </w:tabs>
      </w:pPr>
      <w:hyperlink w:anchor="_Toc15185" w:history="1">
        <w:r>
          <w:rPr>
            <w:rFonts w:ascii="仿宋" w:eastAsia="仿宋" w:hAnsi="仿宋" w:cs="仿宋" w:hint="eastAsia"/>
            <w:lang w:eastAsia="zh-CN"/>
          </w:rPr>
          <w:t>(二)、成果推广应用方案</w:t>
        </w:r>
        <w:r>
          <w:tab/>
        </w:r>
        <w:r>
          <w:fldChar w:fldCharType="begin"/>
        </w:r>
        <w:r>
          <w:instrText xml:space="preserve"> PAGEREF _Toc15185 \h </w:instrText>
        </w:r>
        <w:r>
          <w:fldChar w:fldCharType="separate"/>
        </w:r>
        <w:r>
          <w:t>64</w:t>
        </w:r>
        <w:r>
          <w:fldChar w:fldCharType="end"/>
        </w:r>
      </w:hyperlink>
    </w:p>
    <w:p>
      <w:pPr>
        <w:pStyle w:val="TOC1"/>
        <w:tabs>
          <w:tab w:val="right" w:leader="dot" w:pos="8306"/>
        </w:tabs>
      </w:pPr>
      <w:hyperlink w:anchor="_Toc14457" w:history="1">
        <w:r>
          <w:rPr>
            <w:rFonts w:ascii="仿宋" w:eastAsia="仿宋" w:hAnsi="仿宋" w:cs="仿宋" w:hint="eastAsia"/>
            <w:lang w:eastAsia="zh-CN"/>
          </w:rPr>
          <w:t>十五、知识产权管理与保护</w:t>
        </w:r>
        <w:r>
          <w:tab/>
        </w:r>
        <w:r>
          <w:fldChar w:fldCharType="begin"/>
        </w:r>
        <w:r>
          <w:instrText xml:space="preserve"> PAGEREF _Toc14457 \h </w:instrText>
        </w:r>
        <w:r>
          <w:fldChar w:fldCharType="separate"/>
        </w:r>
        <w:r>
          <w:t>66</w:t>
        </w:r>
        <w:r>
          <w:fldChar w:fldCharType="end"/>
        </w:r>
      </w:hyperlink>
    </w:p>
    <w:p>
      <w:pPr>
        <w:pStyle w:val="TOC2"/>
        <w:tabs>
          <w:tab w:val="right" w:leader="dot" w:pos="8306"/>
        </w:tabs>
      </w:pPr>
      <w:hyperlink w:anchor="_Toc18072" w:history="1">
        <w:r>
          <w:rPr>
            <w:rFonts w:ascii="仿宋" w:eastAsia="仿宋" w:hAnsi="仿宋" w:cs="仿宋" w:hint="eastAsia"/>
            <w:lang w:eastAsia="zh-CN"/>
          </w:rPr>
          <w:t>(一)、知识产权管理体系建设</w:t>
        </w:r>
        <w:r>
          <w:tab/>
        </w:r>
        <w:r>
          <w:fldChar w:fldCharType="begin"/>
        </w:r>
        <w:r>
          <w:instrText xml:space="preserve"> PAGEREF _Toc18072 \h </w:instrText>
        </w:r>
        <w:r>
          <w:fldChar w:fldCharType="separate"/>
        </w:r>
        <w:r>
          <w:t>66</w:t>
        </w:r>
        <w:r>
          <w:fldChar w:fldCharType="end"/>
        </w:r>
      </w:hyperlink>
    </w:p>
    <w:p>
      <w:pPr>
        <w:pStyle w:val="TOC2"/>
        <w:tabs>
          <w:tab w:val="right" w:leader="dot" w:pos="8306"/>
        </w:tabs>
      </w:pPr>
      <w:hyperlink w:anchor="_Toc13474" w:history="1">
        <w:r>
          <w:rPr>
            <w:rFonts w:ascii="仿宋" w:eastAsia="仿宋" w:hAnsi="仿宋" w:cs="仿宋" w:hint="eastAsia"/>
            <w:lang w:eastAsia="zh-CN"/>
          </w:rPr>
          <w:t>(二)、知识产权保护措施</w:t>
        </w:r>
        <w:r>
          <w:tab/>
        </w:r>
        <w:r>
          <w:fldChar w:fldCharType="begin"/>
        </w:r>
        <w:r>
          <w:instrText xml:space="preserve"> PAGEREF _Toc13474 \h </w:instrText>
        </w:r>
        <w:r>
          <w:fldChar w:fldCharType="separate"/>
        </w:r>
        <w:r>
          <w:t>66</w:t>
        </w:r>
        <w:r>
          <w:fldChar w:fldCharType="end"/>
        </w:r>
      </w:hyperlink>
    </w:p>
    <w:p>
      <w:pPr>
        <w:pStyle w:val="TOC1"/>
        <w:tabs>
          <w:tab w:val="right" w:leader="dot" w:pos="8306"/>
        </w:tabs>
      </w:pPr>
      <w:hyperlink w:anchor="_Toc26049" w:history="1">
        <w:r>
          <w:rPr>
            <w:rFonts w:ascii="仿宋" w:eastAsia="仿宋" w:hAnsi="仿宋" w:cs="仿宋" w:hint="eastAsia"/>
            <w:lang w:eastAsia="zh-CN"/>
          </w:rPr>
          <w:t>十六、法律法规与政策遵循</w:t>
        </w:r>
        <w:r>
          <w:tab/>
        </w:r>
        <w:r>
          <w:fldChar w:fldCharType="begin"/>
        </w:r>
        <w:r>
          <w:instrText xml:space="preserve"> PAGEREF _Toc26049 \h </w:instrText>
        </w:r>
        <w:r>
          <w:fldChar w:fldCharType="separate"/>
        </w:r>
        <w:r>
          <w:t>68</w:t>
        </w:r>
        <w:r>
          <w:fldChar w:fldCharType="end"/>
        </w:r>
      </w:hyperlink>
    </w:p>
    <w:p>
      <w:pPr>
        <w:pStyle w:val="TOC2"/>
        <w:tabs>
          <w:tab w:val="right" w:leader="dot" w:pos="8306"/>
        </w:tabs>
      </w:pPr>
      <w:hyperlink w:anchor="_Toc21341" w:history="1">
        <w:r>
          <w:rPr>
            <w:rFonts w:ascii="仿宋" w:eastAsia="仿宋" w:hAnsi="仿宋" w:cs="仿宋" w:hint="eastAsia"/>
            <w:lang w:eastAsia="zh-CN"/>
          </w:rPr>
          <w:t>(一)、法律法规遵守</w:t>
        </w:r>
        <w:r>
          <w:tab/>
        </w:r>
        <w:r>
          <w:fldChar w:fldCharType="begin"/>
        </w:r>
        <w:r>
          <w:instrText xml:space="preserve"> PAGEREF _Toc21341 \h </w:instrText>
        </w:r>
        <w:r>
          <w:fldChar w:fldCharType="separate"/>
        </w:r>
        <w:r>
          <w:t>68</w:t>
        </w:r>
        <w:r>
          <w:fldChar w:fldCharType="end"/>
        </w:r>
      </w:hyperlink>
    </w:p>
    <w:p>
      <w:pPr>
        <w:pStyle w:val="TOC2"/>
        <w:tabs>
          <w:tab w:val="right" w:leader="dot" w:pos="8306"/>
        </w:tabs>
      </w:pPr>
      <w:hyperlink w:anchor="_Toc28558" w:history="1">
        <w:r>
          <w:rPr>
            <w:rFonts w:ascii="仿宋" w:eastAsia="仿宋" w:hAnsi="仿宋" w:cs="仿宋" w:hint="eastAsia"/>
            <w:lang w:eastAsia="zh-CN"/>
          </w:rPr>
          <w:t>(二)、政策导向与利用</w:t>
        </w:r>
        <w:r>
          <w:tab/>
        </w:r>
        <w:r>
          <w:fldChar w:fldCharType="begin"/>
        </w:r>
        <w:r>
          <w:instrText xml:space="preserve"> PAGEREF _Toc28558 \h </w:instrText>
        </w:r>
        <w:r>
          <w:fldChar w:fldCharType="separate"/>
        </w:r>
        <w:r>
          <w:t>69</w:t>
        </w:r>
        <w:r>
          <w:fldChar w:fldCharType="end"/>
        </w:r>
      </w:hyperlink>
    </w:p>
    <w:p>
      <w:pPr>
        <w:pStyle w:val="TOC1"/>
        <w:tabs>
          <w:tab w:val="right" w:leader="dot" w:pos="8306"/>
        </w:tabs>
      </w:pPr>
      <w:hyperlink w:anchor="_Toc29728" w:history="1">
        <w:r>
          <w:rPr>
            <w:rFonts w:ascii="仿宋" w:eastAsia="仿宋" w:hAnsi="仿宋" w:cs="仿宋" w:hint="eastAsia"/>
            <w:lang w:eastAsia="zh-CN"/>
          </w:rPr>
          <w:t>十七、质量管理与控制</w:t>
        </w:r>
        <w:r>
          <w:tab/>
        </w:r>
        <w:r>
          <w:fldChar w:fldCharType="begin"/>
        </w:r>
        <w:r>
          <w:instrText xml:space="preserve"> PAGEREF _Toc29728 \h </w:instrText>
        </w:r>
        <w:r>
          <w:fldChar w:fldCharType="separate"/>
        </w:r>
        <w:r>
          <w:t>70</w:t>
        </w:r>
        <w:r>
          <w:fldChar w:fldCharType="end"/>
        </w:r>
      </w:hyperlink>
    </w:p>
    <w:p>
      <w:pPr>
        <w:pStyle w:val="TOC2"/>
        <w:tabs>
          <w:tab w:val="right" w:leader="dot" w:pos="8306"/>
        </w:tabs>
      </w:pPr>
      <w:hyperlink w:anchor="_Toc624" w:history="1">
        <w:r>
          <w:rPr>
            <w:rFonts w:ascii="仿宋" w:eastAsia="仿宋" w:hAnsi="仿宋" w:cs="仿宋" w:hint="eastAsia"/>
            <w:lang w:eastAsia="zh-CN"/>
          </w:rPr>
          <w:t>(一)、质量管理体系建设</w:t>
        </w:r>
        <w:r>
          <w:tab/>
        </w:r>
        <w:r>
          <w:fldChar w:fldCharType="begin"/>
        </w:r>
        <w:r>
          <w:instrText xml:space="preserve"> PAGEREF _Toc624 \h </w:instrText>
        </w:r>
        <w:r>
          <w:fldChar w:fldCharType="separate"/>
        </w:r>
        <w:r>
          <w:t>70</w:t>
        </w:r>
        <w:r>
          <w:fldChar w:fldCharType="end"/>
        </w:r>
      </w:hyperlink>
    </w:p>
    <w:p>
      <w:pPr>
        <w:pStyle w:val="TOC2"/>
        <w:tabs>
          <w:tab w:val="right" w:leader="dot" w:pos="8306"/>
        </w:tabs>
      </w:pPr>
      <w:hyperlink w:anchor="_Toc19739" w:history="1">
        <w:r>
          <w:rPr>
            <w:rFonts w:ascii="仿宋" w:eastAsia="仿宋" w:hAnsi="仿宋" w:cs="仿宋" w:hint="eastAsia"/>
            <w:lang w:eastAsia="zh-CN"/>
          </w:rPr>
          <w:t>(二)、质量控制措施</w:t>
        </w:r>
        <w:r>
          <w:tab/>
        </w:r>
        <w:r>
          <w:fldChar w:fldCharType="begin"/>
        </w:r>
        <w:r>
          <w:instrText xml:space="preserve"> PAGEREF _Toc19739 \h </w:instrText>
        </w:r>
        <w:r>
          <w:fldChar w:fldCharType="separate"/>
        </w:r>
        <w:r>
          <w:t>72</w:t>
        </w:r>
        <w:r>
          <w:fldChar w:fldCharType="end"/>
        </w:r>
      </w:hyperlink>
    </w:p>
    <w:p>
      <w:pPr>
        <w:pStyle w:val="TOC1"/>
        <w:tabs>
          <w:tab w:val="right" w:leader="dot" w:pos="8306"/>
        </w:tabs>
      </w:pPr>
      <w:hyperlink w:anchor="_Toc28470" w:history="1">
        <w:r>
          <w:rPr>
            <w:rFonts w:ascii="仿宋" w:eastAsia="仿宋" w:hAnsi="仿宋" w:cs="仿宋" w:hint="eastAsia"/>
            <w:lang w:eastAsia="zh-CN"/>
          </w:rPr>
          <w:t>十八、产业协同与集群发展</w:t>
        </w:r>
        <w:r>
          <w:tab/>
        </w:r>
        <w:r>
          <w:fldChar w:fldCharType="begin"/>
        </w:r>
        <w:r>
          <w:instrText xml:space="preserve"> PAGEREF _Toc28470 \h </w:instrText>
        </w:r>
        <w:r>
          <w:fldChar w:fldCharType="separate"/>
        </w:r>
        <w:r>
          <w:t>73</w:t>
        </w:r>
        <w:r>
          <w:fldChar w:fldCharType="end"/>
        </w:r>
      </w:hyperlink>
    </w:p>
    <w:p>
      <w:pPr>
        <w:pStyle w:val="TOC2"/>
        <w:tabs>
          <w:tab w:val="right" w:leader="dot" w:pos="8306"/>
        </w:tabs>
      </w:pPr>
      <w:hyperlink w:anchor="_Toc6592" w:history="1">
        <w:r>
          <w:rPr>
            <w:rFonts w:ascii="仿宋" w:eastAsia="仿宋" w:hAnsi="仿宋" w:cs="仿宋" w:hint="eastAsia"/>
            <w:lang w:eastAsia="zh-CN"/>
          </w:rPr>
          <w:t>(一)、产业协同机制建设</w:t>
        </w:r>
        <w:r>
          <w:tab/>
        </w:r>
        <w:r>
          <w:fldChar w:fldCharType="begin"/>
        </w:r>
        <w:r>
          <w:instrText xml:space="preserve"> PAGEREF _Toc6592 \h </w:instrText>
        </w:r>
        <w:r>
          <w:fldChar w:fldCharType="separate"/>
        </w:r>
        <w:r>
          <w:t>73</w:t>
        </w:r>
        <w:r>
          <w:fldChar w:fldCharType="end"/>
        </w:r>
      </w:hyperlink>
    </w:p>
    <w:p>
      <w:pPr>
        <w:pStyle w:val="TOC2"/>
        <w:tabs>
          <w:tab w:val="right" w:leader="dot" w:pos="8306"/>
        </w:tabs>
      </w:pPr>
      <w:hyperlink w:anchor="_Toc25088" w:history="1">
        <w:r>
          <w:rPr>
            <w:rFonts w:ascii="仿宋" w:eastAsia="仿宋" w:hAnsi="仿宋" w:cs="仿宋" w:hint="eastAsia"/>
            <w:lang w:eastAsia="zh-CN"/>
          </w:rPr>
          <w:t>(二)、产业集群培育与发展</w:t>
        </w:r>
        <w:r>
          <w:tab/>
        </w:r>
        <w:r>
          <w:fldChar w:fldCharType="begin"/>
        </w:r>
        <w:r>
          <w:instrText xml:space="preserve"> PAGEREF _Toc25088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1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86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直接收益：假设家居项目的产品或服务年销售收入为XX万元。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34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77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居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60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403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7629"/>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居项目对环保和可持续发展的重视显示了其在社会责任方面的承诺。项目采用的环保技术和可持续实践，如节能减排和循环经济模式，旨在减少对环境的负面影响，促进生态平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https://d.book118.com/098036122127006026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A26B5"/>
    <w:rsid w:val="388A26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3612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2024-01-07T19:06:00Z</dcterms:created>
  <dcterms:modified xsi:type="dcterms:W3CDTF">2024-01-07T19:06:29Z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3A4293AFEB70421091E1C2A004ADFF02_11</vt:lpwstr>
  </property>
  <property fmtid="{D5CDD505-2E9C-101B-9397-08002B2CF9AE}" pid="3" name="KSOProductBuildVer">
    <vt:lpwstr>2052-12.1.0.16120</vt:lpwstr>
  </property>
</Properties>
</file>