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7" w:history="1">
        <w:r>
          <w:rPr>
            <w:rFonts w:ascii="仿宋" w:eastAsia="仿宋" w:hAnsi="仿宋" w:cs="仿宋" w:hint="eastAsia"/>
            <w:lang w:eastAsia="zh-CN"/>
          </w:rPr>
          <w:t>概论</w:t>
        </w:r>
        <w:r>
          <w:tab/>
        </w:r>
        <w:r>
          <w:fldChar w:fldCharType="begin"/>
        </w:r>
        <w:r>
          <w:instrText xml:space="preserve"> PAGEREF _Toc4347 \h </w:instrText>
        </w:r>
        <w:r>
          <w:fldChar w:fldCharType="separate"/>
        </w:r>
        <w:r>
          <w:t>3</w:t>
        </w:r>
        <w:r>
          <w:fldChar w:fldCharType="end"/>
        </w:r>
      </w:hyperlink>
    </w:p>
    <w:p>
      <w:pPr>
        <w:pStyle w:val="TOC1"/>
        <w:tabs>
          <w:tab w:val="right" w:leader="dot" w:pos="8306"/>
        </w:tabs>
      </w:pPr>
      <w:hyperlink w:anchor="_Toc24331" w:history="1">
        <w:r>
          <w:rPr>
            <w:rFonts w:ascii="仿宋" w:eastAsia="仿宋" w:hAnsi="仿宋" w:cs="仿宋" w:hint="eastAsia"/>
            <w:lang w:eastAsia="zh-CN"/>
          </w:rPr>
          <w:t>一、涤纶纤维项目土建工程</w:t>
        </w:r>
        <w:r>
          <w:tab/>
        </w:r>
        <w:r>
          <w:fldChar w:fldCharType="begin"/>
        </w:r>
        <w:r>
          <w:instrText xml:space="preserve"> PAGEREF _Toc24331 \h </w:instrText>
        </w:r>
        <w:r>
          <w:fldChar w:fldCharType="separate"/>
        </w:r>
        <w:r>
          <w:t>3</w:t>
        </w:r>
        <w:r>
          <w:fldChar w:fldCharType="end"/>
        </w:r>
      </w:hyperlink>
    </w:p>
    <w:p>
      <w:pPr>
        <w:pStyle w:val="TOC2"/>
        <w:tabs>
          <w:tab w:val="right" w:leader="dot" w:pos="8306"/>
        </w:tabs>
      </w:pPr>
      <w:hyperlink w:anchor="_Toc3232" w:history="1">
        <w:r>
          <w:rPr>
            <w:rFonts w:ascii="仿宋" w:eastAsia="仿宋" w:hAnsi="仿宋" w:cs="仿宋" w:hint="eastAsia"/>
            <w:lang w:eastAsia="zh-CN"/>
          </w:rPr>
          <w:t>(一)、建筑工程设计原则</w:t>
        </w:r>
        <w:r>
          <w:tab/>
        </w:r>
        <w:r>
          <w:fldChar w:fldCharType="begin"/>
        </w:r>
        <w:r>
          <w:instrText xml:space="preserve"> PAGEREF _Toc3232 \h </w:instrText>
        </w:r>
        <w:r>
          <w:fldChar w:fldCharType="separate"/>
        </w:r>
        <w:r>
          <w:t>3</w:t>
        </w:r>
        <w:r>
          <w:fldChar w:fldCharType="end"/>
        </w:r>
      </w:hyperlink>
    </w:p>
    <w:p>
      <w:pPr>
        <w:pStyle w:val="TOC2"/>
        <w:tabs>
          <w:tab w:val="right" w:leader="dot" w:pos="8306"/>
        </w:tabs>
      </w:pPr>
      <w:hyperlink w:anchor="_Toc25608" w:history="1">
        <w:r>
          <w:rPr>
            <w:rFonts w:ascii="仿宋" w:eastAsia="仿宋" w:hAnsi="仿宋" w:cs="仿宋" w:hint="eastAsia"/>
            <w:lang w:eastAsia="zh-CN"/>
          </w:rPr>
          <w:t>(二)、土建工程设计年限及安全等级</w:t>
        </w:r>
        <w:r>
          <w:tab/>
        </w:r>
        <w:r>
          <w:fldChar w:fldCharType="begin"/>
        </w:r>
        <w:r>
          <w:instrText xml:space="preserve"> PAGEREF _Toc25608 \h </w:instrText>
        </w:r>
        <w:r>
          <w:fldChar w:fldCharType="separate"/>
        </w:r>
        <w:r>
          <w:t>4</w:t>
        </w:r>
        <w:r>
          <w:fldChar w:fldCharType="end"/>
        </w:r>
      </w:hyperlink>
    </w:p>
    <w:p>
      <w:pPr>
        <w:pStyle w:val="TOC2"/>
        <w:tabs>
          <w:tab w:val="right" w:leader="dot" w:pos="8306"/>
        </w:tabs>
      </w:pPr>
      <w:hyperlink w:anchor="_Toc1802" w:history="1">
        <w:r>
          <w:rPr>
            <w:rFonts w:ascii="仿宋" w:eastAsia="仿宋" w:hAnsi="仿宋" w:cs="仿宋" w:hint="eastAsia"/>
            <w:lang w:eastAsia="zh-CN"/>
          </w:rPr>
          <w:t>(三)、建筑工程设计总体要求</w:t>
        </w:r>
        <w:r>
          <w:tab/>
        </w:r>
        <w:r>
          <w:fldChar w:fldCharType="begin"/>
        </w:r>
        <w:r>
          <w:instrText xml:space="preserve"> PAGEREF _Toc1802 \h </w:instrText>
        </w:r>
        <w:r>
          <w:fldChar w:fldCharType="separate"/>
        </w:r>
        <w:r>
          <w:t>5</w:t>
        </w:r>
        <w:r>
          <w:fldChar w:fldCharType="end"/>
        </w:r>
      </w:hyperlink>
    </w:p>
    <w:p>
      <w:pPr>
        <w:pStyle w:val="TOC2"/>
        <w:tabs>
          <w:tab w:val="right" w:leader="dot" w:pos="8306"/>
        </w:tabs>
      </w:pPr>
      <w:hyperlink w:anchor="_Toc1345" w:history="1">
        <w:r>
          <w:rPr>
            <w:rFonts w:ascii="仿宋" w:eastAsia="仿宋" w:hAnsi="仿宋" w:cs="仿宋" w:hint="eastAsia"/>
            <w:lang w:eastAsia="zh-CN"/>
          </w:rPr>
          <w:t>(四)、土建工程建设指标</w:t>
        </w:r>
        <w:r>
          <w:tab/>
        </w:r>
        <w:r>
          <w:fldChar w:fldCharType="begin"/>
        </w:r>
        <w:r>
          <w:instrText xml:space="preserve"> PAGEREF _Toc1345 \h </w:instrText>
        </w:r>
        <w:r>
          <w:fldChar w:fldCharType="separate"/>
        </w:r>
        <w:r>
          <w:t>6</w:t>
        </w:r>
        <w:r>
          <w:fldChar w:fldCharType="end"/>
        </w:r>
      </w:hyperlink>
    </w:p>
    <w:p>
      <w:pPr>
        <w:pStyle w:val="TOC1"/>
        <w:tabs>
          <w:tab w:val="right" w:leader="dot" w:pos="8306"/>
        </w:tabs>
      </w:pPr>
      <w:hyperlink w:anchor="_Toc27672" w:history="1">
        <w:r>
          <w:rPr>
            <w:rFonts w:ascii="仿宋" w:eastAsia="仿宋" w:hAnsi="仿宋" w:cs="仿宋" w:hint="eastAsia"/>
            <w:lang w:eastAsia="zh-CN"/>
          </w:rPr>
          <w:t>二、市场分析、调研</w:t>
        </w:r>
        <w:r>
          <w:tab/>
        </w:r>
        <w:r>
          <w:fldChar w:fldCharType="begin"/>
        </w:r>
        <w:r>
          <w:instrText xml:space="preserve"> PAGEREF _Toc27672 \h </w:instrText>
        </w:r>
        <w:r>
          <w:fldChar w:fldCharType="separate"/>
        </w:r>
        <w:r>
          <w:t>6</w:t>
        </w:r>
        <w:r>
          <w:fldChar w:fldCharType="end"/>
        </w:r>
      </w:hyperlink>
    </w:p>
    <w:p>
      <w:pPr>
        <w:pStyle w:val="TOC2"/>
        <w:tabs>
          <w:tab w:val="right" w:leader="dot" w:pos="8306"/>
        </w:tabs>
      </w:pPr>
      <w:hyperlink w:anchor="_Toc3472" w:history="1">
        <w:r>
          <w:rPr>
            <w:rFonts w:ascii="仿宋" w:eastAsia="仿宋" w:hAnsi="仿宋" w:cs="仿宋" w:hint="eastAsia"/>
            <w:lang w:eastAsia="zh-CN"/>
          </w:rPr>
          <w:t>(一)、涤纶纤维行业分析</w:t>
        </w:r>
        <w:r>
          <w:tab/>
        </w:r>
        <w:r>
          <w:fldChar w:fldCharType="begin"/>
        </w:r>
        <w:r>
          <w:instrText xml:space="preserve"> PAGEREF _Toc3472 \h </w:instrText>
        </w:r>
        <w:r>
          <w:fldChar w:fldCharType="separate"/>
        </w:r>
        <w:r>
          <w:t>6</w:t>
        </w:r>
        <w:r>
          <w:fldChar w:fldCharType="end"/>
        </w:r>
      </w:hyperlink>
    </w:p>
    <w:p>
      <w:pPr>
        <w:pStyle w:val="TOC2"/>
        <w:tabs>
          <w:tab w:val="right" w:leader="dot" w:pos="8306"/>
        </w:tabs>
      </w:pPr>
      <w:hyperlink w:anchor="_Toc30689" w:history="1">
        <w:r>
          <w:rPr>
            <w:rFonts w:ascii="仿宋" w:eastAsia="仿宋" w:hAnsi="仿宋" w:cs="仿宋" w:hint="eastAsia"/>
            <w:lang w:eastAsia="zh-CN"/>
          </w:rPr>
          <w:t>(二)、涤纶纤维市场分析预测</w:t>
        </w:r>
        <w:r>
          <w:tab/>
        </w:r>
        <w:r>
          <w:fldChar w:fldCharType="begin"/>
        </w:r>
        <w:r>
          <w:instrText xml:space="preserve"> PAGEREF _Toc30689 \h </w:instrText>
        </w:r>
        <w:r>
          <w:fldChar w:fldCharType="separate"/>
        </w:r>
        <w:r>
          <w:t>7</w:t>
        </w:r>
        <w:r>
          <w:fldChar w:fldCharType="end"/>
        </w:r>
      </w:hyperlink>
    </w:p>
    <w:p>
      <w:pPr>
        <w:pStyle w:val="TOC1"/>
        <w:tabs>
          <w:tab w:val="right" w:leader="dot" w:pos="8306"/>
        </w:tabs>
      </w:pPr>
      <w:hyperlink w:anchor="_Toc6830" w:history="1">
        <w:r>
          <w:rPr>
            <w:rFonts w:ascii="仿宋" w:eastAsia="仿宋" w:hAnsi="仿宋" w:cs="仿宋" w:hint="eastAsia"/>
            <w:lang w:eastAsia="zh-CN"/>
          </w:rPr>
          <w:t>三、涤纶纤维项目建设背景及必要性分析</w:t>
        </w:r>
        <w:r>
          <w:tab/>
        </w:r>
        <w:r>
          <w:fldChar w:fldCharType="begin"/>
        </w:r>
        <w:r>
          <w:instrText xml:space="preserve"> PAGEREF _Toc6830 \h </w:instrText>
        </w:r>
        <w:r>
          <w:fldChar w:fldCharType="separate"/>
        </w:r>
        <w:r>
          <w:t>8</w:t>
        </w:r>
        <w:r>
          <w:fldChar w:fldCharType="end"/>
        </w:r>
      </w:hyperlink>
    </w:p>
    <w:p>
      <w:pPr>
        <w:pStyle w:val="TOC2"/>
        <w:tabs>
          <w:tab w:val="right" w:leader="dot" w:pos="8306"/>
        </w:tabs>
      </w:pPr>
      <w:hyperlink w:anchor="_Toc25400" w:history="1">
        <w:r>
          <w:rPr>
            <w:rFonts w:ascii="仿宋" w:eastAsia="仿宋" w:hAnsi="仿宋" w:cs="仿宋" w:hint="eastAsia"/>
            <w:lang w:eastAsia="zh-CN"/>
          </w:rPr>
          <w:t>(一)、涤纶纤维项目背景分析</w:t>
        </w:r>
        <w:r>
          <w:tab/>
        </w:r>
        <w:r>
          <w:fldChar w:fldCharType="begin"/>
        </w:r>
        <w:r>
          <w:instrText xml:space="preserve"> PAGEREF _Toc25400 \h </w:instrText>
        </w:r>
        <w:r>
          <w:fldChar w:fldCharType="separate"/>
        </w:r>
        <w:r>
          <w:t>8</w:t>
        </w:r>
        <w:r>
          <w:fldChar w:fldCharType="end"/>
        </w:r>
      </w:hyperlink>
    </w:p>
    <w:p>
      <w:pPr>
        <w:pStyle w:val="TOC2"/>
        <w:tabs>
          <w:tab w:val="right" w:leader="dot" w:pos="8306"/>
        </w:tabs>
      </w:pPr>
      <w:hyperlink w:anchor="_Toc13369" w:history="1">
        <w:r>
          <w:rPr>
            <w:rFonts w:ascii="仿宋" w:eastAsia="仿宋" w:hAnsi="仿宋" w:cs="仿宋" w:hint="eastAsia"/>
            <w:lang w:eastAsia="zh-CN"/>
          </w:rPr>
          <w:t>(二)、涤纶纤维项目建设必要性分析</w:t>
        </w:r>
        <w:r>
          <w:tab/>
        </w:r>
        <w:r>
          <w:fldChar w:fldCharType="begin"/>
        </w:r>
        <w:r>
          <w:instrText xml:space="preserve"> PAGEREF _Toc13369 \h </w:instrText>
        </w:r>
        <w:r>
          <w:fldChar w:fldCharType="separate"/>
        </w:r>
        <w:r>
          <w:t>9</w:t>
        </w:r>
        <w:r>
          <w:fldChar w:fldCharType="end"/>
        </w:r>
      </w:hyperlink>
    </w:p>
    <w:p>
      <w:pPr>
        <w:pStyle w:val="TOC1"/>
        <w:tabs>
          <w:tab w:val="right" w:leader="dot" w:pos="8306"/>
        </w:tabs>
      </w:pPr>
      <w:hyperlink w:anchor="_Toc18700" w:history="1">
        <w:r>
          <w:rPr>
            <w:rFonts w:ascii="仿宋" w:eastAsia="仿宋" w:hAnsi="仿宋" w:cs="仿宋" w:hint="eastAsia"/>
            <w:lang w:eastAsia="zh-CN"/>
          </w:rPr>
          <w:t>四、涤纶纤维项目绩效评估</w:t>
        </w:r>
        <w:r>
          <w:tab/>
        </w:r>
        <w:r>
          <w:fldChar w:fldCharType="begin"/>
        </w:r>
        <w:r>
          <w:instrText xml:space="preserve"> PAGEREF _Toc18700 \h </w:instrText>
        </w:r>
        <w:r>
          <w:fldChar w:fldCharType="separate"/>
        </w:r>
        <w:r>
          <w:t>11</w:t>
        </w:r>
        <w:r>
          <w:fldChar w:fldCharType="end"/>
        </w:r>
      </w:hyperlink>
    </w:p>
    <w:p>
      <w:pPr>
        <w:pStyle w:val="TOC2"/>
        <w:tabs>
          <w:tab w:val="right" w:leader="dot" w:pos="8306"/>
        </w:tabs>
      </w:pPr>
      <w:hyperlink w:anchor="_Toc7169" w:history="1">
        <w:r>
          <w:rPr>
            <w:rFonts w:ascii="仿宋" w:eastAsia="仿宋" w:hAnsi="仿宋" w:cs="仿宋" w:hint="eastAsia"/>
            <w:lang w:eastAsia="zh-CN"/>
          </w:rPr>
          <w:t>(一)、绩效评估指标</w:t>
        </w:r>
        <w:r>
          <w:tab/>
        </w:r>
        <w:r>
          <w:fldChar w:fldCharType="begin"/>
        </w:r>
        <w:r>
          <w:instrText xml:space="preserve"> PAGEREF _Toc7169 \h </w:instrText>
        </w:r>
        <w:r>
          <w:fldChar w:fldCharType="separate"/>
        </w:r>
        <w:r>
          <w:t>11</w:t>
        </w:r>
        <w:r>
          <w:fldChar w:fldCharType="end"/>
        </w:r>
      </w:hyperlink>
    </w:p>
    <w:p>
      <w:pPr>
        <w:pStyle w:val="TOC2"/>
        <w:tabs>
          <w:tab w:val="right" w:leader="dot" w:pos="8306"/>
        </w:tabs>
      </w:pPr>
      <w:hyperlink w:anchor="_Toc13316" w:history="1">
        <w:r>
          <w:rPr>
            <w:rFonts w:ascii="仿宋" w:eastAsia="仿宋" w:hAnsi="仿宋" w:cs="仿宋" w:hint="eastAsia"/>
            <w:lang w:eastAsia="zh-CN"/>
          </w:rPr>
          <w:t>(二)、绩效评估方法</w:t>
        </w:r>
        <w:r>
          <w:tab/>
        </w:r>
        <w:r>
          <w:fldChar w:fldCharType="begin"/>
        </w:r>
        <w:r>
          <w:instrText xml:space="preserve"> PAGEREF _Toc13316 \h </w:instrText>
        </w:r>
        <w:r>
          <w:fldChar w:fldCharType="separate"/>
        </w:r>
        <w:r>
          <w:t>12</w:t>
        </w:r>
        <w:r>
          <w:fldChar w:fldCharType="end"/>
        </w:r>
      </w:hyperlink>
    </w:p>
    <w:p>
      <w:pPr>
        <w:pStyle w:val="TOC2"/>
        <w:tabs>
          <w:tab w:val="right" w:leader="dot" w:pos="8306"/>
        </w:tabs>
      </w:pPr>
      <w:hyperlink w:anchor="_Toc10694" w:history="1">
        <w:r>
          <w:rPr>
            <w:rFonts w:ascii="仿宋" w:eastAsia="仿宋" w:hAnsi="仿宋" w:cs="仿宋" w:hint="eastAsia"/>
            <w:lang w:eastAsia="zh-CN"/>
          </w:rPr>
          <w:t>(三)、绩效评估周期</w:t>
        </w:r>
        <w:r>
          <w:tab/>
        </w:r>
        <w:r>
          <w:fldChar w:fldCharType="begin"/>
        </w:r>
        <w:r>
          <w:instrText xml:space="preserve"> PAGEREF _Toc10694 \h </w:instrText>
        </w:r>
        <w:r>
          <w:fldChar w:fldCharType="separate"/>
        </w:r>
        <w:r>
          <w:t>13</w:t>
        </w:r>
        <w:r>
          <w:fldChar w:fldCharType="end"/>
        </w:r>
      </w:hyperlink>
    </w:p>
    <w:p>
      <w:pPr>
        <w:pStyle w:val="TOC1"/>
        <w:tabs>
          <w:tab w:val="right" w:leader="dot" w:pos="8306"/>
        </w:tabs>
      </w:pPr>
      <w:hyperlink w:anchor="_Toc32204" w:history="1">
        <w:r>
          <w:rPr>
            <w:rFonts w:ascii="仿宋" w:eastAsia="仿宋" w:hAnsi="仿宋" w:cs="仿宋" w:hint="eastAsia"/>
            <w:lang w:eastAsia="zh-CN"/>
          </w:rPr>
          <w:t>五、涤纶纤维项目概论</w:t>
        </w:r>
        <w:r>
          <w:tab/>
        </w:r>
        <w:r>
          <w:fldChar w:fldCharType="begin"/>
        </w:r>
        <w:r>
          <w:instrText xml:space="preserve"> PAGEREF _Toc32204 \h </w:instrText>
        </w:r>
        <w:r>
          <w:fldChar w:fldCharType="separate"/>
        </w:r>
        <w:r>
          <w:t>14</w:t>
        </w:r>
        <w:r>
          <w:fldChar w:fldCharType="end"/>
        </w:r>
      </w:hyperlink>
    </w:p>
    <w:p>
      <w:pPr>
        <w:pStyle w:val="TOC2"/>
        <w:tabs>
          <w:tab w:val="right" w:leader="dot" w:pos="8306"/>
        </w:tabs>
      </w:pPr>
      <w:hyperlink w:anchor="_Toc21957" w:history="1">
        <w:r>
          <w:rPr>
            <w:rFonts w:ascii="仿宋" w:eastAsia="仿宋" w:hAnsi="仿宋" w:cs="仿宋" w:hint="eastAsia"/>
            <w:lang w:eastAsia="zh-CN"/>
          </w:rPr>
          <w:t>(一)、涤纶纤维项目概况</w:t>
        </w:r>
        <w:r>
          <w:tab/>
        </w:r>
        <w:r>
          <w:fldChar w:fldCharType="begin"/>
        </w:r>
        <w:r>
          <w:instrText xml:space="preserve"> PAGEREF _Toc21957 \h </w:instrText>
        </w:r>
        <w:r>
          <w:fldChar w:fldCharType="separate"/>
        </w:r>
        <w:r>
          <w:t>14</w:t>
        </w:r>
        <w:r>
          <w:fldChar w:fldCharType="end"/>
        </w:r>
      </w:hyperlink>
    </w:p>
    <w:p>
      <w:pPr>
        <w:pStyle w:val="TOC2"/>
        <w:tabs>
          <w:tab w:val="right" w:leader="dot" w:pos="8306"/>
        </w:tabs>
      </w:pPr>
      <w:hyperlink w:anchor="_Toc13800" w:history="1">
        <w:r>
          <w:rPr>
            <w:rFonts w:ascii="仿宋" w:eastAsia="仿宋" w:hAnsi="仿宋" w:cs="仿宋" w:hint="eastAsia"/>
            <w:lang w:eastAsia="zh-CN"/>
          </w:rPr>
          <w:t>(二)、涤纶纤维项目目标</w:t>
        </w:r>
        <w:r>
          <w:tab/>
        </w:r>
        <w:r>
          <w:fldChar w:fldCharType="begin"/>
        </w:r>
        <w:r>
          <w:instrText xml:space="preserve"> PAGEREF _Toc13800 \h </w:instrText>
        </w:r>
        <w:r>
          <w:fldChar w:fldCharType="separate"/>
        </w:r>
        <w:r>
          <w:t>16</w:t>
        </w:r>
        <w:r>
          <w:fldChar w:fldCharType="end"/>
        </w:r>
      </w:hyperlink>
    </w:p>
    <w:p>
      <w:pPr>
        <w:pStyle w:val="TOC2"/>
        <w:tabs>
          <w:tab w:val="right" w:leader="dot" w:pos="8306"/>
        </w:tabs>
      </w:pPr>
      <w:hyperlink w:anchor="_Toc28869" w:history="1">
        <w:r>
          <w:rPr>
            <w:rFonts w:ascii="仿宋" w:eastAsia="仿宋" w:hAnsi="仿宋" w:cs="仿宋" w:hint="eastAsia"/>
            <w:lang w:eastAsia="zh-CN"/>
          </w:rPr>
          <w:t>(三)、涤纶纤维项目提出的理由</w:t>
        </w:r>
        <w:r>
          <w:tab/>
        </w:r>
        <w:r>
          <w:fldChar w:fldCharType="begin"/>
        </w:r>
        <w:r>
          <w:instrText xml:space="preserve"> PAGEREF _Toc28869 \h </w:instrText>
        </w:r>
        <w:r>
          <w:fldChar w:fldCharType="separate"/>
        </w:r>
        <w:r>
          <w:t>17</w:t>
        </w:r>
        <w:r>
          <w:fldChar w:fldCharType="end"/>
        </w:r>
      </w:hyperlink>
    </w:p>
    <w:p>
      <w:pPr>
        <w:pStyle w:val="TOC2"/>
        <w:tabs>
          <w:tab w:val="right" w:leader="dot" w:pos="8306"/>
        </w:tabs>
      </w:pPr>
      <w:hyperlink w:anchor="_Toc13325" w:history="1">
        <w:r>
          <w:rPr>
            <w:rFonts w:ascii="仿宋" w:eastAsia="仿宋" w:hAnsi="仿宋" w:cs="仿宋" w:hint="eastAsia"/>
            <w:lang w:eastAsia="zh-CN"/>
          </w:rPr>
          <w:t>(四)、涤纶纤维项目意义</w:t>
        </w:r>
        <w:r>
          <w:tab/>
        </w:r>
        <w:r>
          <w:fldChar w:fldCharType="begin"/>
        </w:r>
        <w:r>
          <w:instrText xml:space="preserve"> PAGEREF _Toc13325 \h </w:instrText>
        </w:r>
        <w:r>
          <w:fldChar w:fldCharType="separate"/>
        </w:r>
        <w:r>
          <w:t>19</w:t>
        </w:r>
        <w:r>
          <w:fldChar w:fldCharType="end"/>
        </w:r>
      </w:hyperlink>
    </w:p>
    <w:p>
      <w:pPr>
        <w:pStyle w:val="TOC2"/>
        <w:tabs>
          <w:tab w:val="right" w:leader="dot" w:pos="8306"/>
        </w:tabs>
      </w:pPr>
      <w:hyperlink w:anchor="_Toc15753" w:history="1">
        <w:r>
          <w:rPr>
            <w:rFonts w:ascii="仿宋" w:eastAsia="仿宋" w:hAnsi="仿宋" w:cs="仿宋" w:hint="eastAsia"/>
            <w:lang w:eastAsia="zh-CN"/>
          </w:rPr>
          <w:t>(五)、涤纶纤维项目背景</w:t>
        </w:r>
        <w:r>
          <w:tab/>
        </w:r>
        <w:r>
          <w:fldChar w:fldCharType="begin"/>
        </w:r>
        <w:r>
          <w:instrText xml:space="preserve"> PAGEREF _Toc15753 \h </w:instrText>
        </w:r>
        <w:r>
          <w:fldChar w:fldCharType="separate"/>
        </w:r>
        <w:r>
          <w:t>19</w:t>
        </w:r>
        <w:r>
          <w:fldChar w:fldCharType="end"/>
        </w:r>
      </w:hyperlink>
    </w:p>
    <w:p>
      <w:pPr>
        <w:pStyle w:val="TOC1"/>
        <w:tabs>
          <w:tab w:val="right" w:leader="dot" w:pos="8306"/>
        </w:tabs>
      </w:pPr>
      <w:hyperlink w:anchor="_Toc23116" w:history="1">
        <w:r>
          <w:rPr>
            <w:rFonts w:ascii="仿宋" w:eastAsia="仿宋" w:hAnsi="仿宋" w:cs="仿宋" w:hint="eastAsia"/>
            <w:lang w:eastAsia="zh-CN"/>
          </w:rPr>
          <w:t>六、涤纶纤维项目可持续发展</w:t>
        </w:r>
        <w:r>
          <w:tab/>
        </w:r>
        <w:r>
          <w:fldChar w:fldCharType="begin"/>
        </w:r>
        <w:r>
          <w:instrText xml:space="preserve"> PAGEREF _Toc23116 \h </w:instrText>
        </w:r>
        <w:r>
          <w:fldChar w:fldCharType="separate"/>
        </w:r>
        <w:r>
          <w:t>20</w:t>
        </w:r>
        <w:r>
          <w:fldChar w:fldCharType="end"/>
        </w:r>
      </w:hyperlink>
    </w:p>
    <w:p>
      <w:pPr>
        <w:pStyle w:val="TOC2"/>
        <w:tabs>
          <w:tab w:val="right" w:leader="dot" w:pos="8306"/>
        </w:tabs>
      </w:pPr>
      <w:hyperlink w:anchor="_Toc32461" w:history="1">
        <w:r>
          <w:rPr>
            <w:rFonts w:ascii="仿宋" w:eastAsia="仿宋" w:hAnsi="仿宋" w:cs="仿宋" w:hint="eastAsia"/>
            <w:lang w:eastAsia="zh-CN"/>
          </w:rPr>
          <w:t>(一)、可持续战略与实践</w:t>
        </w:r>
        <w:r>
          <w:tab/>
        </w:r>
        <w:r>
          <w:fldChar w:fldCharType="begin"/>
        </w:r>
        <w:r>
          <w:instrText xml:space="preserve"> PAGEREF _Toc32461 \h </w:instrText>
        </w:r>
        <w:r>
          <w:fldChar w:fldCharType="separate"/>
        </w:r>
        <w:r>
          <w:t>20</w:t>
        </w:r>
        <w:r>
          <w:fldChar w:fldCharType="end"/>
        </w:r>
      </w:hyperlink>
    </w:p>
    <w:p>
      <w:pPr>
        <w:pStyle w:val="TOC2"/>
        <w:tabs>
          <w:tab w:val="right" w:leader="dot" w:pos="8306"/>
        </w:tabs>
      </w:pPr>
      <w:hyperlink w:anchor="_Toc28056" w:history="1">
        <w:r>
          <w:rPr>
            <w:rFonts w:ascii="仿宋" w:eastAsia="仿宋" w:hAnsi="仿宋" w:cs="仿宋" w:hint="eastAsia"/>
            <w:lang w:eastAsia="zh-CN"/>
          </w:rPr>
          <w:t>(二)、环保与社会责任</w:t>
        </w:r>
        <w:r>
          <w:tab/>
        </w:r>
        <w:r>
          <w:fldChar w:fldCharType="begin"/>
        </w:r>
        <w:r>
          <w:instrText xml:space="preserve"> PAGEREF _Toc28056 \h </w:instrText>
        </w:r>
        <w:r>
          <w:fldChar w:fldCharType="separate"/>
        </w:r>
        <w:r>
          <w:t>21</w:t>
        </w:r>
        <w:r>
          <w:fldChar w:fldCharType="end"/>
        </w:r>
      </w:hyperlink>
    </w:p>
    <w:p>
      <w:pPr>
        <w:pStyle w:val="TOC1"/>
        <w:tabs>
          <w:tab w:val="right" w:leader="dot" w:pos="8306"/>
        </w:tabs>
      </w:pPr>
      <w:hyperlink w:anchor="_Toc26174" w:history="1">
        <w:r>
          <w:rPr>
            <w:rFonts w:ascii="仿宋" w:eastAsia="仿宋" w:hAnsi="仿宋" w:cs="仿宋" w:hint="eastAsia"/>
            <w:lang w:eastAsia="zh-CN"/>
          </w:rPr>
          <w:t>七、涤纶纤维项目人力资源培养与发展</w:t>
        </w:r>
        <w:r>
          <w:tab/>
        </w:r>
        <w:r>
          <w:fldChar w:fldCharType="begin"/>
        </w:r>
        <w:r>
          <w:instrText xml:space="preserve"> PAGEREF _Toc26174 \h </w:instrText>
        </w:r>
        <w:r>
          <w:fldChar w:fldCharType="separate"/>
        </w:r>
        <w:r>
          <w:t>22</w:t>
        </w:r>
        <w:r>
          <w:fldChar w:fldCharType="end"/>
        </w:r>
      </w:hyperlink>
    </w:p>
    <w:p>
      <w:pPr>
        <w:pStyle w:val="TOC2"/>
        <w:tabs>
          <w:tab w:val="right" w:leader="dot" w:pos="8306"/>
        </w:tabs>
      </w:pPr>
      <w:hyperlink w:anchor="_Toc24425" w:history="1">
        <w:r>
          <w:rPr>
            <w:rFonts w:ascii="仿宋" w:eastAsia="仿宋" w:hAnsi="仿宋" w:cs="仿宋" w:hint="eastAsia"/>
            <w:lang w:eastAsia="zh-CN"/>
          </w:rPr>
          <w:t>(一)、人才需求与规划</w:t>
        </w:r>
        <w:r>
          <w:tab/>
        </w:r>
        <w:r>
          <w:fldChar w:fldCharType="begin"/>
        </w:r>
        <w:r>
          <w:instrText xml:space="preserve"> PAGEREF _Toc24425 \h </w:instrText>
        </w:r>
        <w:r>
          <w:fldChar w:fldCharType="separate"/>
        </w:r>
        <w:r>
          <w:t>22</w:t>
        </w:r>
        <w:r>
          <w:fldChar w:fldCharType="end"/>
        </w:r>
      </w:hyperlink>
    </w:p>
    <w:p>
      <w:pPr>
        <w:pStyle w:val="TOC2"/>
        <w:tabs>
          <w:tab w:val="right" w:leader="dot" w:pos="8306"/>
        </w:tabs>
      </w:pPr>
      <w:hyperlink w:anchor="_Toc29701" w:history="1">
        <w:r>
          <w:rPr>
            <w:rFonts w:ascii="仿宋" w:eastAsia="仿宋" w:hAnsi="仿宋" w:cs="仿宋" w:hint="eastAsia"/>
            <w:lang w:eastAsia="zh-CN"/>
          </w:rPr>
          <w:t>(二)、培训与发展计划</w:t>
        </w:r>
        <w:r>
          <w:tab/>
        </w:r>
        <w:r>
          <w:fldChar w:fldCharType="begin"/>
        </w:r>
        <w:r>
          <w:instrText xml:space="preserve"> PAGEREF _Toc29701 \h </w:instrText>
        </w:r>
        <w:r>
          <w:fldChar w:fldCharType="separate"/>
        </w:r>
        <w:r>
          <w:t>22</w:t>
        </w:r>
        <w:r>
          <w:fldChar w:fldCharType="end"/>
        </w:r>
      </w:hyperlink>
    </w:p>
    <w:p>
      <w:pPr>
        <w:pStyle w:val="TOC1"/>
        <w:tabs>
          <w:tab w:val="right" w:leader="dot" w:pos="8306"/>
        </w:tabs>
      </w:pPr>
      <w:hyperlink w:anchor="_Toc31114" w:history="1">
        <w:r>
          <w:rPr>
            <w:rFonts w:ascii="仿宋" w:eastAsia="仿宋" w:hAnsi="仿宋" w:cs="仿宋" w:hint="eastAsia"/>
            <w:lang w:eastAsia="zh-CN"/>
          </w:rPr>
          <w:t>八、涤纶纤维项目人力资源管理</w:t>
        </w:r>
        <w:r>
          <w:tab/>
        </w:r>
        <w:r>
          <w:fldChar w:fldCharType="begin"/>
        </w:r>
        <w:r>
          <w:instrText xml:space="preserve"> PAGEREF _Toc31114 \h </w:instrText>
        </w:r>
        <w:r>
          <w:fldChar w:fldCharType="separate"/>
        </w:r>
        <w:r>
          <w:t>23</w:t>
        </w:r>
        <w:r>
          <w:fldChar w:fldCharType="end"/>
        </w:r>
      </w:hyperlink>
    </w:p>
    <w:p>
      <w:pPr>
        <w:pStyle w:val="TOC2"/>
        <w:tabs>
          <w:tab w:val="right" w:leader="dot" w:pos="8306"/>
        </w:tabs>
      </w:pPr>
      <w:hyperlink w:anchor="_Toc5088" w:history="1">
        <w:r>
          <w:rPr>
            <w:rFonts w:ascii="仿宋" w:eastAsia="仿宋" w:hAnsi="仿宋" w:cs="仿宋" w:hint="eastAsia"/>
            <w:lang w:eastAsia="zh-CN"/>
          </w:rPr>
          <w:t>(一)、建立健全的预算管理制度</w:t>
        </w:r>
        <w:r>
          <w:tab/>
        </w:r>
        <w:r>
          <w:fldChar w:fldCharType="begin"/>
        </w:r>
        <w:r>
          <w:instrText xml:space="preserve"> PAGEREF _Toc5088 \h </w:instrText>
        </w:r>
        <w:r>
          <w:fldChar w:fldCharType="separate"/>
        </w:r>
        <w:r>
          <w:t>23</w:t>
        </w:r>
        <w:r>
          <w:fldChar w:fldCharType="end"/>
        </w:r>
      </w:hyperlink>
    </w:p>
    <w:p>
      <w:pPr>
        <w:pStyle w:val="TOC2"/>
        <w:tabs>
          <w:tab w:val="right" w:leader="dot" w:pos="8306"/>
        </w:tabs>
      </w:pPr>
      <w:hyperlink w:anchor="_Toc9563" w:history="1">
        <w:r>
          <w:rPr>
            <w:rFonts w:ascii="仿宋" w:eastAsia="仿宋" w:hAnsi="仿宋" w:cs="仿宋" w:hint="eastAsia"/>
            <w:lang w:eastAsia="zh-CN"/>
          </w:rPr>
          <w:t>(二)、加强资金流动监控</w:t>
        </w:r>
        <w:r>
          <w:tab/>
        </w:r>
        <w:r>
          <w:fldChar w:fldCharType="begin"/>
        </w:r>
        <w:r>
          <w:instrText xml:space="preserve"> PAGEREF _Toc9563 \h </w:instrText>
        </w:r>
        <w:r>
          <w:fldChar w:fldCharType="separate"/>
        </w:r>
        <w:r>
          <w:t>25</w:t>
        </w:r>
        <w:r>
          <w:fldChar w:fldCharType="end"/>
        </w:r>
      </w:hyperlink>
    </w:p>
    <w:p>
      <w:pPr>
        <w:pStyle w:val="TOC2"/>
        <w:tabs>
          <w:tab w:val="right" w:leader="dot" w:pos="8306"/>
        </w:tabs>
      </w:pPr>
      <w:hyperlink w:anchor="_Toc27621" w:history="1">
        <w:r>
          <w:rPr>
            <w:rFonts w:ascii="仿宋" w:eastAsia="仿宋" w:hAnsi="仿宋" w:cs="仿宋" w:hint="eastAsia"/>
            <w:lang w:eastAsia="zh-CN"/>
          </w:rPr>
          <w:t>(三)、制定完善的风险控制机制</w:t>
        </w:r>
        <w:r>
          <w:tab/>
        </w:r>
        <w:r>
          <w:fldChar w:fldCharType="begin"/>
        </w:r>
        <w:r>
          <w:instrText xml:space="preserve"> PAGEREF _Toc27621 \h </w:instrText>
        </w:r>
        <w:r>
          <w:fldChar w:fldCharType="separate"/>
        </w:r>
        <w:r>
          <w:t>26</w:t>
        </w:r>
        <w:r>
          <w:fldChar w:fldCharType="end"/>
        </w:r>
      </w:hyperlink>
    </w:p>
    <w:p>
      <w:pPr>
        <w:pStyle w:val="TOC2"/>
        <w:tabs>
          <w:tab w:val="right" w:leader="dot" w:pos="8306"/>
        </w:tabs>
      </w:pPr>
      <w:hyperlink w:anchor="_Toc4613" w:history="1">
        <w:r>
          <w:rPr>
            <w:rFonts w:ascii="仿宋" w:eastAsia="仿宋" w:hAnsi="仿宋" w:cs="仿宋" w:hint="eastAsia"/>
            <w:lang w:eastAsia="zh-CN"/>
          </w:rPr>
          <w:t>(四)、优化成本管理</w:t>
        </w:r>
        <w:r>
          <w:tab/>
        </w:r>
        <w:r>
          <w:fldChar w:fldCharType="begin"/>
        </w:r>
        <w:r>
          <w:instrText xml:space="preserve"> PAGEREF _Toc4613 \h </w:instrText>
        </w:r>
        <w:r>
          <w:fldChar w:fldCharType="separate"/>
        </w:r>
        <w:r>
          <w:t>27</w:t>
        </w:r>
        <w:r>
          <w:fldChar w:fldCharType="end"/>
        </w:r>
      </w:hyperlink>
    </w:p>
    <w:p>
      <w:pPr>
        <w:pStyle w:val="TOC1"/>
        <w:tabs>
          <w:tab w:val="right" w:leader="dot" w:pos="8306"/>
        </w:tabs>
      </w:pPr>
      <w:hyperlink w:anchor="_Toc12889" w:history="1">
        <w:r>
          <w:rPr>
            <w:rFonts w:ascii="仿宋" w:eastAsia="仿宋" w:hAnsi="仿宋" w:cs="仿宋" w:hint="eastAsia"/>
            <w:lang w:eastAsia="zh-CN"/>
          </w:rPr>
          <w:t>九、涤纶纤维项目创新与研发</w:t>
        </w:r>
        <w:r>
          <w:tab/>
        </w:r>
        <w:r>
          <w:fldChar w:fldCharType="begin"/>
        </w:r>
        <w:r>
          <w:instrText xml:space="preserve"> PAGEREF _Toc12889 \h </w:instrText>
        </w:r>
        <w:r>
          <w:fldChar w:fldCharType="separate"/>
        </w:r>
        <w:r>
          <w:t>28</w:t>
        </w:r>
        <w:r>
          <w:fldChar w:fldCharType="end"/>
        </w:r>
      </w:hyperlink>
    </w:p>
    <w:p>
      <w:pPr>
        <w:pStyle w:val="TOC2"/>
        <w:tabs>
          <w:tab w:val="right" w:leader="dot" w:pos="8306"/>
        </w:tabs>
      </w:pPr>
      <w:hyperlink w:anchor="_Toc22903" w:history="1">
        <w:r>
          <w:rPr>
            <w:rFonts w:ascii="仿宋" w:eastAsia="仿宋" w:hAnsi="仿宋" w:cs="仿宋" w:hint="eastAsia"/>
            <w:lang w:eastAsia="zh-CN"/>
          </w:rPr>
          <w:t>(一)、创新策略与方向</w:t>
        </w:r>
        <w:r>
          <w:tab/>
        </w:r>
        <w:r>
          <w:fldChar w:fldCharType="begin"/>
        </w:r>
        <w:r>
          <w:instrText xml:space="preserve"> PAGEREF _Toc22903 \h </w:instrText>
        </w:r>
        <w:r>
          <w:fldChar w:fldCharType="separate"/>
        </w:r>
        <w:r>
          <w:t>28</w:t>
        </w:r>
        <w:r>
          <w:fldChar w:fldCharType="end"/>
        </w:r>
      </w:hyperlink>
    </w:p>
    <w:p>
      <w:pPr>
        <w:pStyle w:val="TOC2"/>
        <w:tabs>
          <w:tab w:val="right" w:leader="dot" w:pos="8306"/>
        </w:tabs>
      </w:pPr>
      <w:hyperlink w:anchor="_Toc19265" w:history="1">
        <w:r>
          <w:rPr>
            <w:rFonts w:ascii="仿宋" w:eastAsia="仿宋" w:hAnsi="仿宋" w:cs="仿宋" w:hint="eastAsia"/>
            <w:lang w:eastAsia="zh-CN"/>
          </w:rPr>
          <w:t>(二)、研发规划与投入</w:t>
        </w:r>
        <w:r>
          <w:tab/>
        </w:r>
        <w:r>
          <w:fldChar w:fldCharType="begin"/>
        </w:r>
        <w:r>
          <w:instrText xml:space="preserve"> PAGEREF _Toc19265 \h </w:instrText>
        </w:r>
        <w:r>
          <w:fldChar w:fldCharType="separate"/>
        </w:r>
        <w:r>
          <w:t>30</w:t>
        </w:r>
        <w:r>
          <w:fldChar w:fldCharType="end"/>
        </w:r>
      </w:hyperlink>
    </w:p>
    <w:p>
      <w:pPr>
        <w:pStyle w:val="TOC1"/>
        <w:tabs>
          <w:tab w:val="right" w:leader="dot" w:pos="8306"/>
        </w:tabs>
      </w:pPr>
      <w:hyperlink w:anchor="_Toc549" w:history="1">
        <w:r>
          <w:rPr>
            <w:rFonts w:ascii="仿宋" w:eastAsia="仿宋" w:hAnsi="仿宋" w:cs="仿宋" w:hint="eastAsia"/>
            <w:lang w:eastAsia="zh-CN"/>
          </w:rPr>
          <w:t>十、生产安全保护</w:t>
        </w:r>
        <w:r>
          <w:tab/>
        </w:r>
        <w:r>
          <w:fldChar w:fldCharType="begin"/>
        </w:r>
        <w:r>
          <w:instrText xml:space="preserve"> PAGEREF _Toc549 \h </w:instrText>
        </w:r>
        <w:r>
          <w:fldChar w:fldCharType="separate"/>
        </w:r>
        <w:r>
          <w:t>31</w:t>
        </w:r>
        <w:r>
          <w:fldChar w:fldCharType="end"/>
        </w:r>
      </w:hyperlink>
    </w:p>
    <w:p>
      <w:pPr>
        <w:pStyle w:val="TOC2"/>
        <w:tabs>
          <w:tab w:val="right" w:leader="dot" w:pos="8306"/>
        </w:tabs>
      </w:pPr>
      <w:hyperlink w:anchor="_Toc13218" w:history="1">
        <w:r>
          <w:rPr>
            <w:rFonts w:ascii="仿宋" w:eastAsia="仿宋" w:hAnsi="仿宋" w:cs="仿宋" w:hint="eastAsia"/>
            <w:lang w:eastAsia="zh-CN"/>
          </w:rPr>
          <w:t>(一)、消防安全</w:t>
        </w:r>
        <w:r>
          <w:tab/>
        </w:r>
        <w:r>
          <w:fldChar w:fldCharType="begin"/>
        </w:r>
        <w:r>
          <w:instrText xml:space="preserve"> PAGEREF _Toc13218 \h </w:instrText>
        </w:r>
        <w:r>
          <w:fldChar w:fldCharType="separate"/>
        </w:r>
        <w:r>
          <w:t>31</w:t>
        </w:r>
        <w:r>
          <w:fldChar w:fldCharType="end"/>
        </w:r>
      </w:hyperlink>
    </w:p>
    <w:p>
      <w:pPr>
        <w:pStyle w:val="TOC2"/>
        <w:tabs>
          <w:tab w:val="right" w:leader="dot" w:pos="8306"/>
        </w:tabs>
      </w:pPr>
      <w:hyperlink w:anchor="_Toc27614" w:history="1">
        <w:r>
          <w:rPr>
            <w:rFonts w:ascii="仿宋" w:eastAsia="仿宋" w:hAnsi="仿宋" w:cs="仿宋" w:hint="eastAsia"/>
            <w:lang w:eastAsia="zh-CN"/>
          </w:rPr>
          <w:t>(二)、防火防爆总图布置措施</w:t>
        </w:r>
        <w:r>
          <w:tab/>
        </w:r>
        <w:r>
          <w:fldChar w:fldCharType="begin"/>
        </w:r>
        <w:r>
          <w:instrText xml:space="preserve"> PAGEREF _Toc27614 \h </w:instrText>
        </w:r>
        <w:r>
          <w:fldChar w:fldCharType="separate"/>
        </w:r>
        <w:r>
          <w:t>33</w:t>
        </w:r>
        <w:r>
          <w:fldChar w:fldCharType="end"/>
        </w:r>
      </w:hyperlink>
    </w:p>
    <w:p>
      <w:pPr>
        <w:pStyle w:val="TOC2"/>
        <w:tabs>
          <w:tab w:val="right" w:leader="dot" w:pos="8306"/>
        </w:tabs>
      </w:pPr>
      <w:hyperlink w:anchor="_Toc12163" w:history="1">
        <w:r>
          <w:rPr>
            <w:rFonts w:ascii="仿宋" w:eastAsia="仿宋" w:hAnsi="仿宋" w:cs="仿宋" w:hint="eastAsia"/>
            <w:lang w:eastAsia="zh-CN"/>
          </w:rPr>
          <w:t>(三)、自然灾害防范措施</w:t>
        </w:r>
        <w:r>
          <w:tab/>
        </w:r>
        <w:r>
          <w:fldChar w:fldCharType="begin"/>
        </w:r>
        <w:r>
          <w:instrText xml:space="preserve"> PAGEREF _Toc12163 \h </w:instrText>
        </w:r>
        <w:r>
          <w:fldChar w:fldCharType="separate"/>
        </w:r>
        <w:r>
          <w:t>34</w:t>
        </w:r>
        <w:r>
          <w:fldChar w:fldCharType="end"/>
        </w:r>
      </w:hyperlink>
    </w:p>
    <w:p>
      <w:pPr>
        <w:pStyle w:val="TOC2"/>
        <w:tabs>
          <w:tab w:val="right" w:leader="dot" w:pos="8306"/>
        </w:tabs>
      </w:pPr>
      <w:hyperlink w:anchor="_Toc26678" w:history="1">
        <w:r>
          <w:rPr>
            <w:rFonts w:ascii="仿宋" w:eastAsia="仿宋" w:hAnsi="仿宋" w:cs="仿宋" w:hint="eastAsia"/>
            <w:lang w:eastAsia="zh-CN"/>
          </w:rPr>
          <w:t>(四)、安全色及安全标志使用要求</w:t>
        </w:r>
        <w:r>
          <w:tab/>
        </w:r>
        <w:r>
          <w:fldChar w:fldCharType="begin"/>
        </w:r>
        <w:r>
          <w:instrText xml:space="preserve"> PAGEREF _Toc26678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43" w:history="1">
        <w:r>
          <w:rPr>
            <w:rFonts w:ascii="仿宋" w:eastAsia="仿宋" w:hAnsi="仿宋" w:cs="仿宋" w:hint="eastAsia"/>
            <w:lang w:eastAsia="zh-CN"/>
          </w:rPr>
          <w:t>(五)、防尘防毒措施</w:t>
        </w:r>
        <w:r>
          <w:tab/>
        </w:r>
        <w:r>
          <w:fldChar w:fldCharType="begin"/>
        </w:r>
        <w:r>
          <w:instrText xml:space="preserve"> PAGEREF _Toc6443 \h </w:instrText>
        </w:r>
        <w:r>
          <w:fldChar w:fldCharType="separate"/>
        </w:r>
        <w:r>
          <w:t>36</w:t>
        </w:r>
        <w:r>
          <w:fldChar w:fldCharType="end"/>
        </w:r>
      </w:hyperlink>
    </w:p>
    <w:p>
      <w:pPr>
        <w:pStyle w:val="TOC2"/>
        <w:tabs>
          <w:tab w:val="right" w:leader="dot" w:pos="8306"/>
        </w:tabs>
      </w:pPr>
      <w:hyperlink w:anchor="_Toc850" w:history="1">
        <w:r>
          <w:rPr>
            <w:rFonts w:ascii="仿宋" w:eastAsia="仿宋" w:hAnsi="仿宋" w:cs="仿宋" w:hint="eastAsia"/>
            <w:lang w:eastAsia="zh-CN"/>
          </w:rPr>
          <w:t>(六)、防静电、触电防护及防雷措施</w:t>
        </w:r>
        <w:r>
          <w:tab/>
        </w:r>
        <w:r>
          <w:fldChar w:fldCharType="begin"/>
        </w:r>
        <w:r>
          <w:instrText xml:space="preserve"> PAGEREF _Toc850 \h </w:instrText>
        </w:r>
        <w:r>
          <w:fldChar w:fldCharType="separate"/>
        </w:r>
        <w:r>
          <w:t>36</w:t>
        </w:r>
        <w:r>
          <w:fldChar w:fldCharType="end"/>
        </w:r>
      </w:hyperlink>
    </w:p>
    <w:p>
      <w:pPr>
        <w:pStyle w:val="TOC2"/>
        <w:tabs>
          <w:tab w:val="right" w:leader="dot" w:pos="8306"/>
        </w:tabs>
      </w:pPr>
      <w:hyperlink w:anchor="_Toc26660" w:history="1">
        <w:r>
          <w:rPr>
            <w:rFonts w:ascii="仿宋" w:eastAsia="仿宋" w:hAnsi="仿宋" w:cs="仿宋" w:hint="eastAsia"/>
            <w:lang w:eastAsia="zh-CN"/>
          </w:rPr>
          <w:t>(七)、机械设备安全保障措施</w:t>
        </w:r>
        <w:r>
          <w:tab/>
        </w:r>
        <w:r>
          <w:fldChar w:fldCharType="begin"/>
        </w:r>
        <w:r>
          <w:instrText xml:space="preserve"> PAGEREF _Toc26660 \h </w:instrText>
        </w:r>
        <w:r>
          <w:fldChar w:fldCharType="separate"/>
        </w:r>
        <w:r>
          <w:t>38</w:t>
        </w:r>
        <w:r>
          <w:fldChar w:fldCharType="end"/>
        </w:r>
      </w:hyperlink>
    </w:p>
    <w:p>
      <w:pPr>
        <w:pStyle w:val="TOC1"/>
        <w:tabs>
          <w:tab w:val="right" w:leader="dot" w:pos="8306"/>
        </w:tabs>
      </w:pPr>
      <w:hyperlink w:anchor="_Toc11389" w:history="1">
        <w:r>
          <w:rPr>
            <w:rFonts w:ascii="仿宋" w:eastAsia="仿宋" w:hAnsi="仿宋" w:cs="仿宋" w:hint="eastAsia"/>
            <w:lang w:eastAsia="zh-CN"/>
          </w:rPr>
          <w:t>十一、涤纶纤维项目经营效益</w:t>
        </w:r>
        <w:r>
          <w:tab/>
        </w:r>
        <w:r>
          <w:fldChar w:fldCharType="begin"/>
        </w:r>
        <w:r>
          <w:instrText xml:space="preserve"> PAGEREF _Toc11389 \h </w:instrText>
        </w:r>
        <w:r>
          <w:fldChar w:fldCharType="separate"/>
        </w:r>
        <w:r>
          <w:t>39</w:t>
        </w:r>
        <w:r>
          <w:fldChar w:fldCharType="end"/>
        </w:r>
      </w:hyperlink>
    </w:p>
    <w:p>
      <w:pPr>
        <w:pStyle w:val="TOC2"/>
        <w:tabs>
          <w:tab w:val="right" w:leader="dot" w:pos="8306"/>
        </w:tabs>
      </w:pPr>
      <w:hyperlink w:anchor="_Toc25417" w:history="1">
        <w:r>
          <w:rPr>
            <w:rFonts w:ascii="仿宋" w:eastAsia="仿宋" w:hAnsi="仿宋" w:cs="仿宋" w:hint="eastAsia"/>
            <w:lang w:eastAsia="zh-CN"/>
          </w:rPr>
          <w:t>(一)、经济评价财务测算</w:t>
        </w:r>
        <w:r>
          <w:tab/>
        </w:r>
        <w:r>
          <w:fldChar w:fldCharType="begin"/>
        </w:r>
        <w:r>
          <w:instrText xml:space="preserve"> PAGEREF _Toc25417 \h </w:instrText>
        </w:r>
        <w:r>
          <w:fldChar w:fldCharType="separate"/>
        </w:r>
        <w:r>
          <w:t>39</w:t>
        </w:r>
        <w:r>
          <w:fldChar w:fldCharType="end"/>
        </w:r>
      </w:hyperlink>
    </w:p>
    <w:p>
      <w:pPr>
        <w:pStyle w:val="TOC2"/>
        <w:tabs>
          <w:tab w:val="right" w:leader="dot" w:pos="8306"/>
        </w:tabs>
      </w:pPr>
      <w:hyperlink w:anchor="_Toc31694" w:history="1">
        <w:r>
          <w:rPr>
            <w:rFonts w:ascii="仿宋" w:eastAsia="仿宋" w:hAnsi="仿宋" w:cs="仿宋" w:hint="eastAsia"/>
            <w:lang w:eastAsia="zh-CN"/>
          </w:rPr>
          <w:t>(二)、涤纶纤维项目盈利能力分析</w:t>
        </w:r>
        <w:r>
          <w:tab/>
        </w:r>
        <w:r>
          <w:fldChar w:fldCharType="begin"/>
        </w:r>
        <w:r>
          <w:instrText xml:space="preserve"> PAGEREF _Toc31694 \h </w:instrText>
        </w:r>
        <w:r>
          <w:fldChar w:fldCharType="separate"/>
        </w:r>
        <w:r>
          <w:t>40</w:t>
        </w:r>
        <w:r>
          <w:fldChar w:fldCharType="end"/>
        </w:r>
      </w:hyperlink>
    </w:p>
    <w:p>
      <w:pPr>
        <w:pStyle w:val="TOC1"/>
        <w:tabs>
          <w:tab w:val="right" w:leader="dot" w:pos="8306"/>
        </w:tabs>
      </w:pPr>
      <w:hyperlink w:anchor="_Toc25138" w:history="1">
        <w:r>
          <w:rPr>
            <w:rFonts w:ascii="仿宋" w:eastAsia="仿宋" w:hAnsi="仿宋" w:cs="仿宋" w:hint="eastAsia"/>
            <w:lang w:eastAsia="zh-CN"/>
          </w:rPr>
          <w:t>十二、涤纶纤维项目技术管理</w:t>
        </w:r>
        <w:r>
          <w:tab/>
        </w:r>
        <w:r>
          <w:fldChar w:fldCharType="begin"/>
        </w:r>
        <w:r>
          <w:instrText xml:space="preserve"> PAGEREF _Toc25138 \h </w:instrText>
        </w:r>
        <w:r>
          <w:fldChar w:fldCharType="separate"/>
        </w:r>
        <w:r>
          <w:t>41</w:t>
        </w:r>
        <w:r>
          <w:fldChar w:fldCharType="end"/>
        </w:r>
      </w:hyperlink>
    </w:p>
    <w:p>
      <w:pPr>
        <w:pStyle w:val="TOC2"/>
        <w:tabs>
          <w:tab w:val="right" w:leader="dot" w:pos="8306"/>
        </w:tabs>
      </w:pPr>
      <w:hyperlink w:anchor="_Toc11038" w:history="1">
        <w:r>
          <w:rPr>
            <w:rFonts w:ascii="仿宋" w:eastAsia="仿宋" w:hAnsi="仿宋" w:cs="仿宋" w:hint="eastAsia"/>
            <w:lang w:eastAsia="zh-CN"/>
          </w:rPr>
          <w:t>(一)、技术方案选用方向</w:t>
        </w:r>
        <w:r>
          <w:tab/>
        </w:r>
        <w:r>
          <w:fldChar w:fldCharType="begin"/>
        </w:r>
        <w:r>
          <w:instrText xml:space="preserve"> PAGEREF _Toc11038 \h </w:instrText>
        </w:r>
        <w:r>
          <w:fldChar w:fldCharType="separate"/>
        </w:r>
        <w:r>
          <w:t>41</w:t>
        </w:r>
        <w:r>
          <w:fldChar w:fldCharType="end"/>
        </w:r>
      </w:hyperlink>
    </w:p>
    <w:p>
      <w:pPr>
        <w:pStyle w:val="TOC2"/>
        <w:tabs>
          <w:tab w:val="right" w:leader="dot" w:pos="8306"/>
        </w:tabs>
      </w:pPr>
      <w:hyperlink w:anchor="_Toc30784" w:history="1">
        <w:r>
          <w:rPr>
            <w:rFonts w:ascii="仿宋" w:eastAsia="仿宋" w:hAnsi="仿宋" w:cs="仿宋" w:hint="eastAsia"/>
            <w:lang w:eastAsia="zh-CN"/>
          </w:rPr>
          <w:t>(二)、工艺技术方案选用原则</w:t>
        </w:r>
        <w:r>
          <w:tab/>
        </w:r>
        <w:r>
          <w:fldChar w:fldCharType="begin"/>
        </w:r>
        <w:r>
          <w:instrText xml:space="preserve"> PAGEREF _Toc30784 \h </w:instrText>
        </w:r>
        <w:r>
          <w:fldChar w:fldCharType="separate"/>
        </w:r>
        <w:r>
          <w:t>43</w:t>
        </w:r>
        <w:r>
          <w:fldChar w:fldCharType="end"/>
        </w:r>
      </w:hyperlink>
    </w:p>
    <w:p>
      <w:pPr>
        <w:pStyle w:val="TOC2"/>
        <w:tabs>
          <w:tab w:val="right" w:leader="dot" w:pos="8306"/>
        </w:tabs>
      </w:pPr>
      <w:hyperlink w:anchor="_Toc1179" w:history="1">
        <w:r>
          <w:rPr>
            <w:rFonts w:ascii="仿宋" w:eastAsia="仿宋" w:hAnsi="仿宋" w:cs="仿宋" w:hint="eastAsia"/>
            <w:lang w:eastAsia="zh-CN"/>
          </w:rPr>
          <w:t>(三)、工艺技术方案要求</w:t>
        </w:r>
        <w:r>
          <w:tab/>
        </w:r>
        <w:r>
          <w:fldChar w:fldCharType="begin"/>
        </w:r>
        <w:r>
          <w:instrText xml:space="preserve"> PAGEREF _Toc1179 \h </w:instrText>
        </w:r>
        <w:r>
          <w:fldChar w:fldCharType="separate"/>
        </w:r>
        <w:r>
          <w:t>45</w:t>
        </w:r>
        <w:r>
          <w:fldChar w:fldCharType="end"/>
        </w:r>
      </w:hyperlink>
    </w:p>
    <w:p>
      <w:pPr>
        <w:pStyle w:val="TOC1"/>
        <w:tabs>
          <w:tab w:val="right" w:leader="dot" w:pos="8306"/>
        </w:tabs>
      </w:pPr>
      <w:hyperlink w:anchor="_Toc495" w:history="1">
        <w:r>
          <w:rPr>
            <w:rFonts w:ascii="仿宋" w:eastAsia="仿宋" w:hAnsi="仿宋" w:cs="仿宋" w:hint="eastAsia"/>
            <w:lang w:eastAsia="zh-CN"/>
          </w:rPr>
          <w:t>十三、营销与推广策略</w:t>
        </w:r>
        <w:r>
          <w:tab/>
        </w:r>
        <w:r>
          <w:fldChar w:fldCharType="begin"/>
        </w:r>
        <w:r>
          <w:instrText xml:space="preserve"> PAGEREF _Toc495 \h </w:instrText>
        </w:r>
        <w:r>
          <w:fldChar w:fldCharType="separate"/>
        </w:r>
        <w:r>
          <w:t>47</w:t>
        </w:r>
        <w:r>
          <w:fldChar w:fldCharType="end"/>
        </w:r>
      </w:hyperlink>
    </w:p>
    <w:p>
      <w:pPr>
        <w:pStyle w:val="TOC2"/>
        <w:tabs>
          <w:tab w:val="right" w:leader="dot" w:pos="8306"/>
        </w:tabs>
      </w:pPr>
      <w:hyperlink w:anchor="_Toc27060" w:history="1">
        <w:r>
          <w:rPr>
            <w:rFonts w:ascii="仿宋" w:eastAsia="仿宋" w:hAnsi="仿宋" w:cs="仿宋" w:hint="eastAsia"/>
            <w:lang w:eastAsia="zh-CN"/>
          </w:rPr>
          <w:t>(一)、产品/服务定位与特点</w:t>
        </w:r>
        <w:r>
          <w:tab/>
        </w:r>
        <w:r>
          <w:fldChar w:fldCharType="begin"/>
        </w:r>
        <w:r>
          <w:instrText xml:space="preserve"> PAGEREF _Toc27060 \h </w:instrText>
        </w:r>
        <w:r>
          <w:fldChar w:fldCharType="separate"/>
        </w:r>
        <w:r>
          <w:t>47</w:t>
        </w:r>
        <w:r>
          <w:fldChar w:fldCharType="end"/>
        </w:r>
      </w:hyperlink>
    </w:p>
    <w:p>
      <w:pPr>
        <w:pStyle w:val="TOC2"/>
        <w:tabs>
          <w:tab w:val="right" w:leader="dot" w:pos="8306"/>
        </w:tabs>
      </w:pPr>
      <w:hyperlink w:anchor="_Toc32338" w:history="1">
        <w:r>
          <w:rPr>
            <w:rFonts w:ascii="仿宋" w:eastAsia="仿宋" w:hAnsi="仿宋" w:cs="仿宋" w:hint="eastAsia"/>
            <w:lang w:eastAsia="zh-CN"/>
          </w:rPr>
          <w:t>(二)、市场定位与竞争分析</w:t>
        </w:r>
        <w:r>
          <w:tab/>
        </w:r>
        <w:r>
          <w:fldChar w:fldCharType="begin"/>
        </w:r>
        <w:r>
          <w:instrText xml:space="preserve"> PAGEREF _Toc32338 \h </w:instrText>
        </w:r>
        <w:r>
          <w:fldChar w:fldCharType="separate"/>
        </w:r>
        <w:r>
          <w:t>49</w:t>
        </w:r>
        <w:r>
          <w:fldChar w:fldCharType="end"/>
        </w:r>
      </w:hyperlink>
    </w:p>
    <w:p>
      <w:pPr>
        <w:pStyle w:val="TOC2"/>
        <w:tabs>
          <w:tab w:val="right" w:leader="dot" w:pos="8306"/>
        </w:tabs>
      </w:pPr>
      <w:hyperlink w:anchor="_Toc23330" w:history="1">
        <w:r>
          <w:rPr>
            <w:rFonts w:ascii="仿宋" w:eastAsia="仿宋" w:hAnsi="仿宋" w:cs="仿宋" w:hint="eastAsia"/>
            <w:lang w:eastAsia="zh-CN"/>
          </w:rPr>
          <w:t>(三)、营销渠道与策略</w:t>
        </w:r>
        <w:r>
          <w:tab/>
        </w:r>
        <w:r>
          <w:fldChar w:fldCharType="begin"/>
        </w:r>
        <w:r>
          <w:instrText xml:space="preserve"> PAGEREF _Toc23330 \h </w:instrText>
        </w:r>
        <w:r>
          <w:fldChar w:fldCharType="separate"/>
        </w:r>
        <w:r>
          <w:t>50</w:t>
        </w:r>
        <w:r>
          <w:fldChar w:fldCharType="end"/>
        </w:r>
      </w:hyperlink>
    </w:p>
    <w:p>
      <w:pPr>
        <w:pStyle w:val="TOC2"/>
        <w:tabs>
          <w:tab w:val="right" w:leader="dot" w:pos="8306"/>
        </w:tabs>
      </w:pPr>
      <w:hyperlink w:anchor="_Toc14695" w:history="1">
        <w:r>
          <w:rPr>
            <w:rFonts w:ascii="仿宋" w:eastAsia="仿宋" w:hAnsi="仿宋" w:cs="仿宋" w:hint="eastAsia"/>
            <w:lang w:eastAsia="zh-CN"/>
          </w:rPr>
          <w:t>(四)、推广与宣传活动</w:t>
        </w:r>
        <w:r>
          <w:tab/>
        </w:r>
        <w:r>
          <w:fldChar w:fldCharType="begin"/>
        </w:r>
        <w:r>
          <w:instrText xml:space="preserve"> PAGEREF _Toc14695 \h </w:instrText>
        </w:r>
        <w:r>
          <w:fldChar w:fldCharType="separate"/>
        </w:r>
        <w:r>
          <w:t>51</w:t>
        </w:r>
        <w:r>
          <w:fldChar w:fldCharType="end"/>
        </w:r>
      </w:hyperlink>
    </w:p>
    <w:p>
      <w:pPr>
        <w:pStyle w:val="TOC1"/>
        <w:tabs>
          <w:tab w:val="right" w:leader="dot" w:pos="8306"/>
        </w:tabs>
      </w:pPr>
      <w:hyperlink w:anchor="_Toc12910" w:history="1">
        <w:r>
          <w:rPr>
            <w:rFonts w:ascii="仿宋" w:eastAsia="仿宋" w:hAnsi="仿宋" w:cs="仿宋" w:hint="eastAsia"/>
            <w:lang w:eastAsia="zh-CN"/>
          </w:rPr>
          <w:t>十四、涤纶纤维项目治理与监督</w:t>
        </w:r>
        <w:r>
          <w:tab/>
        </w:r>
        <w:r>
          <w:fldChar w:fldCharType="begin"/>
        </w:r>
        <w:r>
          <w:instrText xml:space="preserve"> PAGEREF _Toc12910 \h </w:instrText>
        </w:r>
        <w:r>
          <w:fldChar w:fldCharType="separate"/>
        </w:r>
        <w:r>
          <w:t>56</w:t>
        </w:r>
        <w:r>
          <w:fldChar w:fldCharType="end"/>
        </w:r>
      </w:hyperlink>
    </w:p>
    <w:p>
      <w:pPr>
        <w:pStyle w:val="TOC2"/>
        <w:tabs>
          <w:tab w:val="right" w:leader="dot" w:pos="8306"/>
        </w:tabs>
      </w:pPr>
      <w:hyperlink w:anchor="_Toc30217" w:history="1">
        <w:r>
          <w:rPr>
            <w:rFonts w:ascii="仿宋" w:eastAsia="仿宋" w:hAnsi="仿宋" w:cs="仿宋" w:hint="eastAsia"/>
            <w:lang w:eastAsia="zh-CN"/>
          </w:rPr>
          <w:t>(一)、涤纶纤维项目治理结构</w:t>
        </w:r>
        <w:r>
          <w:tab/>
        </w:r>
        <w:r>
          <w:fldChar w:fldCharType="begin"/>
        </w:r>
        <w:r>
          <w:instrText xml:space="preserve"> PAGEREF _Toc30217 \h </w:instrText>
        </w:r>
        <w:r>
          <w:fldChar w:fldCharType="separate"/>
        </w:r>
        <w:r>
          <w:t>56</w:t>
        </w:r>
        <w:r>
          <w:fldChar w:fldCharType="end"/>
        </w:r>
      </w:hyperlink>
    </w:p>
    <w:p>
      <w:pPr>
        <w:pStyle w:val="TOC2"/>
        <w:tabs>
          <w:tab w:val="right" w:leader="dot" w:pos="8306"/>
        </w:tabs>
      </w:pPr>
      <w:hyperlink w:anchor="_Toc8338" w:history="1">
        <w:r>
          <w:rPr>
            <w:rFonts w:ascii="仿宋" w:eastAsia="仿宋" w:hAnsi="仿宋" w:cs="仿宋" w:hint="eastAsia"/>
            <w:lang w:eastAsia="zh-CN"/>
          </w:rPr>
          <w:t>(二)、监督与审计</w:t>
        </w:r>
        <w:r>
          <w:tab/>
        </w:r>
        <w:r>
          <w:fldChar w:fldCharType="begin"/>
        </w:r>
        <w:r>
          <w:instrText xml:space="preserve"> PAGEREF _Toc8338 \h </w:instrText>
        </w:r>
        <w:r>
          <w:fldChar w:fldCharType="separate"/>
        </w:r>
        <w:r>
          <w:t>58</w:t>
        </w:r>
        <w:r>
          <w:fldChar w:fldCharType="end"/>
        </w:r>
      </w:hyperlink>
    </w:p>
    <w:p>
      <w:pPr>
        <w:pStyle w:val="TOC1"/>
        <w:tabs>
          <w:tab w:val="right" w:leader="dot" w:pos="8306"/>
        </w:tabs>
      </w:pPr>
      <w:hyperlink w:anchor="_Toc31894" w:history="1">
        <w:r>
          <w:rPr>
            <w:rFonts w:ascii="仿宋" w:eastAsia="仿宋" w:hAnsi="仿宋" w:cs="仿宋" w:hint="eastAsia"/>
            <w:lang w:eastAsia="zh-CN"/>
          </w:rPr>
          <w:t>十五、利益相关者分析与沟通计划</w:t>
        </w:r>
        <w:r>
          <w:tab/>
        </w:r>
        <w:r>
          <w:fldChar w:fldCharType="begin"/>
        </w:r>
        <w:r>
          <w:instrText xml:space="preserve"> PAGEREF _Toc31894 \h </w:instrText>
        </w:r>
        <w:r>
          <w:fldChar w:fldCharType="separate"/>
        </w:r>
        <w:r>
          <w:t>59</w:t>
        </w:r>
        <w:r>
          <w:fldChar w:fldCharType="end"/>
        </w:r>
      </w:hyperlink>
    </w:p>
    <w:p>
      <w:pPr>
        <w:pStyle w:val="TOC2"/>
        <w:tabs>
          <w:tab w:val="right" w:leader="dot" w:pos="8306"/>
        </w:tabs>
      </w:pPr>
      <w:hyperlink w:anchor="_Toc25248" w:history="1">
        <w:r>
          <w:rPr>
            <w:rFonts w:ascii="仿宋" w:eastAsia="仿宋" w:hAnsi="仿宋" w:cs="仿宋" w:hint="eastAsia"/>
            <w:lang w:eastAsia="zh-CN"/>
          </w:rPr>
          <w:t>(一)、利益相关者分析</w:t>
        </w:r>
        <w:r>
          <w:tab/>
        </w:r>
        <w:r>
          <w:fldChar w:fldCharType="begin"/>
        </w:r>
        <w:r>
          <w:instrText xml:space="preserve"> PAGEREF _Toc25248 \h </w:instrText>
        </w:r>
        <w:r>
          <w:fldChar w:fldCharType="separate"/>
        </w:r>
        <w:r>
          <w:t>59</w:t>
        </w:r>
        <w:r>
          <w:fldChar w:fldCharType="end"/>
        </w:r>
      </w:hyperlink>
    </w:p>
    <w:p>
      <w:pPr>
        <w:pStyle w:val="TOC2"/>
        <w:tabs>
          <w:tab w:val="right" w:leader="dot" w:pos="8306"/>
        </w:tabs>
      </w:pPr>
      <w:hyperlink w:anchor="_Toc23412" w:history="1">
        <w:r>
          <w:rPr>
            <w:rFonts w:ascii="仿宋" w:eastAsia="仿宋" w:hAnsi="仿宋" w:cs="仿宋" w:hint="eastAsia"/>
            <w:lang w:eastAsia="zh-CN"/>
          </w:rPr>
          <w:t>(二)、沟通计划</w:t>
        </w:r>
        <w:r>
          <w:tab/>
        </w:r>
        <w:r>
          <w:fldChar w:fldCharType="begin"/>
        </w:r>
        <w:r>
          <w:instrText xml:space="preserve"> PAGEREF _Toc23412 \h </w:instrText>
        </w:r>
        <w:r>
          <w:fldChar w:fldCharType="separate"/>
        </w:r>
        <w:r>
          <w:t>60</w:t>
        </w:r>
        <w:r>
          <w:fldChar w:fldCharType="end"/>
        </w:r>
      </w:hyperlink>
    </w:p>
    <w:p>
      <w:pPr>
        <w:pStyle w:val="TOC1"/>
        <w:tabs>
          <w:tab w:val="right" w:leader="dot" w:pos="8306"/>
        </w:tabs>
      </w:pPr>
      <w:hyperlink w:anchor="_Toc25744" w:history="1">
        <w:r>
          <w:rPr>
            <w:rFonts w:ascii="仿宋" w:eastAsia="仿宋" w:hAnsi="仿宋" w:cs="仿宋" w:hint="eastAsia"/>
            <w:lang w:eastAsia="zh-CN"/>
          </w:rPr>
          <w:t>十六、涤纶纤维项目变更管理</w:t>
        </w:r>
        <w:r>
          <w:tab/>
        </w:r>
        <w:r>
          <w:fldChar w:fldCharType="begin"/>
        </w:r>
        <w:r>
          <w:instrText xml:space="preserve"> PAGEREF _Toc25744 \h </w:instrText>
        </w:r>
        <w:r>
          <w:fldChar w:fldCharType="separate"/>
        </w:r>
        <w:r>
          <w:t>61</w:t>
        </w:r>
        <w:r>
          <w:fldChar w:fldCharType="end"/>
        </w:r>
      </w:hyperlink>
    </w:p>
    <w:p>
      <w:pPr>
        <w:pStyle w:val="TOC2"/>
        <w:tabs>
          <w:tab w:val="right" w:leader="dot" w:pos="8306"/>
        </w:tabs>
      </w:pPr>
      <w:hyperlink w:anchor="_Toc20770" w:history="1">
        <w:r>
          <w:rPr>
            <w:rFonts w:ascii="仿宋" w:eastAsia="仿宋" w:hAnsi="仿宋" w:cs="仿宋" w:hint="eastAsia"/>
            <w:lang w:eastAsia="zh-CN"/>
          </w:rPr>
          <w:t>(一)、变更申请与评估</w:t>
        </w:r>
        <w:r>
          <w:tab/>
        </w:r>
        <w:r>
          <w:fldChar w:fldCharType="begin"/>
        </w:r>
        <w:r>
          <w:instrText xml:space="preserve"> PAGEREF _Toc20770 \h </w:instrText>
        </w:r>
        <w:r>
          <w:fldChar w:fldCharType="separate"/>
        </w:r>
        <w:r>
          <w:t>61</w:t>
        </w:r>
        <w:r>
          <w:fldChar w:fldCharType="end"/>
        </w:r>
      </w:hyperlink>
    </w:p>
    <w:p>
      <w:pPr>
        <w:pStyle w:val="TOC2"/>
        <w:tabs>
          <w:tab w:val="right" w:leader="dot" w:pos="8306"/>
        </w:tabs>
      </w:pPr>
      <w:hyperlink w:anchor="_Toc2989" w:history="1">
        <w:r>
          <w:rPr>
            <w:rFonts w:ascii="仿宋" w:eastAsia="仿宋" w:hAnsi="仿宋" w:cs="仿宋" w:hint="eastAsia"/>
            <w:lang w:eastAsia="zh-CN"/>
          </w:rPr>
          <w:t>(二)、变更实施与控制</w:t>
        </w:r>
        <w:r>
          <w:tab/>
        </w:r>
        <w:r>
          <w:fldChar w:fldCharType="begin"/>
        </w:r>
        <w:r>
          <w:instrText xml:space="preserve"> PAGEREF _Toc2989 \h </w:instrText>
        </w:r>
        <w:r>
          <w:fldChar w:fldCharType="separate"/>
        </w:r>
        <w:r>
          <w:t>62</w:t>
        </w:r>
        <w:r>
          <w:fldChar w:fldCharType="end"/>
        </w:r>
      </w:hyperlink>
    </w:p>
    <w:p>
      <w:pPr>
        <w:pStyle w:val="TOC1"/>
        <w:tabs>
          <w:tab w:val="right" w:leader="dot" w:pos="8306"/>
        </w:tabs>
      </w:pPr>
      <w:hyperlink w:anchor="_Toc21370" w:history="1">
        <w:r>
          <w:rPr>
            <w:rFonts w:ascii="仿宋" w:eastAsia="仿宋" w:hAnsi="仿宋" w:cs="仿宋" w:hint="eastAsia"/>
            <w:lang w:eastAsia="zh-CN"/>
          </w:rPr>
          <w:t>十七、风险识别与分类</w:t>
        </w:r>
        <w:r>
          <w:tab/>
        </w:r>
        <w:r>
          <w:fldChar w:fldCharType="begin"/>
        </w:r>
        <w:r>
          <w:instrText xml:space="preserve"> PAGEREF _Toc21370 \h </w:instrText>
        </w:r>
        <w:r>
          <w:fldChar w:fldCharType="separate"/>
        </w:r>
        <w:r>
          <w:t>63</w:t>
        </w:r>
        <w:r>
          <w:fldChar w:fldCharType="end"/>
        </w:r>
      </w:hyperlink>
    </w:p>
    <w:p>
      <w:pPr>
        <w:pStyle w:val="TOC2"/>
        <w:tabs>
          <w:tab w:val="right" w:leader="dot" w:pos="8306"/>
        </w:tabs>
      </w:pPr>
      <w:hyperlink w:anchor="_Toc27958" w:history="1">
        <w:r>
          <w:rPr>
            <w:rFonts w:ascii="仿宋" w:eastAsia="仿宋" w:hAnsi="仿宋" w:cs="仿宋" w:hint="eastAsia"/>
            <w:lang w:eastAsia="zh-CN"/>
          </w:rPr>
          <w:t>(一)、风险识别</w:t>
        </w:r>
        <w:r>
          <w:tab/>
        </w:r>
        <w:r>
          <w:fldChar w:fldCharType="begin"/>
        </w:r>
        <w:r>
          <w:instrText xml:space="preserve"> PAGEREF _Toc27958 \h </w:instrText>
        </w:r>
        <w:r>
          <w:fldChar w:fldCharType="separate"/>
        </w:r>
        <w:r>
          <w:t>63</w:t>
        </w:r>
        <w:r>
          <w:fldChar w:fldCharType="end"/>
        </w:r>
      </w:hyperlink>
    </w:p>
    <w:p>
      <w:pPr>
        <w:pStyle w:val="TOC2"/>
        <w:tabs>
          <w:tab w:val="right" w:leader="dot" w:pos="8306"/>
        </w:tabs>
      </w:pPr>
      <w:hyperlink w:anchor="_Toc1609" w:history="1">
        <w:r>
          <w:rPr>
            <w:rFonts w:ascii="仿宋" w:eastAsia="仿宋" w:hAnsi="仿宋" w:cs="仿宋" w:hint="eastAsia"/>
            <w:lang w:eastAsia="zh-CN"/>
          </w:rPr>
          <w:t>(二)、风险分类</w:t>
        </w:r>
        <w:r>
          <w:tab/>
        </w:r>
        <w:r>
          <w:fldChar w:fldCharType="begin"/>
        </w:r>
        <w:r>
          <w:instrText xml:space="preserve"> PAGEREF _Toc1609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31"/>
      <w:r>
        <w:rPr>
          <w:rFonts w:ascii="仿宋" w:eastAsia="仿宋" w:hAnsi="仿宋" w:cs="仿宋" w:hint="eastAsia"/>
          <w:sz w:val="28"/>
          <w:lang w:eastAsia="zh-CN"/>
        </w:rPr>
        <w:t>一、涤纶纤维项目土建工程</w:t>
      </w:r>
      <w:bookmarkEnd w:id="2"/>
    </w:p>
    <w:p>
      <w:pPr>
        <w:pStyle w:val="Heading2"/>
        <w:rPr>
          <w:rFonts w:ascii="仿宋" w:eastAsia="仿宋" w:hAnsi="仿宋" w:cs="仿宋" w:hint="eastAsia"/>
          <w:lang w:eastAsia="zh-CN"/>
        </w:rPr>
      </w:pPr>
      <w:bookmarkStart w:id="3" w:name="_Toc32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在涤纶纤维项目的建筑工程设计中，我们将秉承一系列重要的设计原则，以确保涤纶纤维项目建筑在功能、美观、可持续性等方面达到最佳效果。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首要原则是确保建筑的功能性得到最大化的发挥。我们将充分理解涤纶纤维项目的实际需求，合理布局各个功能区域，保证建筑在满足业务需求的同时，提供高效的工作环境。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在建筑设计中，我们将综合考虑建设和运营成本。通过精细的经济效益分析，确保设计方案在高效利用资源的同时，对涤纶纤维项目的长期盈利能力有积极的贡献。</w:t>
      </w:r>
    </w:p>
    <w:p>
      <w:pPr>
        <w:pStyle w:val="Heading2"/>
        <w:ind w:firstLine="560" w:firstLineChars="200"/>
        <w:rPr>
          <w:rFonts w:ascii="仿宋" w:eastAsia="仿宋" w:hAnsi="仿宋" w:cs="仿宋" w:hint="eastAsia"/>
          <w:sz w:val="28"/>
          <w:lang w:eastAsia="zh-CN"/>
        </w:rPr>
      </w:pPr>
      <w:bookmarkStart w:id="4" w:name="_Toc256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纤维项目的土建工程设计中，我们将精准设定设计年限，结合涤纶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涤纶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涤纶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涤纶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涤纶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4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本期工程涤纶纤维项目预计总建筑面积XXX平方米，其中：计容建筑面积XXX平方米，计划建筑工程投资XX万元，占涤纶纤维项目总投资的XX%。</w:t>
      </w:r>
    </w:p>
    <w:p>
      <w:pPr>
        <w:pStyle w:val="Heading1"/>
        <w:ind w:firstLine="560" w:firstLineChars="200"/>
        <w:rPr>
          <w:rFonts w:ascii="仿宋" w:eastAsia="仿宋" w:hAnsi="仿宋" w:cs="仿宋" w:hint="eastAsia"/>
          <w:sz w:val="28"/>
          <w:lang w:eastAsia="zh-CN"/>
        </w:rPr>
      </w:pPr>
      <w:bookmarkStart w:id="7" w:name="_Toc2767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472"/>
      <w:r>
        <w:rPr>
          <w:rFonts w:ascii="仿宋" w:eastAsia="仿宋" w:hAnsi="仿宋" w:cs="仿宋" w:hint="eastAsia"/>
          <w:lang w:eastAsia="zh-CN"/>
        </w:rPr>
        <w:t>(一)、涤纶纤维行业分析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行业一直以来都是市场的关注焦点。行业内的发展趋势、竞争态势以及潜在机会都对涤纶纤维项目的推进产生深远的影响。通过深入研究行业的整体概貌，我们将更好地理解行业的核心特征，为涤纶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纤维行业，技术一直是推动创新和发展的关键因素。我们将对当前技术趋势进行详尽分析，包括但不限于人工智能、大数据应用、先进制造技术等。这有助于涤纶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涤纶纤维项目成功的基础。我们将对主要竞争对手进行深入研究，包括其市场份额、产品特点、市场定位等。通过全面了解竞争对手的优势和劣势，涤纶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0689"/>
      <w:r>
        <w:rPr>
          <w:rFonts w:ascii="仿宋" w:eastAsia="仿宋" w:hAnsi="仿宋" w:cs="仿宋" w:hint="eastAsia"/>
          <w:sz w:val="28"/>
          <w:lang w:eastAsia="zh-CN"/>
        </w:rPr>
        <w:t>(二)、涤纶纤维市场分析预测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通过对市场规模的深入调研，我们将预测涤纶纤维市场未来的增长趋势。这包括市场的整体规模、各细分领域的发展趋势等。涤纶纤维项目可以根据市场的扩张速度和潜在机会，制定更符合市场需求的发展策略。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涤纶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涤纶纤维项目实施过程中需要充分考虑的因素。我们将对市场风险进行全面评估，包括但不限于政策法规风险、市场竞争风险、技术变革风险等。通过对潜在风险的深入分析，涤纶纤维项目可以制定相应的风险缓解策略，降低不确定性对涤纶纤维项目的影响。</w:t>
      </w:r>
    </w:p>
    <w:p>
      <w:pPr>
        <w:pStyle w:val="Heading1"/>
        <w:ind w:firstLine="560" w:firstLineChars="200"/>
        <w:rPr>
          <w:rFonts w:ascii="仿宋" w:eastAsia="仿宋" w:hAnsi="仿宋" w:cs="仿宋" w:hint="eastAsia"/>
          <w:sz w:val="28"/>
          <w:lang w:eastAsia="zh-CN"/>
        </w:rPr>
      </w:pPr>
      <w:bookmarkStart w:id="10" w:name="_Toc6830"/>
      <w:r>
        <w:rPr>
          <w:rFonts w:ascii="仿宋" w:eastAsia="仿宋" w:hAnsi="仿宋" w:cs="仿宋" w:hint="eastAsia"/>
          <w:sz w:val="28"/>
          <w:lang w:eastAsia="zh-CN"/>
        </w:rPr>
        <w:t>三、涤纶纤维项目建设背景及必要性分析</w:t>
      </w:r>
      <w:bookmarkEnd w:id="10"/>
    </w:p>
    <w:p>
      <w:pPr>
        <w:pStyle w:val="Heading2"/>
        <w:rPr>
          <w:rFonts w:ascii="仿宋" w:eastAsia="仿宋" w:hAnsi="仿宋" w:cs="仿宋" w:hint="eastAsia"/>
          <w:lang w:eastAsia="zh-CN"/>
        </w:rPr>
      </w:pPr>
      <w:bookmarkStart w:id="11" w:name="_Toc25400"/>
      <w:r>
        <w:rPr>
          <w:rFonts w:ascii="仿宋" w:eastAsia="仿宋" w:hAnsi="仿宋" w:cs="仿宋" w:hint="eastAsia"/>
          <w:lang w:eastAsia="zh-CN"/>
        </w:rPr>
        <w:t>(一)、涤纶纤维项目背景分析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涤纶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涤纶纤维项目在这个潮流中的定位。同时，我们将关注行业内涌现的新兴机遇，以便涤纶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涤纶纤维项目提供了强大的发展动力。我们将聚焦于行业内最新的技术发展趋势，包括但不限于人工智能、大数据分析、物联网等领域。通过深度的技术研究，我们将确保涤纶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涤纶纤维项目发展的源泉。我们将投入更多的精力对市场需求进行深入剖析，超越表面的需求，深入挖掘潜在的市场痛点和机遇。通过对市场需求的细致了解，涤纶纤维项目将更有针对性地设计解决方案，满足市场的多样化需求，从而更好地促进涤纶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涤纶纤维项目战略至关重要。我们将对竞争态势进行更为深入的分析，包括但不限于市场份额、产品特点、客户满意度等多个维度。通过深度的竞争分析，涤纶纤维项目将能够更准确地把握市场脉搏，制定具有竞争力的涤纶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涤纶纤维项目的发展具有直接的影响。我们将进行更为全面的法规和政策分析，了解行业发展中的潜在法律风险和合规挑战。通过充分了解和遵守相关法规，涤纶纤维项目将确保在法律框架内合法合规运营，为涤纶纤维项目的稳健发展提供有力支持。</w:t>
      </w:r>
    </w:p>
    <w:p>
      <w:pPr>
        <w:pStyle w:val="Heading2"/>
        <w:ind w:firstLine="560" w:firstLineChars="200"/>
        <w:rPr>
          <w:rFonts w:ascii="仿宋" w:eastAsia="仿宋" w:hAnsi="仿宋" w:cs="仿宋" w:hint="eastAsia"/>
          <w:sz w:val="28"/>
          <w:lang w:eastAsia="zh-CN"/>
        </w:rPr>
      </w:pPr>
      <w:bookmarkStart w:id="12" w:name="_Toc13369"/>
      <w:r>
        <w:rPr>
          <w:rFonts w:ascii="仿宋" w:eastAsia="仿宋" w:hAnsi="仿宋" w:cs="仿宋" w:hint="eastAsia"/>
          <w:sz w:val="28"/>
          <w:lang w:eastAsia="zh-CN"/>
        </w:rPr>
        <w:t>(二)、涤纶纤维项目建设必要性分析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建设的迫切性源于对行业发展趋势的深刻洞察。我们正处于一个行业变革的时代，科技创新、数字化转型成为企业发展的关键动力。涤纶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建设不仅仅是为了跟上潮流，更是为了通过技术创新推动企业的持续发展。通过引入先进的技术和解决方案，涤纶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涤纶纤维项目的建设成为必然选择，通过提高产品质量、拓展服务领域，从而在竞争中获得更多的机会。涤纶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涤纶纤维项目建设的必要性体现在对客户需求更精准的满足。通过涤纶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建设的背后是对企业持续创新的追求。只有通过不断创新，企业才能在竞争中立于不败之地。涤纶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700"/>
      <w:r>
        <w:rPr>
          <w:rFonts w:ascii="仿宋" w:eastAsia="仿宋" w:hAnsi="仿宋" w:cs="仿宋" w:hint="eastAsia"/>
          <w:sz w:val="28"/>
          <w:lang w:eastAsia="zh-CN"/>
        </w:rPr>
        <w:t>四、涤纶纤维项目绩效评估</w:t>
      </w:r>
      <w:bookmarkEnd w:id="13"/>
    </w:p>
    <w:p>
      <w:pPr>
        <w:pStyle w:val="Heading2"/>
        <w:rPr>
          <w:rFonts w:ascii="仿宋" w:eastAsia="仿宋" w:hAnsi="仿宋" w:cs="仿宋" w:hint="eastAsia"/>
          <w:lang w:eastAsia="zh-CN"/>
        </w:rPr>
      </w:pPr>
      <w:bookmarkStart w:id="14" w:name="_Toc716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涤纶纤维项目中，我们设计了一套全面的绩效评估指标，以确保涤纶纤维项目的可控和成功交付。这些指标跨足涤纶纤维项目目标、成本、进度和质量等多个维度，为我们提供了全面洞察涤纶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目标达成率是我们关注的首要指标。我们设定了明确的目标，并通过定期监测和评估，迅速发现并应对潜在的目标偏差。这为涤纶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成本绩效是另一个核心关注点。通过实际成本与预算成本的对比分析，我们深入了解成本差异的原因，及时调整资源分配，保持涤纶纤维项目在经济效益方面的合理水平。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涤纶纤维项目进度作为关键的绩效指标之一，得到了精心的关注。我们制定了详细的涤纶纤维项目进度计划，并设立了进度符合度指标，确保实际进度与计划进度保持一致。这使我们能够快速发现和解决潜在的进度问题，保持涤纶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涤纶纤维项目绩效的不可或缺的一环。我们引入了一系列的质量标准和客户满意度指标，以确保涤纶纤维项目交付的成果在质量上达到或超越预期水平。通过持续监测这些指标，我们努力提升涤纶纤维项目整体质量水平，为涤纶纤维项目的成功交付提供有力保障。通过这些科学且全面的绩效评估，我们能够更好地引导涤纶纤维项目的持续改进，确保涤纶纤维项目目标的顺利达成。</w:t>
      </w:r>
    </w:p>
    <w:p>
      <w:pPr>
        <w:pStyle w:val="Heading2"/>
        <w:ind w:firstLine="560" w:firstLineChars="200"/>
        <w:rPr>
          <w:rFonts w:ascii="仿宋" w:eastAsia="仿宋" w:hAnsi="仿宋" w:cs="仿宋" w:hint="eastAsia"/>
          <w:sz w:val="28"/>
          <w:lang w:eastAsia="zh-CN"/>
        </w:rPr>
      </w:pPr>
      <w:bookmarkStart w:id="15" w:name="_Toc1331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绩效评估是涤纶纤维项目中的关键环节，为确保涤纶纤维项目达到预期目标，我们采用了多层次、多维度的绩效评估方法。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涤纶纤维项目的战略目标对齐，确保每个决策和行动都与涤纶纤维项目整体目标保持一致。团队会定期召开战略对齐会议，审视当前工作与涤纶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涤纶纤维项目进度、质量、成本和风险等方面。这些指标通过数据收集和分析，为涤纶纤维项目管理团队提供了客观的评估依据。例如，我们通过涤纶纤维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绩效评估不仅仅停留在涤纶纤维项目内部，还考虑了涤纶纤维项目对外部环境的影响。我们定期进行干系人满意度调查，以了解各利益相关方对涤纶纤维项目的期望和满意度，并及时做出调整。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这种多层次、多角度的绩效评估方法，使得我们能够全面了解涤纶纤维项目的运行状态，及时做出调整，确保涤纶纤维项目在不断变化的环境中保持稳健前行。</w:t>
      </w:r>
    </w:p>
    <w:p>
      <w:pPr>
        <w:pStyle w:val="Heading2"/>
        <w:ind w:firstLine="560" w:firstLineChars="200"/>
        <w:rPr>
          <w:rFonts w:ascii="仿宋" w:eastAsia="仿宋" w:hAnsi="仿宋" w:cs="仿宋" w:hint="eastAsia"/>
          <w:sz w:val="28"/>
          <w:lang w:eastAsia="zh-CN"/>
        </w:rPr>
      </w:pPr>
      <w:bookmarkStart w:id="16" w:name="_Toc1069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为了确保涤纶纤维项目的有效管理和不断优化，我们采用了精心设计的绩效评估周期。这个周期旨在实现灵活、实时和全面的评估，以适应涤纶纤维项目执行中的各种挑战。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涤纶纤维项目的不同需求，分为短期、中期和长期。短期评估关注每个迭代或工作周期，以及时发现和解决当前任务中的问题。中期评估涵盖几个迭代，深入了解整体涤纶纤维项目的趋势和性能。长期评估则着眼于整个涤纶纤维项目阶段，确保涤纶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涤纶纤维项目管理工具和协作平台，团队成员能够随时更新和分享涤纶纤维项目数据。这种实时性的反馈机制使我们能够及时察觉潜在问题，快速调整，保持涤纶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涤纶纤维项目的决策制定密不可分。每个周期的涤纶纤维项目回顾会议成为集体总结经验、识别问题深层次原因并找到创新解决方案的平台。这种定期的反思与调整机制使涤纶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32204"/>
      <w:r>
        <w:rPr>
          <w:rFonts w:ascii="仿宋" w:eastAsia="仿宋" w:hAnsi="仿宋" w:cs="仿宋" w:hint="eastAsia"/>
          <w:sz w:val="28"/>
          <w:lang w:eastAsia="zh-CN"/>
        </w:rPr>
        <w:t>五、涤纶纤维项目概论</w:t>
      </w:r>
      <w:bookmarkEnd w:id="17"/>
    </w:p>
    <w:p>
      <w:pPr>
        <w:pStyle w:val="Heading2"/>
        <w:rPr>
          <w:rFonts w:ascii="仿宋" w:eastAsia="仿宋" w:hAnsi="仿宋" w:cs="仿宋" w:hint="eastAsia"/>
          <w:lang w:eastAsia="zh-CN"/>
        </w:rPr>
      </w:pPr>
      <w:bookmarkStart w:id="18" w:name="_Toc21957"/>
      <w:r>
        <w:rPr>
          <w:rFonts w:ascii="仿宋" w:eastAsia="仿宋" w:hAnsi="仿宋" w:cs="仿宋" w:hint="eastAsia"/>
          <w:lang w:eastAsia="zh-CN"/>
        </w:rPr>
        <w:t>(一)、涤纶纤维项目概况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的起源追溯至对市场的深入洞察。市场的不断演变与变革为涤纶纤维项目提供了难得的机遇。当前市场存在的需求缺口和变革的大环境共同构成了涤纶纤维项目的背景。这个涤纶纤维项目旨在充分利用市场机遇，填补行业中尚未满足的需求，为客户提供全新的解决方案。市场的变革和需求的增长使得这个涤纶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涤纶纤维项目名称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正式命名为涤纶纤维。这个名称不仅仅是一个标识，更代表了涤纶纤维项目的核心理念和愿景。它蕴含着涤纶纤维项目所要解决问题的关键字，具有强烈的表达和辨识度，为涤纶纤维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涤纶纤维项目目标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的核心目标是提供一种全新、高效的解决方案，满足客户日益增长的需求。涤纶纤维项目追求的不仅仅是满足市场需求，更是在市场中获得卓越的竞争优势。通过不断提升产品或服务的质量和创新水平，涤纶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涤纶纤维项目范围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全面涵盖了产品研发、制造、市场推广和售后服务，确保从产品设计到最终用户体验的全方位关注。这一全面的涤纶纤维项目范围是为了确保涤纶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涤纶纤维项目时间表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涤纶纤维项目计划在未来18个月内完成，包括研发、测试、市场试点和正式推出等不同阶段。这个时间表的合理设计是为了确保涤纶纤维项目各个阶段的顺利推进，以便按时交付高质量的成果。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涤纶纤维项目预算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涤纶纤维项目总预算估算为XX百万美元，主要分配在研发、市场推广、人员培训和运营等方面。这一充足的预算为涤纶纤维项目提供了充足的资源，确保涤纶纤维项目在各个方面都能取得优异的表现。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涤纶纤维项目风险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涤纶纤维项目可能面临的风险包括市场接受度低、技术难题、竞争激烈等。涤纶纤维项目团队已经制定了相应的风险应对计划，通过前瞻性的风险管理，确保涤纶纤维项目在面对不确定性时能够迅速做出应对。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涤纶纤维项目团队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涤纶纤维项目汇聚了一支经验丰富、多领域专业素养的核心团队，确保涤纶纤维项目在各个方面都能拥有高水平的执行力。团队的协同作战是涤纶纤维项目成功的关键因素之一。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涤纶纤维项目背景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涤纶纤维项目的背景根植于市场对更高效、创新产品的渴望，同时也受到科技发展对行业格局的深刻改变的影响。这为涤纶纤维项目提供了广阔的发展空间和市场需求。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涤纶纤维项目现状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截至目前，涤纶纤维项目已完成市场调研和技术验证，取得了初步的成功。这为涤纶纤维项目在未来的发展奠定了坚实的基础，为更远大的目标打下了坚实的基石。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3800"/>
      <w:r>
        <w:rPr>
          <w:rFonts w:ascii="仿宋" w:eastAsia="仿宋" w:hAnsi="仿宋" w:cs="仿宋" w:hint="eastAsia"/>
          <w:sz w:val="28"/>
          <w:lang w:eastAsia="zh-CN"/>
        </w:rPr>
        <w:t>(二)、涤纶纤维项目目标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keyword》涤纶纤维项目首要业务目标是在市场中占据有利地位，实现产品/服务的成功推广和销售。通过不断提升产品质量、创新性，涤纶纤维项目追求成为行业中的领导者，赢得更多客户的青睐。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在科技迅速发展的时代，涤纶纤维项目着眼于技术创新。通过持续的研发和技术升级，涤纶纤维项目旨在推出更具创新性的产品或服务，以满足市场对新鲜、先进解决方案的需求。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https://d.book118.com/098065077137006025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0585A"/>
    <w:rsid w:val="3F605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6507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2024-01-11T07:53:00Z</dcterms:created>
  <dcterms:modified xsi:type="dcterms:W3CDTF">2024-01-11T07:53:58Z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93F5492B339046EBA689181D51531A06_11</vt:lpwstr>
  </property>
  <property fmtid="{D5CDD505-2E9C-101B-9397-08002B2CF9AE}" pid="3" name="KSOProductBuildVer">
    <vt:lpwstr>2052-12.1.0.16120</vt:lpwstr>
  </property>
</Properties>
</file>