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 w:history="1">
        <w:r>
          <w:rPr>
            <w:rFonts w:ascii="仿宋" w:eastAsia="仿宋" w:hAnsi="仿宋" w:cs="仿宋" w:hint="eastAsia"/>
            <w:lang w:eastAsia="zh-CN"/>
          </w:rPr>
          <w:t>概论</w:t>
        </w:r>
        <w:r>
          <w:tab/>
        </w:r>
        <w:r>
          <w:fldChar w:fldCharType="begin"/>
        </w:r>
        <w:r>
          <w:instrText xml:space="preserve"> PAGEREF _Toc1739 \h </w:instrText>
        </w:r>
        <w:r>
          <w:fldChar w:fldCharType="separate"/>
        </w:r>
        <w:r>
          <w:t>3</w:t>
        </w:r>
        <w:r>
          <w:fldChar w:fldCharType="end"/>
        </w:r>
      </w:hyperlink>
    </w:p>
    <w:p>
      <w:pPr>
        <w:pStyle w:val="TOC1"/>
        <w:tabs>
          <w:tab w:val="right" w:leader="dot" w:pos="8306"/>
        </w:tabs>
      </w:pPr>
      <w:hyperlink w:anchor="_Toc12180" w:history="1">
        <w:r>
          <w:rPr>
            <w:rFonts w:ascii="仿宋" w:eastAsia="仿宋" w:hAnsi="仿宋" w:cs="仿宋" w:hint="eastAsia"/>
            <w:lang w:eastAsia="zh-CN"/>
          </w:rPr>
          <w:t>一、发展规划、产业政策和行业准入分析</w:t>
        </w:r>
        <w:r>
          <w:tab/>
        </w:r>
        <w:r>
          <w:fldChar w:fldCharType="begin"/>
        </w:r>
        <w:r>
          <w:instrText xml:space="preserve"> PAGEREF _Toc12180 \h </w:instrText>
        </w:r>
        <w:r>
          <w:fldChar w:fldCharType="separate"/>
        </w:r>
        <w:r>
          <w:t>3</w:t>
        </w:r>
        <w:r>
          <w:fldChar w:fldCharType="end"/>
        </w:r>
      </w:hyperlink>
    </w:p>
    <w:p>
      <w:pPr>
        <w:pStyle w:val="TOC2"/>
        <w:tabs>
          <w:tab w:val="right" w:leader="dot" w:pos="8306"/>
        </w:tabs>
      </w:pPr>
      <w:hyperlink w:anchor="_Toc461" w:history="1">
        <w:r>
          <w:rPr>
            <w:rFonts w:ascii="仿宋" w:eastAsia="仿宋" w:hAnsi="仿宋" w:cs="仿宋" w:hint="eastAsia"/>
            <w:lang w:eastAsia="zh-CN"/>
          </w:rPr>
          <w:t>(一)、发展规划分析</w:t>
        </w:r>
        <w:r>
          <w:tab/>
        </w:r>
        <w:r>
          <w:fldChar w:fldCharType="begin"/>
        </w:r>
        <w:r>
          <w:instrText xml:space="preserve"> PAGEREF _Toc461 \h </w:instrText>
        </w:r>
        <w:r>
          <w:fldChar w:fldCharType="separate"/>
        </w:r>
        <w:r>
          <w:t>3</w:t>
        </w:r>
        <w:r>
          <w:fldChar w:fldCharType="end"/>
        </w:r>
      </w:hyperlink>
    </w:p>
    <w:p>
      <w:pPr>
        <w:pStyle w:val="TOC2"/>
        <w:tabs>
          <w:tab w:val="right" w:leader="dot" w:pos="8306"/>
        </w:tabs>
      </w:pPr>
      <w:hyperlink w:anchor="_Toc6674" w:history="1">
        <w:r>
          <w:rPr>
            <w:rFonts w:ascii="仿宋" w:eastAsia="仿宋" w:hAnsi="仿宋" w:cs="仿宋" w:hint="eastAsia"/>
            <w:lang w:eastAsia="zh-CN"/>
          </w:rPr>
          <w:t>(二)、产业政策分析</w:t>
        </w:r>
        <w:r>
          <w:tab/>
        </w:r>
        <w:r>
          <w:fldChar w:fldCharType="begin"/>
        </w:r>
        <w:r>
          <w:instrText xml:space="preserve"> PAGEREF _Toc6674 \h </w:instrText>
        </w:r>
        <w:r>
          <w:fldChar w:fldCharType="separate"/>
        </w:r>
        <w:r>
          <w:t>5</w:t>
        </w:r>
        <w:r>
          <w:fldChar w:fldCharType="end"/>
        </w:r>
      </w:hyperlink>
    </w:p>
    <w:p>
      <w:pPr>
        <w:pStyle w:val="TOC2"/>
        <w:tabs>
          <w:tab w:val="right" w:leader="dot" w:pos="8306"/>
        </w:tabs>
      </w:pPr>
      <w:hyperlink w:anchor="_Toc1637" w:history="1">
        <w:r>
          <w:rPr>
            <w:rFonts w:ascii="仿宋" w:eastAsia="仿宋" w:hAnsi="仿宋" w:cs="仿宋" w:hint="eastAsia"/>
            <w:lang w:eastAsia="zh-CN"/>
          </w:rPr>
          <w:t>(三)、行业准入分析</w:t>
        </w:r>
        <w:r>
          <w:tab/>
        </w:r>
        <w:r>
          <w:fldChar w:fldCharType="begin"/>
        </w:r>
        <w:r>
          <w:instrText xml:space="preserve"> PAGEREF _Toc1637 \h </w:instrText>
        </w:r>
        <w:r>
          <w:fldChar w:fldCharType="separate"/>
        </w:r>
        <w:r>
          <w:t>6</w:t>
        </w:r>
        <w:r>
          <w:fldChar w:fldCharType="end"/>
        </w:r>
      </w:hyperlink>
    </w:p>
    <w:p>
      <w:pPr>
        <w:pStyle w:val="TOC1"/>
        <w:tabs>
          <w:tab w:val="right" w:leader="dot" w:pos="8306"/>
        </w:tabs>
      </w:pPr>
      <w:hyperlink w:anchor="_Toc15416" w:history="1">
        <w:r>
          <w:rPr>
            <w:rFonts w:ascii="仿宋" w:eastAsia="仿宋" w:hAnsi="仿宋" w:cs="仿宋" w:hint="eastAsia"/>
            <w:lang w:eastAsia="zh-CN"/>
          </w:rPr>
          <w:t>二、社会影响分析</w:t>
        </w:r>
        <w:r>
          <w:tab/>
        </w:r>
        <w:r>
          <w:fldChar w:fldCharType="begin"/>
        </w:r>
        <w:r>
          <w:instrText xml:space="preserve"> PAGEREF _Toc15416 \h </w:instrText>
        </w:r>
        <w:r>
          <w:fldChar w:fldCharType="separate"/>
        </w:r>
        <w:r>
          <w:t>7</w:t>
        </w:r>
        <w:r>
          <w:fldChar w:fldCharType="end"/>
        </w:r>
      </w:hyperlink>
    </w:p>
    <w:p>
      <w:pPr>
        <w:pStyle w:val="TOC2"/>
        <w:tabs>
          <w:tab w:val="right" w:leader="dot" w:pos="8306"/>
        </w:tabs>
      </w:pPr>
      <w:hyperlink w:anchor="_Toc7112" w:history="1">
        <w:r>
          <w:rPr>
            <w:rFonts w:ascii="仿宋" w:eastAsia="仿宋" w:hAnsi="仿宋" w:cs="仿宋" w:hint="eastAsia"/>
            <w:lang w:eastAsia="zh-CN"/>
          </w:rPr>
          <w:t>(一)、社会影响效果分析</w:t>
        </w:r>
        <w:r>
          <w:tab/>
        </w:r>
        <w:r>
          <w:fldChar w:fldCharType="begin"/>
        </w:r>
        <w:r>
          <w:instrText xml:space="preserve"> PAGEREF _Toc7112 \h </w:instrText>
        </w:r>
        <w:r>
          <w:fldChar w:fldCharType="separate"/>
        </w:r>
        <w:r>
          <w:t>7</w:t>
        </w:r>
        <w:r>
          <w:fldChar w:fldCharType="end"/>
        </w:r>
      </w:hyperlink>
    </w:p>
    <w:p>
      <w:pPr>
        <w:pStyle w:val="TOC2"/>
        <w:tabs>
          <w:tab w:val="right" w:leader="dot" w:pos="8306"/>
        </w:tabs>
      </w:pPr>
      <w:hyperlink w:anchor="_Toc26034" w:history="1">
        <w:r>
          <w:rPr>
            <w:rFonts w:ascii="仿宋" w:eastAsia="仿宋" w:hAnsi="仿宋" w:cs="仿宋" w:hint="eastAsia"/>
            <w:lang w:eastAsia="zh-CN"/>
          </w:rPr>
          <w:t>(二)、社会适应性分析</w:t>
        </w:r>
        <w:r>
          <w:tab/>
        </w:r>
        <w:r>
          <w:fldChar w:fldCharType="begin"/>
        </w:r>
        <w:r>
          <w:instrText xml:space="preserve"> PAGEREF _Toc26034 \h </w:instrText>
        </w:r>
        <w:r>
          <w:fldChar w:fldCharType="separate"/>
        </w:r>
        <w:r>
          <w:t>10</w:t>
        </w:r>
        <w:r>
          <w:fldChar w:fldCharType="end"/>
        </w:r>
      </w:hyperlink>
    </w:p>
    <w:p>
      <w:pPr>
        <w:pStyle w:val="TOC2"/>
        <w:tabs>
          <w:tab w:val="right" w:leader="dot" w:pos="8306"/>
        </w:tabs>
      </w:pPr>
      <w:hyperlink w:anchor="_Toc19220" w:history="1">
        <w:r>
          <w:rPr>
            <w:rFonts w:ascii="仿宋" w:eastAsia="仿宋" w:hAnsi="仿宋" w:cs="仿宋" w:hint="eastAsia"/>
            <w:lang w:eastAsia="zh-CN"/>
          </w:rPr>
          <w:t>(三)、社会风险及对策分析</w:t>
        </w:r>
        <w:r>
          <w:tab/>
        </w:r>
        <w:r>
          <w:fldChar w:fldCharType="begin"/>
        </w:r>
        <w:r>
          <w:instrText xml:space="preserve"> PAGEREF _Toc19220 \h </w:instrText>
        </w:r>
        <w:r>
          <w:fldChar w:fldCharType="separate"/>
        </w:r>
        <w:r>
          <w:t>11</w:t>
        </w:r>
        <w:r>
          <w:fldChar w:fldCharType="end"/>
        </w:r>
      </w:hyperlink>
    </w:p>
    <w:p>
      <w:pPr>
        <w:pStyle w:val="TOC1"/>
        <w:tabs>
          <w:tab w:val="right" w:leader="dot" w:pos="8306"/>
        </w:tabs>
      </w:pPr>
      <w:hyperlink w:anchor="_Toc6845" w:history="1">
        <w:r>
          <w:rPr>
            <w:rFonts w:ascii="仿宋" w:eastAsia="仿宋" w:hAnsi="仿宋" w:cs="仿宋" w:hint="eastAsia"/>
            <w:lang w:eastAsia="zh-CN"/>
          </w:rPr>
          <w:t>三、环境和生态影响分析</w:t>
        </w:r>
        <w:r>
          <w:tab/>
        </w:r>
        <w:r>
          <w:fldChar w:fldCharType="begin"/>
        </w:r>
        <w:r>
          <w:instrText xml:space="preserve"> PAGEREF _Toc6845 \h </w:instrText>
        </w:r>
        <w:r>
          <w:fldChar w:fldCharType="separate"/>
        </w:r>
        <w:r>
          <w:t>15</w:t>
        </w:r>
        <w:r>
          <w:fldChar w:fldCharType="end"/>
        </w:r>
      </w:hyperlink>
    </w:p>
    <w:p>
      <w:pPr>
        <w:pStyle w:val="TOC2"/>
        <w:tabs>
          <w:tab w:val="right" w:leader="dot" w:pos="8306"/>
        </w:tabs>
      </w:pPr>
      <w:hyperlink w:anchor="_Toc4293" w:history="1">
        <w:r>
          <w:rPr>
            <w:rFonts w:ascii="仿宋" w:eastAsia="仿宋" w:hAnsi="仿宋" w:cs="仿宋" w:hint="eastAsia"/>
            <w:lang w:eastAsia="zh-CN"/>
          </w:rPr>
          <w:t>(一)、环境和生态现状</w:t>
        </w:r>
        <w:r>
          <w:tab/>
        </w:r>
        <w:r>
          <w:fldChar w:fldCharType="begin"/>
        </w:r>
        <w:r>
          <w:instrText xml:space="preserve"> PAGEREF _Toc4293 \h </w:instrText>
        </w:r>
        <w:r>
          <w:fldChar w:fldCharType="separate"/>
        </w:r>
        <w:r>
          <w:t>15</w:t>
        </w:r>
        <w:r>
          <w:fldChar w:fldCharType="end"/>
        </w:r>
      </w:hyperlink>
    </w:p>
    <w:p>
      <w:pPr>
        <w:pStyle w:val="TOC2"/>
        <w:tabs>
          <w:tab w:val="right" w:leader="dot" w:pos="8306"/>
        </w:tabs>
      </w:pPr>
      <w:hyperlink w:anchor="_Toc4687" w:history="1">
        <w:r>
          <w:rPr>
            <w:rFonts w:ascii="仿宋" w:eastAsia="仿宋" w:hAnsi="仿宋" w:cs="仿宋" w:hint="eastAsia"/>
            <w:lang w:eastAsia="zh-CN"/>
          </w:rPr>
          <w:t>(二)、生态环境影响分析</w:t>
        </w:r>
        <w:r>
          <w:tab/>
        </w:r>
        <w:r>
          <w:fldChar w:fldCharType="begin"/>
        </w:r>
        <w:r>
          <w:instrText xml:space="preserve"> PAGEREF _Toc4687 \h </w:instrText>
        </w:r>
        <w:r>
          <w:fldChar w:fldCharType="separate"/>
        </w:r>
        <w:r>
          <w:t>16</w:t>
        </w:r>
        <w:r>
          <w:fldChar w:fldCharType="end"/>
        </w:r>
      </w:hyperlink>
    </w:p>
    <w:p>
      <w:pPr>
        <w:pStyle w:val="TOC2"/>
        <w:tabs>
          <w:tab w:val="right" w:leader="dot" w:pos="8306"/>
        </w:tabs>
      </w:pPr>
      <w:hyperlink w:anchor="_Toc27325" w:history="1">
        <w:r>
          <w:rPr>
            <w:rFonts w:ascii="仿宋" w:eastAsia="仿宋" w:hAnsi="仿宋" w:cs="仿宋" w:hint="eastAsia"/>
            <w:lang w:eastAsia="zh-CN"/>
          </w:rPr>
          <w:t>(三)、生态环境保护措施</w:t>
        </w:r>
        <w:r>
          <w:tab/>
        </w:r>
        <w:r>
          <w:fldChar w:fldCharType="begin"/>
        </w:r>
        <w:r>
          <w:instrText xml:space="preserve"> PAGEREF _Toc27325 \h </w:instrText>
        </w:r>
        <w:r>
          <w:fldChar w:fldCharType="separate"/>
        </w:r>
        <w:r>
          <w:t>18</w:t>
        </w:r>
        <w:r>
          <w:fldChar w:fldCharType="end"/>
        </w:r>
      </w:hyperlink>
    </w:p>
    <w:p>
      <w:pPr>
        <w:pStyle w:val="TOC2"/>
        <w:tabs>
          <w:tab w:val="right" w:leader="dot" w:pos="8306"/>
        </w:tabs>
      </w:pPr>
      <w:hyperlink w:anchor="_Toc29312" w:history="1">
        <w:r>
          <w:rPr>
            <w:rFonts w:ascii="仿宋" w:eastAsia="仿宋" w:hAnsi="仿宋" w:cs="仿宋" w:hint="eastAsia"/>
            <w:lang w:eastAsia="zh-CN"/>
          </w:rPr>
          <w:t>(四)、地质灾害影响分析</w:t>
        </w:r>
        <w:r>
          <w:tab/>
        </w:r>
        <w:r>
          <w:fldChar w:fldCharType="begin"/>
        </w:r>
        <w:r>
          <w:instrText xml:space="preserve"> PAGEREF _Toc29312 \h </w:instrText>
        </w:r>
        <w:r>
          <w:fldChar w:fldCharType="separate"/>
        </w:r>
        <w:r>
          <w:t>19</w:t>
        </w:r>
        <w:r>
          <w:fldChar w:fldCharType="end"/>
        </w:r>
      </w:hyperlink>
    </w:p>
    <w:p>
      <w:pPr>
        <w:pStyle w:val="TOC2"/>
        <w:tabs>
          <w:tab w:val="right" w:leader="dot" w:pos="8306"/>
        </w:tabs>
      </w:pPr>
      <w:hyperlink w:anchor="_Toc28548" w:history="1">
        <w:r>
          <w:rPr>
            <w:rFonts w:ascii="仿宋" w:eastAsia="仿宋" w:hAnsi="仿宋" w:cs="仿宋" w:hint="eastAsia"/>
            <w:lang w:eastAsia="zh-CN"/>
          </w:rPr>
          <w:t>(五)、特殊环境影响</w:t>
        </w:r>
        <w:r>
          <w:tab/>
        </w:r>
        <w:r>
          <w:fldChar w:fldCharType="begin"/>
        </w:r>
        <w:r>
          <w:instrText xml:space="preserve"> PAGEREF _Toc28548 \h </w:instrText>
        </w:r>
        <w:r>
          <w:fldChar w:fldCharType="separate"/>
        </w:r>
        <w:r>
          <w:t>21</w:t>
        </w:r>
        <w:r>
          <w:fldChar w:fldCharType="end"/>
        </w:r>
      </w:hyperlink>
    </w:p>
    <w:p>
      <w:pPr>
        <w:pStyle w:val="TOC1"/>
        <w:tabs>
          <w:tab w:val="right" w:leader="dot" w:pos="8306"/>
        </w:tabs>
      </w:pPr>
      <w:hyperlink w:anchor="_Toc9532" w:history="1">
        <w:r>
          <w:rPr>
            <w:rFonts w:ascii="仿宋" w:eastAsia="仿宋" w:hAnsi="仿宋" w:cs="仿宋" w:hint="eastAsia"/>
            <w:lang w:eastAsia="zh-CN"/>
          </w:rPr>
          <w:t>四、项目选址研究</w:t>
        </w:r>
        <w:r>
          <w:tab/>
        </w:r>
        <w:r>
          <w:fldChar w:fldCharType="begin"/>
        </w:r>
        <w:r>
          <w:instrText xml:space="preserve"> PAGEREF _Toc9532 \h </w:instrText>
        </w:r>
        <w:r>
          <w:fldChar w:fldCharType="separate"/>
        </w:r>
        <w:r>
          <w:t>22</w:t>
        </w:r>
        <w:r>
          <w:fldChar w:fldCharType="end"/>
        </w:r>
      </w:hyperlink>
    </w:p>
    <w:p>
      <w:pPr>
        <w:pStyle w:val="TOC2"/>
        <w:tabs>
          <w:tab w:val="right" w:leader="dot" w:pos="8306"/>
        </w:tabs>
      </w:pPr>
      <w:hyperlink w:anchor="_Toc185" w:history="1">
        <w:r>
          <w:rPr>
            <w:rFonts w:ascii="仿宋" w:eastAsia="仿宋" w:hAnsi="仿宋" w:cs="仿宋" w:hint="eastAsia"/>
            <w:lang w:eastAsia="zh-CN"/>
          </w:rPr>
          <w:t>(一)、项目选址原则</w:t>
        </w:r>
        <w:r>
          <w:tab/>
        </w:r>
        <w:r>
          <w:fldChar w:fldCharType="begin"/>
        </w:r>
        <w:r>
          <w:instrText xml:space="preserve"> PAGEREF _Toc185 \h </w:instrText>
        </w:r>
        <w:r>
          <w:fldChar w:fldCharType="separate"/>
        </w:r>
        <w:r>
          <w:t>22</w:t>
        </w:r>
        <w:r>
          <w:fldChar w:fldCharType="end"/>
        </w:r>
      </w:hyperlink>
    </w:p>
    <w:p>
      <w:pPr>
        <w:pStyle w:val="TOC2"/>
        <w:tabs>
          <w:tab w:val="right" w:leader="dot" w:pos="8306"/>
        </w:tabs>
      </w:pPr>
      <w:hyperlink w:anchor="_Toc12167" w:history="1">
        <w:r>
          <w:rPr>
            <w:rFonts w:ascii="仿宋" w:eastAsia="仿宋" w:hAnsi="仿宋" w:cs="仿宋" w:hint="eastAsia"/>
            <w:lang w:eastAsia="zh-CN"/>
          </w:rPr>
          <w:t>(二)、项目选址</w:t>
        </w:r>
        <w:r>
          <w:tab/>
        </w:r>
        <w:r>
          <w:fldChar w:fldCharType="begin"/>
        </w:r>
        <w:r>
          <w:instrText xml:space="preserve"> PAGEREF _Toc12167 \h </w:instrText>
        </w:r>
        <w:r>
          <w:fldChar w:fldCharType="separate"/>
        </w:r>
        <w:r>
          <w:t>25</w:t>
        </w:r>
        <w:r>
          <w:fldChar w:fldCharType="end"/>
        </w:r>
      </w:hyperlink>
    </w:p>
    <w:p>
      <w:pPr>
        <w:pStyle w:val="TOC2"/>
        <w:tabs>
          <w:tab w:val="right" w:leader="dot" w:pos="8306"/>
        </w:tabs>
      </w:pPr>
      <w:hyperlink w:anchor="_Toc31168" w:history="1">
        <w:r>
          <w:rPr>
            <w:rFonts w:ascii="仿宋" w:eastAsia="仿宋" w:hAnsi="仿宋" w:cs="仿宋" w:hint="eastAsia"/>
            <w:lang w:eastAsia="zh-CN"/>
          </w:rPr>
          <w:t>(三)、建设条件分析</w:t>
        </w:r>
        <w:r>
          <w:tab/>
        </w:r>
        <w:r>
          <w:fldChar w:fldCharType="begin"/>
        </w:r>
        <w:r>
          <w:instrText xml:space="preserve"> PAGEREF _Toc31168 \h </w:instrText>
        </w:r>
        <w:r>
          <w:fldChar w:fldCharType="separate"/>
        </w:r>
        <w:r>
          <w:t>27</w:t>
        </w:r>
        <w:r>
          <w:fldChar w:fldCharType="end"/>
        </w:r>
      </w:hyperlink>
    </w:p>
    <w:p>
      <w:pPr>
        <w:pStyle w:val="TOC2"/>
        <w:tabs>
          <w:tab w:val="right" w:leader="dot" w:pos="8306"/>
        </w:tabs>
      </w:pPr>
      <w:hyperlink w:anchor="_Toc2009" w:history="1">
        <w:r>
          <w:rPr>
            <w:rFonts w:ascii="仿宋" w:eastAsia="仿宋" w:hAnsi="仿宋" w:cs="仿宋" w:hint="eastAsia"/>
            <w:lang w:eastAsia="zh-CN"/>
          </w:rPr>
          <w:t>(四)、用地控制指标</w:t>
        </w:r>
        <w:r>
          <w:tab/>
        </w:r>
        <w:r>
          <w:fldChar w:fldCharType="begin"/>
        </w:r>
        <w:r>
          <w:instrText xml:space="preserve"> PAGEREF _Toc2009 \h </w:instrText>
        </w:r>
        <w:r>
          <w:fldChar w:fldCharType="separate"/>
        </w:r>
        <w:r>
          <w:t>29</w:t>
        </w:r>
        <w:r>
          <w:fldChar w:fldCharType="end"/>
        </w:r>
      </w:hyperlink>
    </w:p>
    <w:p>
      <w:pPr>
        <w:pStyle w:val="TOC2"/>
        <w:tabs>
          <w:tab w:val="right" w:leader="dot" w:pos="8306"/>
        </w:tabs>
      </w:pPr>
      <w:hyperlink w:anchor="_Toc1333" w:history="1">
        <w:r>
          <w:rPr>
            <w:rFonts w:ascii="仿宋" w:eastAsia="仿宋" w:hAnsi="仿宋" w:cs="仿宋" w:hint="eastAsia"/>
            <w:lang w:eastAsia="zh-CN"/>
          </w:rPr>
          <w:t>(五)、地总体要求</w:t>
        </w:r>
        <w:r>
          <w:tab/>
        </w:r>
        <w:r>
          <w:fldChar w:fldCharType="begin"/>
        </w:r>
        <w:r>
          <w:instrText xml:space="preserve"> PAGEREF _Toc1333 \h </w:instrText>
        </w:r>
        <w:r>
          <w:fldChar w:fldCharType="separate"/>
        </w:r>
        <w:r>
          <w:t>30</w:t>
        </w:r>
        <w:r>
          <w:fldChar w:fldCharType="end"/>
        </w:r>
      </w:hyperlink>
    </w:p>
    <w:p>
      <w:pPr>
        <w:pStyle w:val="TOC2"/>
        <w:tabs>
          <w:tab w:val="right" w:leader="dot" w:pos="8306"/>
        </w:tabs>
      </w:pPr>
      <w:hyperlink w:anchor="_Toc3162" w:history="1">
        <w:r>
          <w:rPr>
            <w:rFonts w:ascii="仿宋" w:eastAsia="仿宋" w:hAnsi="仿宋" w:cs="仿宋" w:hint="eastAsia"/>
            <w:lang w:eastAsia="zh-CN"/>
          </w:rPr>
          <w:t>(六)、节约用地措施</w:t>
        </w:r>
        <w:r>
          <w:tab/>
        </w:r>
        <w:r>
          <w:fldChar w:fldCharType="begin"/>
        </w:r>
        <w:r>
          <w:instrText xml:space="preserve"> PAGEREF _Toc3162 \h </w:instrText>
        </w:r>
        <w:r>
          <w:fldChar w:fldCharType="separate"/>
        </w:r>
        <w:r>
          <w:t>31</w:t>
        </w:r>
        <w:r>
          <w:fldChar w:fldCharType="end"/>
        </w:r>
      </w:hyperlink>
    </w:p>
    <w:p>
      <w:pPr>
        <w:pStyle w:val="TOC2"/>
        <w:tabs>
          <w:tab w:val="right" w:leader="dot" w:pos="8306"/>
        </w:tabs>
      </w:pPr>
      <w:hyperlink w:anchor="_Toc22193" w:history="1">
        <w:r>
          <w:rPr>
            <w:rFonts w:ascii="仿宋" w:eastAsia="仿宋" w:hAnsi="仿宋" w:cs="仿宋" w:hint="eastAsia"/>
            <w:lang w:eastAsia="zh-CN"/>
          </w:rPr>
          <w:t>(七)、选址综合评价</w:t>
        </w:r>
        <w:r>
          <w:tab/>
        </w:r>
        <w:r>
          <w:fldChar w:fldCharType="begin"/>
        </w:r>
        <w:r>
          <w:instrText xml:space="preserve"> PAGEREF _Toc22193 \h </w:instrText>
        </w:r>
        <w:r>
          <w:fldChar w:fldCharType="separate"/>
        </w:r>
        <w:r>
          <w:t>33</w:t>
        </w:r>
        <w:r>
          <w:fldChar w:fldCharType="end"/>
        </w:r>
      </w:hyperlink>
    </w:p>
    <w:p>
      <w:pPr>
        <w:pStyle w:val="TOC1"/>
        <w:tabs>
          <w:tab w:val="right" w:leader="dot" w:pos="8306"/>
        </w:tabs>
      </w:pPr>
      <w:hyperlink w:anchor="_Toc9" w:history="1">
        <w:r>
          <w:rPr>
            <w:rFonts w:ascii="仿宋" w:eastAsia="仿宋" w:hAnsi="仿宋" w:cs="仿宋" w:hint="eastAsia"/>
            <w:lang w:eastAsia="zh-CN"/>
          </w:rPr>
          <w:t>五、项目监理与质量保证</w:t>
        </w:r>
        <w:r>
          <w:tab/>
        </w:r>
        <w:r>
          <w:fldChar w:fldCharType="begin"/>
        </w:r>
        <w:r>
          <w:instrText xml:space="preserve"> PAGEREF _Toc9 \h </w:instrText>
        </w:r>
        <w:r>
          <w:fldChar w:fldCharType="separate"/>
        </w:r>
        <w:r>
          <w:t>34</w:t>
        </w:r>
        <w:r>
          <w:fldChar w:fldCharType="end"/>
        </w:r>
      </w:hyperlink>
    </w:p>
    <w:p>
      <w:pPr>
        <w:pStyle w:val="TOC2"/>
        <w:tabs>
          <w:tab w:val="right" w:leader="dot" w:pos="8306"/>
        </w:tabs>
      </w:pPr>
      <w:hyperlink w:anchor="_Toc13272" w:history="1">
        <w:r>
          <w:rPr>
            <w:rFonts w:ascii="仿宋" w:eastAsia="仿宋" w:hAnsi="仿宋" w:cs="仿宋" w:hint="eastAsia"/>
            <w:lang w:eastAsia="zh-CN"/>
          </w:rPr>
          <w:t>(一)、监理体系构建</w:t>
        </w:r>
        <w:r>
          <w:tab/>
        </w:r>
        <w:r>
          <w:fldChar w:fldCharType="begin"/>
        </w:r>
        <w:r>
          <w:instrText xml:space="preserve"> PAGEREF _Toc13272 \h </w:instrText>
        </w:r>
        <w:r>
          <w:fldChar w:fldCharType="separate"/>
        </w:r>
        <w:r>
          <w:t>34</w:t>
        </w:r>
        <w:r>
          <w:fldChar w:fldCharType="end"/>
        </w:r>
      </w:hyperlink>
    </w:p>
    <w:p>
      <w:pPr>
        <w:pStyle w:val="TOC2"/>
        <w:tabs>
          <w:tab w:val="right" w:leader="dot" w:pos="8306"/>
        </w:tabs>
      </w:pPr>
      <w:hyperlink w:anchor="_Toc28180" w:history="1">
        <w:r>
          <w:rPr>
            <w:rFonts w:ascii="仿宋" w:eastAsia="仿宋" w:hAnsi="仿宋" w:cs="仿宋" w:hint="eastAsia"/>
            <w:lang w:eastAsia="zh-CN"/>
          </w:rPr>
          <w:t>(二)、质量保证体系实施</w:t>
        </w:r>
        <w:r>
          <w:tab/>
        </w:r>
        <w:r>
          <w:fldChar w:fldCharType="begin"/>
        </w:r>
        <w:r>
          <w:instrText xml:space="preserve"> PAGEREF _Toc28180 \h </w:instrText>
        </w:r>
        <w:r>
          <w:fldChar w:fldCharType="separate"/>
        </w:r>
        <w:r>
          <w:t>34</w:t>
        </w:r>
        <w:r>
          <w:fldChar w:fldCharType="end"/>
        </w:r>
      </w:hyperlink>
    </w:p>
    <w:p>
      <w:pPr>
        <w:pStyle w:val="TOC2"/>
        <w:tabs>
          <w:tab w:val="right" w:leader="dot" w:pos="8306"/>
        </w:tabs>
      </w:pPr>
      <w:hyperlink w:anchor="_Toc20181" w:history="1">
        <w:r>
          <w:rPr>
            <w:rFonts w:ascii="仿宋" w:eastAsia="仿宋" w:hAnsi="仿宋" w:cs="仿宋" w:hint="eastAsia"/>
            <w:lang w:eastAsia="zh-CN"/>
          </w:rPr>
          <w:t>(三)、监理与质量控制流程</w:t>
        </w:r>
        <w:r>
          <w:tab/>
        </w:r>
        <w:r>
          <w:fldChar w:fldCharType="begin"/>
        </w:r>
        <w:r>
          <w:instrText xml:space="preserve"> PAGEREF _Toc20181 \h </w:instrText>
        </w:r>
        <w:r>
          <w:fldChar w:fldCharType="separate"/>
        </w:r>
        <w:r>
          <w:t>35</w:t>
        </w:r>
        <w:r>
          <w:fldChar w:fldCharType="end"/>
        </w:r>
      </w:hyperlink>
    </w:p>
    <w:p>
      <w:pPr>
        <w:pStyle w:val="TOC1"/>
        <w:tabs>
          <w:tab w:val="right" w:leader="dot" w:pos="8306"/>
        </w:tabs>
      </w:pPr>
      <w:hyperlink w:anchor="_Toc3302" w:history="1">
        <w:r>
          <w:rPr>
            <w:rFonts w:ascii="仿宋" w:eastAsia="仿宋" w:hAnsi="仿宋" w:cs="仿宋" w:hint="eastAsia"/>
            <w:lang w:eastAsia="zh-CN"/>
          </w:rPr>
          <w:t>六、经济影响分析</w:t>
        </w:r>
        <w:r>
          <w:tab/>
        </w:r>
        <w:r>
          <w:fldChar w:fldCharType="begin"/>
        </w:r>
        <w:r>
          <w:instrText xml:space="preserve"> PAGEREF _Toc3302 \h </w:instrText>
        </w:r>
        <w:r>
          <w:fldChar w:fldCharType="separate"/>
        </w:r>
        <w:r>
          <w:t>36</w:t>
        </w:r>
        <w:r>
          <w:fldChar w:fldCharType="end"/>
        </w:r>
      </w:hyperlink>
    </w:p>
    <w:p>
      <w:pPr>
        <w:pStyle w:val="TOC2"/>
        <w:tabs>
          <w:tab w:val="right" w:leader="dot" w:pos="8306"/>
        </w:tabs>
      </w:pPr>
      <w:hyperlink w:anchor="_Toc17831" w:history="1">
        <w:r>
          <w:rPr>
            <w:rFonts w:ascii="仿宋" w:eastAsia="仿宋" w:hAnsi="仿宋" w:cs="仿宋" w:hint="eastAsia"/>
            <w:lang w:eastAsia="zh-CN"/>
          </w:rPr>
          <w:t>(一)、经济费用效益或费用效果分析</w:t>
        </w:r>
        <w:r>
          <w:tab/>
        </w:r>
        <w:r>
          <w:fldChar w:fldCharType="begin"/>
        </w:r>
        <w:r>
          <w:instrText xml:space="preserve"> PAGEREF _Toc17831 \h </w:instrText>
        </w:r>
        <w:r>
          <w:fldChar w:fldCharType="separate"/>
        </w:r>
        <w:r>
          <w:t>36</w:t>
        </w:r>
        <w:r>
          <w:fldChar w:fldCharType="end"/>
        </w:r>
      </w:hyperlink>
    </w:p>
    <w:p>
      <w:pPr>
        <w:pStyle w:val="TOC2"/>
        <w:tabs>
          <w:tab w:val="right" w:leader="dot" w:pos="8306"/>
        </w:tabs>
      </w:pPr>
      <w:hyperlink w:anchor="_Toc18105" w:history="1">
        <w:r>
          <w:rPr>
            <w:rFonts w:ascii="仿宋" w:eastAsia="仿宋" w:hAnsi="仿宋" w:cs="仿宋" w:hint="eastAsia"/>
            <w:lang w:eastAsia="zh-CN"/>
          </w:rPr>
          <w:t>(二)、行业影响分析</w:t>
        </w:r>
        <w:r>
          <w:tab/>
        </w:r>
        <w:r>
          <w:fldChar w:fldCharType="begin"/>
        </w:r>
        <w:r>
          <w:instrText xml:space="preserve"> PAGEREF _Toc18105 \h </w:instrText>
        </w:r>
        <w:r>
          <w:fldChar w:fldCharType="separate"/>
        </w:r>
        <w:r>
          <w:t>38</w:t>
        </w:r>
        <w:r>
          <w:fldChar w:fldCharType="end"/>
        </w:r>
      </w:hyperlink>
    </w:p>
    <w:p>
      <w:pPr>
        <w:pStyle w:val="TOC2"/>
        <w:tabs>
          <w:tab w:val="right" w:leader="dot" w:pos="8306"/>
        </w:tabs>
      </w:pPr>
      <w:hyperlink w:anchor="_Toc29936" w:history="1">
        <w:r>
          <w:rPr>
            <w:rFonts w:ascii="仿宋" w:eastAsia="仿宋" w:hAnsi="仿宋" w:cs="仿宋" w:hint="eastAsia"/>
            <w:lang w:eastAsia="zh-CN"/>
          </w:rPr>
          <w:t>(三)、区域经济影响分析</w:t>
        </w:r>
        <w:r>
          <w:tab/>
        </w:r>
        <w:r>
          <w:fldChar w:fldCharType="begin"/>
        </w:r>
        <w:r>
          <w:instrText xml:space="preserve"> PAGEREF _Toc29936 \h </w:instrText>
        </w:r>
        <w:r>
          <w:fldChar w:fldCharType="separate"/>
        </w:r>
        <w:r>
          <w:t>40</w:t>
        </w:r>
        <w:r>
          <w:fldChar w:fldCharType="end"/>
        </w:r>
      </w:hyperlink>
    </w:p>
    <w:p>
      <w:pPr>
        <w:pStyle w:val="TOC2"/>
        <w:tabs>
          <w:tab w:val="right" w:leader="dot" w:pos="8306"/>
        </w:tabs>
      </w:pPr>
      <w:hyperlink w:anchor="_Toc31667" w:history="1">
        <w:r>
          <w:rPr>
            <w:rFonts w:ascii="仿宋" w:eastAsia="仿宋" w:hAnsi="仿宋" w:cs="仿宋" w:hint="eastAsia"/>
            <w:lang w:eastAsia="zh-CN"/>
          </w:rPr>
          <w:t>(四)、宏观经济影响分析</w:t>
        </w:r>
        <w:r>
          <w:tab/>
        </w:r>
        <w:r>
          <w:fldChar w:fldCharType="begin"/>
        </w:r>
        <w:r>
          <w:instrText xml:space="preserve"> PAGEREF _Toc31667 \h </w:instrText>
        </w:r>
        <w:r>
          <w:fldChar w:fldCharType="separate"/>
        </w:r>
        <w:r>
          <w:t>40</w:t>
        </w:r>
        <w:r>
          <w:fldChar w:fldCharType="end"/>
        </w:r>
      </w:hyperlink>
    </w:p>
    <w:p>
      <w:pPr>
        <w:pStyle w:val="TOC1"/>
        <w:tabs>
          <w:tab w:val="right" w:leader="dot" w:pos="8306"/>
        </w:tabs>
      </w:pPr>
      <w:hyperlink w:anchor="_Toc550" w:history="1">
        <w:r>
          <w:rPr>
            <w:rFonts w:ascii="仿宋" w:eastAsia="仿宋" w:hAnsi="仿宋" w:cs="仿宋" w:hint="eastAsia"/>
            <w:lang w:eastAsia="zh-CN"/>
          </w:rPr>
          <w:t>七、客户关系管理与市场拓展</w:t>
        </w:r>
        <w:r>
          <w:tab/>
        </w:r>
        <w:r>
          <w:fldChar w:fldCharType="begin"/>
        </w:r>
        <w:r>
          <w:instrText xml:space="preserve"> PAGEREF _Toc550 \h </w:instrText>
        </w:r>
        <w:r>
          <w:fldChar w:fldCharType="separate"/>
        </w:r>
        <w:r>
          <w:t>42</w:t>
        </w:r>
        <w:r>
          <w:fldChar w:fldCharType="end"/>
        </w:r>
      </w:hyperlink>
    </w:p>
    <w:p>
      <w:pPr>
        <w:pStyle w:val="TOC2"/>
        <w:tabs>
          <w:tab w:val="right" w:leader="dot" w:pos="8306"/>
        </w:tabs>
      </w:pPr>
      <w:hyperlink w:anchor="_Toc29130" w:history="1">
        <w:r>
          <w:rPr>
            <w:rFonts w:ascii="仿宋" w:eastAsia="仿宋" w:hAnsi="仿宋" w:cs="仿宋" w:hint="eastAsia"/>
            <w:lang w:eastAsia="zh-CN"/>
          </w:rPr>
          <w:t>(一)、客户关系管理策略</w:t>
        </w:r>
        <w:r>
          <w:tab/>
        </w:r>
        <w:r>
          <w:fldChar w:fldCharType="begin"/>
        </w:r>
        <w:r>
          <w:instrText xml:space="preserve"> PAGEREF _Toc29130 \h </w:instrText>
        </w:r>
        <w:r>
          <w:fldChar w:fldCharType="separate"/>
        </w:r>
        <w:r>
          <w:t>42</w:t>
        </w:r>
        <w:r>
          <w:fldChar w:fldCharType="end"/>
        </w:r>
      </w:hyperlink>
    </w:p>
    <w:p>
      <w:pPr>
        <w:pStyle w:val="TOC2"/>
        <w:tabs>
          <w:tab w:val="right" w:leader="dot" w:pos="8306"/>
        </w:tabs>
      </w:pPr>
      <w:hyperlink w:anchor="_Toc24658" w:history="1">
        <w:r>
          <w:rPr>
            <w:rFonts w:ascii="仿宋" w:eastAsia="仿宋" w:hAnsi="仿宋" w:cs="仿宋" w:hint="eastAsia"/>
            <w:lang w:eastAsia="zh-CN"/>
          </w:rPr>
          <w:t>(二)、市场拓展方案</w:t>
        </w:r>
        <w:r>
          <w:tab/>
        </w:r>
        <w:r>
          <w:fldChar w:fldCharType="begin"/>
        </w:r>
        <w:r>
          <w:instrText xml:space="preserve"> PAGEREF _Toc24658 \h </w:instrText>
        </w:r>
        <w:r>
          <w:fldChar w:fldCharType="separate"/>
        </w:r>
        <w:r>
          <w:t>43</w:t>
        </w:r>
        <w:r>
          <w:fldChar w:fldCharType="end"/>
        </w:r>
      </w:hyperlink>
    </w:p>
    <w:p>
      <w:pPr>
        <w:pStyle w:val="TOC1"/>
        <w:tabs>
          <w:tab w:val="right" w:leader="dot" w:pos="8306"/>
        </w:tabs>
      </w:pPr>
      <w:hyperlink w:anchor="_Toc18705" w:history="1">
        <w:r>
          <w:rPr>
            <w:rFonts w:ascii="仿宋" w:eastAsia="仿宋" w:hAnsi="仿宋" w:cs="仿宋" w:hint="eastAsia"/>
            <w:lang w:eastAsia="zh-CN"/>
          </w:rPr>
          <w:t>八、安全与应急管理</w:t>
        </w:r>
        <w:r>
          <w:tab/>
        </w:r>
        <w:r>
          <w:fldChar w:fldCharType="begin"/>
        </w:r>
        <w:r>
          <w:instrText xml:space="preserve"> PAGEREF _Toc18705 \h </w:instrText>
        </w:r>
        <w:r>
          <w:fldChar w:fldCharType="separate"/>
        </w:r>
        <w:r>
          <w:t>44</w:t>
        </w:r>
        <w:r>
          <w:fldChar w:fldCharType="end"/>
        </w:r>
      </w:hyperlink>
    </w:p>
    <w:p>
      <w:pPr>
        <w:pStyle w:val="TOC2"/>
        <w:tabs>
          <w:tab w:val="right" w:leader="dot" w:pos="8306"/>
        </w:tabs>
      </w:pPr>
      <w:hyperlink w:anchor="_Toc27584" w:history="1">
        <w:r>
          <w:rPr>
            <w:rFonts w:ascii="仿宋" w:eastAsia="仿宋" w:hAnsi="仿宋" w:cs="仿宋" w:hint="eastAsia"/>
            <w:lang w:eastAsia="zh-CN"/>
          </w:rPr>
          <w:t>(一)、安全生产管理</w:t>
        </w:r>
        <w:r>
          <w:tab/>
        </w:r>
        <w:r>
          <w:fldChar w:fldCharType="begin"/>
        </w:r>
        <w:r>
          <w:instrText xml:space="preserve"> PAGEREF _Toc27584 \h </w:instrText>
        </w:r>
        <w:r>
          <w:fldChar w:fldCharType="separate"/>
        </w:r>
        <w:r>
          <w:t>44</w:t>
        </w:r>
        <w:r>
          <w:fldChar w:fldCharType="end"/>
        </w:r>
      </w:hyperlink>
    </w:p>
    <w:p>
      <w:pPr>
        <w:pStyle w:val="TOC2"/>
        <w:tabs>
          <w:tab w:val="right" w:leader="dot" w:pos="8306"/>
        </w:tabs>
      </w:pPr>
      <w:hyperlink w:anchor="_Toc16151" w:history="1">
        <w:r>
          <w:rPr>
            <w:rFonts w:ascii="仿宋" w:eastAsia="仿宋" w:hAnsi="仿宋" w:cs="仿宋" w:hint="eastAsia"/>
            <w:lang w:eastAsia="zh-CN"/>
          </w:rPr>
          <w:t>(二)、应急预案与响应</w:t>
        </w:r>
        <w:r>
          <w:tab/>
        </w:r>
        <w:r>
          <w:fldChar w:fldCharType="begin"/>
        </w:r>
        <w:r>
          <w:instrText xml:space="preserve"> PAGEREF _Toc16151 \h </w:instrText>
        </w:r>
        <w:r>
          <w:fldChar w:fldCharType="separate"/>
        </w:r>
        <w:r>
          <w:t>46</w:t>
        </w:r>
        <w:r>
          <w:fldChar w:fldCharType="end"/>
        </w:r>
      </w:hyperlink>
    </w:p>
    <w:p>
      <w:pPr>
        <w:pStyle w:val="TOC1"/>
        <w:tabs>
          <w:tab w:val="right" w:leader="dot" w:pos="8306"/>
        </w:tabs>
      </w:pPr>
      <w:hyperlink w:anchor="_Toc23640" w:history="1">
        <w:r>
          <w:rPr>
            <w:rFonts w:ascii="仿宋" w:eastAsia="仿宋" w:hAnsi="仿宋" w:cs="仿宋" w:hint="eastAsia"/>
            <w:lang w:eastAsia="zh-CN"/>
          </w:rPr>
          <w:t>九、项目质量与标准</w:t>
        </w:r>
        <w:r>
          <w:tab/>
        </w:r>
        <w:r>
          <w:fldChar w:fldCharType="begin"/>
        </w:r>
        <w:r>
          <w:instrText xml:space="preserve"> PAGEREF _Toc23640 \h </w:instrText>
        </w:r>
        <w:r>
          <w:fldChar w:fldCharType="separate"/>
        </w:r>
        <w:r>
          <w:t>48</w:t>
        </w:r>
        <w:r>
          <w:fldChar w:fldCharType="end"/>
        </w:r>
      </w:hyperlink>
    </w:p>
    <w:p>
      <w:pPr>
        <w:pStyle w:val="TOC2"/>
        <w:tabs>
          <w:tab w:val="right" w:leader="dot" w:pos="8306"/>
        </w:tabs>
      </w:pPr>
      <w:hyperlink w:anchor="_Toc8822" w:history="1">
        <w:r>
          <w:rPr>
            <w:rFonts w:ascii="仿宋" w:eastAsia="仿宋" w:hAnsi="仿宋" w:cs="仿宋" w:hint="eastAsia"/>
            <w:lang w:eastAsia="zh-CN"/>
          </w:rPr>
          <w:t>(一)、质量保障体系</w:t>
        </w:r>
        <w:r>
          <w:tab/>
        </w:r>
        <w:r>
          <w:fldChar w:fldCharType="begin"/>
        </w:r>
        <w:r>
          <w:instrText xml:space="preserve"> PAGEREF _Toc8822 \h </w:instrText>
        </w:r>
        <w:r>
          <w:fldChar w:fldCharType="separate"/>
        </w:r>
        <w:r>
          <w:t>48</w:t>
        </w:r>
        <w:r>
          <w:fldChar w:fldCharType="end"/>
        </w:r>
      </w:hyperlink>
    </w:p>
    <w:p>
      <w:pPr>
        <w:pStyle w:val="TOC2"/>
        <w:tabs>
          <w:tab w:val="right" w:leader="dot" w:pos="8306"/>
        </w:tabs>
      </w:pPr>
      <w:hyperlink w:anchor="_Toc2921" w:history="1">
        <w:r>
          <w:rPr>
            <w:rFonts w:ascii="仿宋" w:eastAsia="仿宋" w:hAnsi="仿宋" w:cs="仿宋" w:hint="eastAsia"/>
            <w:lang w:eastAsia="zh-CN"/>
          </w:rPr>
          <w:t>(二)、标准化作业流程</w:t>
        </w:r>
        <w:r>
          <w:tab/>
        </w:r>
        <w:r>
          <w:fldChar w:fldCharType="begin"/>
        </w:r>
        <w:r>
          <w:instrText xml:space="preserve"> PAGEREF _Toc2921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9" w:history="1">
        <w:r>
          <w:rPr>
            <w:rFonts w:ascii="仿宋" w:eastAsia="仿宋" w:hAnsi="仿宋" w:cs="仿宋" w:hint="eastAsia"/>
            <w:lang w:eastAsia="zh-CN"/>
          </w:rPr>
          <w:t>(三)、质量监控与评估</w:t>
        </w:r>
        <w:r>
          <w:tab/>
        </w:r>
        <w:r>
          <w:fldChar w:fldCharType="begin"/>
        </w:r>
        <w:r>
          <w:instrText xml:space="preserve"> PAGEREF _Toc8149 \h </w:instrText>
        </w:r>
        <w:r>
          <w:fldChar w:fldCharType="separate"/>
        </w:r>
        <w:r>
          <w:t>51</w:t>
        </w:r>
        <w:r>
          <w:fldChar w:fldCharType="end"/>
        </w:r>
      </w:hyperlink>
    </w:p>
    <w:p>
      <w:pPr>
        <w:pStyle w:val="TOC2"/>
        <w:tabs>
          <w:tab w:val="right" w:leader="dot" w:pos="8306"/>
        </w:tabs>
      </w:pPr>
      <w:hyperlink w:anchor="_Toc12597" w:history="1">
        <w:r>
          <w:rPr>
            <w:rFonts w:ascii="仿宋" w:eastAsia="仿宋" w:hAnsi="仿宋" w:cs="仿宋" w:hint="eastAsia"/>
            <w:lang w:eastAsia="zh-CN"/>
          </w:rPr>
          <w:t>(四)、质量改进计划</w:t>
        </w:r>
        <w:r>
          <w:tab/>
        </w:r>
        <w:r>
          <w:fldChar w:fldCharType="begin"/>
        </w:r>
        <w:r>
          <w:instrText xml:space="preserve"> PAGEREF _Toc12597 \h </w:instrText>
        </w:r>
        <w:r>
          <w:fldChar w:fldCharType="separate"/>
        </w:r>
        <w:r>
          <w:t>52</w:t>
        </w:r>
        <w:r>
          <w:fldChar w:fldCharType="end"/>
        </w:r>
      </w:hyperlink>
    </w:p>
    <w:p>
      <w:pPr>
        <w:pStyle w:val="TOC1"/>
        <w:tabs>
          <w:tab w:val="right" w:leader="dot" w:pos="8306"/>
        </w:tabs>
      </w:pPr>
      <w:hyperlink w:anchor="_Toc7132" w:history="1">
        <w:r>
          <w:rPr>
            <w:rFonts w:ascii="仿宋" w:eastAsia="仿宋" w:hAnsi="仿宋" w:cs="仿宋" w:hint="eastAsia"/>
            <w:lang w:eastAsia="zh-CN"/>
          </w:rPr>
          <w:t>十、环境保护与绿色发展</w:t>
        </w:r>
        <w:r>
          <w:tab/>
        </w:r>
        <w:r>
          <w:fldChar w:fldCharType="begin"/>
        </w:r>
        <w:r>
          <w:instrText xml:space="preserve"> PAGEREF _Toc7132 \h </w:instrText>
        </w:r>
        <w:r>
          <w:fldChar w:fldCharType="separate"/>
        </w:r>
        <w:r>
          <w:t>53</w:t>
        </w:r>
        <w:r>
          <w:fldChar w:fldCharType="end"/>
        </w:r>
      </w:hyperlink>
    </w:p>
    <w:p>
      <w:pPr>
        <w:pStyle w:val="TOC2"/>
        <w:tabs>
          <w:tab w:val="right" w:leader="dot" w:pos="8306"/>
        </w:tabs>
      </w:pPr>
      <w:hyperlink w:anchor="_Toc8066" w:history="1">
        <w:r>
          <w:rPr>
            <w:rFonts w:ascii="仿宋" w:eastAsia="仿宋" w:hAnsi="仿宋" w:cs="仿宋" w:hint="eastAsia"/>
            <w:lang w:eastAsia="zh-CN"/>
          </w:rPr>
          <w:t>(一)、环境保护措施</w:t>
        </w:r>
        <w:r>
          <w:tab/>
        </w:r>
        <w:r>
          <w:fldChar w:fldCharType="begin"/>
        </w:r>
        <w:r>
          <w:instrText xml:space="preserve"> PAGEREF _Toc8066 \h </w:instrText>
        </w:r>
        <w:r>
          <w:fldChar w:fldCharType="separate"/>
        </w:r>
        <w:r>
          <w:t>53</w:t>
        </w:r>
        <w:r>
          <w:fldChar w:fldCharType="end"/>
        </w:r>
      </w:hyperlink>
    </w:p>
    <w:p>
      <w:pPr>
        <w:pStyle w:val="TOC2"/>
        <w:tabs>
          <w:tab w:val="right" w:leader="dot" w:pos="8306"/>
        </w:tabs>
      </w:pPr>
      <w:hyperlink w:anchor="_Toc10736" w:history="1">
        <w:r>
          <w:rPr>
            <w:rFonts w:ascii="仿宋" w:eastAsia="仿宋" w:hAnsi="仿宋" w:cs="仿宋" w:hint="eastAsia"/>
            <w:lang w:eastAsia="zh-CN"/>
          </w:rPr>
          <w:t>(二)、绿色发展与可持续发展策略</w:t>
        </w:r>
        <w:r>
          <w:tab/>
        </w:r>
        <w:r>
          <w:fldChar w:fldCharType="begin"/>
        </w:r>
        <w:r>
          <w:instrText xml:space="preserve"> PAGEREF _Toc10736 \h </w:instrText>
        </w:r>
        <w:r>
          <w:fldChar w:fldCharType="separate"/>
        </w:r>
        <w:r>
          <w:t>55</w:t>
        </w:r>
        <w:r>
          <w:fldChar w:fldCharType="end"/>
        </w:r>
      </w:hyperlink>
    </w:p>
    <w:p>
      <w:pPr>
        <w:pStyle w:val="TOC1"/>
        <w:tabs>
          <w:tab w:val="right" w:leader="dot" w:pos="8306"/>
        </w:tabs>
      </w:pPr>
      <w:hyperlink w:anchor="_Toc27122" w:history="1">
        <w:r>
          <w:rPr>
            <w:rFonts w:ascii="仿宋" w:eastAsia="仿宋" w:hAnsi="仿宋" w:cs="仿宋" w:hint="eastAsia"/>
            <w:lang w:eastAsia="zh-CN"/>
          </w:rPr>
          <w:t>十一、项目实施与管理方案</w:t>
        </w:r>
        <w:r>
          <w:tab/>
        </w:r>
        <w:r>
          <w:fldChar w:fldCharType="begin"/>
        </w:r>
        <w:r>
          <w:instrText xml:space="preserve"> PAGEREF _Toc27122 \h </w:instrText>
        </w:r>
        <w:r>
          <w:fldChar w:fldCharType="separate"/>
        </w:r>
        <w:r>
          <w:t>56</w:t>
        </w:r>
        <w:r>
          <w:fldChar w:fldCharType="end"/>
        </w:r>
      </w:hyperlink>
    </w:p>
    <w:p>
      <w:pPr>
        <w:pStyle w:val="TOC2"/>
        <w:tabs>
          <w:tab w:val="right" w:leader="dot" w:pos="8306"/>
        </w:tabs>
      </w:pPr>
      <w:hyperlink w:anchor="_Toc28086" w:history="1">
        <w:r>
          <w:rPr>
            <w:rFonts w:ascii="仿宋" w:eastAsia="仿宋" w:hAnsi="仿宋" w:cs="仿宋" w:hint="eastAsia"/>
            <w:lang w:eastAsia="zh-CN"/>
          </w:rPr>
          <w:t>(一)、项目实施计划</w:t>
        </w:r>
        <w:r>
          <w:tab/>
        </w:r>
        <w:r>
          <w:fldChar w:fldCharType="begin"/>
        </w:r>
        <w:r>
          <w:instrText xml:space="preserve"> PAGEREF _Toc28086 \h </w:instrText>
        </w:r>
        <w:r>
          <w:fldChar w:fldCharType="separate"/>
        </w:r>
        <w:r>
          <w:t>56</w:t>
        </w:r>
        <w:r>
          <w:fldChar w:fldCharType="end"/>
        </w:r>
      </w:hyperlink>
    </w:p>
    <w:p>
      <w:pPr>
        <w:pStyle w:val="TOC2"/>
        <w:tabs>
          <w:tab w:val="right" w:leader="dot" w:pos="8306"/>
        </w:tabs>
      </w:pPr>
      <w:hyperlink w:anchor="_Toc12797" w:history="1">
        <w:r>
          <w:rPr>
            <w:rFonts w:ascii="仿宋" w:eastAsia="仿宋" w:hAnsi="仿宋" w:cs="仿宋" w:hint="eastAsia"/>
            <w:lang w:eastAsia="zh-CN"/>
          </w:rPr>
          <w:t>(二)、项目组织机构与职责</w:t>
        </w:r>
        <w:r>
          <w:tab/>
        </w:r>
        <w:r>
          <w:fldChar w:fldCharType="begin"/>
        </w:r>
        <w:r>
          <w:instrText xml:space="preserve"> PAGEREF _Toc12797 \h </w:instrText>
        </w:r>
        <w:r>
          <w:fldChar w:fldCharType="separate"/>
        </w:r>
        <w:r>
          <w:t>57</w:t>
        </w:r>
        <w:r>
          <w:fldChar w:fldCharType="end"/>
        </w:r>
      </w:hyperlink>
    </w:p>
    <w:p>
      <w:pPr>
        <w:pStyle w:val="TOC2"/>
        <w:tabs>
          <w:tab w:val="right" w:leader="dot" w:pos="8306"/>
        </w:tabs>
      </w:pPr>
      <w:hyperlink w:anchor="_Toc26019" w:history="1">
        <w:r>
          <w:rPr>
            <w:rFonts w:ascii="仿宋" w:eastAsia="仿宋" w:hAnsi="仿宋" w:cs="仿宋" w:hint="eastAsia"/>
            <w:lang w:eastAsia="zh-CN"/>
          </w:rPr>
          <w:t>(三)、项目管理与监控体系</w:t>
        </w:r>
        <w:r>
          <w:tab/>
        </w:r>
        <w:r>
          <w:fldChar w:fldCharType="begin"/>
        </w:r>
        <w:r>
          <w:instrText xml:space="preserve"> PAGEREF _Toc26019 \h </w:instrText>
        </w:r>
        <w:r>
          <w:fldChar w:fldCharType="separate"/>
        </w:r>
        <w:r>
          <w:t>60</w:t>
        </w:r>
        <w:r>
          <w:fldChar w:fldCharType="end"/>
        </w:r>
      </w:hyperlink>
    </w:p>
    <w:p>
      <w:pPr>
        <w:pStyle w:val="TOC1"/>
        <w:tabs>
          <w:tab w:val="right" w:leader="dot" w:pos="8306"/>
        </w:tabs>
      </w:pPr>
      <w:hyperlink w:anchor="_Toc15284" w:history="1">
        <w:r>
          <w:rPr>
            <w:rFonts w:ascii="仿宋" w:eastAsia="仿宋" w:hAnsi="仿宋" w:cs="仿宋" w:hint="eastAsia"/>
            <w:lang w:eastAsia="zh-CN"/>
          </w:rPr>
          <w:t>十二、环境保护与治理方案</w:t>
        </w:r>
        <w:r>
          <w:tab/>
        </w:r>
        <w:r>
          <w:fldChar w:fldCharType="begin"/>
        </w:r>
        <w:r>
          <w:instrText xml:space="preserve"> PAGEREF _Toc15284 \h </w:instrText>
        </w:r>
        <w:r>
          <w:fldChar w:fldCharType="separate"/>
        </w:r>
        <w:r>
          <w:t>62</w:t>
        </w:r>
        <w:r>
          <w:fldChar w:fldCharType="end"/>
        </w:r>
      </w:hyperlink>
    </w:p>
    <w:p>
      <w:pPr>
        <w:pStyle w:val="TOC2"/>
        <w:tabs>
          <w:tab w:val="right" w:leader="dot" w:pos="8306"/>
        </w:tabs>
      </w:pPr>
      <w:hyperlink w:anchor="_Toc20264" w:history="1">
        <w:r>
          <w:rPr>
            <w:rFonts w:ascii="仿宋" w:eastAsia="仿宋" w:hAnsi="仿宋" w:cs="仿宋" w:hint="eastAsia"/>
            <w:lang w:eastAsia="zh-CN"/>
          </w:rPr>
          <w:t>(一)、项目环境影响评估</w:t>
        </w:r>
        <w:r>
          <w:tab/>
        </w:r>
        <w:r>
          <w:fldChar w:fldCharType="begin"/>
        </w:r>
        <w:r>
          <w:instrText xml:space="preserve"> PAGEREF _Toc20264 \h </w:instrText>
        </w:r>
        <w:r>
          <w:fldChar w:fldCharType="separate"/>
        </w:r>
        <w:r>
          <w:t>62</w:t>
        </w:r>
        <w:r>
          <w:fldChar w:fldCharType="end"/>
        </w:r>
      </w:hyperlink>
    </w:p>
    <w:p>
      <w:pPr>
        <w:pStyle w:val="TOC2"/>
        <w:tabs>
          <w:tab w:val="right" w:leader="dot" w:pos="8306"/>
        </w:tabs>
      </w:pPr>
      <w:hyperlink w:anchor="_Toc22977" w:history="1">
        <w:r>
          <w:rPr>
            <w:rFonts w:ascii="仿宋" w:eastAsia="仿宋" w:hAnsi="仿宋" w:cs="仿宋" w:hint="eastAsia"/>
            <w:lang w:eastAsia="zh-CN"/>
          </w:rPr>
          <w:t>(二)、环境保护措施与治理方案</w:t>
        </w:r>
        <w:r>
          <w:tab/>
        </w:r>
        <w:r>
          <w:fldChar w:fldCharType="begin"/>
        </w:r>
        <w:r>
          <w:instrText xml:space="preserve"> PAGEREF _Toc22977 \h </w:instrText>
        </w:r>
        <w:r>
          <w:fldChar w:fldCharType="separate"/>
        </w:r>
        <w:r>
          <w:t>62</w:t>
        </w:r>
        <w:r>
          <w:fldChar w:fldCharType="end"/>
        </w:r>
      </w:hyperlink>
    </w:p>
    <w:p>
      <w:pPr>
        <w:pStyle w:val="TOC1"/>
        <w:tabs>
          <w:tab w:val="right" w:leader="dot" w:pos="8306"/>
        </w:tabs>
      </w:pPr>
      <w:hyperlink w:anchor="_Toc6469" w:history="1">
        <w:r>
          <w:rPr>
            <w:rFonts w:ascii="仿宋" w:eastAsia="仿宋" w:hAnsi="仿宋" w:cs="仿宋" w:hint="eastAsia"/>
            <w:lang w:eastAsia="zh-CN"/>
          </w:rPr>
          <w:t>十三、知识产权管理与保护</w:t>
        </w:r>
        <w:r>
          <w:tab/>
        </w:r>
        <w:r>
          <w:fldChar w:fldCharType="begin"/>
        </w:r>
        <w:r>
          <w:instrText xml:space="preserve"> PAGEREF _Toc6469 \h </w:instrText>
        </w:r>
        <w:r>
          <w:fldChar w:fldCharType="separate"/>
        </w:r>
        <w:r>
          <w:t>63</w:t>
        </w:r>
        <w:r>
          <w:fldChar w:fldCharType="end"/>
        </w:r>
      </w:hyperlink>
    </w:p>
    <w:p>
      <w:pPr>
        <w:pStyle w:val="TOC2"/>
        <w:tabs>
          <w:tab w:val="right" w:leader="dot" w:pos="8306"/>
        </w:tabs>
      </w:pPr>
      <w:hyperlink w:anchor="_Toc29246" w:history="1">
        <w:r>
          <w:rPr>
            <w:rFonts w:ascii="仿宋" w:eastAsia="仿宋" w:hAnsi="仿宋" w:cs="仿宋" w:hint="eastAsia"/>
            <w:lang w:eastAsia="zh-CN"/>
          </w:rPr>
          <w:t>(一)、知识产权管理体系建设</w:t>
        </w:r>
        <w:r>
          <w:tab/>
        </w:r>
        <w:r>
          <w:fldChar w:fldCharType="begin"/>
        </w:r>
        <w:r>
          <w:instrText xml:space="preserve"> PAGEREF _Toc29246 \h </w:instrText>
        </w:r>
        <w:r>
          <w:fldChar w:fldCharType="separate"/>
        </w:r>
        <w:r>
          <w:t>63</w:t>
        </w:r>
        <w:r>
          <w:fldChar w:fldCharType="end"/>
        </w:r>
      </w:hyperlink>
    </w:p>
    <w:p>
      <w:pPr>
        <w:pStyle w:val="TOC2"/>
        <w:tabs>
          <w:tab w:val="right" w:leader="dot" w:pos="8306"/>
        </w:tabs>
      </w:pPr>
      <w:hyperlink w:anchor="_Toc16503" w:history="1">
        <w:r>
          <w:rPr>
            <w:rFonts w:ascii="仿宋" w:eastAsia="仿宋" w:hAnsi="仿宋" w:cs="仿宋" w:hint="eastAsia"/>
            <w:lang w:eastAsia="zh-CN"/>
          </w:rPr>
          <w:t>(二)、知识产权保护措施</w:t>
        </w:r>
        <w:r>
          <w:tab/>
        </w:r>
        <w:r>
          <w:fldChar w:fldCharType="begin"/>
        </w:r>
        <w:r>
          <w:instrText xml:space="preserve"> PAGEREF _Toc16503 \h </w:instrText>
        </w:r>
        <w:r>
          <w:fldChar w:fldCharType="separate"/>
        </w:r>
        <w:r>
          <w:t>64</w:t>
        </w:r>
        <w:r>
          <w:fldChar w:fldCharType="end"/>
        </w:r>
      </w:hyperlink>
    </w:p>
    <w:p>
      <w:pPr>
        <w:pStyle w:val="TOC1"/>
        <w:tabs>
          <w:tab w:val="right" w:leader="dot" w:pos="8306"/>
        </w:tabs>
      </w:pPr>
      <w:hyperlink w:anchor="_Toc11088" w:history="1">
        <w:r>
          <w:rPr>
            <w:rFonts w:ascii="仿宋" w:eastAsia="仿宋" w:hAnsi="仿宋" w:cs="仿宋" w:hint="eastAsia"/>
            <w:lang w:eastAsia="zh-CN"/>
          </w:rPr>
          <w:t>十四、成果转化与推广应用</w:t>
        </w:r>
        <w:r>
          <w:tab/>
        </w:r>
        <w:r>
          <w:fldChar w:fldCharType="begin"/>
        </w:r>
        <w:r>
          <w:instrText xml:space="preserve"> PAGEREF _Toc11088 \h </w:instrText>
        </w:r>
        <w:r>
          <w:fldChar w:fldCharType="separate"/>
        </w:r>
        <w:r>
          <w:t>65</w:t>
        </w:r>
        <w:r>
          <w:fldChar w:fldCharType="end"/>
        </w:r>
      </w:hyperlink>
    </w:p>
    <w:p>
      <w:pPr>
        <w:pStyle w:val="TOC2"/>
        <w:tabs>
          <w:tab w:val="right" w:leader="dot" w:pos="8306"/>
        </w:tabs>
      </w:pPr>
      <w:hyperlink w:anchor="_Toc1894" w:history="1">
        <w:r>
          <w:rPr>
            <w:rFonts w:ascii="仿宋" w:eastAsia="仿宋" w:hAnsi="仿宋" w:cs="仿宋" w:hint="eastAsia"/>
            <w:lang w:eastAsia="zh-CN"/>
          </w:rPr>
          <w:t>(一)、成果转化策略制定</w:t>
        </w:r>
        <w:r>
          <w:tab/>
        </w:r>
        <w:r>
          <w:fldChar w:fldCharType="begin"/>
        </w:r>
        <w:r>
          <w:instrText xml:space="preserve"> PAGEREF _Toc1894 \h </w:instrText>
        </w:r>
        <w:r>
          <w:fldChar w:fldCharType="separate"/>
        </w:r>
        <w:r>
          <w:t>65</w:t>
        </w:r>
        <w:r>
          <w:fldChar w:fldCharType="end"/>
        </w:r>
      </w:hyperlink>
    </w:p>
    <w:p>
      <w:pPr>
        <w:pStyle w:val="TOC2"/>
        <w:tabs>
          <w:tab w:val="right" w:leader="dot" w:pos="8306"/>
        </w:tabs>
      </w:pPr>
      <w:hyperlink w:anchor="_Toc1462" w:history="1">
        <w:r>
          <w:rPr>
            <w:rFonts w:ascii="仿宋" w:eastAsia="仿宋" w:hAnsi="仿宋" w:cs="仿宋" w:hint="eastAsia"/>
            <w:lang w:eastAsia="zh-CN"/>
          </w:rPr>
          <w:t>(二)、成果推广应用方案</w:t>
        </w:r>
        <w:r>
          <w:tab/>
        </w:r>
        <w:r>
          <w:fldChar w:fldCharType="begin"/>
        </w:r>
        <w:r>
          <w:instrText xml:space="preserve"> PAGEREF _Toc1462 \h </w:instrText>
        </w:r>
        <w:r>
          <w:fldChar w:fldCharType="separate"/>
        </w:r>
        <w:r>
          <w:t>67</w:t>
        </w:r>
        <w:r>
          <w:fldChar w:fldCharType="end"/>
        </w:r>
      </w:hyperlink>
    </w:p>
    <w:p>
      <w:pPr>
        <w:pStyle w:val="TOC1"/>
        <w:tabs>
          <w:tab w:val="right" w:leader="dot" w:pos="8306"/>
        </w:tabs>
      </w:pPr>
      <w:hyperlink w:anchor="_Toc22975" w:history="1">
        <w:r>
          <w:rPr>
            <w:rFonts w:ascii="仿宋" w:eastAsia="仿宋" w:hAnsi="仿宋" w:cs="仿宋" w:hint="eastAsia"/>
            <w:lang w:eastAsia="zh-CN"/>
          </w:rPr>
          <w:t>十五、项目施工方案</w:t>
        </w:r>
        <w:r>
          <w:tab/>
        </w:r>
        <w:r>
          <w:fldChar w:fldCharType="begin"/>
        </w:r>
        <w:r>
          <w:instrText xml:space="preserve"> PAGEREF _Toc22975 \h </w:instrText>
        </w:r>
        <w:r>
          <w:fldChar w:fldCharType="separate"/>
        </w:r>
        <w:r>
          <w:t>68</w:t>
        </w:r>
        <w:r>
          <w:fldChar w:fldCharType="end"/>
        </w:r>
      </w:hyperlink>
    </w:p>
    <w:p>
      <w:pPr>
        <w:pStyle w:val="TOC2"/>
        <w:tabs>
          <w:tab w:val="right" w:leader="dot" w:pos="8306"/>
        </w:tabs>
      </w:pPr>
      <w:hyperlink w:anchor="_Toc7335" w:history="1">
        <w:r>
          <w:rPr>
            <w:rFonts w:ascii="仿宋" w:eastAsia="仿宋" w:hAnsi="仿宋" w:cs="仿宋" w:hint="eastAsia"/>
            <w:lang w:eastAsia="zh-CN"/>
          </w:rPr>
          <w:t>(一)、施工组织设计</w:t>
        </w:r>
        <w:r>
          <w:tab/>
        </w:r>
        <w:r>
          <w:fldChar w:fldCharType="begin"/>
        </w:r>
        <w:r>
          <w:instrText xml:space="preserve"> PAGEREF _Toc7335 \h </w:instrText>
        </w:r>
        <w:r>
          <w:fldChar w:fldCharType="separate"/>
        </w:r>
        <w:r>
          <w:t>68</w:t>
        </w:r>
        <w:r>
          <w:fldChar w:fldCharType="end"/>
        </w:r>
      </w:hyperlink>
    </w:p>
    <w:p>
      <w:pPr>
        <w:pStyle w:val="TOC2"/>
        <w:tabs>
          <w:tab w:val="right" w:leader="dot" w:pos="8306"/>
        </w:tabs>
      </w:pPr>
      <w:hyperlink w:anchor="_Toc21274" w:history="1">
        <w:r>
          <w:rPr>
            <w:rFonts w:ascii="仿宋" w:eastAsia="仿宋" w:hAnsi="仿宋" w:cs="仿宋" w:hint="eastAsia"/>
            <w:lang w:eastAsia="zh-CN"/>
          </w:rPr>
          <w:t>(二)、施工工艺与技术路线</w:t>
        </w:r>
        <w:r>
          <w:tab/>
        </w:r>
        <w:r>
          <w:fldChar w:fldCharType="begin"/>
        </w:r>
        <w:r>
          <w:instrText xml:space="preserve"> PAGEREF _Toc21274 \h </w:instrText>
        </w:r>
        <w:r>
          <w:fldChar w:fldCharType="separate"/>
        </w:r>
        <w:r>
          <w:t>70</w:t>
        </w:r>
        <w:r>
          <w:fldChar w:fldCharType="end"/>
        </w:r>
      </w:hyperlink>
    </w:p>
    <w:p>
      <w:pPr>
        <w:pStyle w:val="TOC2"/>
        <w:tabs>
          <w:tab w:val="right" w:leader="dot" w:pos="8306"/>
        </w:tabs>
      </w:pPr>
      <w:hyperlink w:anchor="_Toc15788" w:history="1">
        <w:r>
          <w:rPr>
            <w:rFonts w:ascii="仿宋" w:eastAsia="仿宋" w:hAnsi="仿宋" w:cs="仿宋" w:hint="eastAsia"/>
            <w:lang w:eastAsia="zh-CN"/>
          </w:rPr>
          <w:t>(三)、关键节点施工计划</w:t>
        </w:r>
        <w:r>
          <w:tab/>
        </w:r>
        <w:r>
          <w:fldChar w:fldCharType="begin"/>
        </w:r>
        <w:r>
          <w:instrText xml:space="preserve"> PAGEREF _Toc15788 \h </w:instrText>
        </w:r>
        <w:r>
          <w:fldChar w:fldCharType="separate"/>
        </w:r>
        <w:r>
          <w:t>71</w:t>
        </w:r>
        <w:r>
          <w:fldChar w:fldCharType="end"/>
        </w:r>
      </w:hyperlink>
    </w:p>
    <w:p>
      <w:pPr>
        <w:pStyle w:val="TOC2"/>
        <w:tabs>
          <w:tab w:val="right" w:leader="dot" w:pos="8306"/>
        </w:tabs>
      </w:pPr>
      <w:hyperlink w:anchor="_Toc29156" w:history="1">
        <w:r>
          <w:rPr>
            <w:rFonts w:ascii="仿宋" w:eastAsia="仿宋" w:hAnsi="仿宋" w:cs="仿宋" w:hint="eastAsia"/>
            <w:lang w:eastAsia="zh-CN"/>
          </w:rPr>
          <w:t>(四)、施工现场管理</w:t>
        </w:r>
        <w:r>
          <w:tab/>
        </w:r>
        <w:r>
          <w:fldChar w:fldCharType="begin"/>
        </w:r>
        <w:r>
          <w:instrText xml:space="preserve"> PAGEREF _Toc29156 \h </w:instrText>
        </w:r>
        <w:r>
          <w:fldChar w:fldCharType="separate"/>
        </w:r>
        <w:r>
          <w:t>72</w:t>
        </w:r>
        <w:r>
          <w:fldChar w:fldCharType="end"/>
        </w:r>
      </w:hyperlink>
    </w:p>
    <w:p>
      <w:pPr>
        <w:pStyle w:val="TOC1"/>
        <w:tabs>
          <w:tab w:val="right" w:leader="dot" w:pos="8306"/>
        </w:tabs>
      </w:pPr>
      <w:hyperlink w:anchor="_Toc24678" w:history="1">
        <w:r>
          <w:rPr>
            <w:rFonts w:ascii="仿宋" w:eastAsia="仿宋" w:hAnsi="仿宋" w:cs="仿宋" w:hint="eastAsia"/>
            <w:lang w:eastAsia="zh-CN"/>
          </w:rPr>
          <w:t>十六、创新驱动与持续发展</w:t>
        </w:r>
        <w:r>
          <w:tab/>
        </w:r>
        <w:r>
          <w:fldChar w:fldCharType="begin"/>
        </w:r>
        <w:r>
          <w:instrText xml:space="preserve"> PAGEREF _Toc24678 \h </w:instrText>
        </w:r>
        <w:r>
          <w:fldChar w:fldCharType="separate"/>
        </w:r>
        <w:r>
          <w:t>75</w:t>
        </w:r>
        <w:r>
          <w:fldChar w:fldCharType="end"/>
        </w:r>
      </w:hyperlink>
    </w:p>
    <w:p>
      <w:pPr>
        <w:pStyle w:val="TOC2"/>
        <w:tabs>
          <w:tab w:val="right" w:leader="dot" w:pos="8306"/>
        </w:tabs>
      </w:pPr>
      <w:hyperlink w:anchor="_Toc32405" w:history="1">
        <w:r>
          <w:rPr>
            <w:rFonts w:ascii="仿宋" w:eastAsia="仿宋" w:hAnsi="仿宋" w:cs="仿宋" w:hint="eastAsia"/>
            <w:lang w:eastAsia="zh-CN"/>
          </w:rPr>
          <w:t>(一)、创新驱动战略实施</w:t>
        </w:r>
        <w:r>
          <w:tab/>
        </w:r>
        <w:r>
          <w:fldChar w:fldCharType="begin"/>
        </w:r>
        <w:r>
          <w:instrText xml:space="preserve"> PAGEREF _Toc32405 \h </w:instrText>
        </w:r>
        <w:r>
          <w:fldChar w:fldCharType="separate"/>
        </w:r>
        <w:r>
          <w:t>75</w:t>
        </w:r>
        <w:r>
          <w:fldChar w:fldCharType="end"/>
        </w:r>
      </w:hyperlink>
    </w:p>
    <w:p>
      <w:pPr>
        <w:pStyle w:val="TOC2"/>
        <w:tabs>
          <w:tab w:val="right" w:leader="dot" w:pos="8306"/>
        </w:tabs>
      </w:pPr>
      <w:hyperlink w:anchor="_Toc1368" w:history="1">
        <w:r>
          <w:rPr>
            <w:rFonts w:ascii="仿宋" w:eastAsia="仿宋" w:hAnsi="仿宋" w:cs="仿宋" w:hint="eastAsia"/>
            <w:lang w:eastAsia="zh-CN"/>
          </w:rPr>
          <w:t>(二)、持续发展路径探索</w:t>
        </w:r>
        <w:r>
          <w:tab/>
        </w:r>
        <w:r>
          <w:fldChar w:fldCharType="begin"/>
        </w:r>
        <w:r>
          <w:instrText xml:space="preserve"> PAGEREF _Toc1368 \h </w:instrText>
        </w:r>
        <w:r>
          <w:fldChar w:fldCharType="separate"/>
        </w:r>
        <w:r>
          <w:t>76</w:t>
        </w:r>
        <w:r>
          <w:fldChar w:fldCharType="end"/>
        </w:r>
      </w:hyperlink>
    </w:p>
    <w:p>
      <w:pPr>
        <w:pStyle w:val="TOC1"/>
        <w:tabs>
          <w:tab w:val="right" w:leader="dot" w:pos="8306"/>
        </w:tabs>
      </w:pPr>
      <w:hyperlink w:anchor="_Toc12746" w:history="1">
        <w:r>
          <w:rPr>
            <w:rFonts w:ascii="仿宋" w:eastAsia="仿宋" w:hAnsi="仿宋" w:cs="仿宋" w:hint="eastAsia"/>
            <w:lang w:eastAsia="zh-CN"/>
          </w:rPr>
          <w:t>十七、质量管理与控制</w:t>
        </w:r>
        <w:r>
          <w:tab/>
        </w:r>
        <w:r>
          <w:fldChar w:fldCharType="begin"/>
        </w:r>
        <w:r>
          <w:instrText xml:space="preserve"> PAGEREF _Toc12746 \h </w:instrText>
        </w:r>
        <w:r>
          <w:fldChar w:fldCharType="separate"/>
        </w:r>
        <w:r>
          <w:t>80</w:t>
        </w:r>
        <w:r>
          <w:fldChar w:fldCharType="end"/>
        </w:r>
      </w:hyperlink>
    </w:p>
    <w:p>
      <w:pPr>
        <w:pStyle w:val="TOC2"/>
        <w:tabs>
          <w:tab w:val="right" w:leader="dot" w:pos="8306"/>
        </w:tabs>
      </w:pPr>
      <w:hyperlink w:anchor="_Toc31792" w:history="1">
        <w:r>
          <w:rPr>
            <w:rFonts w:ascii="仿宋" w:eastAsia="仿宋" w:hAnsi="仿宋" w:cs="仿宋" w:hint="eastAsia"/>
            <w:lang w:eastAsia="zh-CN"/>
          </w:rPr>
          <w:t>(一)、质量管理体系建设</w:t>
        </w:r>
        <w:r>
          <w:tab/>
        </w:r>
        <w:r>
          <w:fldChar w:fldCharType="begin"/>
        </w:r>
        <w:r>
          <w:instrText xml:space="preserve"> PAGEREF _Toc31792 \h </w:instrText>
        </w:r>
        <w:r>
          <w:fldChar w:fldCharType="separate"/>
        </w:r>
        <w:r>
          <w:t>80</w:t>
        </w:r>
        <w:r>
          <w:fldChar w:fldCharType="end"/>
        </w:r>
      </w:hyperlink>
    </w:p>
    <w:p>
      <w:pPr>
        <w:pStyle w:val="TOC2"/>
        <w:tabs>
          <w:tab w:val="right" w:leader="dot" w:pos="8306"/>
        </w:tabs>
      </w:pPr>
      <w:hyperlink w:anchor="_Toc14328" w:history="1">
        <w:r>
          <w:rPr>
            <w:rFonts w:ascii="仿宋" w:eastAsia="仿宋" w:hAnsi="仿宋" w:cs="仿宋" w:hint="eastAsia"/>
            <w:lang w:eastAsia="zh-CN"/>
          </w:rPr>
          <w:t>(二)、质量控制措施</w:t>
        </w:r>
        <w:r>
          <w:tab/>
        </w:r>
        <w:r>
          <w:fldChar w:fldCharType="begin"/>
        </w:r>
        <w:r>
          <w:instrText xml:space="preserve"> PAGEREF _Toc14328 \h </w:instrText>
        </w:r>
        <w:r>
          <w:fldChar w:fldCharType="separate"/>
        </w:r>
        <w:r>
          <w:t>82</w:t>
        </w:r>
        <w:r>
          <w:fldChar w:fldCharType="end"/>
        </w:r>
      </w:hyperlink>
    </w:p>
    <w:p>
      <w:pPr>
        <w:pStyle w:val="TOC1"/>
        <w:tabs>
          <w:tab w:val="right" w:leader="dot" w:pos="8306"/>
        </w:tabs>
      </w:pPr>
      <w:hyperlink w:anchor="_Toc21795" w:history="1">
        <w:r>
          <w:rPr>
            <w:rFonts w:ascii="仿宋" w:eastAsia="仿宋" w:hAnsi="仿宋" w:cs="仿宋" w:hint="eastAsia"/>
            <w:lang w:eastAsia="zh-CN"/>
          </w:rPr>
          <w:t>十八、企业合规与伦理</w:t>
        </w:r>
        <w:r>
          <w:tab/>
        </w:r>
        <w:r>
          <w:fldChar w:fldCharType="begin"/>
        </w:r>
        <w:r>
          <w:instrText xml:space="preserve"> PAGEREF _Toc21795 \h </w:instrText>
        </w:r>
        <w:r>
          <w:fldChar w:fldCharType="separate"/>
        </w:r>
        <w:r>
          <w:t>83</w:t>
        </w:r>
        <w:r>
          <w:fldChar w:fldCharType="end"/>
        </w:r>
      </w:hyperlink>
    </w:p>
    <w:p>
      <w:pPr>
        <w:pStyle w:val="TOC2"/>
        <w:tabs>
          <w:tab w:val="right" w:leader="dot" w:pos="8306"/>
        </w:tabs>
      </w:pPr>
      <w:hyperlink w:anchor="_Toc26569" w:history="1">
        <w:r>
          <w:rPr>
            <w:rFonts w:ascii="仿宋" w:eastAsia="仿宋" w:hAnsi="仿宋" w:cs="仿宋" w:hint="eastAsia"/>
            <w:lang w:eastAsia="zh-CN"/>
          </w:rPr>
          <w:t>(一)、合规政策与程序</w:t>
        </w:r>
        <w:r>
          <w:tab/>
        </w:r>
        <w:r>
          <w:fldChar w:fldCharType="begin"/>
        </w:r>
        <w:r>
          <w:instrText xml:space="preserve"> PAGEREF _Toc26569 \h </w:instrText>
        </w:r>
        <w:r>
          <w:fldChar w:fldCharType="separate"/>
        </w:r>
        <w:r>
          <w:t>83</w:t>
        </w:r>
        <w:r>
          <w:fldChar w:fldCharType="end"/>
        </w:r>
      </w:hyperlink>
    </w:p>
    <w:p>
      <w:pPr>
        <w:pStyle w:val="TOC2"/>
        <w:tabs>
          <w:tab w:val="right" w:leader="dot" w:pos="8306"/>
        </w:tabs>
      </w:pPr>
      <w:hyperlink w:anchor="_Toc7765" w:history="1">
        <w:r>
          <w:rPr>
            <w:rFonts w:ascii="仿宋" w:eastAsia="仿宋" w:hAnsi="仿宋" w:cs="仿宋" w:hint="eastAsia"/>
            <w:lang w:eastAsia="zh-CN"/>
          </w:rPr>
          <w:t>(二)、伦理规范与培训</w:t>
        </w:r>
        <w:r>
          <w:tab/>
        </w:r>
        <w:r>
          <w:fldChar w:fldCharType="begin"/>
        </w:r>
        <w:r>
          <w:instrText xml:space="preserve"> PAGEREF _Toc7765 \h </w:instrText>
        </w:r>
        <w:r>
          <w:fldChar w:fldCharType="separate"/>
        </w:r>
        <w:r>
          <w:t>84</w:t>
        </w:r>
        <w:r>
          <w:fldChar w:fldCharType="end"/>
        </w:r>
      </w:hyperlink>
    </w:p>
    <w:p>
      <w:pPr>
        <w:pStyle w:val="TOC2"/>
        <w:tabs>
          <w:tab w:val="right" w:leader="dot" w:pos="8306"/>
        </w:tabs>
      </w:pPr>
      <w:hyperlink w:anchor="_Toc26731" w:history="1">
        <w:r>
          <w:rPr>
            <w:rFonts w:ascii="仿宋" w:eastAsia="仿宋" w:hAnsi="仿宋" w:cs="仿宋" w:hint="eastAsia"/>
            <w:lang w:eastAsia="zh-CN"/>
          </w:rPr>
          <w:t>(三)、合规风险评估</w:t>
        </w:r>
        <w:r>
          <w:tab/>
        </w:r>
        <w:r>
          <w:fldChar w:fldCharType="begin"/>
        </w:r>
        <w:r>
          <w:instrText xml:space="preserve"> PAGEREF _Toc26731 \h </w:instrText>
        </w:r>
        <w:r>
          <w:fldChar w:fldCharType="separate"/>
        </w:r>
        <w:r>
          <w:t>85</w:t>
        </w:r>
        <w:r>
          <w:fldChar w:fldCharType="end"/>
        </w:r>
      </w:hyperlink>
    </w:p>
    <w:p>
      <w:pPr>
        <w:pStyle w:val="TOC2"/>
        <w:tabs>
          <w:tab w:val="right" w:leader="dot" w:pos="8306"/>
        </w:tabs>
      </w:pPr>
      <w:hyperlink w:anchor="_Toc21866" w:history="1">
        <w:r>
          <w:rPr>
            <w:rFonts w:ascii="仿宋" w:eastAsia="仿宋" w:hAnsi="仿宋" w:cs="仿宋" w:hint="eastAsia"/>
            <w:lang w:eastAsia="zh-CN"/>
          </w:rPr>
          <w:t>(四)、合规监督与执行</w:t>
        </w:r>
        <w:r>
          <w:tab/>
        </w:r>
        <w:r>
          <w:fldChar w:fldCharType="begin"/>
        </w:r>
        <w:r>
          <w:instrText xml:space="preserve"> PAGEREF _Toc21866 \h </w:instrText>
        </w:r>
        <w:r>
          <w:fldChar w:fldCharType="separate"/>
        </w:r>
        <w:r>
          <w:t>86</w:t>
        </w:r>
        <w:r>
          <w:fldChar w:fldCharType="end"/>
        </w:r>
      </w:hyperlink>
    </w:p>
    <w:p>
      <w:pPr>
        <w:pStyle w:val="TOC1"/>
        <w:tabs>
          <w:tab w:val="right" w:leader="dot" w:pos="8306"/>
        </w:tabs>
      </w:pPr>
      <w:hyperlink w:anchor="_Toc12123" w:history="1">
        <w:r>
          <w:rPr>
            <w:rFonts w:ascii="仿宋" w:eastAsia="仿宋" w:hAnsi="仿宋" w:cs="仿宋" w:hint="eastAsia"/>
            <w:lang w:eastAsia="zh-CN"/>
          </w:rPr>
          <w:t>十九、设施与设备管理</w:t>
        </w:r>
        <w:r>
          <w:tab/>
        </w:r>
        <w:r>
          <w:fldChar w:fldCharType="begin"/>
        </w:r>
        <w:r>
          <w:instrText xml:space="preserve"> PAGEREF _Toc12123 \h </w:instrText>
        </w:r>
        <w:r>
          <w:fldChar w:fldCharType="separate"/>
        </w:r>
        <w:r>
          <w:t>87</w:t>
        </w:r>
        <w:r>
          <w:fldChar w:fldCharType="end"/>
        </w:r>
      </w:hyperlink>
    </w:p>
    <w:p>
      <w:pPr>
        <w:pStyle w:val="TOC2"/>
        <w:tabs>
          <w:tab w:val="right" w:leader="dot" w:pos="8306"/>
        </w:tabs>
      </w:pPr>
      <w:hyperlink w:anchor="_Toc30382" w:history="1">
        <w:r>
          <w:rPr>
            <w:rFonts w:ascii="仿宋" w:eastAsia="仿宋" w:hAnsi="仿宋" w:cs="仿宋" w:hint="eastAsia"/>
            <w:lang w:eastAsia="zh-CN"/>
          </w:rPr>
          <w:t>(一)、设施规划与配置</w:t>
        </w:r>
        <w:r>
          <w:tab/>
        </w:r>
        <w:r>
          <w:fldChar w:fldCharType="begin"/>
        </w:r>
        <w:r>
          <w:instrText xml:space="preserve"> PAGEREF _Toc30382 \h </w:instrText>
        </w:r>
        <w:r>
          <w:fldChar w:fldCharType="separate"/>
        </w:r>
        <w:r>
          <w:t>87</w:t>
        </w:r>
        <w:r>
          <w:fldChar w:fldCharType="end"/>
        </w:r>
      </w:hyperlink>
    </w:p>
    <w:p>
      <w:pPr>
        <w:pStyle w:val="TOC2"/>
        <w:tabs>
          <w:tab w:val="right" w:leader="dot" w:pos="8306"/>
        </w:tabs>
      </w:pPr>
      <w:hyperlink w:anchor="_Toc14700" w:history="1">
        <w:r>
          <w:rPr>
            <w:rFonts w:ascii="仿宋" w:eastAsia="仿宋" w:hAnsi="仿宋" w:cs="仿宋" w:hint="eastAsia"/>
            <w:lang w:eastAsia="zh-CN"/>
          </w:rPr>
          <w:t>(二)、设备采购与维护管理</w:t>
        </w:r>
        <w:r>
          <w:tab/>
        </w:r>
        <w:r>
          <w:fldChar w:fldCharType="begin"/>
        </w:r>
        <w:r>
          <w:instrText xml:space="preserve"> PAGEREF _Toc14700 \h </w:instrText>
        </w:r>
        <w:r>
          <w:fldChar w:fldCharType="separate"/>
        </w:r>
        <w:r>
          <w:t>88</w:t>
        </w:r>
        <w:r>
          <w:fldChar w:fldCharType="end"/>
        </w:r>
      </w:hyperlink>
    </w:p>
    <w:p>
      <w:pPr>
        <w:pStyle w:val="TOC2"/>
        <w:tabs>
          <w:tab w:val="right" w:leader="dot" w:pos="8306"/>
        </w:tabs>
      </w:pPr>
      <w:hyperlink w:anchor="_Toc7806" w:history="1">
        <w:r>
          <w:rPr>
            <w:rFonts w:ascii="仿宋" w:eastAsia="仿宋" w:hAnsi="仿宋" w:cs="仿宋" w:hint="eastAsia"/>
            <w:lang w:eastAsia="zh-CN"/>
          </w:rPr>
          <w:t>(三)、设施设备升级策略</w:t>
        </w:r>
        <w:r>
          <w:tab/>
        </w:r>
        <w:r>
          <w:fldChar w:fldCharType="begin"/>
        </w:r>
        <w:r>
          <w:instrText xml:space="preserve"> PAGEREF _Toc7806 \h </w:instrText>
        </w:r>
        <w:r>
          <w:fldChar w:fldCharType="separate"/>
        </w:r>
        <w:r>
          <w:t>88</w:t>
        </w:r>
        <w:r>
          <w:fldChar w:fldCharType="end"/>
        </w:r>
      </w:hyperlink>
    </w:p>
    <w:p>
      <w:pPr>
        <w:pStyle w:val="TOC1"/>
        <w:tabs>
          <w:tab w:val="right" w:leader="dot" w:pos="8306"/>
        </w:tabs>
      </w:pPr>
      <w:hyperlink w:anchor="_Toc16664" w:history="1">
        <w:r>
          <w:rPr>
            <w:rFonts w:ascii="仿宋" w:eastAsia="仿宋" w:hAnsi="仿宋" w:cs="仿宋" w:hint="eastAsia"/>
            <w:lang w:eastAsia="zh-CN"/>
          </w:rPr>
          <w:t>二十、产业协同与集群发展</w:t>
        </w:r>
        <w:r>
          <w:tab/>
        </w:r>
        <w:r>
          <w:fldChar w:fldCharType="begin"/>
        </w:r>
        <w:r>
          <w:instrText xml:space="preserve"> PAGEREF _Toc16664 \h </w:instrText>
        </w:r>
        <w:r>
          <w:fldChar w:fldCharType="separate"/>
        </w:r>
        <w:r>
          <w:t>89</w:t>
        </w:r>
        <w:r>
          <w:fldChar w:fldCharType="end"/>
        </w:r>
      </w:hyperlink>
    </w:p>
    <w:p>
      <w:pPr>
        <w:pStyle w:val="TOC2"/>
        <w:tabs>
          <w:tab w:val="right" w:leader="dot" w:pos="8306"/>
        </w:tabs>
      </w:pPr>
      <w:hyperlink w:anchor="_Toc5833" w:history="1">
        <w:r>
          <w:rPr>
            <w:rFonts w:ascii="仿宋" w:eastAsia="仿宋" w:hAnsi="仿宋" w:cs="仿宋" w:hint="eastAsia"/>
            <w:lang w:eastAsia="zh-CN"/>
          </w:rPr>
          <w:t>(一)、产业协同机制建设</w:t>
        </w:r>
        <w:r>
          <w:tab/>
        </w:r>
        <w:r>
          <w:fldChar w:fldCharType="begin"/>
        </w:r>
        <w:r>
          <w:instrText xml:space="preserve"> PAGEREF _Toc5833 \h </w:instrText>
        </w:r>
        <w:r>
          <w:fldChar w:fldCharType="separate"/>
        </w:r>
        <w:r>
          <w:t>89</w:t>
        </w:r>
        <w:r>
          <w:fldChar w:fldCharType="end"/>
        </w:r>
      </w:hyperlink>
    </w:p>
    <w:p>
      <w:pPr>
        <w:pStyle w:val="TOC2"/>
        <w:tabs>
          <w:tab w:val="right" w:leader="dot" w:pos="8306"/>
        </w:tabs>
      </w:pPr>
      <w:hyperlink w:anchor="_Toc1126" w:history="1">
        <w:r>
          <w:rPr>
            <w:rFonts w:ascii="仿宋" w:eastAsia="仿宋" w:hAnsi="仿宋" w:cs="仿宋" w:hint="eastAsia"/>
            <w:lang w:eastAsia="zh-CN"/>
          </w:rPr>
          <w:t>(二)、产业集群培育与发展</w:t>
        </w:r>
        <w:r>
          <w:tab/>
        </w:r>
        <w:r>
          <w:fldChar w:fldCharType="begin"/>
        </w:r>
        <w:r>
          <w:instrText xml:space="preserve"> PAGEREF _Toc1126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6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一、PC再生料项目的市场准入条件分析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再生料项目而言，市场准入条件首先取决于政策法规环境。政府对于[行业名称]领域的法规，如环保标准、税收政策、和技术使用规范，直接影响PC再生料项目的运营和成本结构。例如，若政府针对使用可再生能源的企业提供税收优惠，这将对PC再生料项目的财务规划产生重要影响。同时，考虑经济环境和消费者偏好的变化对PC再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二、PC再生料项目的行业规范与合规性要求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再生料项目来说，遵守行业规范和合规性要求是确保项目顺利进行的基础。这包括遵循质量控制标准、安全规定、数据保护法规等。例如，若PC再生料项目涉及数据处理，须严格遵守相关的数据保护法规。此外，行业内部的自律规范，如产品标准和服务流程，也对于提升PC再生料项目在行业内的认可度和竞争力至关重要。项目管理团队必须不断更新策略，以应对行业规范和法规的变化，确保PC再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三、PC再生料项目的竞争格局和战略定位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的发展规划中，理解行业的竞争格局对于制定有效的市场策略极为关键。这包括分析主要竞争对手的市场地位、优势及其业务模式。PC再生料项目面临的竞争对手可能包括大型成熟企业和创新型初创公司，各自采取不同的市场策略。因此，PC再生料项目需精确地定位自己的市场策略，如专注于产品创新、客户服务或成本效率，以在竞争中占据优势。通过深入的市场和竞争分析，PC再生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41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11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PC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C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03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2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https://d.book118.com/098067006003006050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14BBE"/>
    <w:rsid w:val="02514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67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2024-03-16T22:30:00Z</dcterms:created>
  <dcterms:modified xsi:type="dcterms:W3CDTF">2024-03-16T22:31:34Z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AE7747057DA543D08D24D349D105D748_11</vt:lpwstr>
  </property>
  <property fmtid="{D5CDD505-2E9C-101B-9397-08002B2CF9AE}" pid="3" name="KSOProductBuildVer">
    <vt:lpwstr>2052-12.1.0.16250</vt:lpwstr>
  </property>
</Properties>
</file>