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F6159" w14:paraId="5F2598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6159" w14:paraId="141898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6159" w14:paraId="73AD48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6159" w:rsidRPr="009F6159" w14:paraId="01BF2941" w14:textId="39EA5B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F6159">
        <w:rPr>
          <w:rFonts w:ascii="宋体" w:eastAsia="宋体" w:hAnsi="宋体" w:hint="eastAsia"/>
          <w:b/>
          <w:sz w:val="60"/>
        </w:rPr>
        <w:t>脂环烃项目安全风险评价报告</w:t>
      </w:r>
    </w:p>
    <w:p w:rsidR="009F6159" w:rsidP="009F6159" w14:paraId="1D47CD82" w14:textId="46FA0C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F6159">
        <w:rPr>
          <w:rFonts w:ascii="仿宋" w:eastAsia="仿宋" w:hAnsi="仿宋" w:hint="eastAsia"/>
          <w:b/>
          <w:sz w:val="40"/>
        </w:rPr>
        <w:t>目录</w:t>
      </w:r>
    </w:p>
    <w:p w:rsidR="009F6159" w14:paraId="47C2A48C" w14:textId="41F356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6159" w14:paraId="112F78E3" w14:textId="39740A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6159" w14:paraId="653D50C3" w14:textId="77E21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6159" w14:paraId="7C5040CC" w14:textId="035CD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F6159" w14:paraId="2DD2CAE5" w14:textId="52976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6159" w14:paraId="0ABE858B" w14:textId="09D8D4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F6159" w14:paraId="4A15CA83" w14:textId="7CF22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F6159" w14:paraId="4106D317" w14:textId="0E9F0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F6159" w14:paraId="3DDCE87B" w14:textId="7901E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6159" w14:paraId="5ECF8954" w14:textId="4BDDE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6159" w14:paraId="5AD442C4" w14:textId="149508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6159" w14:paraId="1C123E95" w14:textId="7E1F0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6159" w14:paraId="02F7AAC1" w14:textId="1A875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(二)、评价脂环烃项目概况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6159" w14:paraId="725E72AC" w14:textId="16148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F6159" w14:paraId="2C62120B" w14:textId="742D9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F6159" w14:paraId="495B0D95" w14:textId="19C3D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F6159" w14:paraId="4524E1F3" w14:textId="3B981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F6159" w14:paraId="32FCF26E" w14:textId="414AE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F6159" w14:paraId="2CED46EB" w14:textId="6D744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6159" w14:paraId="25C680DC" w14:textId="38C01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6159" w14:paraId="4B4A4972" w14:textId="3CE7118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6159" w14:paraId="7BF065DD" w14:textId="3248A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F6159" w14:paraId="5080CC1D" w14:textId="3DA10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F6159" w14:paraId="7823660C" w14:textId="36FC4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F6159" w14:paraId="010EE1AF" w14:textId="1E140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F6159" w14:paraId="32F4ABD9" w14:textId="25E5D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F6159" w14:paraId="6F71834A" w14:textId="6C3AEA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F6159" w14:paraId="70C6A2F5" w14:textId="228BA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F6159" w14:paraId="0F6676FC" w14:textId="7BD65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(二)、评价脂环烃项目风险分析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F6159" w14:paraId="68EF5D43" w14:textId="04EC9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F6159" w14:paraId="41D9CAA0" w14:textId="3DCE67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F6159" w14:paraId="5B3F3C8E" w14:textId="38017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F6159" w14:paraId="24030B06" w14:textId="75256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F6159" w14:paraId="23CAAD30" w14:textId="70939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F6159" w14:paraId="3162D345" w14:textId="1B554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F6159" w14:paraId="374FC6D3" w14:textId="3D738C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F6159" w14:paraId="0A8B4E71" w14:textId="27544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F6159" w14:paraId="1D4D0AF6" w14:textId="2ABB6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F6159" w14:paraId="2FAA44E7" w14:textId="6CFE6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F6159" w14:paraId="32221AF9" w14:textId="4C4ED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F6159" w14:paraId="6171A01E" w14:textId="27DB2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F6159" w14:paraId="5F187AAF" w14:textId="560E10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F6159" w14:paraId="492778F8" w14:textId="541FA04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F6159" w14:paraId="0A58A36E" w14:textId="1E0B6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F6159" w14:paraId="05826491" w14:textId="75E25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F6159" w14:paraId="7658CB97" w14:textId="2E6022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F6159" w14:paraId="4787538B" w14:textId="42E33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F6159" w14:paraId="2D9CE6B8" w14:textId="5AA9E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F6159" w14:paraId="774BF7E8" w14:textId="13552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F6159" w14:paraId="38728208" w14:textId="25712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_Toc158860849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F6159" w14:paraId="1BF34566" w14:textId="73ECE6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F6159" w14:paraId="5EBA2163" w14:textId="66625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F6159" w14:paraId="259FA9CF" w14:textId="0D7DA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F6159" w14:paraId="794231AD" w14:textId="2038D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F6159" w14:paraId="7B78C4FC" w14:textId="788E5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F6159" w14:paraId="632A0396" w14:textId="560BAD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F6159" w14:paraId="5DD87E10" w14:textId="7DBE2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F6159" w14:paraId="55690D38" w14:textId="1C408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F6159" w14:paraId="3A2CFC47" w14:textId="65699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F6159" w14:paraId="6AD70EF3" w14:textId="7961E5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十二、脂环烃项目安全现状评价报告的审核与批准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_Toc158860859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F6159" w14:paraId="57657457" w14:textId="5D55E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F6159" w14:paraId="6A2D1561" w14:textId="0FE9A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F6159" w14:paraId="5E9A1A08" w14:textId="115CB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9F6159" w14:paraId="58E57F0B" w14:textId="26EBD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F6159" w14:paraId="7747B68A" w14:textId="7CBF304C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十三、脂环烃项目安全现状评价报告的后续管理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9F6159" w14:paraId="1532BB67" w14:textId="6967C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9F6159" w14:paraId="564C2E37" w14:textId="113C0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9F6159" w14:paraId="4395DEFA" w14:textId="3C7E5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9F6159" w14:paraId="67980558" w14:textId="1B7F8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9F6159" w14:paraId="4E11E9B8" w14:textId="6FC91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_Toc158860869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9F6159" w14:paraId="20400F23" w14:textId="1B21D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_Toc158860870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9F6159" w14:paraId="54917CA4" w14:textId="12CCA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_Toc158860871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9F6159" w14:paraId="6C6791FE" w14:textId="75C55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_Toc158860872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9F6159" w14:paraId="5C58A51F" w14:textId="53217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_Toc158860873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9F6159" w14:paraId="4FC38D2C" w14:textId="43178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_Toc158860874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9F6159" w14:paraId="1C0BB4F1" w14:textId="1D3EE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_Toc158860875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9F6159" w14:paraId="082940DE" w14:textId="13AF4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_Toc158860876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9F6159" w:rsidP="009F6159" w14:paraId="76B54DCD" w14:textId="31AA4AC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https://d.book118.com/098070020012006037</w:t>
        </w:r>
      </w:hyperlink>
    </w:p>
    <w:p w:rsidR="009F6159" w:rsidP="009F615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paraId="4FA24C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159" w14:paraId="6CDBF12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paraId="20707003" w14:textId="6EB03C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F6159" w14:paraId="685E1FB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paraId="06AC0E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1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textId="6EB03C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F61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15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textId="6EB03C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F615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15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textId="6EB03C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F615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15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P="00E515A5" w14:textId="6EB03C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F615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paraId="401564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RPr="009F6159" w:rsidP="009F6159" w14:paraId="5D6A4150" w14:textId="11B2D0E2">
    <w:pPr>
      <w:pStyle w:val="Header"/>
      <w:rPr>
        <w:rFonts w:ascii="仿宋" w:eastAsia="仿宋" w:hAnsi="仿宋"/>
      </w:rPr>
    </w:pPr>
    <w:r w:rsidRPr="009F6159">
      <w:rPr>
        <w:rFonts w:ascii="仿宋" w:eastAsia="仿宋" w:hAnsi="仿宋" w:hint="eastAsia"/>
      </w:rPr>
      <w:t>脂环烃项目安全风险评价报告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paraId="716C49D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RPr="009F6159" w:rsidP="009F6159" w14:textId="11B2D0E2">
    <w:pPr>
      <w:pStyle w:val="Header"/>
      <w:rPr>
        <w:rFonts w:ascii="仿宋" w:eastAsia="仿宋" w:hAnsi="仿宋"/>
      </w:rPr>
    </w:pPr>
    <w:r w:rsidRPr="009F6159">
      <w:rPr>
        <w:rFonts w:ascii="仿宋" w:eastAsia="仿宋" w:hAnsi="仿宋" w:hint="eastAsia"/>
      </w:rPr>
      <w:t>脂环烃项目安全风险评价报告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RPr="009F6159" w:rsidP="009F6159" w14:textId="11B2D0E2">
    <w:pPr>
      <w:pStyle w:val="Header"/>
      <w:rPr>
        <w:rFonts w:ascii="仿宋" w:eastAsia="仿宋" w:hAnsi="仿宋"/>
      </w:rPr>
    </w:pPr>
    <w:r w:rsidRPr="009F6159">
      <w:rPr>
        <w:rFonts w:ascii="仿宋" w:eastAsia="仿宋" w:hAnsi="仿宋" w:hint="eastAsia"/>
      </w:rPr>
      <w:t>脂环烃项目安全风险评价报告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RPr="009F6159" w:rsidP="009F6159" w14:textId="11B2D0E2">
    <w:pPr>
      <w:pStyle w:val="Header"/>
      <w:rPr>
        <w:rFonts w:ascii="仿宋" w:eastAsia="仿宋" w:hAnsi="仿宋"/>
      </w:rPr>
    </w:pPr>
    <w:r w:rsidRPr="009F6159">
      <w:rPr>
        <w:rFonts w:ascii="仿宋" w:eastAsia="仿宋" w:hAnsi="仿宋" w:hint="eastAsia"/>
      </w:rPr>
      <w:t>脂环烃项目安全风险评价报告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:rsidRPr="009F6159" w:rsidP="009F6159" w14:textId="11B2D0E2">
    <w:pPr>
      <w:pStyle w:val="Header"/>
      <w:rPr>
        <w:rFonts w:ascii="仿宋" w:eastAsia="仿宋" w:hAnsi="仿宋"/>
      </w:rPr>
    </w:pPr>
    <w:r w:rsidRPr="009F6159">
      <w:rPr>
        <w:rFonts w:ascii="仿宋" w:eastAsia="仿宋" w:hAnsi="仿宋" w:hint="eastAsia"/>
      </w:rPr>
      <w:t>脂环烃项目安全风险评价报告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1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59"/>
    <w:rsid w:val="009F6159"/>
    <w:rsid w:val="00E515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FC5BBE"/>
  <w15:chartTrackingRefBased/>
  <w15:docId w15:val="{7DCDEFD8-37BF-4310-96EF-65800E3A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F61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F61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F61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F61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F61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F61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F61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F61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F6159"/>
  </w:style>
  <w:style w:type="paragraph" w:styleId="TOC1">
    <w:name w:val="toc 1"/>
    <w:basedOn w:val="Normal"/>
    <w:next w:val="Normal"/>
    <w:autoRedefine/>
    <w:uiPriority w:val="39"/>
    <w:unhideWhenUsed/>
    <w:rsid w:val="009F6159"/>
  </w:style>
  <w:style w:type="paragraph" w:styleId="TOC2">
    <w:name w:val="toc 2"/>
    <w:basedOn w:val="Normal"/>
    <w:next w:val="Normal"/>
    <w:autoRedefine/>
    <w:uiPriority w:val="39"/>
    <w:unhideWhenUsed/>
    <w:rsid w:val="009F61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9807002001200603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7191</Words>
  <Characters>40990</Characters>
  <Application>Microsoft Office Word</Application>
  <DocSecurity>0</DocSecurity>
  <Lines>341</Lines>
  <Paragraphs>96</Paragraphs>
  <ScaleCrop>false</ScaleCrop>
  <Company/>
  <LinksUpToDate>false</LinksUpToDate>
  <CharactersWithSpaces>48085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2024-02-14T19:38:00Z</dcterms:created>
  <dcterms:modified xsi:type="dcterms:W3CDTF">2024-02-14T19:39:00Z</dcterms:modified>
</cp:coreProperties>
</file>