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医废处理项目建设总纲及方案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67" w:history="1">
        <w:r>
          <w:rPr>
            <w:rFonts w:ascii="仿宋" w:eastAsia="仿宋" w:hAnsi="仿宋" w:cs="仿宋" w:hint="eastAsia"/>
            <w:lang w:eastAsia="zh-CN"/>
          </w:rPr>
          <w:t>概论</w:t>
        </w:r>
        <w:r>
          <w:tab/>
        </w:r>
        <w:r>
          <w:fldChar w:fldCharType="begin"/>
        </w:r>
        <w:r>
          <w:instrText xml:space="preserve"> PAGEREF _Toc22667 \h </w:instrText>
        </w:r>
        <w:r>
          <w:fldChar w:fldCharType="separate"/>
        </w:r>
        <w:r>
          <w:t>3</w:t>
        </w:r>
        <w:r>
          <w:fldChar w:fldCharType="end"/>
        </w:r>
      </w:hyperlink>
    </w:p>
    <w:p>
      <w:pPr>
        <w:pStyle w:val="TOC1"/>
        <w:tabs>
          <w:tab w:val="right" w:leader="dot" w:pos="8306"/>
        </w:tabs>
      </w:pPr>
      <w:hyperlink w:anchor="_Toc20423" w:history="1">
        <w:r>
          <w:rPr>
            <w:rFonts w:ascii="仿宋" w:eastAsia="仿宋" w:hAnsi="仿宋" w:cs="仿宋" w:hint="eastAsia"/>
            <w:lang w:eastAsia="zh-CN"/>
          </w:rPr>
          <w:t>一、背景、必要性分析</w:t>
        </w:r>
        <w:r>
          <w:tab/>
        </w:r>
        <w:r>
          <w:fldChar w:fldCharType="begin"/>
        </w:r>
        <w:r>
          <w:instrText xml:space="preserve"> PAGEREF _Toc20423 \h </w:instrText>
        </w:r>
        <w:r>
          <w:fldChar w:fldCharType="separate"/>
        </w:r>
        <w:r>
          <w:t>3</w:t>
        </w:r>
        <w:r>
          <w:fldChar w:fldCharType="end"/>
        </w:r>
      </w:hyperlink>
    </w:p>
    <w:p>
      <w:pPr>
        <w:pStyle w:val="TOC2"/>
        <w:tabs>
          <w:tab w:val="right" w:leader="dot" w:pos="8306"/>
        </w:tabs>
      </w:pPr>
      <w:hyperlink w:anchor="_Toc1156" w:history="1">
        <w:r>
          <w:rPr>
            <w:rFonts w:ascii="仿宋" w:eastAsia="仿宋" w:hAnsi="仿宋" w:cs="仿宋" w:hint="eastAsia"/>
            <w:lang w:eastAsia="zh-CN"/>
          </w:rPr>
          <w:t>(一)、项目建设背景</w:t>
        </w:r>
        <w:r>
          <w:tab/>
        </w:r>
        <w:r>
          <w:fldChar w:fldCharType="begin"/>
        </w:r>
        <w:r>
          <w:instrText xml:space="preserve"> PAGEREF _Toc1156 \h </w:instrText>
        </w:r>
        <w:r>
          <w:fldChar w:fldCharType="separate"/>
        </w:r>
        <w:r>
          <w:t>3</w:t>
        </w:r>
        <w:r>
          <w:fldChar w:fldCharType="end"/>
        </w:r>
      </w:hyperlink>
    </w:p>
    <w:p>
      <w:pPr>
        <w:pStyle w:val="TOC2"/>
        <w:tabs>
          <w:tab w:val="right" w:leader="dot" w:pos="8306"/>
        </w:tabs>
      </w:pPr>
      <w:hyperlink w:anchor="_Toc15596" w:history="1">
        <w:r>
          <w:rPr>
            <w:rFonts w:ascii="仿宋" w:eastAsia="仿宋" w:hAnsi="仿宋" w:cs="仿宋" w:hint="eastAsia"/>
            <w:lang w:eastAsia="zh-CN"/>
          </w:rPr>
          <w:t>(二)、必要性分析</w:t>
        </w:r>
        <w:r>
          <w:tab/>
        </w:r>
        <w:r>
          <w:fldChar w:fldCharType="begin"/>
        </w:r>
        <w:r>
          <w:instrText xml:space="preserve"> PAGEREF _Toc15596 \h </w:instrText>
        </w:r>
        <w:r>
          <w:fldChar w:fldCharType="separate"/>
        </w:r>
        <w:r>
          <w:t>4</w:t>
        </w:r>
        <w:r>
          <w:fldChar w:fldCharType="end"/>
        </w:r>
      </w:hyperlink>
    </w:p>
    <w:p>
      <w:pPr>
        <w:pStyle w:val="TOC2"/>
        <w:tabs>
          <w:tab w:val="right" w:leader="dot" w:pos="8306"/>
        </w:tabs>
      </w:pPr>
      <w:hyperlink w:anchor="_Toc24075" w:history="1">
        <w:r>
          <w:rPr>
            <w:rFonts w:ascii="仿宋" w:eastAsia="仿宋" w:hAnsi="仿宋" w:cs="仿宋" w:hint="eastAsia"/>
            <w:lang w:eastAsia="zh-CN"/>
          </w:rPr>
          <w:t>(三)、项目建设有利条件</w:t>
        </w:r>
        <w:r>
          <w:tab/>
        </w:r>
        <w:r>
          <w:fldChar w:fldCharType="begin"/>
        </w:r>
        <w:r>
          <w:instrText xml:space="preserve"> PAGEREF _Toc24075 \h </w:instrText>
        </w:r>
        <w:r>
          <w:fldChar w:fldCharType="separate"/>
        </w:r>
        <w:r>
          <w:t>5</w:t>
        </w:r>
        <w:r>
          <w:fldChar w:fldCharType="end"/>
        </w:r>
      </w:hyperlink>
    </w:p>
    <w:p>
      <w:pPr>
        <w:pStyle w:val="TOC1"/>
        <w:tabs>
          <w:tab w:val="right" w:leader="dot" w:pos="8306"/>
        </w:tabs>
      </w:pPr>
      <w:hyperlink w:anchor="_Toc28955" w:history="1">
        <w:r>
          <w:rPr>
            <w:rFonts w:ascii="仿宋" w:eastAsia="仿宋" w:hAnsi="仿宋" w:cs="仿宋" w:hint="eastAsia"/>
            <w:lang w:eastAsia="zh-CN"/>
          </w:rPr>
          <w:t>二、项目选址研究</w:t>
        </w:r>
        <w:r>
          <w:tab/>
        </w:r>
        <w:r>
          <w:fldChar w:fldCharType="begin"/>
        </w:r>
        <w:r>
          <w:instrText xml:space="preserve"> PAGEREF _Toc28955 \h </w:instrText>
        </w:r>
        <w:r>
          <w:fldChar w:fldCharType="separate"/>
        </w:r>
        <w:r>
          <w:t>7</w:t>
        </w:r>
        <w:r>
          <w:fldChar w:fldCharType="end"/>
        </w:r>
      </w:hyperlink>
    </w:p>
    <w:p>
      <w:pPr>
        <w:pStyle w:val="TOC2"/>
        <w:tabs>
          <w:tab w:val="right" w:leader="dot" w:pos="8306"/>
        </w:tabs>
      </w:pPr>
      <w:hyperlink w:anchor="_Toc5204" w:history="1">
        <w:r>
          <w:rPr>
            <w:rFonts w:ascii="仿宋" w:eastAsia="仿宋" w:hAnsi="仿宋" w:cs="仿宋" w:hint="eastAsia"/>
            <w:lang w:eastAsia="zh-CN"/>
          </w:rPr>
          <w:t>(一)、项目选址原则</w:t>
        </w:r>
        <w:r>
          <w:tab/>
        </w:r>
        <w:r>
          <w:fldChar w:fldCharType="begin"/>
        </w:r>
        <w:r>
          <w:instrText xml:space="preserve"> PAGEREF _Toc5204 \h </w:instrText>
        </w:r>
        <w:r>
          <w:fldChar w:fldCharType="separate"/>
        </w:r>
        <w:r>
          <w:t>7</w:t>
        </w:r>
        <w:r>
          <w:fldChar w:fldCharType="end"/>
        </w:r>
      </w:hyperlink>
    </w:p>
    <w:p>
      <w:pPr>
        <w:pStyle w:val="TOC2"/>
        <w:tabs>
          <w:tab w:val="right" w:leader="dot" w:pos="8306"/>
        </w:tabs>
      </w:pPr>
      <w:hyperlink w:anchor="_Toc5719" w:history="1">
        <w:r>
          <w:rPr>
            <w:rFonts w:ascii="仿宋" w:eastAsia="仿宋" w:hAnsi="仿宋" w:cs="仿宋" w:hint="eastAsia"/>
            <w:lang w:eastAsia="zh-CN"/>
          </w:rPr>
          <w:t>(二)、项目选址</w:t>
        </w:r>
        <w:r>
          <w:tab/>
        </w:r>
        <w:r>
          <w:fldChar w:fldCharType="begin"/>
        </w:r>
        <w:r>
          <w:instrText xml:space="preserve"> PAGEREF _Toc5719 \h </w:instrText>
        </w:r>
        <w:r>
          <w:fldChar w:fldCharType="separate"/>
        </w:r>
        <w:r>
          <w:t>10</w:t>
        </w:r>
        <w:r>
          <w:fldChar w:fldCharType="end"/>
        </w:r>
      </w:hyperlink>
    </w:p>
    <w:p>
      <w:pPr>
        <w:pStyle w:val="TOC2"/>
        <w:tabs>
          <w:tab w:val="right" w:leader="dot" w:pos="8306"/>
        </w:tabs>
      </w:pPr>
      <w:hyperlink w:anchor="_Toc2679" w:history="1">
        <w:r>
          <w:rPr>
            <w:rFonts w:ascii="仿宋" w:eastAsia="仿宋" w:hAnsi="仿宋" w:cs="仿宋" w:hint="eastAsia"/>
            <w:lang w:eastAsia="zh-CN"/>
          </w:rPr>
          <w:t>(三)、建设条件分析</w:t>
        </w:r>
        <w:r>
          <w:tab/>
        </w:r>
        <w:r>
          <w:fldChar w:fldCharType="begin"/>
        </w:r>
        <w:r>
          <w:instrText xml:space="preserve"> PAGEREF _Toc2679 \h </w:instrText>
        </w:r>
        <w:r>
          <w:fldChar w:fldCharType="separate"/>
        </w:r>
        <w:r>
          <w:t>12</w:t>
        </w:r>
        <w:r>
          <w:fldChar w:fldCharType="end"/>
        </w:r>
      </w:hyperlink>
    </w:p>
    <w:p>
      <w:pPr>
        <w:pStyle w:val="TOC2"/>
        <w:tabs>
          <w:tab w:val="right" w:leader="dot" w:pos="8306"/>
        </w:tabs>
      </w:pPr>
      <w:hyperlink w:anchor="_Toc18448" w:history="1">
        <w:r>
          <w:rPr>
            <w:rFonts w:ascii="仿宋" w:eastAsia="仿宋" w:hAnsi="仿宋" w:cs="仿宋" w:hint="eastAsia"/>
            <w:lang w:eastAsia="zh-CN"/>
          </w:rPr>
          <w:t>(四)、用地控制指标</w:t>
        </w:r>
        <w:r>
          <w:tab/>
        </w:r>
        <w:r>
          <w:fldChar w:fldCharType="begin"/>
        </w:r>
        <w:r>
          <w:instrText xml:space="preserve"> PAGEREF _Toc18448 \h </w:instrText>
        </w:r>
        <w:r>
          <w:fldChar w:fldCharType="separate"/>
        </w:r>
        <w:r>
          <w:t>14</w:t>
        </w:r>
        <w:r>
          <w:fldChar w:fldCharType="end"/>
        </w:r>
      </w:hyperlink>
    </w:p>
    <w:p>
      <w:pPr>
        <w:pStyle w:val="TOC2"/>
        <w:tabs>
          <w:tab w:val="right" w:leader="dot" w:pos="8306"/>
        </w:tabs>
      </w:pPr>
      <w:hyperlink w:anchor="_Toc26633" w:history="1">
        <w:r>
          <w:rPr>
            <w:rFonts w:ascii="仿宋" w:eastAsia="仿宋" w:hAnsi="仿宋" w:cs="仿宋" w:hint="eastAsia"/>
            <w:lang w:eastAsia="zh-CN"/>
          </w:rPr>
          <w:t>(五)、地总体要求</w:t>
        </w:r>
        <w:r>
          <w:tab/>
        </w:r>
        <w:r>
          <w:fldChar w:fldCharType="begin"/>
        </w:r>
        <w:r>
          <w:instrText xml:space="preserve"> PAGEREF _Toc26633 \h </w:instrText>
        </w:r>
        <w:r>
          <w:fldChar w:fldCharType="separate"/>
        </w:r>
        <w:r>
          <w:t>15</w:t>
        </w:r>
        <w:r>
          <w:fldChar w:fldCharType="end"/>
        </w:r>
      </w:hyperlink>
    </w:p>
    <w:p>
      <w:pPr>
        <w:pStyle w:val="TOC2"/>
        <w:tabs>
          <w:tab w:val="right" w:leader="dot" w:pos="8306"/>
        </w:tabs>
      </w:pPr>
      <w:hyperlink w:anchor="_Toc18887" w:history="1">
        <w:r>
          <w:rPr>
            <w:rFonts w:ascii="仿宋" w:eastAsia="仿宋" w:hAnsi="仿宋" w:cs="仿宋" w:hint="eastAsia"/>
            <w:lang w:eastAsia="zh-CN"/>
          </w:rPr>
          <w:t>(六)、节约用地措施</w:t>
        </w:r>
        <w:r>
          <w:tab/>
        </w:r>
        <w:r>
          <w:fldChar w:fldCharType="begin"/>
        </w:r>
        <w:r>
          <w:instrText xml:space="preserve"> PAGEREF _Toc18887 \h </w:instrText>
        </w:r>
        <w:r>
          <w:fldChar w:fldCharType="separate"/>
        </w:r>
        <w:r>
          <w:t>16</w:t>
        </w:r>
        <w:r>
          <w:fldChar w:fldCharType="end"/>
        </w:r>
      </w:hyperlink>
    </w:p>
    <w:p>
      <w:pPr>
        <w:pStyle w:val="TOC2"/>
        <w:tabs>
          <w:tab w:val="right" w:leader="dot" w:pos="8306"/>
        </w:tabs>
      </w:pPr>
      <w:hyperlink w:anchor="_Toc15295" w:history="1">
        <w:r>
          <w:rPr>
            <w:rFonts w:ascii="仿宋" w:eastAsia="仿宋" w:hAnsi="仿宋" w:cs="仿宋" w:hint="eastAsia"/>
            <w:lang w:eastAsia="zh-CN"/>
          </w:rPr>
          <w:t>(七)、选址综合评价</w:t>
        </w:r>
        <w:r>
          <w:tab/>
        </w:r>
        <w:r>
          <w:fldChar w:fldCharType="begin"/>
        </w:r>
        <w:r>
          <w:instrText xml:space="preserve"> PAGEREF _Toc15295 \h </w:instrText>
        </w:r>
        <w:r>
          <w:fldChar w:fldCharType="separate"/>
        </w:r>
        <w:r>
          <w:t>18</w:t>
        </w:r>
        <w:r>
          <w:fldChar w:fldCharType="end"/>
        </w:r>
      </w:hyperlink>
    </w:p>
    <w:p>
      <w:pPr>
        <w:pStyle w:val="TOC1"/>
        <w:tabs>
          <w:tab w:val="right" w:leader="dot" w:pos="8306"/>
        </w:tabs>
      </w:pPr>
      <w:hyperlink w:anchor="_Toc19371" w:history="1">
        <w:r>
          <w:rPr>
            <w:rFonts w:ascii="仿宋" w:eastAsia="仿宋" w:hAnsi="仿宋" w:cs="仿宋" w:hint="eastAsia"/>
            <w:lang w:eastAsia="zh-CN"/>
          </w:rPr>
          <w:t>三、发展规划、产业政策和行业准入分析</w:t>
        </w:r>
        <w:r>
          <w:tab/>
        </w:r>
        <w:r>
          <w:fldChar w:fldCharType="begin"/>
        </w:r>
        <w:r>
          <w:instrText xml:space="preserve"> PAGEREF _Toc19371 \h </w:instrText>
        </w:r>
        <w:r>
          <w:fldChar w:fldCharType="separate"/>
        </w:r>
        <w:r>
          <w:t>19</w:t>
        </w:r>
        <w:r>
          <w:fldChar w:fldCharType="end"/>
        </w:r>
      </w:hyperlink>
    </w:p>
    <w:p>
      <w:pPr>
        <w:pStyle w:val="TOC2"/>
        <w:tabs>
          <w:tab w:val="right" w:leader="dot" w:pos="8306"/>
        </w:tabs>
      </w:pPr>
      <w:hyperlink w:anchor="_Toc10270" w:history="1">
        <w:r>
          <w:rPr>
            <w:rFonts w:ascii="仿宋" w:eastAsia="仿宋" w:hAnsi="仿宋" w:cs="仿宋" w:hint="eastAsia"/>
            <w:lang w:eastAsia="zh-CN"/>
          </w:rPr>
          <w:t>(一)、发展规划分析</w:t>
        </w:r>
        <w:r>
          <w:tab/>
        </w:r>
        <w:r>
          <w:fldChar w:fldCharType="begin"/>
        </w:r>
        <w:r>
          <w:instrText xml:space="preserve"> PAGEREF _Toc10270 \h </w:instrText>
        </w:r>
        <w:r>
          <w:fldChar w:fldCharType="separate"/>
        </w:r>
        <w:r>
          <w:t>19</w:t>
        </w:r>
        <w:r>
          <w:fldChar w:fldCharType="end"/>
        </w:r>
      </w:hyperlink>
    </w:p>
    <w:p>
      <w:pPr>
        <w:pStyle w:val="TOC2"/>
        <w:tabs>
          <w:tab w:val="right" w:leader="dot" w:pos="8306"/>
        </w:tabs>
      </w:pPr>
      <w:hyperlink w:anchor="_Toc29973" w:history="1">
        <w:r>
          <w:rPr>
            <w:rFonts w:ascii="仿宋" w:eastAsia="仿宋" w:hAnsi="仿宋" w:cs="仿宋" w:hint="eastAsia"/>
            <w:lang w:eastAsia="zh-CN"/>
          </w:rPr>
          <w:t>(二)、产业政策分析</w:t>
        </w:r>
        <w:r>
          <w:tab/>
        </w:r>
        <w:r>
          <w:fldChar w:fldCharType="begin"/>
        </w:r>
        <w:r>
          <w:instrText xml:space="preserve"> PAGEREF _Toc29973 \h </w:instrText>
        </w:r>
        <w:r>
          <w:fldChar w:fldCharType="separate"/>
        </w:r>
        <w:r>
          <w:t>20</w:t>
        </w:r>
        <w:r>
          <w:fldChar w:fldCharType="end"/>
        </w:r>
      </w:hyperlink>
    </w:p>
    <w:p>
      <w:pPr>
        <w:pStyle w:val="TOC2"/>
        <w:tabs>
          <w:tab w:val="right" w:leader="dot" w:pos="8306"/>
        </w:tabs>
      </w:pPr>
      <w:hyperlink w:anchor="_Toc4717" w:history="1">
        <w:r>
          <w:rPr>
            <w:rFonts w:ascii="仿宋" w:eastAsia="仿宋" w:hAnsi="仿宋" w:cs="仿宋" w:hint="eastAsia"/>
            <w:lang w:eastAsia="zh-CN"/>
          </w:rPr>
          <w:t>(三)、行业准入分析</w:t>
        </w:r>
        <w:r>
          <w:tab/>
        </w:r>
        <w:r>
          <w:fldChar w:fldCharType="begin"/>
        </w:r>
        <w:r>
          <w:instrText xml:space="preserve"> PAGEREF _Toc4717 \h </w:instrText>
        </w:r>
        <w:r>
          <w:fldChar w:fldCharType="separate"/>
        </w:r>
        <w:r>
          <w:t>22</w:t>
        </w:r>
        <w:r>
          <w:fldChar w:fldCharType="end"/>
        </w:r>
      </w:hyperlink>
    </w:p>
    <w:p>
      <w:pPr>
        <w:pStyle w:val="TOC1"/>
        <w:tabs>
          <w:tab w:val="right" w:leader="dot" w:pos="8306"/>
        </w:tabs>
      </w:pPr>
      <w:hyperlink w:anchor="_Toc27677" w:history="1">
        <w:r>
          <w:rPr>
            <w:rFonts w:ascii="仿宋" w:eastAsia="仿宋" w:hAnsi="仿宋" w:cs="仿宋" w:hint="eastAsia"/>
            <w:lang w:eastAsia="zh-CN"/>
          </w:rPr>
          <w:t>四、财务管理与成本控制</w:t>
        </w:r>
        <w:r>
          <w:tab/>
        </w:r>
        <w:r>
          <w:fldChar w:fldCharType="begin"/>
        </w:r>
        <w:r>
          <w:instrText xml:space="preserve"> PAGEREF _Toc27677 \h </w:instrText>
        </w:r>
        <w:r>
          <w:fldChar w:fldCharType="separate"/>
        </w:r>
        <w:r>
          <w:t>23</w:t>
        </w:r>
        <w:r>
          <w:fldChar w:fldCharType="end"/>
        </w:r>
      </w:hyperlink>
    </w:p>
    <w:p>
      <w:pPr>
        <w:pStyle w:val="TOC2"/>
        <w:tabs>
          <w:tab w:val="right" w:leader="dot" w:pos="8306"/>
        </w:tabs>
      </w:pPr>
      <w:hyperlink w:anchor="_Toc20112" w:history="1">
        <w:r>
          <w:rPr>
            <w:rFonts w:ascii="仿宋" w:eastAsia="仿宋" w:hAnsi="仿宋" w:cs="仿宋" w:hint="eastAsia"/>
            <w:lang w:eastAsia="zh-CN"/>
          </w:rPr>
          <w:t>(一)、财务管理体系建设</w:t>
        </w:r>
        <w:r>
          <w:tab/>
        </w:r>
        <w:r>
          <w:fldChar w:fldCharType="begin"/>
        </w:r>
        <w:r>
          <w:instrText xml:space="preserve"> PAGEREF _Toc20112 \h </w:instrText>
        </w:r>
        <w:r>
          <w:fldChar w:fldCharType="separate"/>
        </w:r>
        <w:r>
          <w:t>23</w:t>
        </w:r>
        <w:r>
          <w:fldChar w:fldCharType="end"/>
        </w:r>
      </w:hyperlink>
    </w:p>
    <w:p>
      <w:pPr>
        <w:pStyle w:val="TOC2"/>
        <w:tabs>
          <w:tab w:val="right" w:leader="dot" w:pos="8306"/>
        </w:tabs>
      </w:pPr>
      <w:hyperlink w:anchor="_Toc2716" w:history="1">
        <w:r>
          <w:rPr>
            <w:rFonts w:ascii="仿宋" w:eastAsia="仿宋" w:hAnsi="仿宋" w:cs="仿宋" w:hint="eastAsia"/>
            <w:lang w:eastAsia="zh-CN"/>
          </w:rPr>
          <w:t>(二)、成本控制措施</w:t>
        </w:r>
        <w:r>
          <w:tab/>
        </w:r>
        <w:r>
          <w:fldChar w:fldCharType="begin"/>
        </w:r>
        <w:r>
          <w:instrText xml:space="preserve"> PAGEREF _Toc2716 \h </w:instrText>
        </w:r>
        <w:r>
          <w:fldChar w:fldCharType="separate"/>
        </w:r>
        <w:r>
          <w:t>24</w:t>
        </w:r>
        <w:r>
          <w:fldChar w:fldCharType="end"/>
        </w:r>
      </w:hyperlink>
    </w:p>
    <w:p>
      <w:pPr>
        <w:pStyle w:val="TOC1"/>
        <w:tabs>
          <w:tab w:val="right" w:leader="dot" w:pos="8306"/>
        </w:tabs>
      </w:pPr>
      <w:hyperlink w:anchor="_Toc22139" w:history="1">
        <w:r>
          <w:rPr>
            <w:rFonts w:ascii="仿宋" w:eastAsia="仿宋" w:hAnsi="仿宋" w:cs="仿宋" w:hint="eastAsia"/>
            <w:lang w:eastAsia="zh-CN"/>
          </w:rPr>
          <w:t>五、医废处理项目概论</w:t>
        </w:r>
        <w:r>
          <w:tab/>
        </w:r>
        <w:r>
          <w:fldChar w:fldCharType="begin"/>
        </w:r>
        <w:r>
          <w:instrText xml:space="preserve"> PAGEREF _Toc22139 \h </w:instrText>
        </w:r>
        <w:r>
          <w:fldChar w:fldCharType="separate"/>
        </w:r>
        <w:r>
          <w:t>26</w:t>
        </w:r>
        <w:r>
          <w:fldChar w:fldCharType="end"/>
        </w:r>
      </w:hyperlink>
    </w:p>
    <w:p>
      <w:pPr>
        <w:pStyle w:val="TOC2"/>
        <w:tabs>
          <w:tab w:val="right" w:leader="dot" w:pos="8306"/>
        </w:tabs>
      </w:pPr>
      <w:hyperlink w:anchor="_Toc13385" w:history="1">
        <w:r>
          <w:rPr>
            <w:rFonts w:ascii="仿宋" w:eastAsia="仿宋" w:hAnsi="仿宋" w:cs="仿宋" w:hint="eastAsia"/>
            <w:lang w:eastAsia="zh-CN"/>
          </w:rPr>
          <w:t>(一)、项目申报单位概况</w:t>
        </w:r>
        <w:r>
          <w:tab/>
        </w:r>
        <w:r>
          <w:fldChar w:fldCharType="begin"/>
        </w:r>
        <w:r>
          <w:instrText xml:space="preserve"> PAGEREF _Toc13385 \h </w:instrText>
        </w:r>
        <w:r>
          <w:fldChar w:fldCharType="separate"/>
        </w:r>
        <w:r>
          <w:t>26</w:t>
        </w:r>
        <w:r>
          <w:fldChar w:fldCharType="end"/>
        </w:r>
      </w:hyperlink>
    </w:p>
    <w:p>
      <w:pPr>
        <w:pStyle w:val="TOC2"/>
        <w:tabs>
          <w:tab w:val="right" w:leader="dot" w:pos="8306"/>
        </w:tabs>
      </w:pPr>
      <w:hyperlink w:anchor="_Toc21070" w:history="1">
        <w:r>
          <w:rPr>
            <w:rFonts w:ascii="仿宋" w:eastAsia="仿宋" w:hAnsi="仿宋" w:cs="仿宋" w:hint="eastAsia"/>
            <w:lang w:eastAsia="zh-CN"/>
          </w:rPr>
          <w:t>(二)、项目概况</w:t>
        </w:r>
        <w:r>
          <w:tab/>
        </w:r>
        <w:r>
          <w:fldChar w:fldCharType="begin"/>
        </w:r>
        <w:r>
          <w:instrText xml:space="preserve"> PAGEREF _Toc21070 \h </w:instrText>
        </w:r>
        <w:r>
          <w:fldChar w:fldCharType="separate"/>
        </w:r>
        <w:r>
          <w:t>27</w:t>
        </w:r>
        <w:r>
          <w:fldChar w:fldCharType="end"/>
        </w:r>
      </w:hyperlink>
    </w:p>
    <w:p>
      <w:pPr>
        <w:pStyle w:val="TOC1"/>
        <w:tabs>
          <w:tab w:val="right" w:leader="dot" w:pos="8306"/>
        </w:tabs>
      </w:pPr>
      <w:hyperlink w:anchor="_Toc7907" w:history="1">
        <w:r>
          <w:rPr>
            <w:rFonts w:ascii="仿宋" w:eastAsia="仿宋" w:hAnsi="仿宋" w:cs="仿宋" w:hint="eastAsia"/>
            <w:lang w:eastAsia="zh-CN"/>
          </w:rPr>
          <w:t>六、经济影响分析</w:t>
        </w:r>
        <w:r>
          <w:tab/>
        </w:r>
        <w:r>
          <w:fldChar w:fldCharType="begin"/>
        </w:r>
        <w:r>
          <w:instrText xml:space="preserve"> PAGEREF _Toc7907 \h </w:instrText>
        </w:r>
        <w:r>
          <w:fldChar w:fldCharType="separate"/>
        </w:r>
        <w:r>
          <w:t>30</w:t>
        </w:r>
        <w:r>
          <w:fldChar w:fldCharType="end"/>
        </w:r>
      </w:hyperlink>
    </w:p>
    <w:p>
      <w:pPr>
        <w:pStyle w:val="TOC2"/>
        <w:tabs>
          <w:tab w:val="right" w:leader="dot" w:pos="8306"/>
        </w:tabs>
      </w:pPr>
      <w:hyperlink w:anchor="_Toc7784" w:history="1">
        <w:r>
          <w:rPr>
            <w:rFonts w:ascii="仿宋" w:eastAsia="仿宋" w:hAnsi="仿宋" w:cs="仿宋" w:hint="eastAsia"/>
            <w:lang w:eastAsia="zh-CN"/>
          </w:rPr>
          <w:t>(一)、经济费用效益或费用效果分析</w:t>
        </w:r>
        <w:r>
          <w:tab/>
        </w:r>
        <w:r>
          <w:fldChar w:fldCharType="begin"/>
        </w:r>
        <w:r>
          <w:instrText xml:space="preserve"> PAGEREF _Toc7784 \h </w:instrText>
        </w:r>
        <w:r>
          <w:fldChar w:fldCharType="separate"/>
        </w:r>
        <w:r>
          <w:t>30</w:t>
        </w:r>
        <w:r>
          <w:fldChar w:fldCharType="end"/>
        </w:r>
      </w:hyperlink>
    </w:p>
    <w:p>
      <w:pPr>
        <w:pStyle w:val="TOC2"/>
        <w:tabs>
          <w:tab w:val="right" w:leader="dot" w:pos="8306"/>
        </w:tabs>
      </w:pPr>
      <w:hyperlink w:anchor="_Toc9345" w:history="1">
        <w:r>
          <w:rPr>
            <w:rFonts w:ascii="仿宋" w:eastAsia="仿宋" w:hAnsi="仿宋" w:cs="仿宋" w:hint="eastAsia"/>
            <w:lang w:eastAsia="zh-CN"/>
          </w:rPr>
          <w:t>(二)、行业影响分析</w:t>
        </w:r>
        <w:r>
          <w:tab/>
        </w:r>
        <w:r>
          <w:fldChar w:fldCharType="begin"/>
        </w:r>
        <w:r>
          <w:instrText xml:space="preserve"> PAGEREF _Toc9345 \h </w:instrText>
        </w:r>
        <w:r>
          <w:fldChar w:fldCharType="separate"/>
        </w:r>
        <w:r>
          <w:t>32</w:t>
        </w:r>
        <w:r>
          <w:fldChar w:fldCharType="end"/>
        </w:r>
      </w:hyperlink>
    </w:p>
    <w:p>
      <w:pPr>
        <w:pStyle w:val="TOC2"/>
        <w:tabs>
          <w:tab w:val="right" w:leader="dot" w:pos="8306"/>
        </w:tabs>
      </w:pPr>
      <w:hyperlink w:anchor="_Toc9963" w:history="1">
        <w:r>
          <w:rPr>
            <w:rFonts w:ascii="仿宋" w:eastAsia="仿宋" w:hAnsi="仿宋" w:cs="仿宋" w:hint="eastAsia"/>
            <w:lang w:eastAsia="zh-CN"/>
          </w:rPr>
          <w:t>(三)、区域经济影响分析</w:t>
        </w:r>
        <w:r>
          <w:tab/>
        </w:r>
        <w:r>
          <w:fldChar w:fldCharType="begin"/>
        </w:r>
        <w:r>
          <w:instrText xml:space="preserve"> PAGEREF _Toc9963 \h </w:instrText>
        </w:r>
        <w:r>
          <w:fldChar w:fldCharType="separate"/>
        </w:r>
        <w:r>
          <w:t>34</w:t>
        </w:r>
        <w:r>
          <w:fldChar w:fldCharType="end"/>
        </w:r>
      </w:hyperlink>
    </w:p>
    <w:p>
      <w:pPr>
        <w:pStyle w:val="TOC2"/>
        <w:tabs>
          <w:tab w:val="right" w:leader="dot" w:pos="8306"/>
        </w:tabs>
      </w:pPr>
      <w:hyperlink w:anchor="_Toc14716" w:history="1">
        <w:r>
          <w:rPr>
            <w:rFonts w:ascii="仿宋" w:eastAsia="仿宋" w:hAnsi="仿宋" w:cs="仿宋" w:hint="eastAsia"/>
            <w:lang w:eastAsia="zh-CN"/>
          </w:rPr>
          <w:t>(四)、宏观经济影响分析</w:t>
        </w:r>
        <w:r>
          <w:tab/>
        </w:r>
        <w:r>
          <w:fldChar w:fldCharType="begin"/>
        </w:r>
        <w:r>
          <w:instrText xml:space="preserve"> PAGEREF _Toc14716 \h </w:instrText>
        </w:r>
        <w:r>
          <w:fldChar w:fldCharType="separate"/>
        </w:r>
        <w:r>
          <w:t>34</w:t>
        </w:r>
        <w:r>
          <w:fldChar w:fldCharType="end"/>
        </w:r>
      </w:hyperlink>
    </w:p>
    <w:p>
      <w:pPr>
        <w:pStyle w:val="TOC1"/>
        <w:tabs>
          <w:tab w:val="right" w:leader="dot" w:pos="8306"/>
        </w:tabs>
      </w:pPr>
      <w:hyperlink w:anchor="_Toc27787" w:history="1">
        <w:r>
          <w:rPr>
            <w:rFonts w:ascii="仿宋" w:eastAsia="仿宋" w:hAnsi="仿宋" w:cs="仿宋" w:hint="eastAsia"/>
            <w:lang w:eastAsia="zh-CN"/>
          </w:rPr>
          <w:t>七、土地利用与规划方案</w:t>
        </w:r>
        <w:r>
          <w:tab/>
        </w:r>
        <w:r>
          <w:fldChar w:fldCharType="begin"/>
        </w:r>
        <w:r>
          <w:instrText xml:space="preserve"> PAGEREF _Toc27787 \h </w:instrText>
        </w:r>
        <w:r>
          <w:fldChar w:fldCharType="separate"/>
        </w:r>
        <w:r>
          <w:t>36</w:t>
        </w:r>
        <w:r>
          <w:fldChar w:fldCharType="end"/>
        </w:r>
      </w:hyperlink>
    </w:p>
    <w:p>
      <w:pPr>
        <w:pStyle w:val="TOC2"/>
        <w:tabs>
          <w:tab w:val="right" w:leader="dot" w:pos="8306"/>
        </w:tabs>
      </w:pPr>
      <w:hyperlink w:anchor="_Toc10896" w:history="1">
        <w:r>
          <w:rPr>
            <w:rFonts w:ascii="仿宋" w:eastAsia="仿宋" w:hAnsi="仿宋" w:cs="仿宋" w:hint="eastAsia"/>
            <w:lang w:eastAsia="zh-CN"/>
          </w:rPr>
          <w:t>(一)、项目用地情况分析</w:t>
        </w:r>
        <w:r>
          <w:tab/>
        </w:r>
        <w:r>
          <w:fldChar w:fldCharType="begin"/>
        </w:r>
        <w:r>
          <w:instrText xml:space="preserve"> PAGEREF _Toc10896 \h </w:instrText>
        </w:r>
        <w:r>
          <w:fldChar w:fldCharType="separate"/>
        </w:r>
        <w:r>
          <w:t>36</w:t>
        </w:r>
        <w:r>
          <w:fldChar w:fldCharType="end"/>
        </w:r>
      </w:hyperlink>
    </w:p>
    <w:p>
      <w:pPr>
        <w:pStyle w:val="TOC2"/>
        <w:tabs>
          <w:tab w:val="right" w:leader="dot" w:pos="8306"/>
        </w:tabs>
      </w:pPr>
      <w:hyperlink w:anchor="_Toc25751" w:history="1">
        <w:r>
          <w:rPr>
            <w:rFonts w:ascii="仿宋" w:eastAsia="仿宋" w:hAnsi="仿宋" w:cs="仿宋" w:hint="eastAsia"/>
            <w:lang w:eastAsia="zh-CN"/>
          </w:rPr>
          <w:t>(二)、土地利用规划方案</w:t>
        </w:r>
        <w:r>
          <w:tab/>
        </w:r>
        <w:r>
          <w:fldChar w:fldCharType="begin"/>
        </w:r>
        <w:r>
          <w:instrText xml:space="preserve"> PAGEREF _Toc25751 \h </w:instrText>
        </w:r>
        <w:r>
          <w:fldChar w:fldCharType="separate"/>
        </w:r>
        <w:r>
          <w:t>37</w:t>
        </w:r>
        <w:r>
          <w:fldChar w:fldCharType="end"/>
        </w:r>
      </w:hyperlink>
    </w:p>
    <w:p>
      <w:pPr>
        <w:pStyle w:val="TOC1"/>
        <w:tabs>
          <w:tab w:val="right" w:leader="dot" w:pos="8306"/>
        </w:tabs>
      </w:pPr>
      <w:hyperlink w:anchor="_Toc11563" w:history="1">
        <w:r>
          <w:rPr>
            <w:rFonts w:ascii="仿宋" w:eastAsia="仿宋" w:hAnsi="仿宋" w:cs="仿宋" w:hint="eastAsia"/>
            <w:lang w:eastAsia="zh-CN"/>
          </w:rPr>
          <w:t>八、资金管理与财务规划</w:t>
        </w:r>
        <w:r>
          <w:tab/>
        </w:r>
        <w:r>
          <w:fldChar w:fldCharType="begin"/>
        </w:r>
        <w:r>
          <w:instrText xml:space="preserve"> PAGEREF _Toc11563 \h </w:instrText>
        </w:r>
        <w:r>
          <w:fldChar w:fldCharType="separate"/>
        </w:r>
        <w:r>
          <w:t>38</w:t>
        </w:r>
        <w:r>
          <w:fldChar w:fldCharType="end"/>
        </w:r>
      </w:hyperlink>
    </w:p>
    <w:p>
      <w:pPr>
        <w:pStyle w:val="TOC2"/>
        <w:tabs>
          <w:tab w:val="right" w:leader="dot" w:pos="8306"/>
        </w:tabs>
      </w:pPr>
      <w:hyperlink w:anchor="_Toc13990" w:history="1">
        <w:r>
          <w:rPr>
            <w:rFonts w:ascii="仿宋" w:eastAsia="仿宋" w:hAnsi="仿宋" w:cs="仿宋" w:hint="eastAsia"/>
            <w:lang w:eastAsia="zh-CN"/>
          </w:rPr>
          <w:t>(一)、项目资金来源与筹措</w:t>
        </w:r>
        <w:r>
          <w:tab/>
        </w:r>
        <w:r>
          <w:fldChar w:fldCharType="begin"/>
        </w:r>
        <w:r>
          <w:instrText xml:space="preserve"> PAGEREF _Toc13990 \h </w:instrText>
        </w:r>
        <w:r>
          <w:fldChar w:fldCharType="separate"/>
        </w:r>
        <w:r>
          <w:t>38</w:t>
        </w:r>
        <w:r>
          <w:fldChar w:fldCharType="end"/>
        </w:r>
      </w:hyperlink>
    </w:p>
    <w:p>
      <w:pPr>
        <w:pStyle w:val="TOC2"/>
        <w:tabs>
          <w:tab w:val="right" w:leader="dot" w:pos="8306"/>
        </w:tabs>
      </w:pPr>
      <w:hyperlink w:anchor="_Toc23294" w:history="1">
        <w:r>
          <w:rPr>
            <w:rFonts w:ascii="仿宋" w:eastAsia="仿宋" w:hAnsi="仿宋" w:cs="仿宋" w:hint="eastAsia"/>
            <w:lang w:eastAsia="zh-CN"/>
          </w:rPr>
          <w:t>(二)、资金使用与监管</w:t>
        </w:r>
        <w:r>
          <w:tab/>
        </w:r>
        <w:r>
          <w:fldChar w:fldCharType="begin"/>
        </w:r>
        <w:r>
          <w:instrText xml:space="preserve"> PAGEREF _Toc23294 \h </w:instrText>
        </w:r>
        <w:r>
          <w:fldChar w:fldCharType="separate"/>
        </w:r>
        <w:r>
          <w:t>40</w:t>
        </w:r>
        <w:r>
          <w:fldChar w:fldCharType="end"/>
        </w:r>
      </w:hyperlink>
    </w:p>
    <w:p>
      <w:pPr>
        <w:pStyle w:val="TOC2"/>
        <w:tabs>
          <w:tab w:val="right" w:leader="dot" w:pos="8306"/>
        </w:tabs>
      </w:pPr>
      <w:hyperlink w:anchor="_Toc11341" w:history="1">
        <w:r>
          <w:rPr>
            <w:rFonts w:ascii="仿宋" w:eastAsia="仿宋" w:hAnsi="仿宋" w:cs="仿宋" w:hint="eastAsia"/>
            <w:lang w:eastAsia="zh-CN"/>
          </w:rPr>
          <w:t>(三)、财务规划与预测</w:t>
        </w:r>
        <w:r>
          <w:tab/>
        </w:r>
        <w:r>
          <w:fldChar w:fldCharType="begin"/>
        </w:r>
        <w:r>
          <w:instrText xml:space="preserve"> PAGEREF _Toc11341 \h </w:instrText>
        </w:r>
        <w:r>
          <w:fldChar w:fldCharType="separate"/>
        </w:r>
        <w:r>
          <w:t>41</w:t>
        </w:r>
        <w:r>
          <w:fldChar w:fldCharType="end"/>
        </w:r>
      </w:hyperlink>
    </w:p>
    <w:p>
      <w:pPr>
        <w:pStyle w:val="TOC1"/>
        <w:tabs>
          <w:tab w:val="right" w:leader="dot" w:pos="8306"/>
        </w:tabs>
      </w:pPr>
      <w:hyperlink w:anchor="_Toc15179" w:history="1">
        <w:r>
          <w:rPr>
            <w:rFonts w:ascii="仿宋" w:eastAsia="仿宋" w:hAnsi="仿宋" w:cs="仿宋" w:hint="eastAsia"/>
            <w:lang w:eastAsia="zh-CN"/>
          </w:rPr>
          <w:t>九、技术创新与产业升级</w:t>
        </w:r>
        <w:r>
          <w:tab/>
        </w:r>
        <w:r>
          <w:fldChar w:fldCharType="begin"/>
        </w:r>
        <w:r>
          <w:instrText xml:space="preserve"> PAGEREF _Toc15179 \h </w:instrText>
        </w:r>
        <w:r>
          <w:fldChar w:fldCharType="separate"/>
        </w:r>
        <w:r>
          <w:t>42</w:t>
        </w:r>
        <w:r>
          <w:fldChar w:fldCharType="end"/>
        </w:r>
      </w:hyperlink>
    </w:p>
    <w:p>
      <w:pPr>
        <w:pStyle w:val="TOC2"/>
        <w:tabs>
          <w:tab w:val="right" w:leader="dot" w:pos="8306"/>
        </w:tabs>
      </w:pPr>
      <w:hyperlink w:anchor="_Toc3006" w:history="1">
        <w:r>
          <w:rPr>
            <w:rFonts w:ascii="仿宋" w:eastAsia="仿宋" w:hAnsi="仿宋" w:cs="仿宋" w:hint="eastAsia"/>
            <w:lang w:eastAsia="zh-CN"/>
          </w:rPr>
          <w:t>(一)、技术创新方向与目标</w:t>
        </w:r>
        <w:r>
          <w:tab/>
        </w:r>
        <w:r>
          <w:fldChar w:fldCharType="begin"/>
        </w:r>
        <w:r>
          <w:instrText xml:space="preserve"> PAGEREF _Toc3006 \h </w:instrText>
        </w:r>
        <w:r>
          <w:fldChar w:fldCharType="separate"/>
        </w:r>
        <w:r>
          <w:t>42</w:t>
        </w:r>
        <w:r>
          <w:fldChar w:fldCharType="end"/>
        </w:r>
      </w:hyperlink>
    </w:p>
    <w:p>
      <w:pPr>
        <w:pStyle w:val="TOC2"/>
        <w:tabs>
          <w:tab w:val="right" w:leader="dot" w:pos="8306"/>
        </w:tabs>
      </w:pPr>
      <w:hyperlink w:anchor="_Toc20367" w:history="1">
        <w:r>
          <w:rPr>
            <w:rFonts w:ascii="仿宋" w:eastAsia="仿宋" w:hAnsi="仿宋" w:cs="仿宋" w:hint="eastAsia"/>
            <w:lang w:eastAsia="zh-CN"/>
          </w:rPr>
          <w:t>(二)、产业升级路径与措施</w:t>
        </w:r>
        <w:r>
          <w:tab/>
        </w:r>
        <w:r>
          <w:fldChar w:fldCharType="begin"/>
        </w:r>
        <w:r>
          <w:instrText xml:space="preserve"> PAGEREF _Toc20367 \h </w:instrText>
        </w:r>
        <w:r>
          <w:fldChar w:fldCharType="separate"/>
        </w:r>
        <w:r>
          <w:t>43</w:t>
        </w:r>
        <w:r>
          <w:fldChar w:fldCharType="end"/>
        </w:r>
      </w:hyperlink>
    </w:p>
    <w:p>
      <w:pPr>
        <w:pStyle w:val="TOC1"/>
        <w:tabs>
          <w:tab w:val="right" w:leader="dot" w:pos="8306"/>
        </w:tabs>
      </w:pPr>
      <w:hyperlink w:anchor="_Toc7246" w:history="1">
        <w:r>
          <w:rPr>
            <w:rFonts w:ascii="仿宋" w:eastAsia="仿宋" w:hAnsi="仿宋" w:cs="仿宋" w:hint="eastAsia"/>
            <w:lang w:eastAsia="zh-CN"/>
          </w:rPr>
          <w:t>十、项目实施与管理方案</w:t>
        </w:r>
        <w:r>
          <w:tab/>
        </w:r>
        <w:r>
          <w:fldChar w:fldCharType="begin"/>
        </w:r>
        <w:r>
          <w:instrText xml:space="preserve"> PAGEREF _Toc7246 \h </w:instrText>
        </w:r>
        <w:r>
          <w:fldChar w:fldCharType="separate"/>
        </w:r>
        <w:r>
          <w:t>44</w:t>
        </w:r>
        <w:r>
          <w:fldChar w:fldCharType="end"/>
        </w:r>
      </w:hyperlink>
    </w:p>
    <w:p>
      <w:pPr>
        <w:pStyle w:val="TOC2"/>
        <w:tabs>
          <w:tab w:val="right" w:leader="dot" w:pos="8306"/>
        </w:tabs>
      </w:pPr>
      <w:hyperlink w:anchor="_Toc1646" w:history="1">
        <w:r>
          <w:rPr>
            <w:rFonts w:ascii="仿宋" w:eastAsia="仿宋" w:hAnsi="仿宋" w:cs="仿宋" w:hint="eastAsia"/>
            <w:lang w:eastAsia="zh-CN"/>
          </w:rPr>
          <w:t>(一)、项目实施计划</w:t>
        </w:r>
        <w:r>
          <w:tab/>
        </w:r>
        <w:r>
          <w:fldChar w:fldCharType="begin"/>
        </w:r>
        <w:r>
          <w:instrText xml:space="preserve"> PAGEREF _Toc1646 \h </w:instrText>
        </w:r>
        <w:r>
          <w:fldChar w:fldCharType="separate"/>
        </w:r>
        <w:r>
          <w:t>44</w:t>
        </w:r>
        <w:r>
          <w:fldChar w:fldCharType="end"/>
        </w:r>
      </w:hyperlink>
    </w:p>
    <w:p>
      <w:pPr>
        <w:pStyle w:val="TOC2"/>
        <w:tabs>
          <w:tab w:val="right" w:leader="dot" w:pos="8306"/>
        </w:tabs>
      </w:pPr>
      <w:hyperlink w:anchor="_Toc19498" w:history="1">
        <w:r>
          <w:rPr>
            <w:rFonts w:ascii="仿宋" w:eastAsia="仿宋" w:hAnsi="仿宋" w:cs="仿宋" w:hint="eastAsia"/>
            <w:lang w:eastAsia="zh-CN"/>
          </w:rPr>
          <w:t>(二)、项目组织机构与职责</w:t>
        </w:r>
        <w:r>
          <w:tab/>
        </w:r>
        <w:r>
          <w:fldChar w:fldCharType="begin"/>
        </w:r>
        <w:r>
          <w:instrText xml:space="preserve"> PAGEREF _Toc19498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37" w:history="1">
        <w:r>
          <w:rPr>
            <w:rFonts w:ascii="仿宋" w:eastAsia="仿宋" w:hAnsi="仿宋" w:cs="仿宋" w:hint="eastAsia"/>
            <w:lang w:eastAsia="zh-CN"/>
          </w:rPr>
          <w:t>(三)、项目管理与监控体系</w:t>
        </w:r>
        <w:r>
          <w:tab/>
        </w:r>
        <w:r>
          <w:fldChar w:fldCharType="begin"/>
        </w:r>
        <w:r>
          <w:instrText xml:space="preserve"> PAGEREF _Toc20237 \h </w:instrText>
        </w:r>
        <w:r>
          <w:fldChar w:fldCharType="separate"/>
        </w:r>
        <w:r>
          <w:t>48</w:t>
        </w:r>
        <w:r>
          <w:fldChar w:fldCharType="end"/>
        </w:r>
      </w:hyperlink>
    </w:p>
    <w:p>
      <w:pPr>
        <w:pStyle w:val="TOC1"/>
        <w:tabs>
          <w:tab w:val="right" w:leader="dot" w:pos="8306"/>
        </w:tabs>
      </w:pPr>
      <w:hyperlink w:anchor="_Toc26829" w:history="1">
        <w:r>
          <w:rPr>
            <w:rFonts w:ascii="仿宋" w:eastAsia="仿宋" w:hAnsi="仿宋" w:cs="仿宋" w:hint="eastAsia"/>
            <w:lang w:eastAsia="zh-CN"/>
          </w:rPr>
          <w:t>十一、经济效益与社会效益优化</w:t>
        </w:r>
        <w:r>
          <w:tab/>
        </w:r>
        <w:r>
          <w:fldChar w:fldCharType="begin"/>
        </w:r>
        <w:r>
          <w:instrText xml:space="preserve"> PAGEREF _Toc26829 \h </w:instrText>
        </w:r>
        <w:r>
          <w:fldChar w:fldCharType="separate"/>
        </w:r>
        <w:r>
          <w:t>50</w:t>
        </w:r>
        <w:r>
          <w:fldChar w:fldCharType="end"/>
        </w:r>
      </w:hyperlink>
    </w:p>
    <w:p>
      <w:pPr>
        <w:pStyle w:val="TOC2"/>
        <w:tabs>
          <w:tab w:val="right" w:leader="dot" w:pos="8306"/>
        </w:tabs>
      </w:pPr>
      <w:hyperlink w:anchor="_Toc6212" w:history="1">
        <w:r>
          <w:rPr>
            <w:rFonts w:ascii="仿宋" w:eastAsia="仿宋" w:hAnsi="仿宋" w:cs="仿宋" w:hint="eastAsia"/>
            <w:lang w:eastAsia="zh-CN"/>
          </w:rPr>
          <w:t>(一)、经济效益提升策略</w:t>
        </w:r>
        <w:r>
          <w:tab/>
        </w:r>
        <w:r>
          <w:fldChar w:fldCharType="begin"/>
        </w:r>
        <w:r>
          <w:instrText xml:space="preserve"> PAGEREF _Toc6212 \h </w:instrText>
        </w:r>
        <w:r>
          <w:fldChar w:fldCharType="separate"/>
        </w:r>
        <w:r>
          <w:t>50</w:t>
        </w:r>
        <w:r>
          <w:fldChar w:fldCharType="end"/>
        </w:r>
      </w:hyperlink>
    </w:p>
    <w:p>
      <w:pPr>
        <w:pStyle w:val="TOC2"/>
        <w:tabs>
          <w:tab w:val="right" w:leader="dot" w:pos="8306"/>
        </w:tabs>
      </w:pPr>
      <w:hyperlink w:anchor="_Toc10219" w:history="1">
        <w:r>
          <w:rPr>
            <w:rFonts w:ascii="仿宋" w:eastAsia="仿宋" w:hAnsi="仿宋" w:cs="仿宋" w:hint="eastAsia"/>
            <w:lang w:eastAsia="zh-CN"/>
          </w:rPr>
          <w:t>(二)、社会效益增强方案</w:t>
        </w:r>
        <w:r>
          <w:tab/>
        </w:r>
        <w:r>
          <w:fldChar w:fldCharType="begin"/>
        </w:r>
        <w:r>
          <w:instrText xml:space="preserve"> PAGEREF _Toc10219 \h </w:instrText>
        </w:r>
        <w:r>
          <w:fldChar w:fldCharType="separate"/>
        </w:r>
        <w:r>
          <w:t>51</w:t>
        </w:r>
        <w:r>
          <w:fldChar w:fldCharType="end"/>
        </w:r>
      </w:hyperlink>
    </w:p>
    <w:p>
      <w:pPr>
        <w:pStyle w:val="TOC1"/>
        <w:tabs>
          <w:tab w:val="right" w:leader="dot" w:pos="8306"/>
        </w:tabs>
      </w:pPr>
      <w:hyperlink w:anchor="_Toc8775" w:history="1">
        <w:r>
          <w:rPr>
            <w:rFonts w:ascii="仿宋" w:eastAsia="仿宋" w:hAnsi="仿宋" w:cs="仿宋" w:hint="eastAsia"/>
            <w:lang w:eastAsia="zh-CN"/>
          </w:rPr>
          <w:t>十二、项目质量与标准</w:t>
        </w:r>
        <w:r>
          <w:tab/>
        </w:r>
        <w:r>
          <w:fldChar w:fldCharType="begin"/>
        </w:r>
        <w:r>
          <w:instrText xml:space="preserve"> PAGEREF _Toc8775 \h </w:instrText>
        </w:r>
        <w:r>
          <w:fldChar w:fldCharType="separate"/>
        </w:r>
        <w:r>
          <w:t>52</w:t>
        </w:r>
        <w:r>
          <w:fldChar w:fldCharType="end"/>
        </w:r>
      </w:hyperlink>
    </w:p>
    <w:p>
      <w:pPr>
        <w:pStyle w:val="TOC2"/>
        <w:tabs>
          <w:tab w:val="right" w:leader="dot" w:pos="8306"/>
        </w:tabs>
      </w:pPr>
      <w:hyperlink w:anchor="_Toc27884" w:history="1">
        <w:r>
          <w:rPr>
            <w:rFonts w:ascii="仿宋" w:eastAsia="仿宋" w:hAnsi="仿宋" w:cs="仿宋" w:hint="eastAsia"/>
            <w:lang w:eastAsia="zh-CN"/>
          </w:rPr>
          <w:t>(一)、质量保障体系</w:t>
        </w:r>
        <w:r>
          <w:tab/>
        </w:r>
        <w:r>
          <w:fldChar w:fldCharType="begin"/>
        </w:r>
        <w:r>
          <w:instrText xml:space="preserve"> PAGEREF _Toc27884 \h </w:instrText>
        </w:r>
        <w:r>
          <w:fldChar w:fldCharType="separate"/>
        </w:r>
        <w:r>
          <w:t>52</w:t>
        </w:r>
        <w:r>
          <w:fldChar w:fldCharType="end"/>
        </w:r>
      </w:hyperlink>
    </w:p>
    <w:p>
      <w:pPr>
        <w:pStyle w:val="TOC2"/>
        <w:tabs>
          <w:tab w:val="right" w:leader="dot" w:pos="8306"/>
        </w:tabs>
      </w:pPr>
      <w:hyperlink w:anchor="_Toc32446" w:history="1">
        <w:r>
          <w:rPr>
            <w:rFonts w:ascii="仿宋" w:eastAsia="仿宋" w:hAnsi="仿宋" w:cs="仿宋" w:hint="eastAsia"/>
            <w:lang w:eastAsia="zh-CN"/>
          </w:rPr>
          <w:t>(二)、标准化作业流程</w:t>
        </w:r>
        <w:r>
          <w:tab/>
        </w:r>
        <w:r>
          <w:fldChar w:fldCharType="begin"/>
        </w:r>
        <w:r>
          <w:instrText xml:space="preserve"> PAGEREF _Toc32446 \h </w:instrText>
        </w:r>
        <w:r>
          <w:fldChar w:fldCharType="separate"/>
        </w:r>
        <w:r>
          <w:t>54</w:t>
        </w:r>
        <w:r>
          <w:fldChar w:fldCharType="end"/>
        </w:r>
      </w:hyperlink>
    </w:p>
    <w:p>
      <w:pPr>
        <w:pStyle w:val="TOC2"/>
        <w:tabs>
          <w:tab w:val="right" w:leader="dot" w:pos="8306"/>
        </w:tabs>
      </w:pPr>
      <w:hyperlink w:anchor="_Toc22331" w:history="1">
        <w:r>
          <w:rPr>
            <w:rFonts w:ascii="仿宋" w:eastAsia="仿宋" w:hAnsi="仿宋" w:cs="仿宋" w:hint="eastAsia"/>
            <w:lang w:eastAsia="zh-CN"/>
          </w:rPr>
          <w:t>(三)、质量监控与评估</w:t>
        </w:r>
        <w:r>
          <w:tab/>
        </w:r>
        <w:r>
          <w:fldChar w:fldCharType="begin"/>
        </w:r>
        <w:r>
          <w:instrText xml:space="preserve"> PAGEREF _Toc22331 \h </w:instrText>
        </w:r>
        <w:r>
          <w:fldChar w:fldCharType="separate"/>
        </w:r>
        <w:r>
          <w:t>55</w:t>
        </w:r>
        <w:r>
          <w:fldChar w:fldCharType="end"/>
        </w:r>
      </w:hyperlink>
    </w:p>
    <w:p>
      <w:pPr>
        <w:pStyle w:val="TOC2"/>
        <w:tabs>
          <w:tab w:val="right" w:leader="dot" w:pos="8306"/>
        </w:tabs>
      </w:pPr>
      <w:hyperlink w:anchor="_Toc14938" w:history="1">
        <w:r>
          <w:rPr>
            <w:rFonts w:ascii="仿宋" w:eastAsia="仿宋" w:hAnsi="仿宋" w:cs="仿宋" w:hint="eastAsia"/>
            <w:lang w:eastAsia="zh-CN"/>
          </w:rPr>
          <w:t>(四)、质量改进计划</w:t>
        </w:r>
        <w:r>
          <w:tab/>
        </w:r>
        <w:r>
          <w:fldChar w:fldCharType="begin"/>
        </w:r>
        <w:r>
          <w:instrText xml:space="preserve"> PAGEREF _Toc14938 \h </w:instrText>
        </w:r>
        <w:r>
          <w:fldChar w:fldCharType="separate"/>
        </w:r>
        <w:r>
          <w:t>56</w:t>
        </w:r>
        <w:r>
          <w:fldChar w:fldCharType="end"/>
        </w:r>
      </w:hyperlink>
    </w:p>
    <w:p>
      <w:pPr>
        <w:pStyle w:val="TOC1"/>
        <w:tabs>
          <w:tab w:val="right" w:leader="dot" w:pos="8306"/>
        </w:tabs>
      </w:pPr>
      <w:hyperlink w:anchor="_Toc18407" w:history="1">
        <w:r>
          <w:rPr>
            <w:rFonts w:ascii="仿宋" w:eastAsia="仿宋" w:hAnsi="仿宋" w:cs="仿宋" w:hint="eastAsia"/>
            <w:lang w:eastAsia="zh-CN"/>
          </w:rPr>
          <w:t>十三、知识产权管理与保护</w:t>
        </w:r>
        <w:r>
          <w:tab/>
        </w:r>
        <w:r>
          <w:fldChar w:fldCharType="begin"/>
        </w:r>
        <w:r>
          <w:instrText xml:space="preserve"> PAGEREF _Toc18407 \h </w:instrText>
        </w:r>
        <w:r>
          <w:fldChar w:fldCharType="separate"/>
        </w:r>
        <w:r>
          <w:t>57</w:t>
        </w:r>
        <w:r>
          <w:fldChar w:fldCharType="end"/>
        </w:r>
      </w:hyperlink>
    </w:p>
    <w:p>
      <w:pPr>
        <w:pStyle w:val="TOC2"/>
        <w:tabs>
          <w:tab w:val="right" w:leader="dot" w:pos="8306"/>
        </w:tabs>
      </w:pPr>
      <w:hyperlink w:anchor="_Toc17522" w:history="1">
        <w:r>
          <w:rPr>
            <w:rFonts w:ascii="仿宋" w:eastAsia="仿宋" w:hAnsi="仿宋" w:cs="仿宋" w:hint="eastAsia"/>
            <w:lang w:eastAsia="zh-CN"/>
          </w:rPr>
          <w:t>(一)、知识产权管理体系建设</w:t>
        </w:r>
        <w:r>
          <w:tab/>
        </w:r>
        <w:r>
          <w:fldChar w:fldCharType="begin"/>
        </w:r>
        <w:r>
          <w:instrText xml:space="preserve"> PAGEREF _Toc17522 \h </w:instrText>
        </w:r>
        <w:r>
          <w:fldChar w:fldCharType="separate"/>
        </w:r>
        <w:r>
          <w:t>57</w:t>
        </w:r>
        <w:r>
          <w:fldChar w:fldCharType="end"/>
        </w:r>
      </w:hyperlink>
    </w:p>
    <w:p>
      <w:pPr>
        <w:pStyle w:val="TOC2"/>
        <w:tabs>
          <w:tab w:val="right" w:leader="dot" w:pos="8306"/>
        </w:tabs>
      </w:pPr>
      <w:hyperlink w:anchor="_Toc16744" w:history="1">
        <w:r>
          <w:rPr>
            <w:rFonts w:ascii="仿宋" w:eastAsia="仿宋" w:hAnsi="仿宋" w:cs="仿宋" w:hint="eastAsia"/>
            <w:lang w:eastAsia="zh-CN"/>
          </w:rPr>
          <w:t>(二)、知识产权保护措施</w:t>
        </w:r>
        <w:r>
          <w:tab/>
        </w:r>
        <w:r>
          <w:fldChar w:fldCharType="begin"/>
        </w:r>
        <w:r>
          <w:instrText xml:space="preserve"> PAGEREF _Toc16744 \h </w:instrText>
        </w:r>
        <w:r>
          <w:fldChar w:fldCharType="separate"/>
        </w:r>
        <w:r>
          <w:t>58</w:t>
        </w:r>
        <w:r>
          <w:fldChar w:fldCharType="end"/>
        </w:r>
      </w:hyperlink>
    </w:p>
    <w:p>
      <w:pPr>
        <w:pStyle w:val="TOC1"/>
        <w:tabs>
          <w:tab w:val="right" w:leader="dot" w:pos="8306"/>
        </w:tabs>
      </w:pPr>
      <w:hyperlink w:anchor="_Toc3119" w:history="1">
        <w:r>
          <w:rPr>
            <w:rFonts w:ascii="仿宋" w:eastAsia="仿宋" w:hAnsi="仿宋" w:cs="仿宋" w:hint="eastAsia"/>
            <w:lang w:eastAsia="zh-CN"/>
          </w:rPr>
          <w:t>十四、产业协同与集群发展</w:t>
        </w:r>
        <w:r>
          <w:tab/>
        </w:r>
        <w:r>
          <w:fldChar w:fldCharType="begin"/>
        </w:r>
        <w:r>
          <w:instrText xml:space="preserve"> PAGEREF _Toc3119 \h </w:instrText>
        </w:r>
        <w:r>
          <w:fldChar w:fldCharType="separate"/>
        </w:r>
        <w:r>
          <w:t>60</w:t>
        </w:r>
        <w:r>
          <w:fldChar w:fldCharType="end"/>
        </w:r>
      </w:hyperlink>
    </w:p>
    <w:p>
      <w:pPr>
        <w:pStyle w:val="TOC2"/>
        <w:tabs>
          <w:tab w:val="right" w:leader="dot" w:pos="8306"/>
        </w:tabs>
      </w:pPr>
      <w:hyperlink w:anchor="_Toc23183" w:history="1">
        <w:r>
          <w:rPr>
            <w:rFonts w:ascii="仿宋" w:eastAsia="仿宋" w:hAnsi="仿宋" w:cs="仿宋" w:hint="eastAsia"/>
            <w:lang w:eastAsia="zh-CN"/>
          </w:rPr>
          <w:t>(一)、产业协同机制建设</w:t>
        </w:r>
        <w:r>
          <w:tab/>
        </w:r>
        <w:r>
          <w:fldChar w:fldCharType="begin"/>
        </w:r>
        <w:r>
          <w:instrText xml:space="preserve"> PAGEREF _Toc23183 \h </w:instrText>
        </w:r>
        <w:r>
          <w:fldChar w:fldCharType="separate"/>
        </w:r>
        <w:r>
          <w:t>60</w:t>
        </w:r>
        <w:r>
          <w:fldChar w:fldCharType="end"/>
        </w:r>
      </w:hyperlink>
    </w:p>
    <w:p>
      <w:pPr>
        <w:pStyle w:val="TOC2"/>
        <w:tabs>
          <w:tab w:val="right" w:leader="dot" w:pos="8306"/>
        </w:tabs>
      </w:pPr>
      <w:hyperlink w:anchor="_Toc18498" w:history="1">
        <w:r>
          <w:rPr>
            <w:rFonts w:ascii="仿宋" w:eastAsia="仿宋" w:hAnsi="仿宋" w:cs="仿宋" w:hint="eastAsia"/>
            <w:lang w:eastAsia="zh-CN"/>
          </w:rPr>
          <w:t>(二)、产业集群培育与发展</w:t>
        </w:r>
        <w:r>
          <w:tab/>
        </w:r>
        <w:r>
          <w:fldChar w:fldCharType="begin"/>
        </w:r>
        <w:r>
          <w:instrText xml:space="preserve"> PAGEREF _Toc18498 \h </w:instrText>
        </w:r>
        <w:r>
          <w:fldChar w:fldCharType="separate"/>
        </w:r>
        <w:r>
          <w:t>61</w:t>
        </w:r>
        <w:r>
          <w:fldChar w:fldCharType="end"/>
        </w:r>
      </w:hyperlink>
    </w:p>
    <w:p>
      <w:pPr>
        <w:pStyle w:val="TOC1"/>
        <w:tabs>
          <w:tab w:val="right" w:leader="dot" w:pos="8306"/>
        </w:tabs>
      </w:pPr>
      <w:hyperlink w:anchor="_Toc1507" w:history="1">
        <w:r>
          <w:rPr>
            <w:rFonts w:ascii="仿宋" w:eastAsia="仿宋" w:hAnsi="仿宋" w:cs="仿宋" w:hint="eastAsia"/>
            <w:lang w:eastAsia="zh-CN"/>
          </w:rPr>
          <w:t>十五、质量管理与控制</w:t>
        </w:r>
        <w:r>
          <w:tab/>
        </w:r>
        <w:r>
          <w:fldChar w:fldCharType="begin"/>
        </w:r>
        <w:r>
          <w:instrText xml:space="preserve"> PAGEREF _Toc1507 \h </w:instrText>
        </w:r>
        <w:r>
          <w:fldChar w:fldCharType="separate"/>
        </w:r>
        <w:r>
          <w:t>62</w:t>
        </w:r>
        <w:r>
          <w:fldChar w:fldCharType="end"/>
        </w:r>
      </w:hyperlink>
    </w:p>
    <w:p>
      <w:pPr>
        <w:pStyle w:val="TOC2"/>
        <w:tabs>
          <w:tab w:val="right" w:leader="dot" w:pos="8306"/>
        </w:tabs>
      </w:pPr>
      <w:hyperlink w:anchor="_Toc17733" w:history="1">
        <w:r>
          <w:rPr>
            <w:rFonts w:ascii="仿宋" w:eastAsia="仿宋" w:hAnsi="仿宋" w:cs="仿宋" w:hint="eastAsia"/>
            <w:lang w:eastAsia="zh-CN"/>
          </w:rPr>
          <w:t>(一)、质量管理体系建设</w:t>
        </w:r>
        <w:r>
          <w:tab/>
        </w:r>
        <w:r>
          <w:fldChar w:fldCharType="begin"/>
        </w:r>
        <w:r>
          <w:instrText xml:space="preserve"> PAGEREF _Toc17733 \h </w:instrText>
        </w:r>
        <w:r>
          <w:fldChar w:fldCharType="separate"/>
        </w:r>
        <w:r>
          <w:t>62</w:t>
        </w:r>
        <w:r>
          <w:fldChar w:fldCharType="end"/>
        </w:r>
      </w:hyperlink>
    </w:p>
    <w:p>
      <w:pPr>
        <w:pStyle w:val="TOC2"/>
        <w:tabs>
          <w:tab w:val="right" w:leader="dot" w:pos="8306"/>
        </w:tabs>
      </w:pPr>
      <w:hyperlink w:anchor="_Toc14587" w:history="1">
        <w:r>
          <w:rPr>
            <w:rFonts w:ascii="仿宋" w:eastAsia="仿宋" w:hAnsi="仿宋" w:cs="仿宋" w:hint="eastAsia"/>
            <w:lang w:eastAsia="zh-CN"/>
          </w:rPr>
          <w:t>(二)、质量控制措施</w:t>
        </w:r>
        <w:r>
          <w:tab/>
        </w:r>
        <w:r>
          <w:fldChar w:fldCharType="begin"/>
        </w:r>
        <w:r>
          <w:instrText xml:space="preserve"> PAGEREF _Toc14587 \h </w:instrText>
        </w:r>
        <w:r>
          <w:fldChar w:fldCharType="separate"/>
        </w:r>
        <w:r>
          <w:t>63</w:t>
        </w:r>
        <w:r>
          <w:fldChar w:fldCharType="end"/>
        </w:r>
      </w:hyperlink>
    </w:p>
    <w:p>
      <w:pPr>
        <w:pStyle w:val="TOC1"/>
        <w:tabs>
          <w:tab w:val="right" w:leader="dot" w:pos="8306"/>
        </w:tabs>
      </w:pPr>
      <w:hyperlink w:anchor="_Toc14392" w:history="1">
        <w:r>
          <w:rPr>
            <w:rFonts w:ascii="仿宋" w:eastAsia="仿宋" w:hAnsi="仿宋" w:cs="仿宋" w:hint="eastAsia"/>
            <w:lang w:eastAsia="zh-CN"/>
          </w:rPr>
          <w:t>十六、项目施工方案</w:t>
        </w:r>
        <w:r>
          <w:tab/>
        </w:r>
        <w:r>
          <w:fldChar w:fldCharType="begin"/>
        </w:r>
        <w:r>
          <w:instrText xml:space="preserve"> PAGEREF _Toc14392 \h </w:instrText>
        </w:r>
        <w:r>
          <w:fldChar w:fldCharType="separate"/>
        </w:r>
        <w:r>
          <w:t>64</w:t>
        </w:r>
        <w:r>
          <w:fldChar w:fldCharType="end"/>
        </w:r>
      </w:hyperlink>
    </w:p>
    <w:p>
      <w:pPr>
        <w:pStyle w:val="TOC2"/>
        <w:tabs>
          <w:tab w:val="right" w:leader="dot" w:pos="8306"/>
        </w:tabs>
      </w:pPr>
      <w:hyperlink w:anchor="_Toc7060" w:history="1">
        <w:r>
          <w:rPr>
            <w:rFonts w:ascii="仿宋" w:eastAsia="仿宋" w:hAnsi="仿宋" w:cs="仿宋" w:hint="eastAsia"/>
            <w:lang w:eastAsia="zh-CN"/>
          </w:rPr>
          <w:t>(一)、施工组织设计</w:t>
        </w:r>
        <w:r>
          <w:tab/>
        </w:r>
        <w:r>
          <w:fldChar w:fldCharType="begin"/>
        </w:r>
        <w:r>
          <w:instrText xml:space="preserve"> PAGEREF _Toc7060 \h </w:instrText>
        </w:r>
        <w:r>
          <w:fldChar w:fldCharType="separate"/>
        </w:r>
        <w:r>
          <w:t>64</w:t>
        </w:r>
        <w:r>
          <w:fldChar w:fldCharType="end"/>
        </w:r>
      </w:hyperlink>
    </w:p>
    <w:p>
      <w:pPr>
        <w:pStyle w:val="TOC2"/>
        <w:tabs>
          <w:tab w:val="right" w:leader="dot" w:pos="8306"/>
        </w:tabs>
      </w:pPr>
      <w:hyperlink w:anchor="_Toc15793" w:history="1">
        <w:r>
          <w:rPr>
            <w:rFonts w:ascii="仿宋" w:eastAsia="仿宋" w:hAnsi="仿宋" w:cs="仿宋" w:hint="eastAsia"/>
            <w:lang w:eastAsia="zh-CN"/>
          </w:rPr>
          <w:t>(二)、施工工艺与技术路线</w:t>
        </w:r>
        <w:r>
          <w:tab/>
        </w:r>
        <w:r>
          <w:fldChar w:fldCharType="begin"/>
        </w:r>
        <w:r>
          <w:instrText xml:space="preserve"> PAGEREF _Toc15793 \h </w:instrText>
        </w:r>
        <w:r>
          <w:fldChar w:fldCharType="separate"/>
        </w:r>
        <w:r>
          <w:t>66</w:t>
        </w:r>
        <w:r>
          <w:fldChar w:fldCharType="end"/>
        </w:r>
      </w:hyperlink>
    </w:p>
    <w:p>
      <w:pPr>
        <w:pStyle w:val="TOC2"/>
        <w:tabs>
          <w:tab w:val="right" w:leader="dot" w:pos="8306"/>
        </w:tabs>
      </w:pPr>
      <w:hyperlink w:anchor="_Toc25722" w:history="1">
        <w:r>
          <w:rPr>
            <w:rFonts w:ascii="仿宋" w:eastAsia="仿宋" w:hAnsi="仿宋" w:cs="仿宋" w:hint="eastAsia"/>
            <w:lang w:eastAsia="zh-CN"/>
          </w:rPr>
          <w:t>(三)、关键节点施工计划</w:t>
        </w:r>
        <w:r>
          <w:tab/>
        </w:r>
        <w:r>
          <w:fldChar w:fldCharType="begin"/>
        </w:r>
        <w:r>
          <w:instrText xml:space="preserve"> PAGEREF _Toc25722 \h </w:instrText>
        </w:r>
        <w:r>
          <w:fldChar w:fldCharType="separate"/>
        </w:r>
        <w:r>
          <w:t>67</w:t>
        </w:r>
        <w:r>
          <w:fldChar w:fldCharType="end"/>
        </w:r>
      </w:hyperlink>
    </w:p>
    <w:p>
      <w:pPr>
        <w:pStyle w:val="TOC2"/>
        <w:tabs>
          <w:tab w:val="right" w:leader="dot" w:pos="8306"/>
        </w:tabs>
      </w:pPr>
      <w:hyperlink w:anchor="_Toc13237" w:history="1">
        <w:r>
          <w:rPr>
            <w:rFonts w:ascii="仿宋" w:eastAsia="仿宋" w:hAnsi="仿宋" w:cs="仿宋" w:hint="eastAsia"/>
            <w:lang w:eastAsia="zh-CN"/>
          </w:rPr>
          <w:t>(四)、施工现场管理</w:t>
        </w:r>
        <w:r>
          <w:tab/>
        </w:r>
        <w:r>
          <w:fldChar w:fldCharType="begin"/>
        </w:r>
        <w:r>
          <w:instrText xml:space="preserve"> PAGEREF _Toc13237 \h </w:instrText>
        </w:r>
        <w:r>
          <w:fldChar w:fldCharType="separate"/>
        </w:r>
        <w:r>
          <w:t>69</w:t>
        </w:r>
        <w:r>
          <w:fldChar w:fldCharType="end"/>
        </w:r>
      </w:hyperlink>
    </w:p>
    <w:p>
      <w:pPr>
        <w:pStyle w:val="TOC1"/>
        <w:tabs>
          <w:tab w:val="right" w:leader="dot" w:pos="8306"/>
        </w:tabs>
      </w:pPr>
      <w:hyperlink w:anchor="_Toc31345" w:history="1">
        <w:r>
          <w:rPr>
            <w:rFonts w:ascii="仿宋" w:eastAsia="仿宋" w:hAnsi="仿宋" w:cs="仿宋" w:hint="eastAsia"/>
            <w:lang w:eastAsia="zh-CN"/>
          </w:rPr>
          <w:t>十七、法律法规与政策遵循</w:t>
        </w:r>
        <w:r>
          <w:tab/>
        </w:r>
        <w:r>
          <w:fldChar w:fldCharType="begin"/>
        </w:r>
        <w:r>
          <w:instrText xml:space="preserve"> PAGEREF _Toc31345 \h </w:instrText>
        </w:r>
        <w:r>
          <w:fldChar w:fldCharType="separate"/>
        </w:r>
        <w:r>
          <w:t>71</w:t>
        </w:r>
        <w:r>
          <w:fldChar w:fldCharType="end"/>
        </w:r>
      </w:hyperlink>
    </w:p>
    <w:p>
      <w:pPr>
        <w:pStyle w:val="TOC2"/>
        <w:tabs>
          <w:tab w:val="right" w:leader="dot" w:pos="8306"/>
        </w:tabs>
      </w:pPr>
      <w:hyperlink w:anchor="_Toc19299" w:history="1">
        <w:r>
          <w:rPr>
            <w:rFonts w:ascii="仿宋" w:eastAsia="仿宋" w:hAnsi="仿宋" w:cs="仿宋" w:hint="eastAsia"/>
            <w:lang w:eastAsia="zh-CN"/>
          </w:rPr>
          <w:t>(一)、法律法规遵守</w:t>
        </w:r>
        <w:r>
          <w:tab/>
        </w:r>
        <w:r>
          <w:fldChar w:fldCharType="begin"/>
        </w:r>
        <w:r>
          <w:instrText xml:space="preserve"> PAGEREF _Toc19299 \h </w:instrText>
        </w:r>
        <w:r>
          <w:fldChar w:fldCharType="separate"/>
        </w:r>
        <w:r>
          <w:t>71</w:t>
        </w:r>
        <w:r>
          <w:fldChar w:fldCharType="end"/>
        </w:r>
      </w:hyperlink>
    </w:p>
    <w:p>
      <w:pPr>
        <w:pStyle w:val="TOC2"/>
        <w:tabs>
          <w:tab w:val="right" w:leader="dot" w:pos="8306"/>
        </w:tabs>
      </w:pPr>
      <w:hyperlink w:anchor="_Toc25035" w:history="1">
        <w:r>
          <w:rPr>
            <w:rFonts w:ascii="仿宋" w:eastAsia="仿宋" w:hAnsi="仿宋" w:cs="仿宋" w:hint="eastAsia"/>
            <w:lang w:eastAsia="zh-CN"/>
          </w:rPr>
          <w:t>(二)、政策导向与利用</w:t>
        </w:r>
        <w:r>
          <w:tab/>
        </w:r>
        <w:r>
          <w:fldChar w:fldCharType="begin"/>
        </w:r>
        <w:r>
          <w:instrText xml:space="preserve"> PAGEREF _Toc25035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2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5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废处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废处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59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在全球经济快速发展和科技日新月异的今天，市场对创新技术和环保解决方案的需求日益增长。医废处理项目恰好聚焦于这一趋势，提供涵盖人工智能、大数据分析和可持续能源等领域的高效、先进产品和服务。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医废处理项目在其专注的领域内，特别是在人工智能和数据科学方面，有望推动显著的技术革新。项目的研发活动不仅有望孕育出改变行业运作方式的新技术，还可能在长远中影响整个技术生态系统。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医废处理项目还致力于提升当地居民的技能和就业能力，通过与当地教育机构合作提供培训和教育机会，从而提高社区整体的生活水平和社会福祉。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废处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07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废处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废处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95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20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71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https://d.book118.com/098073116130006042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B37393"/>
    <w:rsid w:val="32B373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73116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2024-02-18T08:54:00Z</dcterms:created>
  <dcterms:modified xsi:type="dcterms:W3CDTF">2024-02-18T08:54:54Z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FB95A393EEF7408C9A0AFD8EADAC8D35_11</vt:lpwstr>
  </property>
  <property fmtid="{D5CDD505-2E9C-101B-9397-08002B2CF9AE}" pid="3" name="KSOProductBuildVer">
    <vt:lpwstr>2052-12.1.0.16250</vt:lpwstr>
  </property>
</Properties>
</file>