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船用仪器仪表项目计划设计方案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64" w:history="1">
        <w:r>
          <w:rPr>
            <w:rFonts w:ascii="仿宋" w:eastAsia="仿宋" w:hAnsi="仿宋" w:cs="仿宋" w:hint="eastAsia"/>
            <w:lang w:eastAsia="zh-CN"/>
          </w:rPr>
          <w:t>前言</w:t>
        </w:r>
        <w:r>
          <w:tab/>
        </w:r>
        <w:r>
          <w:fldChar w:fldCharType="begin"/>
        </w:r>
        <w:r>
          <w:instrText xml:space="preserve"> PAGEREF _Toc9064 \h </w:instrText>
        </w:r>
        <w:r>
          <w:fldChar w:fldCharType="separate"/>
        </w:r>
        <w:r>
          <w:t>3</w:t>
        </w:r>
        <w:r>
          <w:fldChar w:fldCharType="end"/>
        </w:r>
      </w:hyperlink>
    </w:p>
    <w:p>
      <w:pPr>
        <w:pStyle w:val="TOC1"/>
        <w:tabs>
          <w:tab w:val="right" w:leader="dot" w:pos="8306"/>
        </w:tabs>
      </w:pPr>
      <w:hyperlink w:anchor="_Toc26082" w:history="1">
        <w:r>
          <w:rPr>
            <w:rFonts w:ascii="仿宋" w:eastAsia="仿宋" w:hAnsi="仿宋" w:cs="仿宋" w:hint="eastAsia"/>
            <w:lang w:eastAsia="zh-CN"/>
          </w:rPr>
          <w:t>一、船用仪器仪表项目建设单位说明</w:t>
        </w:r>
        <w:r>
          <w:tab/>
        </w:r>
        <w:r>
          <w:fldChar w:fldCharType="begin"/>
        </w:r>
        <w:r>
          <w:instrText xml:space="preserve"> PAGEREF _Toc26082 \h </w:instrText>
        </w:r>
        <w:r>
          <w:fldChar w:fldCharType="separate"/>
        </w:r>
        <w:r>
          <w:t>3</w:t>
        </w:r>
        <w:r>
          <w:fldChar w:fldCharType="end"/>
        </w:r>
      </w:hyperlink>
    </w:p>
    <w:p>
      <w:pPr>
        <w:pStyle w:val="TOC2"/>
        <w:tabs>
          <w:tab w:val="right" w:leader="dot" w:pos="8306"/>
        </w:tabs>
      </w:pPr>
      <w:hyperlink w:anchor="_Toc5714" w:history="1">
        <w:r>
          <w:rPr>
            <w:rFonts w:ascii="仿宋" w:eastAsia="仿宋" w:hAnsi="仿宋" w:cs="仿宋" w:hint="eastAsia"/>
            <w:lang w:eastAsia="zh-CN"/>
          </w:rPr>
          <w:t>(一)、船用仪器仪表项目承办单位基本情况</w:t>
        </w:r>
        <w:r>
          <w:tab/>
        </w:r>
        <w:r>
          <w:fldChar w:fldCharType="begin"/>
        </w:r>
        <w:r>
          <w:instrText xml:space="preserve"> PAGEREF _Toc5714 \h </w:instrText>
        </w:r>
        <w:r>
          <w:fldChar w:fldCharType="separate"/>
        </w:r>
        <w:r>
          <w:t>3</w:t>
        </w:r>
        <w:r>
          <w:fldChar w:fldCharType="end"/>
        </w:r>
      </w:hyperlink>
    </w:p>
    <w:p>
      <w:pPr>
        <w:pStyle w:val="TOC2"/>
        <w:tabs>
          <w:tab w:val="right" w:leader="dot" w:pos="8306"/>
        </w:tabs>
      </w:pPr>
      <w:hyperlink w:anchor="_Toc8851" w:history="1">
        <w:r>
          <w:rPr>
            <w:rFonts w:ascii="仿宋" w:eastAsia="仿宋" w:hAnsi="仿宋" w:cs="仿宋" w:hint="eastAsia"/>
            <w:lang w:eastAsia="zh-CN"/>
          </w:rPr>
          <w:t>(二)、公司经济效益分析</w:t>
        </w:r>
        <w:r>
          <w:tab/>
        </w:r>
        <w:r>
          <w:fldChar w:fldCharType="begin"/>
        </w:r>
        <w:r>
          <w:instrText xml:space="preserve"> PAGEREF _Toc8851 \h </w:instrText>
        </w:r>
        <w:r>
          <w:fldChar w:fldCharType="separate"/>
        </w:r>
        <w:r>
          <w:t>4</w:t>
        </w:r>
        <w:r>
          <w:fldChar w:fldCharType="end"/>
        </w:r>
      </w:hyperlink>
    </w:p>
    <w:p>
      <w:pPr>
        <w:pStyle w:val="TOC1"/>
        <w:tabs>
          <w:tab w:val="right" w:leader="dot" w:pos="8306"/>
        </w:tabs>
      </w:pPr>
      <w:hyperlink w:anchor="_Toc21900" w:history="1">
        <w:r>
          <w:rPr>
            <w:rFonts w:ascii="仿宋" w:eastAsia="仿宋" w:hAnsi="仿宋" w:cs="仿宋" w:hint="eastAsia"/>
            <w:lang w:eastAsia="zh-CN"/>
          </w:rPr>
          <w:t>二、船用仪器仪表项目建设背景及必要性分析</w:t>
        </w:r>
        <w:r>
          <w:tab/>
        </w:r>
        <w:r>
          <w:fldChar w:fldCharType="begin"/>
        </w:r>
        <w:r>
          <w:instrText xml:space="preserve"> PAGEREF _Toc21900 \h </w:instrText>
        </w:r>
        <w:r>
          <w:fldChar w:fldCharType="separate"/>
        </w:r>
        <w:r>
          <w:t>5</w:t>
        </w:r>
        <w:r>
          <w:fldChar w:fldCharType="end"/>
        </w:r>
      </w:hyperlink>
    </w:p>
    <w:p>
      <w:pPr>
        <w:pStyle w:val="TOC2"/>
        <w:tabs>
          <w:tab w:val="right" w:leader="dot" w:pos="8306"/>
        </w:tabs>
      </w:pPr>
      <w:hyperlink w:anchor="_Toc25630" w:history="1">
        <w:r>
          <w:rPr>
            <w:rFonts w:ascii="仿宋" w:eastAsia="仿宋" w:hAnsi="仿宋" w:cs="仿宋" w:hint="eastAsia"/>
            <w:lang w:eastAsia="zh-CN"/>
          </w:rPr>
          <w:t>(一)、船用仪器仪表项目背景分析</w:t>
        </w:r>
        <w:r>
          <w:tab/>
        </w:r>
        <w:r>
          <w:fldChar w:fldCharType="begin"/>
        </w:r>
        <w:r>
          <w:instrText xml:space="preserve"> PAGEREF _Toc25630 \h </w:instrText>
        </w:r>
        <w:r>
          <w:fldChar w:fldCharType="separate"/>
        </w:r>
        <w:r>
          <w:t>5</w:t>
        </w:r>
        <w:r>
          <w:fldChar w:fldCharType="end"/>
        </w:r>
      </w:hyperlink>
    </w:p>
    <w:p>
      <w:pPr>
        <w:pStyle w:val="TOC2"/>
        <w:tabs>
          <w:tab w:val="right" w:leader="dot" w:pos="8306"/>
        </w:tabs>
      </w:pPr>
      <w:hyperlink w:anchor="_Toc30180" w:history="1">
        <w:r>
          <w:rPr>
            <w:rFonts w:ascii="仿宋" w:eastAsia="仿宋" w:hAnsi="仿宋" w:cs="仿宋" w:hint="eastAsia"/>
            <w:lang w:eastAsia="zh-CN"/>
          </w:rPr>
          <w:t>(二)、船用仪器仪表项目建设必要性分析</w:t>
        </w:r>
        <w:r>
          <w:tab/>
        </w:r>
        <w:r>
          <w:fldChar w:fldCharType="begin"/>
        </w:r>
        <w:r>
          <w:instrText xml:space="preserve"> PAGEREF _Toc30180 \h </w:instrText>
        </w:r>
        <w:r>
          <w:fldChar w:fldCharType="separate"/>
        </w:r>
        <w:r>
          <w:t>6</w:t>
        </w:r>
        <w:r>
          <w:fldChar w:fldCharType="end"/>
        </w:r>
      </w:hyperlink>
    </w:p>
    <w:p>
      <w:pPr>
        <w:pStyle w:val="TOC1"/>
        <w:tabs>
          <w:tab w:val="right" w:leader="dot" w:pos="8306"/>
        </w:tabs>
      </w:pPr>
      <w:hyperlink w:anchor="_Toc11344" w:history="1">
        <w:r>
          <w:rPr>
            <w:rFonts w:ascii="仿宋" w:eastAsia="仿宋" w:hAnsi="仿宋" w:cs="仿宋" w:hint="eastAsia"/>
            <w:lang w:eastAsia="zh-CN"/>
          </w:rPr>
          <w:t>三、船用仪器仪表项目绩效评估</w:t>
        </w:r>
        <w:r>
          <w:tab/>
        </w:r>
        <w:r>
          <w:fldChar w:fldCharType="begin"/>
        </w:r>
        <w:r>
          <w:instrText xml:space="preserve"> PAGEREF _Toc11344 \h </w:instrText>
        </w:r>
        <w:r>
          <w:fldChar w:fldCharType="separate"/>
        </w:r>
        <w:r>
          <w:t>8</w:t>
        </w:r>
        <w:r>
          <w:fldChar w:fldCharType="end"/>
        </w:r>
      </w:hyperlink>
    </w:p>
    <w:p>
      <w:pPr>
        <w:pStyle w:val="TOC2"/>
        <w:tabs>
          <w:tab w:val="right" w:leader="dot" w:pos="8306"/>
        </w:tabs>
      </w:pPr>
      <w:hyperlink w:anchor="_Toc6467" w:history="1">
        <w:r>
          <w:rPr>
            <w:rFonts w:ascii="仿宋" w:eastAsia="仿宋" w:hAnsi="仿宋" w:cs="仿宋" w:hint="eastAsia"/>
            <w:lang w:eastAsia="zh-CN"/>
          </w:rPr>
          <w:t>(一)、绩效评估指标</w:t>
        </w:r>
        <w:r>
          <w:tab/>
        </w:r>
        <w:r>
          <w:fldChar w:fldCharType="begin"/>
        </w:r>
        <w:r>
          <w:instrText xml:space="preserve"> PAGEREF _Toc6467 \h </w:instrText>
        </w:r>
        <w:r>
          <w:fldChar w:fldCharType="separate"/>
        </w:r>
        <w:r>
          <w:t>8</w:t>
        </w:r>
        <w:r>
          <w:fldChar w:fldCharType="end"/>
        </w:r>
      </w:hyperlink>
    </w:p>
    <w:p>
      <w:pPr>
        <w:pStyle w:val="TOC2"/>
        <w:tabs>
          <w:tab w:val="right" w:leader="dot" w:pos="8306"/>
        </w:tabs>
      </w:pPr>
      <w:hyperlink w:anchor="_Toc26487" w:history="1">
        <w:r>
          <w:rPr>
            <w:rFonts w:ascii="仿宋" w:eastAsia="仿宋" w:hAnsi="仿宋" w:cs="仿宋" w:hint="eastAsia"/>
            <w:lang w:eastAsia="zh-CN"/>
          </w:rPr>
          <w:t>(二)、绩效评估方法</w:t>
        </w:r>
        <w:r>
          <w:tab/>
        </w:r>
        <w:r>
          <w:fldChar w:fldCharType="begin"/>
        </w:r>
        <w:r>
          <w:instrText xml:space="preserve"> PAGEREF _Toc26487 \h </w:instrText>
        </w:r>
        <w:r>
          <w:fldChar w:fldCharType="separate"/>
        </w:r>
        <w:r>
          <w:t>9</w:t>
        </w:r>
        <w:r>
          <w:fldChar w:fldCharType="end"/>
        </w:r>
      </w:hyperlink>
    </w:p>
    <w:p>
      <w:pPr>
        <w:pStyle w:val="TOC2"/>
        <w:tabs>
          <w:tab w:val="right" w:leader="dot" w:pos="8306"/>
        </w:tabs>
      </w:pPr>
      <w:hyperlink w:anchor="_Toc11422" w:history="1">
        <w:r>
          <w:rPr>
            <w:rFonts w:ascii="仿宋" w:eastAsia="仿宋" w:hAnsi="仿宋" w:cs="仿宋" w:hint="eastAsia"/>
            <w:lang w:eastAsia="zh-CN"/>
          </w:rPr>
          <w:t>(三)、绩效评估周期</w:t>
        </w:r>
        <w:r>
          <w:tab/>
        </w:r>
        <w:r>
          <w:fldChar w:fldCharType="begin"/>
        </w:r>
        <w:r>
          <w:instrText xml:space="preserve"> PAGEREF _Toc11422 \h </w:instrText>
        </w:r>
        <w:r>
          <w:fldChar w:fldCharType="separate"/>
        </w:r>
        <w:r>
          <w:t>10</w:t>
        </w:r>
        <w:r>
          <w:fldChar w:fldCharType="end"/>
        </w:r>
      </w:hyperlink>
    </w:p>
    <w:p>
      <w:pPr>
        <w:pStyle w:val="TOC1"/>
        <w:tabs>
          <w:tab w:val="right" w:leader="dot" w:pos="8306"/>
        </w:tabs>
      </w:pPr>
      <w:hyperlink w:anchor="_Toc16657" w:history="1">
        <w:r>
          <w:rPr>
            <w:rFonts w:ascii="仿宋" w:eastAsia="仿宋" w:hAnsi="仿宋" w:cs="仿宋" w:hint="eastAsia"/>
            <w:lang w:eastAsia="zh-CN"/>
          </w:rPr>
          <w:t>四、工艺说明</w:t>
        </w:r>
        <w:r>
          <w:tab/>
        </w:r>
        <w:r>
          <w:fldChar w:fldCharType="begin"/>
        </w:r>
        <w:r>
          <w:instrText xml:space="preserve"> PAGEREF _Toc16657 \h </w:instrText>
        </w:r>
        <w:r>
          <w:fldChar w:fldCharType="separate"/>
        </w:r>
        <w:r>
          <w:t>11</w:t>
        </w:r>
        <w:r>
          <w:fldChar w:fldCharType="end"/>
        </w:r>
      </w:hyperlink>
    </w:p>
    <w:p>
      <w:pPr>
        <w:pStyle w:val="TOC2"/>
        <w:tabs>
          <w:tab w:val="right" w:leader="dot" w:pos="8306"/>
        </w:tabs>
      </w:pPr>
      <w:hyperlink w:anchor="_Toc15988" w:history="1">
        <w:r>
          <w:rPr>
            <w:rFonts w:ascii="仿宋" w:eastAsia="仿宋" w:hAnsi="仿宋" w:cs="仿宋" w:hint="eastAsia"/>
            <w:lang w:eastAsia="zh-CN"/>
          </w:rPr>
          <w:t>(一)、技术管理特点</w:t>
        </w:r>
        <w:r>
          <w:tab/>
        </w:r>
        <w:r>
          <w:fldChar w:fldCharType="begin"/>
        </w:r>
        <w:r>
          <w:instrText xml:space="preserve"> PAGEREF _Toc15988 \h </w:instrText>
        </w:r>
        <w:r>
          <w:fldChar w:fldCharType="separate"/>
        </w:r>
        <w:r>
          <w:t>11</w:t>
        </w:r>
        <w:r>
          <w:fldChar w:fldCharType="end"/>
        </w:r>
      </w:hyperlink>
    </w:p>
    <w:p>
      <w:pPr>
        <w:pStyle w:val="TOC2"/>
        <w:tabs>
          <w:tab w:val="right" w:leader="dot" w:pos="8306"/>
        </w:tabs>
      </w:pPr>
      <w:hyperlink w:anchor="_Toc8904" w:history="1">
        <w:r>
          <w:rPr>
            <w:rFonts w:ascii="仿宋" w:eastAsia="仿宋" w:hAnsi="仿宋" w:cs="仿宋" w:hint="eastAsia"/>
            <w:lang w:eastAsia="zh-CN"/>
          </w:rPr>
          <w:t>(二)、船用仪器仪表项目工艺技术设计方案</w:t>
        </w:r>
        <w:r>
          <w:tab/>
        </w:r>
        <w:r>
          <w:fldChar w:fldCharType="begin"/>
        </w:r>
        <w:r>
          <w:instrText xml:space="preserve"> PAGEREF _Toc8904 \h </w:instrText>
        </w:r>
        <w:r>
          <w:fldChar w:fldCharType="separate"/>
        </w:r>
        <w:r>
          <w:t>12</w:t>
        </w:r>
        <w:r>
          <w:fldChar w:fldCharType="end"/>
        </w:r>
      </w:hyperlink>
    </w:p>
    <w:p>
      <w:pPr>
        <w:pStyle w:val="TOC2"/>
        <w:tabs>
          <w:tab w:val="right" w:leader="dot" w:pos="8306"/>
        </w:tabs>
      </w:pPr>
      <w:hyperlink w:anchor="_Toc31298" w:history="1">
        <w:r>
          <w:rPr>
            <w:rFonts w:ascii="仿宋" w:eastAsia="仿宋" w:hAnsi="仿宋" w:cs="仿宋" w:hint="eastAsia"/>
            <w:lang w:eastAsia="zh-CN"/>
          </w:rPr>
          <w:t>(三)、设备选型方案</w:t>
        </w:r>
        <w:r>
          <w:tab/>
        </w:r>
        <w:r>
          <w:fldChar w:fldCharType="begin"/>
        </w:r>
        <w:r>
          <w:instrText xml:space="preserve"> PAGEREF _Toc31298 \h </w:instrText>
        </w:r>
        <w:r>
          <w:fldChar w:fldCharType="separate"/>
        </w:r>
        <w:r>
          <w:t>13</w:t>
        </w:r>
        <w:r>
          <w:fldChar w:fldCharType="end"/>
        </w:r>
      </w:hyperlink>
    </w:p>
    <w:p>
      <w:pPr>
        <w:pStyle w:val="TOC1"/>
        <w:tabs>
          <w:tab w:val="right" w:leader="dot" w:pos="8306"/>
        </w:tabs>
      </w:pPr>
      <w:hyperlink w:anchor="_Toc22688" w:history="1">
        <w:r>
          <w:rPr>
            <w:rFonts w:ascii="仿宋" w:eastAsia="仿宋" w:hAnsi="仿宋" w:cs="仿宋" w:hint="eastAsia"/>
            <w:lang w:eastAsia="zh-CN"/>
          </w:rPr>
          <w:t>五、船用仪器仪表项目土建工程</w:t>
        </w:r>
        <w:r>
          <w:tab/>
        </w:r>
        <w:r>
          <w:fldChar w:fldCharType="begin"/>
        </w:r>
        <w:r>
          <w:instrText xml:space="preserve"> PAGEREF _Toc22688 \h </w:instrText>
        </w:r>
        <w:r>
          <w:fldChar w:fldCharType="separate"/>
        </w:r>
        <w:r>
          <w:t>15</w:t>
        </w:r>
        <w:r>
          <w:fldChar w:fldCharType="end"/>
        </w:r>
      </w:hyperlink>
    </w:p>
    <w:p>
      <w:pPr>
        <w:pStyle w:val="TOC2"/>
        <w:tabs>
          <w:tab w:val="right" w:leader="dot" w:pos="8306"/>
        </w:tabs>
      </w:pPr>
      <w:hyperlink w:anchor="_Toc30869" w:history="1">
        <w:r>
          <w:rPr>
            <w:rFonts w:ascii="仿宋" w:eastAsia="仿宋" w:hAnsi="仿宋" w:cs="仿宋" w:hint="eastAsia"/>
            <w:lang w:eastAsia="zh-CN"/>
          </w:rPr>
          <w:t>(一)、建筑工程设计原则</w:t>
        </w:r>
        <w:r>
          <w:tab/>
        </w:r>
        <w:r>
          <w:fldChar w:fldCharType="begin"/>
        </w:r>
        <w:r>
          <w:instrText xml:space="preserve"> PAGEREF _Toc30869 \h </w:instrText>
        </w:r>
        <w:r>
          <w:fldChar w:fldCharType="separate"/>
        </w:r>
        <w:r>
          <w:t>15</w:t>
        </w:r>
        <w:r>
          <w:fldChar w:fldCharType="end"/>
        </w:r>
      </w:hyperlink>
    </w:p>
    <w:p>
      <w:pPr>
        <w:pStyle w:val="TOC2"/>
        <w:tabs>
          <w:tab w:val="right" w:leader="dot" w:pos="8306"/>
        </w:tabs>
      </w:pPr>
      <w:hyperlink w:anchor="_Toc27453" w:history="1">
        <w:r>
          <w:rPr>
            <w:rFonts w:ascii="仿宋" w:eastAsia="仿宋" w:hAnsi="仿宋" w:cs="仿宋" w:hint="eastAsia"/>
            <w:lang w:eastAsia="zh-CN"/>
          </w:rPr>
          <w:t>(二)、土建工程设计年限及安全等级</w:t>
        </w:r>
        <w:r>
          <w:tab/>
        </w:r>
        <w:r>
          <w:fldChar w:fldCharType="begin"/>
        </w:r>
        <w:r>
          <w:instrText xml:space="preserve"> PAGEREF _Toc27453 \h </w:instrText>
        </w:r>
        <w:r>
          <w:fldChar w:fldCharType="separate"/>
        </w:r>
        <w:r>
          <w:t>16</w:t>
        </w:r>
        <w:r>
          <w:fldChar w:fldCharType="end"/>
        </w:r>
      </w:hyperlink>
    </w:p>
    <w:p>
      <w:pPr>
        <w:pStyle w:val="TOC2"/>
        <w:tabs>
          <w:tab w:val="right" w:leader="dot" w:pos="8306"/>
        </w:tabs>
      </w:pPr>
      <w:hyperlink w:anchor="_Toc20637" w:history="1">
        <w:r>
          <w:rPr>
            <w:rFonts w:ascii="仿宋" w:eastAsia="仿宋" w:hAnsi="仿宋" w:cs="仿宋" w:hint="eastAsia"/>
            <w:lang w:eastAsia="zh-CN"/>
          </w:rPr>
          <w:t>(三)、建筑工程设计总体要求</w:t>
        </w:r>
        <w:r>
          <w:tab/>
        </w:r>
        <w:r>
          <w:fldChar w:fldCharType="begin"/>
        </w:r>
        <w:r>
          <w:instrText xml:space="preserve"> PAGEREF _Toc20637 \h </w:instrText>
        </w:r>
        <w:r>
          <w:fldChar w:fldCharType="separate"/>
        </w:r>
        <w:r>
          <w:t>17</w:t>
        </w:r>
        <w:r>
          <w:fldChar w:fldCharType="end"/>
        </w:r>
      </w:hyperlink>
    </w:p>
    <w:p>
      <w:pPr>
        <w:pStyle w:val="TOC2"/>
        <w:tabs>
          <w:tab w:val="right" w:leader="dot" w:pos="8306"/>
        </w:tabs>
      </w:pPr>
      <w:hyperlink w:anchor="_Toc2472" w:history="1">
        <w:r>
          <w:rPr>
            <w:rFonts w:ascii="仿宋" w:eastAsia="仿宋" w:hAnsi="仿宋" w:cs="仿宋" w:hint="eastAsia"/>
            <w:lang w:eastAsia="zh-CN"/>
          </w:rPr>
          <w:t>(四)、土建工程建设指标</w:t>
        </w:r>
        <w:r>
          <w:tab/>
        </w:r>
        <w:r>
          <w:fldChar w:fldCharType="begin"/>
        </w:r>
        <w:r>
          <w:instrText xml:space="preserve"> PAGEREF _Toc2472 \h </w:instrText>
        </w:r>
        <w:r>
          <w:fldChar w:fldCharType="separate"/>
        </w:r>
        <w:r>
          <w:t>18</w:t>
        </w:r>
        <w:r>
          <w:fldChar w:fldCharType="end"/>
        </w:r>
      </w:hyperlink>
    </w:p>
    <w:p>
      <w:pPr>
        <w:pStyle w:val="TOC1"/>
        <w:tabs>
          <w:tab w:val="right" w:leader="dot" w:pos="8306"/>
        </w:tabs>
      </w:pPr>
      <w:hyperlink w:anchor="_Toc32625" w:history="1">
        <w:r>
          <w:rPr>
            <w:rFonts w:ascii="仿宋" w:eastAsia="仿宋" w:hAnsi="仿宋" w:cs="仿宋" w:hint="eastAsia"/>
            <w:lang w:eastAsia="zh-CN"/>
          </w:rPr>
          <w:t>六、船用仪器仪表项目危机管理</w:t>
        </w:r>
        <w:r>
          <w:tab/>
        </w:r>
        <w:r>
          <w:fldChar w:fldCharType="begin"/>
        </w:r>
        <w:r>
          <w:instrText xml:space="preserve"> PAGEREF _Toc32625 \h </w:instrText>
        </w:r>
        <w:r>
          <w:fldChar w:fldCharType="separate"/>
        </w:r>
        <w:r>
          <w:t>18</w:t>
        </w:r>
        <w:r>
          <w:fldChar w:fldCharType="end"/>
        </w:r>
      </w:hyperlink>
    </w:p>
    <w:p>
      <w:pPr>
        <w:pStyle w:val="TOC2"/>
        <w:tabs>
          <w:tab w:val="right" w:leader="dot" w:pos="8306"/>
        </w:tabs>
      </w:pPr>
      <w:hyperlink w:anchor="_Toc26119" w:history="1">
        <w:r>
          <w:rPr>
            <w:rFonts w:ascii="仿宋" w:eastAsia="仿宋" w:hAnsi="仿宋" w:cs="仿宋" w:hint="eastAsia"/>
            <w:lang w:eastAsia="zh-CN"/>
          </w:rPr>
          <w:t>(一)、危机预警与识别</w:t>
        </w:r>
        <w:r>
          <w:tab/>
        </w:r>
        <w:r>
          <w:fldChar w:fldCharType="begin"/>
        </w:r>
        <w:r>
          <w:instrText xml:space="preserve"> PAGEREF _Toc26119 \h </w:instrText>
        </w:r>
        <w:r>
          <w:fldChar w:fldCharType="separate"/>
        </w:r>
        <w:r>
          <w:t>18</w:t>
        </w:r>
        <w:r>
          <w:fldChar w:fldCharType="end"/>
        </w:r>
      </w:hyperlink>
    </w:p>
    <w:p>
      <w:pPr>
        <w:pStyle w:val="TOC2"/>
        <w:tabs>
          <w:tab w:val="right" w:leader="dot" w:pos="8306"/>
        </w:tabs>
      </w:pPr>
      <w:hyperlink w:anchor="_Toc6759" w:history="1">
        <w:r>
          <w:rPr>
            <w:rFonts w:ascii="仿宋" w:eastAsia="仿宋" w:hAnsi="仿宋" w:cs="仿宋" w:hint="eastAsia"/>
            <w:lang w:eastAsia="zh-CN"/>
          </w:rPr>
          <w:t>(二)、危机应对与恢复</w:t>
        </w:r>
        <w:r>
          <w:tab/>
        </w:r>
        <w:r>
          <w:fldChar w:fldCharType="begin"/>
        </w:r>
        <w:r>
          <w:instrText xml:space="preserve"> PAGEREF _Toc6759 \h </w:instrText>
        </w:r>
        <w:r>
          <w:fldChar w:fldCharType="separate"/>
        </w:r>
        <w:r>
          <w:t>19</w:t>
        </w:r>
        <w:r>
          <w:fldChar w:fldCharType="end"/>
        </w:r>
      </w:hyperlink>
    </w:p>
    <w:p>
      <w:pPr>
        <w:pStyle w:val="TOC1"/>
        <w:tabs>
          <w:tab w:val="right" w:leader="dot" w:pos="8306"/>
        </w:tabs>
      </w:pPr>
      <w:hyperlink w:anchor="_Toc17680" w:history="1">
        <w:r>
          <w:rPr>
            <w:rFonts w:ascii="仿宋" w:eastAsia="仿宋" w:hAnsi="仿宋" w:cs="仿宋" w:hint="eastAsia"/>
            <w:lang w:eastAsia="zh-CN"/>
          </w:rPr>
          <w:t>七、船用仪器仪表项目人力资源管理</w:t>
        </w:r>
        <w:r>
          <w:tab/>
        </w:r>
        <w:r>
          <w:fldChar w:fldCharType="begin"/>
        </w:r>
        <w:r>
          <w:instrText xml:space="preserve"> PAGEREF _Toc17680 \h </w:instrText>
        </w:r>
        <w:r>
          <w:fldChar w:fldCharType="separate"/>
        </w:r>
        <w:r>
          <w:t>20</w:t>
        </w:r>
        <w:r>
          <w:fldChar w:fldCharType="end"/>
        </w:r>
      </w:hyperlink>
    </w:p>
    <w:p>
      <w:pPr>
        <w:pStyle w:val="TOC2"/>
        <w:tabs>
          <w:tab w:val="right" w:leader="dot" w:pos="8306"/>
        </w:tabs>
      </w:pPr>
      <w:hyperlink w:anchor="_Toc11560" w:history="1">
        <w:r>
          <w:rPr>
            <w:rFonts w:ascii="仿宋" w:eastAsia="仿宋" w:hAnsi="仿宋" w:cs="仿宋" w:hint="eastAsia"/>
            <w:lang w:eastAsia="zh-CN"/>
          </w:rPr>
          <w:t>(一)、建立健全的预算管理制度</w:t>
        </w:r>
        <w:r>
          <w:tab/>
        </w:r>
        <w:r>
          <w:fldChar w:fldCharType="begin"/>
        </w:r>
        <w:r>
          <w:instrText xml:space="preserve"> PAGEREF _Toc11560 \h </w:instrText>
        </w:r>
        <w:r>
          <w:fldChar w:fldCharType="separate"/>
        </w:r>
        <w:r>
          <w:t>20</w:t>
        </w:r>
        <w:r>
          <w:fldChar w:fldCharType="end"/>
        </w:r>
      </w:hyperlink>
    </w:p>
    <w:p>
      <w:pPr>
        <w:pStyle w:val="TOC2"/>
        <w:tabs>
          <w:tab w:val="right" w:leader="dot" w:pos="8306"/>
        </w:tabs>
      </w:pPr>
      <w:hyperlink w:anchor="_Toc15956" w:history="1">
        <w:r>
          <w:rPr>
            <w:rFonts w:ascii="仿宋" w:eastAsia="仿宋" w:hAnsi="仿宋" w:cs="仿宋" w:hint="eastAsia"/>
            <w:lang w:eastAsia="zh-CN"/>
          </w:rPr>
          <w:t>(二)、加强资金流动监控</w:t>
        </w:r>
        <w:r>
          <w:tab/>
        </w:r>
        <w:r>
          <w:fldChar w:fldCharType="begin"/>
        </w:r>
        <w:r>
          <w:instrText xml:space="preserve"> PAGEREF _Toc15956 \h </w:instrText>
        </w:r>
        <w:r>
          <w:fldChar w:fldCharType="separate"/>
        </w:r>
        <w:r>
          <w:t>22</w:t>
        </w:r>
        <w:r>
          <w:fldChar w:fldCharType="end"/>
        </w:r>
      </w:hyperlink>
    </w:p>
    <w:p>
      <w:pPr>
        <w:pStyle w:val="TOC2"/>
        <w:tabs>
          <w:tab w:val="right" w:leader="dot" w:pos="8306"/>
        </w:tabs>
      </w:pPr>
      <w:hyperlink w:anchor="_Toc26986" w:history="1">
        <w:r>
          <w:rPr>
            <w:rFonts w:ascii="仿宋" w:eastAsia="仿宋" w:hAnsi="仿宋" w:cs="仿宋" w:hint="eastAsia"/>
            <w:lang w:eastAsia="zh-CN"/>
          </w:rPr>
          <w:t>(三)、制定完善的风险控制机制</w:t>
        </w:r>
        <w:r>
          <w:tab/>
        </w:r>
        <w:r>
          <w:fldChar w:fldCharType="begin"/>
        </w:r>
        <w:r>
          <w:instrText xml:space="preserve"> PAGEREF _Toc26986 \h </w:instrText>
        </w:r>
        <w:r>
          <w:fldChar w:fldCharType="separate"/>
        </w:r>
        <w:r>
          <w:t>23</w:t>
        </w:r>
        <w:r>
          <w:fldChar w:fldCharType="end"/>
        </w:r>
      </w:hyperlink>
    </w:p>
    <w:p>
      <w:pPr>
        <w:pStyle w:val="TOC2"/>
        <w:tabs>
          <w:tab w:val="right" w:leader="dot" w:pos="8306"/>
        </w:tabs>
      </w:pPr>
      <w:hyperlink w:anchor="_Toc23433" w:history="1">
        <w:r>
          <w:rPr>
            <w:rFonts w:ascii="仿宋" w:eastAsia="仿宋" w:hAnsi="仿宋" w:cs="仿宋" w:hint="eastAsia"/>
            <w:lang w:eastAsia="zh-CN"/>
          </w:rPr>
          <w:t>(四)、优化成本管理</w:t>
        </w:r>
        <w:r>
          <w:tab/>
        </w:r>
        <w:r>
          <w:fldChar w:fldCharType="begin"/>
        </w:r>
        <w:r>
          <w:instrText xml:space="preserve"> PAGEREF _Toc23433 \h </w:instrText>
        </w:r>
        <w:r>
          <w:fldChar w:fldCharType="separate"/>
        </w:r>
        <w:r>
          <w:t>25</w:t>
        </w:r>
        <w:r>
          <w:fldChar w:fldCharType="end"/>
        </w:r>
      </w:hyperlink>
    </w:p>
    <w:p>
      <w:pPr>
        <w:pStyle w:val="TOC1"/>
        <w:tabs>
          <w:tab w:val="right" w:leader="dot" w:pos="8306"/>
        </w:tabs>
      </w:pPr>
      <w:hyperlink w:anchor="_Toc15735" w:history="1">
        <w:r>
          <w:rPr>
            <w:rFonts w:ascii="仿宋" w:eastAsia="仿宋" w:hAnsi="仿宋" w:cs="仿宋" w:hint="eastAsia"/>
            <w:lang w:eastAsia="zh-CN"/>
          </w:rPr>
          <w:t>八、船用仪器仪表项目环境影响分析</w:t>
        </w:r>
        <w:r>
          <w:tab/>
        </w:r>
        <w:r>
          <w:fldChar w:fldCharType="begin"/>
        </w:r>
        <w:r>
          <w:instrText xml:space="preserve"> PAGEREF _Toc15735 \h </w:instrText>
        </w:r>
        <w:r>
          <w:fldChar w:fldCharType="separate"/>
        </w:r>
        <w:r>
          <w:t>26</w:t>
        </w:r>
        <w:r>
          <w:fldChar w:fldCharType="end"/>
        </w:r>
      </w:hyperlink>
    </w:p>
    <w:p>
      <w:pPr>
        <w:pStyle w:val="TOC2"/>
        <w:tabs>
          <w:tab w:val="right" w:leader="dot" w:pos="8306"/>
        </w:tabs>
      </w:pPr>
      <w:hyperlink w:anchor="_Toc30590" w:history="1">
        <w:r>
          <w:rPr>
            <w:rFonts w:ascii="仿宋" w:eastAsia="仿宋" w:hAnsi="仿宋" w:cs="仿宋" w:hint="eastAsia"/>
            <w:lang w:eastAsia="zh-CN"/>
          </w:rPr>
          <w:t>(一)、建设区域环境质量现状</w:t>
        </w:r>
        <w:r>
          <w:tab/>
        </w:r>
        <w:r>
          <w:fldChar w:fldCharType="begin"/>
        </w:r>
        <w:r>
          <w:instrText xml:space="preserve"> PAGEREF _Toc30590 \h </w:instrText>
        </w:r>
        <w:r>
          <w:fldChar w:fldCharType="separate"/>
        </w:r>
        <w:r>
          <w:t>26</w:t>
        </w:r>
        <w:r>
          <w:fldChar w:fldCharType="end"/>
        </w:r>
      </w:hyperlink>
    </w:p>
    <w:p>
      <w:pPr>
        <w:pStyle w:val="TOC2"/>
        <w:tabs>
          <w:tab w:val="right" w:leader="dot" w:pos="8306"/>
        </w:tabs>
      </w:pPr>
      <w:hyperlink w:anchor="_Toc20455" w:history="1">
        <w:r>
          <w:rPr>
            <w:rFonts w:ascii="仿宋" w:eastAsia="仿宋" w:hAnsi="仿宋" w:cs="仿宋" w:hint="eastAsia"/>
            <w:lang w:eastAsia="zh-CN"/>
          </w:rPr>
          <w:t>(二)、建设期环境保护</w:t>
        </w:r>
        <w:r>
          <w:tab/>
        </w:r>
        <w:r>
          <w:fldChar w:fldCharType="begin"/>
        </w:r>
        <w:r>
          <w:instrText xml:space="preserve"> PAGEREF _Toc20455 \h </w:instrText>
        </w:r>
        <w:r>
          <w:fldChar w:fldCharType="separate"/>
        </w:r>
        <w:r>
          <w:t>27</w:t>
        </w:r>
        <w:r>
          <w:fldChar w:fldCharType="end"/>
        </w:r>
      </w:hyperlink>
    </w:p>
    <w:p>
      <w:pPr>
        <w:pStyle w:val="TOC2"/>
        <w:tabs>
          <w:tab w:val="right" w:leader="dot" w:pos="8306"/>
        </w:tabs>
      </w:pPr>
      <w:hyperlink w:anchor="_Toc355" w:history="1">
        <w:r>
          <w:rPr>
            <w:rFonts w:ascii="仿宋" w:eastAsia="仿宋" w:hAnsi="仿宋" w:cs="仿宋" w:hint="eastAsia"/>
            <w:lang w:eastAsia="zh-CN"/>
          </w:rPr>
          <w:t>(三)、运营期环境保护</w:t>
        </w:r>
        <w:r>
          <w:tab/>
        </w:r>
        <w:r>
          <w:fldChar w:fldCharType="begin"/>
        </w:r>
        <w:r>
          <w:instrText xml:space="preserve"> PAGEREF _Toc355 \h </w:instrText>
        </w:r>
        <w:r>
          <w:fldChar w:fldCharType="separate"/>
        </w:r>
        <w:r>
          <w:t>29</w:t>
        </w:r>
        <w:r>
          <w:fldChar w:fldCharType="end"/>
        </w:r>
      </w:hyperlink>
    </w:p>
    <w:p>
      <w:pPr>
        <w:pStyle w:val="TOC2"/>
        <w:tabs>
          <w:tab w:val="right" w:leader="dot" w:pos="8306"/>
        </w:tabs>
      </w:pPr>
      <w:hyperlink w:anchor="_Toc4665" w:history="1">
        <w:r>
          <w:rPr>
            <w:rFonts w:ascii="仿宋" w:eastAsia="仿宋" w:hAnsi="仿宋" w:cs="仿宋" w:hint="eastAsia"/>
            <w:lang w:eastAsia="zh-CN"/>
          </w:rPr>
          <w:t>(四)、船用仪器仪表项目建设对区域经济的影响</w:t>
        </w:r>
        <w:r>
          <w:tab/>
        </w:r>
        <w:r>
          <w:fldChar w:fldCharType="begin"/>
        </w:r>
        <w:r>
          <w:instrText xml:space="preserve"> PAGEREF _Toc4665 \h </w:instrText>
        </w:r>
        <w:r>
          <w:fldChar w:fldCharType="separate"/>
        </w:r>
        <w:r>
          <w:t>30</w:t>
        </w:r>
        <w:r>
          <w:fldChar w:fldCharType="end"/>
        </w:r>
      </w:hyperlink>
    </w:p>
    <w:p>
      <w:pPr>
        <w:pStyle w:val="TOC2"/>
        <w:tabs>
          <w:tab w:val="right" w:leader="dot" w:pos="8306"/>
        </w:tabs>
      </w:pPr>
      <w:hyperlink w:anchor="_Toc12162" w:history="1">
        <w:r>
          <w:rPr>
            <w:rFonts w:ascii="仿宋" w:eastAsia="仿宋" w:hAnsi="仿宋" w:cs="仿宋" w:hint="eastAsia"/>
            <w:lang w:eastAsia="zh-CN"/>
          </w:rPr>
          <w:t>(五)、废弃物处理</w:t>
        </w:r>
        <w:r>
          <w:tab/>
        </w:r>
        <w:r>
          <w:fldChar w:fldCharType="begin"/>
        </w:r>
        <w:r>
          <w:instrText xml:space="preserve"> PAGEREF _Toc12162 \h </w:instrText>
        </w:r>
        <w:r>
          <w:fldChar w:fldCharType="separate"/>
        </w:r>
        <w:r>
          <w:t>32</w:t>
        </w:r>
        <w:r>
          <w:fldChar w:fldCharType="end"/>
        </w:r>
      </w:hyperlink>
    </w:p>
    <w:p>
      <w:pPr>
        <w:pStyle w:val="TOC2"/>
        <w:tabs>
          <w:tab w:val="right" w:leader="dot" w:pos="8306"/>
        </w:tabs>
      </w:pPr>
      <w:hyperlink w:anchor="_Toc26933" w:history="1">
        <w:r>
          <w:rPr>
            <w:rFonts w:ascii="仿宋" w:eastAsia="仿宋" w:hAnsi="仿宋" w:cs="仿宋" w:hint="eastAsia"/>
            <w:lang w:eastAsia="zh-CN"/>
          </w:rPr>
          <w:t>(六)、特殊环境影响分析</w:t>
        </w:r>
        <w:r>
          <w:tab/>
        </w:r>
        <w:r>
          <w:fldChar w:fldCharType="begin"/>
        </w:r>
        <w:r>
          <w:instrText xml:space="preserve"> PAGEREF _Toc26933 \h </w:instrText>
        </w:r>
        <w:r>
          <w:fldChar w:fldCharType="separate"/>
        </w:r>
        <w:r>
          <w:t>33</w:t>
        </w:r>
        <w:r>
          <w:fldChar w:fldCharType="end"/>
        </w:r>
      </w:hyperlink>
    </w:p>
    <w:p>
      <w:pPr>
        <w:pStyle w:val="TOC2"/>
        <w:tabs>
          <w:tab w:val="right" w:leader="dot" w:pos="8306"/>
        </w:tabs>
      </w:pPr>
      <w:hyperlink w:anchor="_Toc17573" w:history="1">
        <w:r>
          <w:rPr>
            <w:rFonts w:ascii="仿宋" w:eastAsia="仿宋" w:hAnsi="仿宋" w:cs="仿宋" w:hint="eastAsia"/>
            <w:lang w:eastAsia="zh-CN"/>
          </w:rPr>
          <w:t>(七)、清洁生产</w:t>
        </w:r>
        <w:r>
          <w:tab/>
        </w:r>
        <w:r>
          <w:fldChar w:fldCharType="begin"/>
        </w:r>
        <w:r>
          <w:instrText xml:space="preserve"> PAGEREF _Toc17573 \h </w:instrText>
        </w:r>
        <w:r>
          <w:fldChar w:fldCharType="separate"/>
        </w:r>
        <w:r>
          <w:t>34</w:t>
        </w:r>
        <w:r>
          <w:fldChar w:fldCharType="end"/>
        </w:r>
      </w:hyperlink>
    </w:p>
    <w:p>
      <w:pPr>
        <w:pStyle w:val="TOC2"/>
        <w:tabs>
          <w:tab w:val="right" w:leader="dot" w:pos="8306"/>
        </w:tabs>
      </w:pPr>
      <w:hyperlink w:anchor="_Toc8494" w:history="1">
        <w:r>
          <w:rPr>
            <w:rFonts w:ascii="仿宋" w:eastAsia="仿宋" w:hAnsi="仿宋" w:cs="仿宋" w:hint="eastAsia"/>
            <w:lang w:eastAsia="zh-CN"/>
          </w:rPr>
          <w:t>(八)、环境保护综合评价</w:t>
        </w:r>
        <w:r>
          <w:tab/>
        </w:r>
        <w:r>
          <w:fldChar w:fldCharType="begin"/>
        </w:r>
        <w:r>
          <w:instrText xml:space="preserve"> PAGEREF _Toc8494 \h </w:instrText>
        </w:r>
        <w:r>
          <w:fldChar w:fldCharType="separate"/>
        </w:r>
        <w:r>
          <w:t>35</w:t>
        </w:r>
        <w:r>
          <w:fldChar w:fldCharType="end"/>
        </w:r>
      </w:hyperlink>
    </w:p>
    <w:p>
      <w:pPr>
        <w:pStyle w:val="TOC1"/>
        <w:tabs>
          <w:tab w:val="right" w:leader="dot" w:pos="8306"/>
        </w:tabs>
      </w:pPr>
      <w:hyperlink w:anchor="_Toc26037" w:history="1">
        <w:r>
          <w:rPr>
            <w:rFonts w:ascii="仿宋" w:eastAsia="仿宋" w:hAnsi="仿宋" w:cs="仿宋" w:hint="eastAsia"/>
            <w:lang w:eastAsia="zh-CN"/>
          </w:rPr>
          <w:t>九、船用仪器仪表项目财务管理</w:t>
        </w:r>
        <w:r>
          <w:tab/>
        </w:r>
        <w:r>
          <w:fldChar w:fldCharType="begin"/>
        </w:r>
        <w:r>
          <w:instrText xml:space="preserve"> PAGEREF _Toc26037 \h </w:instrText>
        </w:r>
        <w:r>
          <w:fldChar w:fldCharType="separate"/>
        </w:r>
        <w:r>
          <w:t>37</w:t>
        </w:r>
        <w:r>
          <w:fldChar w:fldCharType="end"/>
        </w:r>
      </w:hyperlink>
    </w:p>
    <w:p>
      <w:pPr>
        <w:pStyle w:val="TOC2"/>
        <w:tabs>
          <w:tab w:val="right" w:leader="dot" w:pos="8306"/>
        </w:tabs>
      </w:pPr>
      <w:hyperlink w:anchor="_Toc21931" w:history="1">
        <w:r>
          <w:rPr>
            <w:rFonts w:ascii="仿宋" w:eastAsia="仿宋" w:hAnsi="仿宋" w:cs="仿宋" w:hint="eastAsia"/>
            <w:lang w:eastAsia="zh-CN"/>
          </w:rPr>
          <w:t>(一)、资金需求大</w:t>
        </w:r>
        <w:r>
          <w:tab/>
        </w:r>
        <w:r>
          <w:fldChar w:fldCharType="begin"/>
        </w:r>
        <w:r>
          <w:instrText xml:space="preserve"> PAGEREF _Toc21931 \h </w:instrText>
        </w:r>
        <w:r>
          <w:fldChar w:fldCharType="separate"/>
        </w:r>
        <w:r>
          <w:t>37</w:t>
        </w:r>
        <w:r>
          <w:fldChar w:fldCharType="end"/>
        </w:r>
      </w:hyperlink>
    </w:p>
    <w:p>
      <w:pPr>
        <w:pStyle w:val="TOC2"/>
        <w:tabs>
          <w:tab w:val="right" w:leader="dot" w:pos="8306"/>
        </w:tabs>
      </w:pPr>
      <w:hyperlink w:anchor="_Toc10588" w:history="1">
        <w:r>
          <w:rPr>
            <w:rFonts w:ascii="仿宋" w:eastAsia="仿宋" w:hAnsi="仿宋" w:cs="仿宋" w:hint="eastAsia"/>
            <w:lang w:eastAsia="zh-CN"/>
          </w:rPr>
          <w:t>(二)、研发周期长</w:t>
        </w:r>
        <w:r>
          <w:tab/>
        </w:r>
        <w:r>
          <w:fldChar w:fldCharType="begin"/>
        </w:r>
        <w:r>
          <w:instrText xml:space="preserve"> PAGEREF _Toc10588 \h </w:instrText>
        </w:r>
        <w:r>
          <w:fldChar w:fldCharType="separate"/>
        </w:r>
        <w:r>
          <w:t>38</w:t>
        </w:r>
        <w:r>
          <w:fldChar w:fldCharType="end"/>
        </w:r>
      </w:hyperlink>
    </w:p>
    <w:p>
      <w:pPr>
        <w:pStyle w:val="TOC2"/>
        <w:tabs>
          <w:tab w:val="right" w:leader="dot" w:pos="8306"/>
        </w:tabs>
      </w:pPr>
      <w:hyperlink w:anchor="_Toc28412" w:history="1">
        <w:r>
          <w:rPr>
            <w:rFonts w:ascii="仿宋" w:eastAsia="仿宋" w:hAnsi="仿宋" w:cs="仿宋" w:hint="eastAsia"/>
            <w:lang w:eastAsia="zh-CN"/>
          </w:rPr>
          <w:t>(三)、市场风险大</w:t>
        </w:r>
        <w:r>
          <w:tab/>
        </w:r>
        <w:r>
          <w:fldChar w:fldCharType="begin"/>
        </w:r>
        <w:r>
          <w:instrText xml:space="preserve"> PAGEREF _Toc28412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78" w:history="1">
        <w:r>
          <w:rPr>
            <w:rFonts w:ascii="仿宋" w:eastAsia="仿宋" w:hAnsi="仿宋" w:cs="仿宋" w:hint="eastAsia"/>
            <w:lang w:eastAsia="zh-CN"/>
          </w:rPr>
          <w:t>(四)、利润率高</w:t>
        </w:r>
        <w:r>
          <w:tab/>
        </w:r>
        <w:r>
          <w:fldChar w:fldCharType="begin"/>
        </w:r>
        <w:r>
          <w:instrText xml:space="preserve"> PAGEREF _Toc6578 \h </w:instrText>
        </w:r>
        <w:r>
          <w:fldChar w:fldCharType="separate"/>
        </w:r>
        <w:r>
          <w:t>42</w:t>
        </w:r>
        <w:r>
          <w:fldChar w:fldCharType="end"/>
        </w:r>
      </w:hyperlink>
    </w:p>
    <w:p>
      <w:pPr>
        <w:pStyle w:val="TOC1"/>
        <w:tabs>
          <w:tab w:val="right" w:leader="dot" w:pos="8306"/>
        </w:tabs>
      </w:pPr>
      <w:hyperlink w:anchor="_Toc11712" w:history="1">
        <w:r>
          <w:rPr>
            <w:rFonts w:ascii="仿宋" w:eastAsia="仿宋" w:hAnsi="仿宋" w:cs="仿宋" w:hint="eastAsia"/>
            <w:lang w:eastAsia="zh-CN"/>
          </w:rPr>
          <w:t>十、船用仪器仪表项目人力资源培养与发展</w:t>
        </w:r>
        <w:r>
          <w:tab/>
        </w:r>
        <w:r>
          <w:fldChar w:fldCharType="begin"/>
        </w:r>
        <w:r>
          <w:instrText xml:space="preserve"> PAGEREF _Toc11712 \h </w:instrText>
        </w:r>
        <w:r>
          <w:fldChar w:fldCharType="separate"/>
        </w:r>
        <w:r>
          <w:t>44</w:t>
        </w:r>
        <w:r>
          <w:fldChar w:fldCharType="end"/>
        </w:r>
      </w:hyperlink>
    </w:p>
    <w:p>
      <w:pPr>
        <w:pStyle w:val="TOC2"/>
        <w:tabs>
          <w:tab w:val="right" w:leader="dot" w:pos="8306"/>
        </w:tabs>
      </w:pPr>
      <w:hyperlink w:anchor="_Toc24627" w:history="1">
        <w:r>
          <w:rPr>
            <w:rFonts w:ascii="仿宋" w:eastAsia="仿宋" w:hAnsi="仿宋" w:cs="仿宋" w:hint="eastAsia"/>
            <w:lang w:eastAsia="zh-CN"/>
          </w:rPr>
          <w:t>(一)、人才需求与规划</w:t>
        </w:r>
        <w:r>
          <w:tab/>
        </w:r>
        <w:r>
          <w:fldChar w:fldCharType="begin"/>
        </w:r>
        <w:r>
          <w:instrText xml:space="preserve"> PAGEREF _Toc24627 \h </w:instrText>
        </w:r>
        <w:r>
          <w:fldChar w:fldCharType="separate"/>
        </w:r>
        <w:r>
          <w:t>44</w:t>
        </w:r>
        <w:r>
          <w:fldChar w:fldCharType="end"/>
        </w:r>
      </w:hyperlink>
    </w:p>
    <w:p>
      <w:pPr>
        <w:pStyle w:val="TOC2"/>
        <w:tabs>
          <w:tab w:val="right" w:leader="dot" w:pos="8306"/>
        </w:tabs>
      </w:pPr>
      <w:hyperlink w:anchor="_Toc15219" w:history="1">
        <w:r>
          <w:rPr>
            <w:rFonts w:ascii="仿宋" w:eastAsia="仿宋" w:hAnsi="仿宋" w:cs="仿宋" w:hint="eastAsia"/>
            <w:lang w:eastAsia="zh-CN"/>
          </w:rPr>
          <w:t>(二)、培训与发展计划</w:t>
        </w:r>
        <w:r>
          <w:tab/>
        </w:r>
        <w:r>
          <w:fldChar w:fldCharType="begin"/>
        </w:r>
        <w:r>
          <w:instrText xml:space="preserve"> PAGEREF _Toc15219 \h </w:instrText>
        </w:r>
        <w:r>
          <w:fldChar w:fldCharType="separate"/>
        </w:r>
        <w:r>
          <w:t>44</w:t>
        </w:r>
        <w:r>
          <w:fldChar w:fldCharType="end"/>
        </w:r>
      </w:hyperlink>
    </w:p>
    <w:p>
      <w:pPr>
        <w:pStyle w:val="TOC1"/>
        <w:tabs>
          <w:tab w:val="right" w:leader="dot" w:pos="8306"/>
        </w:tabs>
      </w:pPr>
      <w:hyperlink w:anchor="_Toc22167" w:history="1">
        <w:r>
          <w:rPr>
            <w:rFonts w:ascii="仿宋" w:eastAsia="仿宋" w:hAnsi="仿宋" w:cs="仿宋" w:hint="eastAsia"/>
            <w:lang w:eastAsia="zh-CN"/>
          </w:rPr>
          <w:t>十一、船用仪器仪表项目投资规划</w:t>
        </w:r>
        <w:r>
          <w:tab/>
        </w:r>
        <w:r>
          <w:fldChar w:fldCharType="begin"/>
        </w:r>
        <w:r>
          <w:instrText xml:space="preserve"> PAGEREF _Toc22167 \h </w:instrText>
        </w:r>
        <w:r>
          <w:fldChar w:fldCharType="separate"/>
        </w:r>
        <w:r>
          <w:t>45</w:t>
        </w:r>
        <w:r>
          <w:fldChar w:fldCharType="end"/>
        </w:r>
      </w:hyperlink>
    </w:p>
    <w:p>
      <w:pPr>
        <w:pStyle w:val="TOC2"/>
        <w:tabs>
          <w:tab w:val="right" w:leader="dot" w:pos="8306"/>
        </w:tabs>
      </w:pPr>
      <w:hyperlink w:anchor="_Toc12401" w:history="1">
        <w:r>
          <w:rPr>
            <w:rFonts w:ascii="仿宋" w:eastAsia="仿宋" w:hAnsi="仿宋" w:cs="仿宋" w:hint="eastAsia"/>
            <w:lang w:eastAsia="zh-CN"/>
          </w:rPr>
          <w:t>(一)、船用仪器仪表项目总投资估算</w:t>
        </w:r>
        <w:r>
          <w:tab/>
        </w:r>
        <w:r>
          <w:fldChar w:fldCharType="begin"/>
        </w:r>
        <w:r>
          <w:instrText xml:space="preserve"> PAGEREF _Toc12401 \h </w:instrText>
        </w:r>
        <w:r>
          <w:fldChar w:fldCharType="separate"/>
        </w:r>
        <w:r>
          <w:t>45</w:t>
        </w:r>
        <w:r>
          <w:fldChar w:fldCharType="end"/>
        </w:r>
      </w:hyperlink>
    </w:p>
    <w:p>
      <w:pPr>
        <w:pStyle w:val="TOC2"/>
        <w:tabs>
          <w:tab w:val="right" w:leader="dot" w:pos="8306"/>
        </w:tabs>
      </w:pPr>
      <w:hyperlink w:anchor="_Toc19268" w:history="1">
        <w:r>
          <w:rPr>
            <w:rFonts w:ascii="仿宋" w:eastAsia="仿宋" w:hAnsi="仿宋" w:cs="仿宋" w:hint="eastAsia"/>
            <w:lang w:eastAsia="zh-CN"/>
          </w:rPr>
          <w:t>(二)、资金筹措</w:t>
        </w:r>
        <w:r>
          <w:tab/>
        </w:r>
        <w:r>
          <w:fldChar w:fldCharType="begin"/>
        </w:r>
        <w:r>
          <w:instrText xml:space="preserve"> PAGEREF _Toc19268 \h </w:instrText>
        </w:r>
        <w:r>
          <w:fldChar w:fldCharType="separate"/>
        </w:r>
        <w:r>
          <w:t>46</w:t>
        </w:r>
        <w:r>
          <w:fldChar w:fldCharType="end"/>
        </w:r>
      </w:hyperlink>
    </w:p>
    <w:p>
      <w:pPr>
        <w:pStyle w:val="TOC1"/>
        <w:tabs>
          <w:tab w:val="right" w:leader="dot" w:pos="8306"/>
        </w:tabs>
      </w:pPr>
      <w:hyperlink w:anchor="_Toc17173" w:history="1">
        <w:r>
          <w:rPr>
            <w:rFonts w:ascii="仿宋" w:eastAsia="仿宋" w:hAnsi="仿宋" w:cs="仿宋" w:hint="eastAsia"/>
            <w:lang w:eastAsia="zh-CN"/>
          </w:rPr>
          <w:t>十二、船用仪器仪表项目经营效益</w:t>
        </w:r>
        <w:r>
          <w:tab/>
        </w:r>
        <w:r>
          <w:fldChar w:fldCharType="begin"/>
        </w:r>
        <w:r>
          <w:instrText xml:space="preserve"> PAGEREF _Toc17173 \h </w:instrText>
        </w:r>
        <w:r>
          <w:fldChar w:fldCharType="separate"/>
        </w:r>
        <w:r>
          <w:t>47</w:t>
        </w:r>
        <w:r>
          <w:fldChar w:fldCharType="end"/>
        </w:r>
      </w:hyperlink>
    </w:p>
    <w:p>
      <w:pPr>
        <w:pStyle w:val="TOC2"/>
        <w:tabs>
          <w:tab w:val="right" w:leader="dot" w:pos="8306"/>
        </w:tabs>
      </w:pPr>
      <w:hyperlink w:anchor="_Toc32369" w:history="1">
        <w:r>
          <w:rPr>
            <w:rFonts w:ascii="仿宋" w:eastAsia="仿宋" w:hAnsi="仿宋" w:cs="仿宋" w:hint="eastAsia"/>
            <w:lang w:eastAsia="zh-CN"/>
          </w:rPr>
          <w:t>(一)、经济评价财务测算</w:t>
        </w:r>
        <w:r>
          <w:tab/>
        </w:r>
        <w:r>
          <w:fldChar w:fldCharType="begin"/>
        </w:r>
        <w:r>
          <w:instrText xml:space="preserve"> PAGEREF _Toc32369 \h </w:instrText>
        </w:r>
        <w:r>
          <w:fldChar w:fldCharType="separate"/>
        </w:r>
        <w:r>
          <w:t>47</w:t>
        </w:r>
        <w:r>
          <w:fldChar w:fldCharType="end"/>
        </w:r>
      </w:hyperlink>
    </w:p>
    <w:p>
      <w:pPr>
        <w:pStyle w:val="TOC2"/>
        <w:tabs>
          <w:tab w:val="right" w:leader="dot" w:pos="8306"/>
        </w:tabs>
      </w:pPr>
      <w:hyperlink w:anchor="_Toc12515" w:history="1">
        <w:r>
          <w:rPr>
            <w:rFonts w:ascii="仿宋" w:eastAsia="仿宋" w:hAnsi="仿宋" w:cs="仿宋" w:hint="eastAsia"/>
            <w:lang w:eastAsia="zh-CN"/>
          </w:rPr>
          <w:t>(二)、船用仪器仪表项目盈利能力分析</w:t>
        </w:r>
        <w:r>
          <w:tab/>
        </w:r>
        <w:r>
          <w:fldChar w:fldCharType="begin"/>
        </w:r>
        <w:r>
          <w:instrText xml:space="preserve"> PAGEREF _Toc12515 \h </w:instrText>
        </w:r>
        <w:r>
          <w:fldChar w:fldCharType="separate"/>
        </w:r>
        <w:r>
          <w:t>48</w:t>
        </w:r>
        <w:r>
          <w:fldChar w:fldCharType="end"/>
        </w:r>
      </w:hyperlink>
    </w:p>
    <w:p>
      <w:pPr>
        <w:pStyle w:val="TOC1"/>
        <w:tabs>
          <w:tab w:val="right" w:leader="dot" w:pos="8306"/>
        </w:tabs>
      </w:pPr>
      <w:hyperlink w:anchor="_Toc17710" w:history="1">
        <w:r>
          <w:rPr>
            <w:rFonts w:ascii="仿宋" w:eastAsia="仿宋" w:hAnsi="仿宋" w:cs="仿宋" w:hint="eastAsia"/>
            <w:lang w:eastAsia="zh-CN"/>
          </w:rPr>
          <w:t>十三、风险识别与分类</w:t>
        </w:r>
        <w:r>
          <w:tab/>
        </w:r>
        <w:r>
          <w:fldChar w:fldCharType="begin"/>
        </w:r>
        <w:r>
          <w:instrText xml:space="preserve"> PAGEREF _Toc17710 \h </w:instrText>
        </w:r>
        <w:r>
          <w:fldChar w:fldCharType="separate"/>
        </w:r>
        <w:r>
          <w:t>49</w:t>
        </w:r>
        <w:r>
          <w:fldChar w:fldCharType="end"/>
        </w:r>
      </w:hyperlink>
    </w:p>
    <w:p>
      <w:pPr>
        <w:pStyle w:val="TOC2"/>
        <w:tabs>
          <w:tab w:val="right" w:leader="dot" w:pos="8306"/>
        </w:tabs>
      </w:pPr>
      <w:hyperlink w:anchor="_Toc14806" w:history="1">
        <w:r>
          <w:rPr>
            <w:rFonts w:ascii="仿宋" w:eastAsia="仿宋" w:hAnsi="仿宋" w:cs="仿宋" w:hint="eastAsia"/>
            <w:lang w:eastAsia="zh-CN"/>
          </w:rPr>
          <w:t>(一)、风险识别</w:t>
        </w:r>
        <w:r>
          <w:tab/>
        </w:r>
        <w:r>
          <w:fldChar w:fldCharType="begin"/>
        </w:r>
        <w:r>
          <w:instrText xml:space="preserve"> PAGEREF _Toc14806 \h </w:instrText>
        </w:r>
        <w:r>
          <w:fldChar w:fldCharType="separate"/>
        </w:r>
        <w:r>
          <w:t>49</w:t>
        </w:r>
        <w:r>
          <w:fldChar w:fldCharType="end"/>
        </w:r>
      </w:hyperlink>
    </w:p>
    <w:p>
      <w:pPr>
        <w:pStyle w:val="TOC2"/>
        <w:tabs>
          <w:tab w:val="right" w:leader="dot" w:pos="8306"/>
        </w:tabs>
      </w:pPr>
      <w:hyperlink w:anchor="_Toc27124" w:history="1">
        <w:r>
          <w:rPr>
            <w:rFonts w:ascii="仿宋" w:eastAsia="仿宋" w:hAnsi="仿宋" w:cs="仿宋" w:hint="eastAsia"/>
            <w:lang w:eastAsia="zh-CN"/>
          </w:rPr>
          <w:t>(二)、风险分类</w:t>
        </w:r>
        <w:r>
          <w:tab/>
        </w:r>
        <w:r>
          <w:fldChar w:fldCharType="begin"/>
        </w:r>
        <w:r>
          <w:instrText xml:space="preserve"> PAGEREF _Toc27124 \h </w:instrText>
        </w:r>
        <w:r>
          <w:fldChar w:fldCharType="separate"/>
        </w:r>
        <w:r>
          <w:t>50</w:t>
        </w:r>
        <w:r>
          <w:fldChar w:fldCharType="end"/>
        </w:r>
      </w:hyperlink>
    </w:p>
    <w:p>
      <w:pPr>
        <w:pStyle w:val="TOC1"/>
        <w:tabs>
          <w:tab w:val="right" w:leader="dot" w:pos="8306"/>
        </w:tabs>
      </w:pPr>
      <w:hyperlink w:anchor="_Toc1866" w:history="1">
        <w:r>
          <w:rPr>
            <w:rFonts w:ascii="仿宋" w:eastAsia="仿宋" w:hAnsi="仿宋" w:cs="仿宋" w:hint="eastAsia"/>
            <w:lang w:eastAsia="zh-CN"/>
          </w:rPr>
          <w:t>十四、利益相关者分析与沟通计划</w:t>
        </w:r>
        <w:r>
          <w:tab/>
        </w:r>
        <w:r>
          <w:fldChar w:fldCharType="begin"/>
        </w:r>
        <w:r>
          <w:instrText xml:space="preserve"> PAGEREF _Toc1866 \h </w:instrText>
        </w:r>
        <w:r>
          <w:fldChar w:fldCharType="separate"/>
        </w:r>
        <w:r>
          <w:t>52</w:t>
        </w:r>
        <w:r>
          <w:fldChar w:fldCharType="end"/>
        </w:r>
      </w:hyperlink>
    </w:p>
    <w:p>
      <w:pPr>
        <w:pStyle w:val="TOC2"/>
        <w:tabs>
          <w:tab w:val="right" w:leader="dot" w:pos="8306"/>
        </w:tabs>
      </w:pPr>
      <w:hyperlink w:anchor="_Toc24168" w:history="1">
        <w:r>
          <w:rPr>
            <w:rFonts w:ascii="仿宋" w:eastAsia="仿宋" w:hAnsi="仿宋" w:cs="仿宋" w:hint="eastAsia"/>
            <w:lang w:eastAsia="zh-CN"/>
          </w:rPr>
          <w:t>(一)、利益相关者分析</w:t>
        </w:r>
        <w:r>
          <w:tab/>
        </w:r>
        <w:r>
          <w:fldChar w:fldCharType="begin"/>
        </w:r>
        <w:r>
          <w:instrText xml:space="preserve"> PAGEREF _Toc24168 \h </w:instrText>
        </w:r>
        <w:r>
          <w:fldChar w:fldCharType="separate"/>
        </w:r>
        <w:r>
          <w:t>52</w:t>
        </w:r>
        <w:r>
          <w:fldChar w:fldCharType="end"/>
        </w:r>
      </w:hyperlink>
    </w:p>
    <w:p>
      <w:pPr>
        <w:pStyle w:val="TOC2"/>
        <w:tabs>
          <w:tab w:val="right" w:leader="dot" w:pos="8306"/>
        </w:tabs>
      </w:pPr>
      <w:hyperlink w:anchor="_Toc25376" w:history="1">
        <w:r>
          <w:rPr>
            <w:rFonts w:ascii="仿宋" w:eastAsia="仿宋" w:hAnsi="仿宋" w:cs="仿宋" w:hint="eastAsia"/>
            <w:lang w:eastAsia="zh-CN"/>
          </w:rPr>
          <w:t>(二)、沟通计划</w:t>
        </w:r>
        <w:r>
          <w:tab/>
        </w:r>
        <w:r>
          <w:fldChar w:fldCharType="begin"/>
        </w:r>
        <w:r>
          <w:instrText xml:space="preserve"> PAGEREF _Toc25376 \h </w:instrText>
        </w:r>
        <w:r>
          <w:fldChar w:fldCharType="separate"/>
        </w:r>
        <w:r>
          <w:t>54</w:t>
        </w:r>
        <w:r>
          <w:fldChar w:fldCharType="end"/>
        </w:r>
      </w:hyperlink>
    </w:p>
    <w:p>
      <w:pPr>
        <w:pStyle w:val="TOC1"/>
        <w:tabs>
          <w:tab w:val="right" w:leader="dot" w:pos="8306"/>
        </w:tabs>
      </w:pPr>
      <w:hyperlink w:anchor="_Toc12400" w:history="1">
        <w:r>
          <w:rPr>
            <w:rFonts w:ascii="仿宋" w:eastAsia="仿宋" w:hAnsi="仿宋" w:cs="仿宋" w:hint="eastAsia"/>
            <w:lang w:eastAsia="zh-CN"/>
          </w:rPr>
          <w:t>十五、营销与推广策略</w:t>
        </w:r>
        <w:r>
          <w:tab/>
        </w:r>
        <w:r>
          <w:fldChar w:fldCharType="begin"/>
        </w:r>
        <w:r>
          <w:instrText xml:space="preserve"> PAGEREF _Toc12400 \h </w:instrText>
        </w:r>
        <w:r>
          <w:fldChar w:fldCharType="separate"/>
        </w:r>
        <w:r>
          <w:t>55</w:t>
        </w:r>
        <w:r>
          <w:fldChar w:fldCharType="end"/>
        </w:r>
      </w:hyperlink>
    </w:p>
    <w:p>
      <w:pPr>
        <w:pStyle w:val="TOC2"/>
        <w:tabs>
          <w:tab w:val="right" w:leader="dot" w:pos="8306"/>
        </w:tabs>
      </w:pPr>
      <w:hyperlink w:anchor="_Toc2313" w:history="1">
        <w:r>
          <w:rPr>
            <w:rFonts w:ascii="仿宋" w:eastAsia="仿宋" w:hAnsi="仿宋" w:cs="仿宋" w:hint="eastAsia"/>
            <w:lang w:eastAsia="zh-CN"/>
          </w:rPr>
          <w:t>(一)、产品/服务定位与特点</w:t>
        </w:r>
        <w:r>
          <w:tab/>
        </w:r>
        <w:r>
          <w:fldChar w:fldCharType="begin"/>
        </w:r>
        <w:r>
          <w:instrText xml:space="preserve"> PAGEREF _Toc2313 \h </w:instrText>
        </w:r>
        <w:r>
          <w:fldChar w:fldCharType="separate"/>
        </w:r>
        <w:r>
          <w:t>55</w:t>
        </w:r>
        <w:r>
          <w:fldChar w:fldCharType="end"/>
        </w:r>
      </w:hyperlink>
    </w:p>
    <w:p>
      <w:pPr>
        <w:pStyle w:val="TOC2"/>
        <w:tabs>
          <w:tab w:val="right" w:leader="dot" w:pos="8306"/>
        </w:tabs>
      </w:pPr>
      <w:hyperlink w:anchor="_Toc1237" w:history="1">
        <w:r>
          <w:rPr>
            <w:rFonts w:ascii="仿宋" w:eastAsia="仿宋" w:hAnsi="仿宋" w:cs="仿宋" w:hint="eastAsia"/>
            <w:lang w:eastAsia="zh-CN"/>
          </w:rPr>
          <w:t>(二)、市场定位与竞争分析</w:t>
        </w:r>
        <w:r>
          <w:tab/>
        </w:r>
        <w:r>
          <w:fldChar w:fldCharType="begin"/>
        </w:r>
        <w:r>
          <w:instrText xml:space="preserve"> PAGEREF _Toc1237 \h </w:instrText>
        </w:r>
        <w:r>
          <w:fldChar w:fldCharType="separate"/>
        </w:r>
        <w:r>
          <w:t>56</w:t>
        </w:r>
        <w:r>
          <w:fldChar w:fldCharType="end"/>
        </w:r>
      </w:hyperlink>
    </w:p>
    <w:p>
      <w:pPr>
        <w:pStyle w:val="TOC2"/>
        <w:tabs>
          <w:tab w:val="right" w:leader="dot" w:pos="8306"/>
        </w:tabs>
      </w:pPr>
      <w:hyperlink w:anchor="_Toc27418" w:history="1">
        <w:r>
          <w:rPr>
            <w:rFonts w:ascii="仿宋" w:eastAsia="仿宋" w:hAnsi="仿宋" w:cs="仿宋" w:hint="eastAsia"/>
            <w:lang w:eastAsia="zh-CN"/>
          </w:rPr>
          <w:t>(三)、营销渠道与策略</w:t>
        </w:r>
        <w:r>
          <w:tab/>
        </w:r>
        <w:r>
          <w:fldChar w:fldCharType="begin"/>
        </w:r>
        <w:r>
          <w:instrText xml:space="preserve"> PAGEREF _Toc27418 \h </w:instrText>
        </w:r>
        <w:r>
          <w:fldChar w:fldCharType="separate"/>
        </w:r>
        <w:r>
          <w:t>57</w:t>
        </w:r>
        <w:r>
          <w:fldChar w:fldCharType="end"/>
        </w:r>
      </w:hyperlink>
    </w:p>
    <w:p>
      <w:pPr>
        <w:pStyle w:val="TOC2"/>
        <w:tabs>
          <w:tab w:val="right" w:leader="dot" w:pos="8306"/>
        </w:tabs>
      </w:pPr>
      <w:hyperlink w:anchor="_Toc11264" w:history="1">
        <w:r>
          <w:rPr>
            <w:rFonts w:ascii="仿宋" w:eastAsia="仿宋" w:hAnsi="仿宋" w:cs="仿宋" w:hint="eastAsia"/>
            <w:lang w:eastAsia="zh-CN"/>
          </w:rPr>
          <w:t>(四)、推广与宣传活动</w:t>
        </w:r>
        <w:r>
          <w:tab/>
        </w:r>
        <w:r>
          <w:fldChar w:fldCharType="begin"/>
        </w:r>
        <w:r>
          <w:instrText xml:space="preserve"> PAGEREF _Toc11264 \h </w:instrText>
        </w:r>
        <w:r>
          <w:fldChar w:fldCharType="separate"/>
        </w:r>
        <w:r>
          <w:t>58</w:t>
        </w:r>
        <w:r>
          <w:fldChar w:fldCharType="end"/>
        </w:r>
      </w:hyperlink>
    </w:p>
    <w:p>
      <w:pPr>
        <w:pStyle w:val="TOC1"/>
        <w:tabs>
          <w:tab w:val="right" w:leader="dot" w:pos="8306"/>
        </w:tabs>
      </w:pPr>
      <w:hyperlink w:anchor="_Toc19483" w:history="1">
        <w:r>
          <w:rPr>
            <w:rFonts w:ascii="仿宋" w:eastAsia="仿宋" w:hAnsi="仿宋" w:cs="仿宋" w:hint="eastAsia"/>
            <w:lang w:eastAsia="zh-CN"/>
          </w:rPr>
          <w:t>十六、船用仪器仪表项目变更管理</w:t>
        </w:r>
        <w:r>
          <w:tab/>
        </w:r>
        <w:r>
          <w:fldChar w:fldCharType="begin"/>
        </w:r>
        <w:r>
          <w:instrText xml:space="preserve"> PAGEREF _Toc19483 \h </w:instrText>
        </w:r>
        <w:r>
          <w:fldChar w:fldCharType="separate"/>
        </w:r>
        <w:r>
          <w:t>64</w:t>
        </w:r>
        <w:r>
          <w:fldChar w:fldCharType="end"/>
        </w:r>
      </w:hyperlink>
    </w:p>
    <w:p>
      <w:pPr>
        <w:pStyle w:val="TOC2"/>
        <w:tabs>
          <w:tab w:val="right" w:leader="dot" w:pos="8306"/>
        </w:tabs>
      </w:pPr>
      <w:hyperlink w:anchor="_Toc18840" w:history="1">
        <w:r>
          <w:rPr>
            <w:rFonts w:ascii="仿宋" w:eastAsia="仿宋" w:hAnsi="仿宋" w:cs="仿宋" w:hint="eastAsia"/>
            <w:lang w:eastAsia="zh-CN"/>
          </w:rPr>
          <w:t>(一)、变更申请与评估</w:t>
        </w:r>
        <w:r>
          <w:tab/>
        </w:r>
        <w:r>
          <w:fldChar w:fldCharType="begin"/>
        </w:r>
        <w:r>
          <w:instrText xml:space="preserve"> PAGEREF _Toc18840 \h </w:instrText>
        </w:r>
        <w:r>
          <w:fldChar w:fldCharType="separate"/>
        </w:r>
        <w:r>
          <w:t>64</w:t>
        </w:r>
        <w:r>
          <w:fldChar w:fldCharType="end"/>
        </w:r>
      </w:hyperlink>
    </w:p>
    <w:p>
      <w:pPr>
        <w:pStyle w:val="TOC2"/>
        <w:tabs>
          <w:tab w:val="right" w:leader="dot" w:pos="8306"/>
        </w:tabs>
      </w:pPr>
      <w:hyperlink w:anchor="_Toc25898" w:history="1">
        <w:r>
          <w:rPr>
            <w:rFonts w:ascii="仿宋" w:eastAsia="仿宋" w:hAnsi="仿宋" w:cs="仿宋" w:hint="eastAsia"/>
            <w:lang w:eastAsia="zh-CN"/>
          </w:rPr>
          <w:t>(二)、变更实施与控制</w:t>
        </w:r>
        <w:r>
          <w:tab/>
        </w:r>
        <w:r>
          <w:fldChar w:fldCharType="begin"/>
        </w:r>
        <w:r>
          <w:instrText xml:space="preserve"> PAGEREF _Toc25898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082"/>
      <w:r>
        <w:rPr>
          <w:rFonts w:ascii="仿宋" w:eastAsia="仿宋" w:hAnsi="仿宋" w:cs="仿宋" w:hint="eastAsia"/>
          <w:sz w:val="28"/>
          <w:lang w:eastAsia="zh-CN"/>
        </w:rPr>
        <w:t>一、船用仪器仪表项目建设单位说明</w:t>
      </w:r>
      <w:bookmarkEnd w:id="2"/>
    </w:p>
    <w:p>
      <w:pPr>
        <w:pStyle w:val="Heading2"/>
        <w:rPr>
          <w:rFonts w:ascii="仿宋" w:eastAsia="仿宋" w:hAnsi="仿宋" w:cs="仿宋" w:hint="eastAsia"/>
          <w:lang w:eastAsia="zh-CN"/>
        </w:rPr>
      </w:pPr>
      <w:bookmarkStart w:id="3" w:name="_Toc5714"/>
      <w:r>
        <w:rPr>
          <w:rFonts w:ascii="仿宋" w:eastAsia="仿宋" w:hAnsi="仿宋" w:cs="仿宋" w:hint="eastAsia"/>
          <w:lang w:eastAsia="zh-CN"/>
        </w:rPr>
        <w:t>(一)、船用仪器仪表项目承办单位基本情况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85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船用仪器仪表项目承办单位的XXXX，我们着眼于实现可持续的经济效益。通过技术创新和解决方案的提供，公司预计在船用仪器仪表项目执行期间将获得可观的收入增长。这一收入来源主要包括船用仪器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同时，我们注重成本控制和效率提升，以确保船用仪器仪表项目的可持续盈利。透过精细的管理和资源优化，公司期望实现船用仪器仪表项目利润最大化。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船用仪器仪表项目实施进行全面的投资评估，包括船用仪器仪表项目启动阶段的资金投入和后续运营成本。通过对船用仪器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船用仪器仪表项目实施过程中具备足够的资金流动性，公司将进行详尽的现金流分析。这包括资金需求的合理预测、船用仪器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1900"/>
      <w:r>
        <w:rPr>
          <w:rFonts w:ascii="仿宋" w:eastAsia="仿宋" w:hAnsi="仿宋" w:cs="仿宋" w:hint="eastAsia"/>
          <w:sz w:val="28"/>
          <w:lang w:eastAsia="zh-CN"/>
        </w:rPr>
        <w:t>二、船用仪器仪表项目建设背景及必要性分析</w:t>
      </w:r>
      <w:bookmarkEnd w:id="5"/>
    </w:p>
    <w:p>
      <w:pPr>
        <w:pStyle w:val="Heading2"/>
        <w:rPr>
          <w:rFonts w:ascii="仿宋" w:eastAsia="仿宋" w:hAnsi="仿宋" w:cs="仿宋" w:hint="eastAsia"/>
          <w:lang w:eastAsia="zh-CN"/>
        </w:rPr>
      </w:pPr>
      <w:bookmarkStart w:id="6" w:name="_Toc25630"/>
      <w:r>
        <w:rPr>
          <w:rFonts w:ascii="仿宋" w:eastAsia="仿宋" w:hAnsi="仿宋" w:cs="仿宋" w:hint="eastAsia"/>
          <w:lang w:eastAsia="zh-CN"/>
        </w:rPr>
        <w:t>(一)、船用仪器仪表项目背景分析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船用仪器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船用仪器仪表项目在这个潮流中的定位。同时，我们将关注行业内涌现的新兴机遇，以便船用仪器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船用仪器仪表项目提供了强大的发展动力。我们将聚焦于行业内最新的技术发展趋势，包括但不限于人工智能、大数据分析、物联网等领域。通过深度的技术研究，我们将确保船用仪器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船用仪器仪表项目发展的源泉。我们将投入更多的精力对市场需求进行深入剖析，超越表面的需求，深入挖掘潜在的市场痛点和机遇。通过对市场需求的细致了解，船用仪器仪表项目将更有针对性地设计解决方案，满足市场的多样化需求，从而更好地促进船用仪器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船用仪器仪表项目战略至关重要。我们将对竞争态势进行更为深入的分析，包括但不限于市场份额、产品特点、客户满意度等多个维度。通过深度的竞争分析，船用仪器仪表项目将能够更准确地把握市场脉搏，制定具有竞争力的船用仪器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船用仪器仪表项目的发展具有直接的影响。我们将进行更为全面的法规和政策分析，了解行业发展中的潜在法律风险和合规挑战。通过充分了解和遵守相关法规，船用仪器仪表项目将确保在法律框架内合法合规运营，为船用仪器仪表项目的稳健发展提供有力支持。</w:t>
      </w:r>
    </w:p>
    <w:p>
      <w:pPr>
        <w:pStyle w:val="Heading2"/>
        <w:ind w:firstLine="560" w:firstLineChars="200"/>
        <w:rPr>
          <w:rFonts w:ascii="仿宋" w:eastAsia="仿宋" w:hAnsi="仿宋" w:cs="仿宋" w:hint="eastAsia"/>
          <w:sz w:val="28"/>
          <w:lang w:eastAsia="zh-CN"/>
        </w:rPr>
      </w:pPr>
      <w:bookmarkStart w:id="7" w:name="_Toc30180"/>
      <w:r>
        <w:rPr>
          <w:rFonts w:ascii="仿宋" w:eastAsia="仿宋" w:hAnsi="仿宋" w:cs="仿宋" w:hint="eastAsia"/>
          <w:sz w:val="28"/>
          <w:lang w:eastAsia="zh-CN"/>
        </w:rPr>
        <w:t>(二)、船用仪器仪表项目建设必要性分析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建设的迫切性源于对行业发展趋势的深刻洞察。我们正处于一个行业变革的时代，科技创新、数字化转型成为企业发展的关键动力。船用仪器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建设不仅仅是为了跟上潮流，更是为了通过技术创新推动企业的持续发展。通过引入先进的技术和解决方案，船用仪器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船用仪器仪表项目的建设成为必然选择，通过提高产品质量、拓展服务领域，从而在竞争中获得更多的机会。船用仪器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船用仪器仪表项目建设的必要性体现在对客户需求更精准的满足。通过船用仪器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建设的背后是对企业持续创新的追求。只有通过不断创新，企业才能在竞争中立于不败之地。船用仪器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1344"/>
      <w:r>
        <w:rPr>
          <w:rFonts w:ascii="仿宋" w:eastAsia="仿宋" w:hAnsi="仿宋" w:cs="仿宋" w:hint="eastAsia"/>
          <w:sz w:val="28"/>
          <w:lang w:eastAsia="zh-CN"/>
        </w:rPr>
        <w:t>三、船用仪器仪表项目绩效评估</w:t>
      </w:r>
      <w:bookmarkEnd w:id="8"/>
    </w:p>
    <w:p>
      <w:pPr>
        <w:pStyle w:val="Heading2"/>
        <w:rPr>
          <w:rFonts w:ascii="仿宋" w:eastAsia="仿宋" w:hAnsi="仿宋" w:cs="仿宋" w:hint="eastAsia"/>
          <w:lang w:eastAsia="zh-CN"/>
        </w:rPr>
      </w:pPr>
      <w:bookmarkStart w:id="9" w:name="_Toc6467"/>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船用仪器仪表项目中，我们设计了一套全面的绩效评估指标，以确保船用仪器仪表项目的可控和成功交付。这些指标跨足船用仪器仪表项目目标、成本、进度和质量等多个维度，为我们提供了全面洞察船用仪器仪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目标达成率是我们关注的首要指标。我们设定了明确的目标，并通过定期监测和评估，迅速发现并应对潜在的目标偏差。这为船用仪器仪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成本绩效是另一个核心关注点。通过实际成本与预算成本的对比分析，我们深入了解成本差异的原因，及时调整资源分配，保持船用仪器仪表项目在经济效益方面的合理水平。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进度作为关键的绩效指标之一，得到了精心的关注。我们制定了详细的船用仪器仪表项目进度计划，并设立了进度符合度指标，确保实际进度与计划进度保持一致。这使我们能够快速发现和解决潜在的进度问题，保持船用仪器仪表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船用仪器仪表项目绩效的不可或缺的一环。我们引入了一系列的质量标准和客户满意度指标，以确保船用仪器仪表项目交付的成果在质量上达到或超越预期水平。通过持续监测这些指标，我们努力提升船用仪器仪表项目整体质量水平，为船用仪器仪表项目的成功交付提供有力保障。通过这些科学且全面的绩效评估，我们能够更好地引导船用仪器仪表项目的持续改进，确保船用仪器仪表项目目标的顺利达成。</w:t>
      </w:r>
    </w:p>
    <w:p>
      <w:pPr>
        <w:pStyle w:val="Heading2"/>
        <w:ind w:firstLine="560" w:firstLineChars="200"/>
        <w:rPr>
          <w:rFonts w:ascii="仿宋" w:eastAsia="仿宋" w:hAnsi="仿宋" w:cs="仿宋" w:hint="eastAsia"/>
          <w:sz w:val="28"/>
          <w:lang w:eastAsia="zh-CN"/>
        </w:rPr>
      </w:pPr>
      <w:bookmarkStart w:id="10" w:name="_Toc2648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绩效评估是船用仪器仪表项目中的关键环节，为确保船用仪器仪表项目达到预期目标，我们采用了多层次、多维度的绩效评估方法。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船用仪器仪表项目的战略目标对齐，确保每个决策和行动都与船用仪器仪表项目整体目标保持一致。团队会定期召开战略对齐会议，审视当前工作与船用仪器仪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船用仪器仪表项目进度、质量、成本和风险等方面。这些指标通过数据收集和分析，为船用仪器仪表项目管理团队提供了客观的评估依据。例如，我们通过船用仪器仪表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绩效评估不仅仅停留在船用仪器仪表项目内部，还考虑了船用仪器仪表项目对外部环境的影响。我们定期进行干系人满意度调查，以了解各利益相关方对船用仪器仪表项目的期望和满意度，并及时做出调整。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这种多层次、多角度的绩效评估方法，使得我们能够全面了解船用仪器仪表项目的运行状态，及时做出调整，确保船用仪器仪表项目在不断变化的环境中保持稳健前行。</w:t>
      </w:r>
    </w:p>
    <w:p>
      <w:pPr>
        <w:pStyle w:val="Heading2"/>
        <w:ind w:firstLine="560" w:firstLineChars="200"/>
        <w:rPr>
          <w:rFonts w:ascii="仿宋" w:eastAsia="仿宋" w:hAnsi="仿宋" w:cs="仿宋" w:hint="eastAsia"/>
          <w:sz w:val="28"/>
          <w:lang w:eastAsia="zh-CN"/>
        </w:rPr>
      </w:pPr>
      <w:bookmarkStart w:id="11" w:name="_Toc1142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为了确保船用仪器仪表项目的有效管理和不断优化，我们采用了精心设计的绩效评估周期。这个周期旨在实现灵活、实时和全面的评估，以适应船用仪器仪表项目执行中的各种挑战。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船用仪器仪表项目的不同需求，分为短期、中期和长期。短期评估关注每个迭代或工作周期，以及时发现和解决当前任务中的问题。中期评估涵盖几个迭代，深入了解整体船用仪器仪表项目的趋势和性能。长期评估则着眼于整个船用仪器仪表项目阶段，确保船用仪器仪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强调实时性的信息反馈，通过采用先进的船用仪器仪表项目管理工具和协作平台，团队成员能够随时更新和分享船用仪器仪表项目数据。这种实时性的反馈机制使我们能够及时察觉潜在问题，快速调整，保持船用仪器仪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船用仪器仪表项目的决策制定密不可分。每个周期的船用仪器仪表项目回顾会议成为集体总结经验、识别问题深层次原因并找到创新解决方案的平台。这种定期的反思与调整机制使船用仪器仪表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6657"/>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598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船用仪器仪表项目的技术管理特点体现在其创新导向。通过引入最先进的技术趋势和解决方案，船用仪器仪表项目致力于提升科技含量、提高质量和效率水平。这意味着我们将采用最新的工具和方法，确保船用仪器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船用仪器仪表项目技术管理的显著特征。通过整合不同领域的技术资源，我们实现了跨学科的协同工作。这有助于优化技术架构，提高整体效能。此外，整合性策略还促进了不同技术团队之间的紧密沟通和高效合作，确保船用仪器仪表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船用仪器仪表项目所采用的技术。通过不断优化技术方案，船用仪器仪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船用仪器仪表项目团队将在船用仪器仪表项目初期识别可能的技术风险，并采取相应的预防和应对措施。通过建立健全的风险评估机制，船用仪器仪表项目能够在实施过程中及时发现并解决潜在的技术问题，保障船用仪器仪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船用仪器仪表项目中，技术将成为船用仪器仪表项目成功的有力支持。这一深度剖析揭示了技术管理在船用仪器仪表项目实施中的关键作用，为船用仪器仪表项目的技术基础奠定了坚实的基础。</w:t>
      </w:r>
    </w:p>
    <w:p>
      <w:pPr>
        <w:pStyle w:val="Heading2"/>
        <w:ind w:firstLine="560" w:firstLineChars="200"/>
        <w:rPr>
          <w:rFonts w:ascii="仿宋" w:eastAsia="仿宋" w:hAnsi="仿宋" w:cs="仿宋" w:hint="eastAsia"/>
          <w:sz w:val="28"/>
          <w:lang w:eastAsia="zh-CN"/>
        </w:rPr>
      </w:pPr>
      <w:bookmarkStart w:id="14" w:name="_Toc8904"/>
      <w:r>
        <w:rPr>
          <w:rFonts w:ascii="仿宋" w:eastAsia="仿宋" w:hAnsi="仿宋" w:cs="仿宋" w:hint="eastAsia"/>
          <w:sz w:val="28"/>
          <w:lang w:eastAsia="zh-CN"/>
        </w:rPr>
        <w:t>(二)、船用仪器仪表项目工艺技术设计方案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船用仪器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船用仪器仪表项目将严格按照相关行业规范要求进行组织。通过有效控制产品质量，船用仪器仪表项目将致力于为顾客提供优质的船用仪器仪表项目产品和良好的服务。这体现了船用仪器仪表项目对于生产活动合规性和质量标准的高度重视，为船用仪器仪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船用仪器仪表项目注重生态效益和清洁生产原则。船用仪器仪表项目建设将紧密结合地方特色经济发展，与社会经济发展规划和区域环境保护规划方案相协调一致。通过与当地区域自然生态系统的结合，船用仪器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船用仪器仪表项目产品具有多样化的客户需求和个性化的特点。因此，船用仪器仪表项目产品规格品种多样，且单批生产数量较小。为满足这一特点，船用仪器仪表项目承办单位将建设先进的柔性制造生产线。通过广泛应用柔性制造技术，船用仪器仪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船用仪器仪表项目采用的技术具有较高的技术含量和自动化水平，处于国内先进水平。这一技术选用不仅体现了对生产效率、质量和环境友好性的高标准要求，同时为船用仪器仪表项目的可持续发展奠定了坚实的基础。</w:t>
      </w:r>
    </w:p>
    <w:p>
      <w:pPr>
        <w:pStyle w:val="Heading2"/>
        <w:ind w:firstLine="560" w:firstLineChars="200"/>
        <w:rPr>
          <w:rFonts w:ascii="仿宋" w:eastAsia="仿宋" w:hAnsi="仿宋" w:cs="仿宋" w:hint="eastAsia"/>
          <w:sz w:val="28"/>
          <w:lang w:eastAsia="zh-CN"/>
        </w:rPr>
      </w:pPr>
      <w:bookmarkStart w:id="15" w:name="_Toc3129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为确保船用仪器仪表项目的高效生产和技术实施，我们制定了一套精心设计的设备选型方案，以满足船用仪器仪表项目生产、质量和环保的要求。该方案的主要特点如下：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船用仪器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针对船用仪器仪表项目产品的多样性和小批量生产的特点，我们将建设柔性制造生产线。通过在设备选型中考虑柔性制造技术，可以灵活应对不同产品规格和生产需求，实现生产线的高度灵活性和适应性。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2688"/>
      <w:r>
        <w:rPr>
          <w:rFonts w:ascii="仿宋" w:eastAsia="仿宋" w:hAnsi="仿宋" w:cs="仿宋" w:hint="eastAsia"/>
          <w:sz w:val="28"/>
          <w:lang w:eastAsia="zh-CN"/>
        </w:rPr>
        <w:t>五、船用仪器仪表项目土建工程</w:t>
      </w:r>
      <w:bookmarkEnd w:id="16"/>
    </w:p>
    <w:p>
      <w:pPr>
        <w:pStyle w:val="Heading2"/>
        <w:rPr>
          <w:rFonts w:ascii="仿宋" w:eastAsia="仿宋" w:hAnsi="仿宋" w:cs="仿宋" w:hint="eastAsia"/>
          <w:lang w:eastAsia="zh-CN"/>
        </w:rPr>
      </w:pPr>
      <w:bookmarkStart w:id="17" w:name="_Toc30869"/>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在船用仪器仪表项目的建筑工程设计中，我们将秉承一系列重要的设计原则，以确保船用仪器仪表项目建筑在功能、美观、可持续性等方面达到最佳效果。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首要原则是确保建筑的功能性得到最大化的发挥。我们将充分理解船用仪器仪表项目的实际需求，合理布局各个功能区域，保证建筑在满足业务需求的同时，提供高效的工作环境。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在建筑设计中，我们将综合考虑建设和运营成本。通过精细的经济效益分析，确保设计方案在高效利用资源的同时，对船用仪器仪表项目的长期盈利能力有积极的贡献。</w:t>
      </w:r>
    </w:p>
    <w:p>
      <w:pPr>
        <w:pStyle w:val="Heading2"/>
        <w:ind w:firstLine="560" w:firstLineChars="200"/>
        <w:rPr>
          <w:rFonts w:ascii="仿宋" w:eastAsia="仿宋" w:hAnsi="仿宋" w:cs="仿宋" w:hint="eastAsia"/>
          <w:sz w:val="28"/>
          <w:lang w:eastAsia="zh-CN"/>
        </w:rPr>
      </w:pPr>
      <w:bookmarkStart w:id="18" w:name="_Toc27453"/>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仪器仪表项目的土建工程设计中，我们将精准设定设计年限，结合船用仪器仪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https://d.book118.com/098103060110006044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船用仪器仪表项目计划设计方案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06EAD"/>
    <w:rsid w:val="21E06E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10306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2024-03-03T17:22:00Z</dcterms:created>
  <dcterms:modified xsi:type="dcterms:W3CDTF">2024-03-03T17:23:04Z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18775634904642E881E3222A7F2A08C0_11</vt:lpwstr>
  </property>
  <property fmtid="{D5CDD505-2E9C-101B-9397-08002B2CF9AE}" pid="3" name="KSOProductBuildVer">
    <vt:lpwstr>2052-12.1.0.16388</vt:lpwstr>
  </property>
</Properties>
</file>