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羊肉项目规划设计蓝图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69" w:history="1">
        <w:r>
          <w:rPr>
            <w:rFonts w:ascii="仿宋" w:eastAsia="仿宋" w:hAnsi="仿宋" w:cs="仿宋" w:hint="eastAsia"/>
            <w:lang w:eastAsia="zh-CN"/>
          </w:rPr>
          <w:t>概论</w:t>
        </w:r>
        <w:r>
          <w:tab/>
        </w:r>
        <w:r>
          <w:fldChar w:fldCharType="begin"/>
        </w:r>
        <w:r>
          <w:instrText xml:space="preserve"> PAGEREF _Toc25669 \h </w:instrText>
        </w:r>
        <w:r>
          <w:fldChar w:fldCharType="separate"/>
        </w:r>
        <w:r>
          <w:t>3</w:t>
        </w:r>
        <w:r>
          <w:fldChar w:fldCharType="end"/>
        </w:r>
      </w:hyperlink>
    </w:p>
    <w:p>
      <w:pPr>
        <w:pStyle w:val="TOC1"/>
        <w:tabs>
          <w:tab w:val="right" w:leader="dot" w:pos="8306"/>
        </w:tabs>
      </w:pPr>
      <w:hyperlink w:anchor="_Toc2902" w:history="1">
        <w:r>
          <w:rPr>
            <w:rFonts w:ascii="仿宋" w:eastAsia="仿宋" w:hAnsi="仿宋" w:cs="仿宋" w:hint="eastAsia"/>
            <w:lang w:eastAsia="zh-CN"/>
          </w:rPr>
          <w:t>一、羊肉项目土建工程</w:t>
        </w:r>
        <w:r>
          <w:tab/>
        </w:r>
        <w:r>
          <w:fldChar w:fldCharType="begin"/>
        </w:r>
        <w:r>
          <w:instrText xml:space="preserve"> PAGEREF _Toc2902 \h </w:instrText>
        </w:r>
        <w:r>
          <w:fldChar w:fldCharType="separate"/>
        </w:r>
        <w:r>
          <w:t>3</w:t>
        </w:r>
        <w:r>
          <w:fldChar w:fldCharType="end"/>
        </w:r>
      </w:hyperlink>
    </w:p>
    <w:p>
      <w:pPr>
        <w:pStyle w:val="TOC2"/>
        <w:tabs>
          <w:tab w:val="right" w:leader="dot" w:pos="8306"/>
        </w:tabs>
      </w:pPr>
      <w:hyperlink w:anchor="_Toc29687" w:history="1">
        <w:r>
          <w:rPr>
            <w:rFonts w:ascii="仿宋" w:eastAsia="仿宋" w:hAnsi="仿宋" w:cs="仿宋" w:hint="eastAsia"/>
            <w:lang w:eastAsia="zh-CN"/>
          </w:rPr>
          <w:t>(一)、建筑工程设计原则</w:t>
        </w:r>
        <w:r>
          <w:tab/>
        </w:r>
        <w:r>
          <w:fldChar w:fldCharType="begin"/>
        </w:r>
        <w:r>
          <w:instrText xml:space="preserve"> PAGEREF _Toc29687 \h </w:instrText>
        </w:r>
        <w:r>
          <w:fldChar w:fldCharType="separate"/>
        </w:r>
        <w:r>
          <w:t>3</w:t>
        </w:r>
        <w:r>
          <w:fldChar w:fldCharType="end"/>
        </w:r>
      </w:hyperlink>
    </w:p>
    <w:p>
      <w:pPr>
        <w:pStyle w:val="TOC2"/>
        <w:tabs>
          <w:tab w:val="right" w:leader="dot" w:pos="8306"/>
        </w:tabs>
      </w:pPr>
      <w:hyperlink w:anchor="_Toc3401" w:history="1">
        <w:r>
          <w:rPr>
            <w:rFonts w:ascii="仿宋" w:eastAsia="仿宋" w:hAnsi="仿宋" w:cs="仿宋" w:hint="eastAsia"/>
            <w:lang w:eastAsia="zh-CN"/>
          </w:rPr>
          <w:t>(二)、土建工程设计年限及安全等级</w:t>
        </w:r>
        <w:r>
          <w:tab/>
        </w:r>
        <w:r>
          <w:fldChar w:fldCharType="begin"/>
        </w:r>
        <w:r>
          <w:instrText xml:space="preserve"> PAGEREF _Toc3401 \h </w:instrText>
        </w:r>
        <w:r>
          <w:fldChar w:fldCharType="separate"/>
        </w:r>
        <w:r>
          <w:t>4</w:t>
        </w:r>
        <w:r>
          <w:fldChar w:fldCharType="end"/>
        </w:r>
      </w:hyperlink>
    </w:p>
    <w:p>
      <w:pPr>
        <w:pStyle w:val="TOC2"/>
        <w:tabs>
          <w:tab w:val="right" w:leader="dot" w:pos="8306"/>
        </w:tabs>
      </w:pPr>
      <w:hyperlink w:anchor="_Toc16803" w:history="1">
        <w:r>
          <w:rPr>
            <w:rFonts w:ascii="仿宋" w:eastAsia="仿宋" w:hAnsi="仿宋" w:cs="仿宋" w:hint="eastAsia"/>
            <w:lang w:eastAsia="zh-CN"/>
          </w:rPr>
          <w:t>(三)、建筑工程设计总体要求</w:t>
        </w:r>
        <w:r>
          <w:tab/>
        </w:r>
        <w:r>
          <w:fldChar w:fldCharType="begin"/>
        </w:r>
        <w:r>
          <w:instrText xml:space="preserve"> PAGEREF _Toc16803 \h </w:instrText>
        </w:r>
        <w:r>
          <w:fldChar w:fldCharType="separate"/>
        </w:r>
        <w:r>
          <w:t>5</w:t>
        </w:r>
        <w:r>
          <w:fldChar w:fldCharType="end"/>
        </w:r>
      </w:hyperlink>
    </w:p>
    <w:p>
      <w:pPr>
        <w:pStyle w:val="TOC2"/>
        <w:tabs>
          <w:tab w:val="right" w:leader="dot" w:pos="8306"/>
        </w:tabs>
      </w:pPr>
      <w:hyperlink w:anchor="_Toc30166" w:history="1">
        <w:r>
          <w:rPr>
            <w:rFonts w:ascii="仿宋" w:eastAsia="仿宋" w:hAnsi="仿宋" w:cs="仿宋" w:hint="eastAsia"/>
            <w:lang w:eastAsia="zh-CN"/>
          </w:rPr>
          <w:t>(四)、土建工程建设指标</w:t>
        </w:r>
        <w:r>
          <w:tab/>
        </w:r>
        <w:r>
          <w:fldChar w:fldCharType="begin"/>
        </w:r>
        <w:r>
          <w:instrText xml:space="preserve"> PAGEREF _Toc30166 \h </w:instrText>
        </w:r>
        <w:r>
          <w:fldChar w:fldCharType="separate"/>
        </w:r>
        <w:r>
          <w:t>6</w:t>
        </w:r>
        <w:r>
          <w:fldChar w:fldCharType="end"/>
        </w:r>
      </w:hyperlink>
    </w:p>
    <w:p>
      <w:pPr>
        <w:pStyle w:val="TOC1"/>
        <w:tabs>
          <w:tab w:val="right" w:leader="dot" w:pos="8306"/>
        </w:tabs>
      </w:pPr>
      <w:hyperlink w:anchor="_Toc12003" w:history="1">
        <w:r>
          <w:rPr>
            <w:rFonts w:ascii="仿宋" w:eastAsia="仿宋" w:hAnsi="仿宋" w:cs="仿宋" w:hint="eastAsia"/>
            <w:lang w:eastAsia="zh-CN"/>
          </w:rPr>
          <w:t>二、羊肉项目选址可行性分析</w:t>
        </w:r>
        <w:r>
          <w:tab/>
        </w:r>
        <w:r>
          <w:fldChar w:fldCharType="begin"/>
        </w:r>
        <w:r>
          <w:instrText xml:space="preserve"> PAGEREF _Toc12003 \h </w:instrText>
        </w:r>
        <w:r>
          <w:fldChar w:fldCharType="separate"/>
        </w:r>
        <w:r>
          <w:t>6</w:t>
        </w:r>
        <w:r>
          <w:fldChar w:fldCharType="end"/>
        </w:r>
      </w:hyperlink>
    </w:p>
    <w:p>
      <w:pPr>
        <w:pStyle w:val="TOC2"/>
        <w:tabs>
          <w:tab w:val="right" w:leader="dot" w:pos="8306"/>
        </w:tabs>
      </w:pPr>
      <w:hyperlink w:anchor="_Toc26238" w:history="1">
        <w:r>
          <w:rPr>
            <w:rFonts w:ascii="仿宋" w:eastAsia="仿宋" w:hAnsi="仿宋" w:cs="仿宋" w:hint="eastAsia"/>
            <w:lang w:eastAsia="zh-CN"/>
          </w:rPr>
          <w:t>(一)、羊肉项目选址</w:t>
        </w:r>
        <w:r>
          <w:tab/>
        </w:r>
        <w:r>
          <w:fldChar w:fldCharType="begin"/>
        </w:r>
        <w:r>
          <w:instrText xml:space="preserve"> PAGEREF _Toc26238 \h </w:instrText>
        </w:r>
        <w:r>
          <w:fldChar w:fldCharType="separate"/>
        </w:r>
        <w:r>
          <w:t>6</w:t>
        </w:r>
        <w:r>
          <w:fldChar w:fldCharType="end"/>
        </w:r>
      </w:hyperlink>
    </w:p>
    <w:p>
      <w:pPr>
        <w:pStyle w:val="TOC2"/>
        <w:tabs>
          <w:tab w:val="right" w:leader="dot" w:pos="8306"/>
        </w:tabs>
      </w:pPr>
      <w:hyperlink w:anchor="_Toc11354" w:history="1">
        <w:r>
          <w:rPr>
            <w:rFonts w:ascii="仿宋" w:eastAsia="仿宋" w:hAnsi="仿宋" w:cs="仿宋" w:hint="eastAsia"/>
            <w:lang w:eastAsia="zh-CN"/>
          </w:rPr>
          <w:t>(二)、用地控制指标</w:t>
        </w:r>
        <w:r>
          <w:tab/>
        </w:r>
        <w:r>
          <w:fldChar w:fldCharType="begin"/>
        </w:r>
        <w:r>
          <w:instrText xml:space="preserve"> PAGEREF _Toc11354 \h </w:instrText>
        </w:r>
        <w:r>
          <w:fldChar w:fldCharType="separate"/>
        </w:r>
        <w:r>
          <w:t>6</w:t>
        </w:r>
        <w:r>
          <w:fldChar w:fldCharType="end"/>
        </w:r>
      </w:hyperlink>
    </w:p>
    <w:p>
      <w:pPr>
        <w:pStyle w:val="TOC2"/>
        <w:tabs>
          <w:tab w:val="right" w:leader="dot" w:pos="8306"/>
        </w:tabs>
      </w:pPr>
      <w:hyperlink w:anchor="_Toc5610" w:history="1">
        <w:r>
          <w:rPr>
            <w:rFonts w:ascii="仿宋" w:eastAsia="仿宋" w:hAnsi="仿宋" w:cs="仿宋" w:hint="eastAsia"/>
            <w:lang w:eastAsia="zh-CN"/>
          </w:rPr>
          <w:t>(三)、节约用地措施</w:t>
        </w:r>
        <w:r>
          <w:tab/>
        </w:r>
        <w:r>
          <w:fldChar w:fldCharType="begin"/>
        </w:r>
        <w:r>
          <w:instrText xml:space="preserve"> PAGEREF _Toc5610 \h </w:instrText>
        </w:r>
        <w:r>
          <w:fldChar w:fldCharType="separate"/>
        </w:r>
        <w:r>
          <w:t>8</w:t>
        </w:r>
        <w:r>
          <w:fldChar w:fldCharType="end"/>
        </w:r>
      </w:hyperlink>
    </w:p>
    <w:p>
      <w:pPr>
        <w:pStyle w:val="TOC2"/>
        <w:tabs>
          <w:tab w:val="right" w:leader="dot" w:pos="8306"/>
        </w:tabs>
      </w:pPr>
      <w:hyperlink w:anchor="_Toc25663" w:history="1">
        <w:r>
          <w:rPr>
            <w:rFonts w:ascii="仿宋" w:eastAsia="仿宋" w:hAnsi="仿宋" w:cs="仿宋" w:hint="eastAsia"/>
            <w:lang w:eastAsia="zh-CN"/>
          </w:rPr>
          <w:t>(四)、总图布置方案</w:t>
        </w:r>
        <w:r>
          <w:tab/>
        </w:r>
        <w:r>
          <w:fldChar w:fldCharType="begin"/>
        </w:r>
        <w:r>
          <w:instrText xml:space="preserve"> PAGEREF _Toc25663 \h </w:instrText>
        </w:r>
        <w:r>
          <w:fldChar w:fldCharType="separate"/>
        </w:r>
        <w:r>
          <w:t>9</w:t>
        </w:r>
        <w:r>
          <w:fldChar w:fldCharType="end"/>
        </w:r>
      </w:hyperlink>
    </w:p>
    <w:p>
      <w:pPr>
        <w:pStyle w:val="TOC2"/>
        <w:tabs>
          <w:tab w:val="right" w:leader="dot" w:pos="8306"/>
        </w:tabs>
      </w:pPr>
      <w:hyperlink w:anchor="_Toc25318" w:history="1">
        <w:r>
          <w:rPr>
            <w:rFonts w:ascii="仿宋" w:eastAsia="仿宋" w:hAnsi="仿宋" w:cs="仿宋" w:hint="eastAsia"/>
            <w:lang w:eastAsia="zh-CN"/>
          </w:rPr>
          <w:t>(五)、选址综合评价</w:t>
        </w:r>
        <w:r>
          <w:tab/>
        </w:r>
        <w:r>
          <w:fldChar w:fldCharType="begin"/>
        </w:r>
        <w:r>
          <w:instrText xml:space="preserve"> PAGEREF _Toc25318 \h </w:instrText>
        </w:r>
        <w:r>
          <w:fldChar w:fldCharType="separate"/>
        </w:r>
        <w:r>
          <w:t>10</w:t>
        </w:r>
        <w:r>
          <w:fldChar w:fldCharType="end"/>
        </w:r>
      </w:hyperlink>
    </w:p>
    <w:p>
      <w:pPr>
        <w:pStyle w:val="TOC1"/>
        <w:tabs>
          <w:tab w:val="right" w:leader="dot" w:pos="8306"/>
        </w:tabs>
      </w:pPr>
      <w:hyperlink w:anchor="_Toc18923" w:history="1">
        <w:r>
          <w:rPr>
            <w:rFonts w:ascii="仿宋" w:eastAsia="仿宋" w:hAnsi="仿宋" w:cs="仿宋" w:hint="eastAsia"/>
            <w:lang w:eastAsia="zh-CN"/>
          </w:rPr>
          <w:t>三、羊肉项目可持续发展</w:t>
        </w:r>
        <w:r>
          <w:tab/>
        </w:r>
        <w:r>
          <w:fldChar w:fldCharType="begin"/>
        </w:r>
        <w:r>
          <w:instrText xml:space="preserve"> PAGEREF _Toc18923 \h </w:instrText>
        </w:r>
        <w:r>
          <w:fldChar w:fldCharType="separate"/>
        </w:r>
        <w:r>
          <w:t>11</w:t>
        </w:r>
        <w:r>
          <w:fldChar w:fldCharType="end"/>
        </w:r>
      </w:hyperlink>
    </w:p>
    <w:p>
      <w:pPr>
        <w:pStyle w:val="TOC2"/>
        <w:tabs>
          <w:tab w:val="right" w:leader="dot" w:pos="8306"/>
        </w:tabs>
      </w:pPr>
      <w:hyperlink w:anchor="_Toc19485" w:history="1">
        <w:r>
          <w:rPr>
            <w:rFonts w:ascii="仿宋" w:eastAsia="仿宋" w:hAnsi="仿宋" w:cs="仿宋" w:hint="eastAsia"/>
            <w:lang w:eastAsia="zh-CN"/>
          </w:rPr>
          <w:t>(一)、可持续战略与实践</w:t>
        </w:r>
        <w:r>
          <w:tab/>
        </w:r>
        <w:r>
          <w:fldChar w:fldCharType="begin"/>
        </w:r>
        <w:r>
          <w:instrText xml:space="preserve"> PAGEREF _Toc19485 \h </w:instrText>
        </w:r>
        <w:r>
          <w:fldChar w:fldCharType="separate"/>
        </w:r>
        <w:r>
          <w:t>11</w:t>
        </w:r>
        <w:r>
          <w:fldChar w:fldCharType="end"/>
        </w:r>
      </w:hyperlink>
    </w:p>
    <w:p>
      <w:pPr>
        <w:pStyle w:val="TOC2"/>
        <w:tabs>
          <w:tab w:val="right" w:leader="dot" w:pos="8306"/>
        </w:tabs>
      </w:pPr>
      <w:hyperlink w:anchor="_Toc16181" w:history="1">
        <w:r>
          <w:rPr>
            <w:rFonts w:ascii="仿宋" w:eastAsia="仿宋" w:hAnsi="仿宋" w:cs="仿宋" w:hint="eastAsia"/>
            <w:lang w:eastAsia="zh-CN"/>
          </w:rPr>
          <w:t>(二)、环保与社会责任</w:t>
        </w:r>
        <w:r>
          <w:tab/>
        </w:r>
        <w:r>
          <w:fldChar w:fldCharType="begin"/>
        </w:r>
        <w:r>
          <w:instrText xml:space="preserve"> PAGEREF _Toc16181 \h </w:instrText>
        </w:r>
        <w:r>
          <w:fldChar w:fldCharType="separate"/>
        </w:r>
        <w:r>
          <w:t>12</w:t>
        </w:r>
        <w:r>
          <w:fldChar w:fldCharType="end"/>
        </w:r>
      </w:hyperlink>
    </w:p>
    <w:p>
      <w:pPr>
        <w:pStyle w:val="TOC1"/>
        <w:tabs>
          <w:tab w:val="right" w:leader="dot" w:pos="8306"/>
        </w:tabs>
      </w:pPr>
      <w:hyperlink w:anchor="_Toc23189" w:history="1">
        <w:r>
          <w:rPr>
            <w:rFonts w:ascii="仿宋" w:eastAsia="仿宋" w:hAnsi="仿宋" w:cs="仿宋" w:hint="eastAsia"/>
            <w:lang w:eastAsia="zh-CN"/>
          </w:rPr>
          <w:t>四、羊肉项目建设背景及必要性分析</w:t>
        </w:r>
        <w:r>
          <w:tab/>
        </w:r>
        <w:r>
          <w:fldChar w:fldCharType="begin"/>
        </w:r>
        <w:r>
          <w:instrText xml:space="preserve"> PAGEREF _Toc23189 \h </w:instrText>
        </w:r>
        <w:r>
          <w:fldChar w:fldCharType="separate"/>
        </w:r>
        <w:r>
          <w:t>13</w:t>
        </w:r>
        <w:r>
          <w:fldChar w:fldCharType="end"/>
        </w:r>
      </w:hyperlink>
    </w:p>
    <w:p>
      <w:pPr>
        <w:pStyle w:val="TOC2"/>
        <w:tabs>
          <w:tab w:val="right" w:leader="dot" w:pos="8306"/>
        </w:tabs>
      </w:pPr>
      <w:hyperlink w:anchor="_Toc17768" w:history="1">
        <w:r>
          <w:rPr>
            <w:rFonts w:ascii="仿宋" w:eastAsia="仿宋" w:hAnsi="仿宋" w:cs="仿宋" w:hint="eastAsia"/>
            <w:lang w:eastAsia="zh-CN"/>
          </w:rPr>
          <w:t>(一)、羊肉项目背景分析</w:t>
        </w:r>
        <w:r>
          <w:tab/>
        </w:r>
        <w:r>
          <w:fldChar w:fldCharType="begin"/>
        </w:r>
        <w:r>
          <w:instrText xml:space="preserve"> PAGEREF _Toc17768 \h </w:instrText>
        </w:r>
        <w:r>
          <w:fldChar w:fldCharType="separate"/>
        </w:r>
        <w:r>
          <w:t>13</w:t>
        </w:r>
        <w:r>
          <w:fldChar w:fldCharType="end"/>
        </w:r>
      </w:hyperlink>
    </w:p>
    <w:p>
      <w:pPr>
        <w:pStyle w:val="TOC2"/>
        <w:tabs>
          <w:tab w:val="right" w:leader="dot" w:pos="8306"/>
        </w:tabs>
      </w:pPr>
      <w:hyperlink w:anchor="_Toc15688" w:history="1">
        <w:r>
          <w:rPr>
            <w:rFonts w:ascii="仿宋" w:eastAsia="仿宋" w:hAnsi="仿宋" w:cs="仿宋" w:hint="eastAsia"/>
            <w:lang w:eastAsia="zh-CN"/>
          </w:rPr>
          <w:t>(二)、羊肉项目建设必要性分析</w:t>
        </w:r>
        <w:r>
          <w:tab/>
        </w:r>
        <w:r>
          <w:fldChar w:fldCharType="begin"/>
        </w:r>
        <w:r>
          <w:instrText xml:space="preserve"> PAGEREF _Toc15688 \h </w:instrText>
        </w:r>
        <w:r>
          <w:fldChar w:fldCharType="separate"/>
        </w:r>
        <w:r>
          <w:t>15</w:t>
        </w:r>
        <w:r>
          <w:fldChar w:fldCharType="end"/>
        </w:r>
      </w:hyperlink>
    </w:p>
    <w:p>
      <w:pPr>
        <w:pStyle w:val="TOC1"/>
        <w:tabs>
          <w:tab w:val="right" w:leader="dot" w:pos="8306"/>
        </w:tabs>
      </w:pPr>
      <w:hyperlink w:anchor="_Toc7946" w:history="1">
        <w:r>
          <w:rPr>
            <w:rFonts w:ascii="仿宋" w:eastAsia="仿宋" w:hAnsi="仿宋" w:cs="仿宋" w:hint="eastAsia"/>
            <w:lang w:eastAsia="zh-CN"/>
          </w:rPr>
          <w:t>五、产品规划分析</w:t>
        </w:r>
        <w:r>
          <w:tab/>
        </w:r>
        <w:r>
          <w:fldChar w:fldCharType="begin"/>
        </w:r>
        <w:r>
          <w:instrText xml:space="preserve"> PAGEREF _Toc7946 \h </w:instrText>
        </w:r>
        <w:r>
          <w:fldChar w:fldCharType="separate"/>
        </w:r>
        <w:r>
          <w:t>16</w:t>
        </w:r>
        <w:r>
          <w:fldChar w:fldCharType="end"/>
        </w:r>
      </w:hyperlink>
    </w:p>
    <w:p>
      <w:pPr>
        <w:pStyle w:val="TOC2"/>
        <w:tabs>
          <w:tab w:val="right" w:leader="dot" w:pos="8306"/>
        </w:tabs>
      </w:pPr>
      <w:hyperlink w:anchor="_Toc1614" w:history="1">
        <w:r>
          <w:rPr>
            <w:rFonts w:ascii="仿宋" w:eastAsia="仿宋" w:hAnsi="仿宋" w:cs="仿宋" w:hint="eastAsia"/>
            <w:lang w:eastAsia="zh-CN"/>
          </w:rPr>
          <w:t>(一)、产品规划</w:t>
        </w:r>
        <w:r>
          <w:tab/>
        </w:r>
        <w:r>
          <w:fldChar w:fldCharType="begin"/>
        </w:r>
        <w:r>
          <w:instrText xml:space="preserve"> PAGEREF _Toc1614 \h </w:instrText>
        </w:r>
        <w:r>
          <w:fldChar w:fldCharType="separate"/>
        </w:r>
        <w:r>
          <w:t>16</w:t>
        </w:r>
        <w:r>
          <w:fldChar w:fldCharType="end"/>
        </w:r>
      </w:hyperlink>
    </w:p>
    <w:p>
      <w:pPr>
        <w:pStyle w:val="TOC2"/>
        <w:tabs>
          <w:tab w:val="right" w:leader="dot" w:pos="8306"/>
        </w:tabs>
      </w:pPr>
      <w:hyperlink w:anchor="_Toc12505" w:history="1">
        <w:r>
          <w:rPr>
            <w:rFonts w:ascii="仿宋" w:eastAsia="仿宋" w:hAnsi="仿宋" w:cs="仿宋" w:hint="eastAsia"/>
            <w:lang w:eastAsia="zh-CN"/>
          </w:rPr>
          <w:t>(二)、建设规模</w:t>
        </w:r>
        <w:r>
          <w:tab/>
        </w:r>
        <w:r>
          <w:fldChar w:fldCharType="begin"/>
        </w:r>
        <w:r>
          <w:instrText xml:space="preserve"> PAGEREF _Toc12505 \h </w:instrText>
        </w:r>
        <w:r>
          <w:fldChar w:fldCharType="separate"/>
        </w:r>
        <w:r>
          <w:t>17</w:t>
        </w:r>
        <w:r>
          <w:fldChar w:fldCharType="end"/>
        </w:r>
      </w:hyperlink>
    </w:p>
    <w:p>
      <w:pPr>
        <w:pStyle w:val="TOC1"/>
        <w:tabs>
          <w:tab w:val="right" w:leader="dot" w:pos="8306"/>
        </w:tabs>
      </w:pPr>
      <w:hyperlink w:anchor="_Toc15975" w:history="1">
        <w:r>
          <w:rPr>
            <w:rFonts w:ascii="仿宋" w:eastAsia="仿宋" w:hAnsi="仿宋" w:cs="仿宋" w:hint="eastAsia"/>
            <w:lang w:eastAsia="zh-CN"/>
          </w:rPr>
          <w:t>六、羊肉项目危机管理</w:t>
        </w:r>
        <w:r>
          <w:tab/>
        </w:r>
        <w:r>
          <w:fldChar w:fldCharType="begin"/>
        </w:r>
        <w:r>
          <w:instrText xml:space="preserve"> PAGEREF _Toc15975 \h </w:instrText>
        </w:r>
        <w:r>
          <w:fldChar w:fldCharType="separate"/>
        </w:r>
        <w:r>
          <w:t>18</w:t>
        </w:r>
        <w:r>
          <w:fldChar w:fldCharType="end"/>
        </w:r>
      </w:hyperlink>
    </w:p>
    <w:p>
      <w:pPr>
        <w:pStyle w:val="TOC2"/>
        <w:tabs>
          <w:tab w:val="right" w:leader="dot" w:pos="8306"/>
        </w:tabs>
      </w:pPr>
      <w:hyperlink w:anchor="_Toc9121" w:history="1">
        <w:r>
          <w:rPr>
            <w:rFonts w:ascii="仿宋" w:eastAsia="仿宋" w:hAnsi="仿宋" w:cs="仿宋" w:hint="eastAsia"/>
            <w:lang w:eastAsia="zh-CN"/>
          </w:rPr>
          <w:t>(一)、危机预警与识别</w:t>
        </w:r>
        <w:r>
          <w:tab/>
        </w:r>
        <w:r>
          <w:fldChar w:fldCharType="begin"/>
        </w:r>
        <w:r>
          <w:instrText xml:space="preserve"> PAGEREF _Toc9121 \h </w:instrText>
        </w:r>
        <w:r>
          <w:fldChar w:fldCharType="separate"/>
        </w:r>
        <w:r>
          <w:t>18</w:t>
        </w:r>
        <w:r>
          <w:fldChar w:fldCharType="end"/>
        </w:r>
      </w:hyperlink>
    </w:p>
    <w:p>
      <w:pPr>
        <w:pStyle w:val="TOC2"/>
        <w:tabs>
          <w:tab w:val="right" w:leader="dot" w:pos="8306"/>
        </w:tabs>
      </w:pPr>
      <w:hyperlink w:anchor="_Toc27125" w:history="1">
        <w:r>
          <w:rPr>
            <w:rFonts w:ascii="仿宋" w:eastAsia="仿宋" w:hAnsi="仿宋" w:cs="仿宋" w:hint="eastAsia"/>
            <w:lang w:eastAsia="zh-CN"/>
          </w:rPr>
          <w:t>(二)、危机应对与恢复</w:t>
        </w:r>
        <w:r>
          <w:tab/>
        </w:r>
        <w:r>
          <w:fldChar w:fldCharType="begin"/>
        </w:r>
        <w:r>
          <w:instrText xml:space="preserve"> PAGEREF _Toc27125 \h </w:instrText>
        </w:r>
        <w:r>
          <w:fldChar w:fldCharType="separate"/>
        </w:r>
        <w:r>
          <w:t>19</w:t>
        </w:r>
        <w:r>
          <w:fldChar w:fldCharType="end"/>
        </w:r>
      </w:hyperlink>
    </w:p>
    <w:p>
      <w:pPr>
        <w:pStyle w:val="TOC1"/>
        <w:tabs>
          <w:tab w:val="right" w:leader="dot" w:pos="8306"/>
        </w:tabs>
      </w:pPr>
      <w:hyperlink w:anchor="_Toc5597" w:history="1">
        <w:r>
          <w:rPr>
            <w:rFonts w:ascii="仿宋" w:eastAsia="仿宋" w:hAnsi="仿宋" w:cs="仿宋" w:hint="eastAsia"/>
            <w:lang w:eastAsia="zh-CN"/>
          </w:rPr>
          <w:t>七、羊肉项目计划安排</w:t>
        </w:r>
        <w:r>
          <w:tab/>
        </w:r>
        <w:r>
          <w:fldChar w:fldCharType="begin"/>
        </w:r>
        <w:r>
          <w:instrText xml:space="preserve"> PAGEREF _Toc5597 \h </w:instrText>
        </w:r>
        <w:r>
          <w:fldChar w:fldCharType="separate"/>
        </w:r>
        <w:r>
          <w:t>20</w:t>
        </w:r>
        <w:r>
          <w:fldChar w:fldCharType="end"/>
        </w:r>
      </w:hyperlink>
    </w:p>
    <w:p>
      <w:pPr>
        <w:pStyle w:val="TOC2"/>
        <w:tabs>
          <w:tab w:val="right" w:leader="dot" w:pos="8306"/>
        </w:tabs>
      </w:pPr>
      <w:hyperlink w:anchor="_Toc12965" w:history="1">
        <w:r>
          <w:rPr>
            <w:rFonts w:ascii="仿宋" w:eastAsia="仿宋" w:hAnsi="仿宋" w:cs="仿宋" w:hint="eastAsia"/>
            <w:lang w:eastAsia="zh-CN"/>
          </w:rPr>
          <w:t>(一)、建设周期</w:t>
        </w:r>
        <w:r>
          <w:tab/>
        </w:r>
        <w:r>
          <w:fldChar w:fldCharType="begin"/>
        </w:r>
        <w:r>
          <w:instrText xml:space="preserve"> PAGEREF _Toc12965 \h </w:instrText>
        </w:r>
        <w:r>
          <w:fldChar w:fldCharType="separate"/>
        </w:r>
        <w:r>
          <w:t>20</w:t>
        </w:r>
        <w:r>
          <w:fldChar w:fldCharType="end"/>
        </w:r>
      </w:hyperlink>
    </w:p>
    <w:p>
      <w:pPr>
        <w:pStyle w:val="TOC2"/>
        <w:tabs>
          <w:tab w:val="right" w:leader="dot" w:pos="8306"/>
        </w:tabs>
      </w:pPr>
      <w:hyperlink w:anchor="_Toc25409" w:history="1">
        <w:r>
          <w:rPr>
            <w:rFonts w:ascii="仿宋" w:eastAsia="仿宋" w:hAnsi="仿宋" w:cs="仿宋" w:hint="eastAsia"/>
            <w:lang w:eastAsia="zh-CN"/>
          </w:rPr>
          <w:t>(二)、建设进度</w:t>
        </w:r>
        <w:r>
          <w:tab/>
        </w:r>
        <w:r>
          <w:fldChar w:fldCharType="begin"/>
        </w:r>
        <w:r>
          <w:instrText xml:space="preserve"> PAGEREF _Toc25409 \h </w:instrText>
        </w:r>
        <w:r>
          <w:fldChar w:fldCharType="separate"/>
        </w:r>
        <w:r>
          <w:t>21</w:t>
        </w:r>
        <w:r>
          <w:fldChar w:fldCharType="end"/>
        </w:r>
      </w:hyperlink>
    </w:p>
    <w:p>
      <w:pPr>
        <w:pStyle w:val="TOC2"/>
        <w:tabs>
          <w:tab w:val="right" w:leader="dot" w:pos="8306"/>
        </w:tabs>
      </w:pPr>
      <w:hyperlink w:anchor="_Toc17223" w:history="1">
        <w:r>
          <w:rPr>
            <w:rFonts w:ascii="仿宋" w:eastAsia="仿宋" w:hAnsi="仿宋" w:cs="仿宋" w:hint="eastAsia"/>
            <w:lang w:eastAsia="zh-CN"/>
          </w:rPr>
          <w:t>(三)、进度安排注意事项</w:t>
        </w:r>
        <w:r>
          <w:tab/>
        </w:r>
        <w:r>
          <w:fldChar w:fldCharType="begin"/>
        </w:r>
        <w:r>
          <w:instrText xml:space="preserve"> PAGEREF _Toc17223 \h </w:instrText>
        </w:r>
        <w:r>
          <w:fldChar w:fldCharType="separate"/>
        </w:r>
        <w:r>
          <w:t>22</w:t>
        </w:r>
        <w:r>
          <w:fldChar w:fldCharType="end"/>
        </w:r>
      </w:hyperlink>
    </w:p>
    <w:p>
      <w:pPr>
        <w:pStyle w:val="TOC2"/>
        <w:tabs>
          <w:tab w:val="right" w:leader="dot" w:pos="8306"/>
        </w:tabs>
      </w:pPr>
      <w:hyperlink w:anchor="_Toc31125" w:history="1">
        <w:r>
          <w:rPr>
            <w:rFonts w:ascii="仿宋" w:eastAsia="仿宋" w:hAnsi="仿宋" w:cs="仿宋" w:hint="eastAsia"/>
            <w:lang w:eastAsia="zh-CN"/>
          </w:rPr>
          <w:t>(四)、人力资源配置</w:t>
        </w:r>
        <w:r>
          <w:tab/>
        </w:r>
        <w:r>
          <w:fldChar w:fldCharType="begin"/>
        </w:r>
        <w:r>
          <w:instrText xml:space="preserve"> PAGEREF _Toc31125 \h </w:instrText>
        </w:r>
        <w:r>
          <w:fldChar w:fldCharType="separate"/>
        </w:r>
        <w:r>
          <w:t>23</w:t>
        </w:r>
        <w:r>
          <w:fldChar w:fldCharType="end"/>
        </w:r>
      </w:hyperlink>
    </w:p>
    <w:p>
      <w:pPr>
        <w:pStyle w:val="TOC1"/>
        <w:tabs>
          <w:tab w:val="right" w:leader="dot" w:pos="8306"/>
        </w:tabs>
      </w:pPr>
      <w:hyperlink w:anchor="_Toc4025" w:history="1">
        <w:r>
          <w:rPr>
            <w:rFonts w:ascii="仿宋" w:eastAsia="仿宋" w:hAnsi="仿宋" w:cs="仿宋" w:hint="eastAsia"/>
            <w:lang w:eastAsia="zh-CN"/>
          </w:rPr>
          <w:t>八、羊肉项目创新与研发</w:t>
        </w:r>
        <w:r>
          <w:tab/>
        </w:r>
        <w:r>
          <w:fldChar w:fldCharType="begin"/>
        </w:r>
        <w:r>
          <w:instrText xml:space="preserve"> PAGEREF _Toc4025 \h </w:instrText>
        </w:r>
        <w:r>
          <w:fldChar w:fldCharType="separate"/>
        </w:r>
        <w:r>
          <w:t>24</w:t>
        </w:r>
        <w:r>
          <w:fldChar w:fldCharType="end"/>
        </w:r>
      </w:hyperlink>
    </w:p>
    <w:p>
      <w:pPr>
        <w:pStyle w:val="TOC2"/>
        <w:tabs>
          <w:tab w:val="right" w:leader="dot" w:pos="8306"/>
        </w:tabs>
      </w:pPr>
      <w:hyperlink w:anchor="_Toc11671" w:history="1">
        <w:r>
          <w:rPr>
            <w:rFonts w:ascii="仿宋" w:eastAsia="仿宋" w:hAnsi="仿宋" w:cs="仿宋" w:hint="eastAsia"/>
            <w:lang w:eastAsia="zh-CN"/>
          </w:rPr>
          <w:t>(一)、创新策略与方向</w:t>
        </w:r>
        <w:r>
          <w:tab/>
        </w:r>
        <w:r>
          <w:fldChar w:fldCharType="begin"/>
        </w:r>
        <w:r>
          <w:instrText xml:space="preserve"> PAGEREF _Toc11671 \h </w:instrText>
        </w:r>
        <w:r>
          <w:fldChar w:fldCharType="separate"/>
        </w:r>
        <w:r>
          <w:t>24</w:t>
        </w:r>
        <w:r>
          <w:fldChar w:fldCharType="end"/>
        </w:r>
      </w:hyperlink>
    </w:p>
    <w:p>
      <w:pPr>
        <w:pStyle w:val="TOC2"/>
        <w:tabs>
          <w:tab w:val="right" w:leader="dot" w:pos="8306"/>
        </w:tabs>
      </w:pPr>
      <w:hyperlink w:anchor="_Toc20681" w:history="1">
        <w:r>
          <w:rPr>
            <w:rFonts w:ascii="仿宋" w:eastAsia="仿宋" w:hAnsi="仿宋" w:cs="仿宋" w:hint="eastAsia"/>
            <w:lang w:eastAsia="zh-CN"/>
          </w:rPr>
          <w:t>(二)、研发规划与投入</w:t>
        </w:r>
        <w:r>
          <w:tab/>
        </w:r>
        <w:r>
          <w:fldChar w:fldCharType="begin"/>
        </w:r>
        <w:r>
          <w:instrText xml:space="preserve"> PAGEREF _Toc20681 \h </w:instrText>
        </w:r>
        <w:r>
          <w:fldChar w:fldCharType="separate"/>
        </w:r>
        <w:r>
          <w:t>26</w:t>
        </w:r>
        <w:r>
          <w:fldChar w:fldCharType="end"/>
        </w:r>
      </w:hyperlink>
    </w:p>
    <w:p>
      <w:pPr>
        <w:pStyle w:val="TOC1"/>
        <w:tabs>
          <w:tab w:val="right" w:leader="dot" w:pos="8306"/>
        </w:tabs>
      </w:pPr>
      <w:hyperlink w:anchor="_Toc22461" w:history="1">
        <w:r>
          <w:rPr>
            <w:rFonts w:ascii="仿宋" w:eastAsia="仿宋" w:hAnsi="仿宋" w:cs="仿宋" w:hint="eastAsia"/>
            <w:lang w:eastAsia="zh-CN"/>
          </w:rPr>
          <w:t>九、羊肉项目经营效益</w:t>
        </w:r>
        <w:r>
          <w:tab/>
        </w:r>
        <w:r>
          <w:fldChar w:fldCharType="begin"/>
        </w:r>
        <w:r>
          <w:instrText xml:space="preserve"> PAGEREF _Toc22461 \h </w:instrText>
        </w:r>
        <w:r>
          <w:fldChar w:fldCharType="separate"/>
        </w:r>
        <w:r>
          <w:t>27</w:t>
        </w:r>
        <w:r>
          <w:fldChar w:fldCharType="end"/>
        </w:r>
      </w:hyperlink>
    </w:p>
    <w:p>
      <w:pPr>
        <w:pStyle w:val="TOC2"/>
        <w:tabs>
          <w:tab w:val="right" w:leader="dot" w:pos="8306"/>
        </w:tabs>
      </w:pPr>
      <w:hyperlink w:anchor="_Toc31861" w:history="1">
        <w:r>
          <w:rPr>
            <w:rFonts w:ascii="仿宋" w:eastAsia="仿宋" w:hAnsi="仿宋" w:cs="仿宋" w:hint="eastAsia"/>
            <w:lang w:eastAsia="zh-CN"/>
          </w:rPr>
          <w:t>(一)、经济评价财务测算</w:t>
        </w:r>
        <w:r>
          <w:tab/>
        </w:r>
        <w:r>
          <w:fldChar w:fldCharType="begin"/>
        </w:r>
        <w:r>
          <w:instrText xml:space="preserve"> PAGEREF _Toc31861 \h </w:instrText>
        </w:r>
        <w:r>
          <w:fldChar w:fldCharType="separate"/>
        </w:r>
        <w:r>
          <w:t>27</w:t>
        </w:r>
        <w:r>
          <w:fldChar w:fldCharType="end"/>
        </w:r>
      </w:hyperlink>
    </w:p>
    <w:p>
      <w:pPr>
        <w:pStyle w:val="TOC2"/>
        <w:tabs>
          <w:tab w:val="right" w:leader="dot" w:pos="8306"/>
        </w:tabs>
      </w:pPr>
      <w:hyperlink w:anchor="_Toc32767" w:history="1">
        <w:r>
          <w:rPr>
            <w:rFonts w:ascii="仿宋" w:eastAsia="仿宋" w:hAnsi="仿宋" w:cs="仿宋" w:hint="eastAsia"/>
            <w:lang w:eastAsia="zh-CN"/>
          </w:rPr>
          <w:t>(二)、羊肉项目盈利能力分析</w:t>
        </w:r>
        <w:r>
          <w:tab/>
        </w:r>
        <w:r>
          <w:fldChar w:fldCharType="begin"/>
        </w:r>
        <w:r>
          <w:instrText xml:space="preserve"> PAGEREF _Toc32767 \h </w:instrText>
        </w:r>
        <w:r>
          <w:fldChar w:fldCharType="separate"/>
        </w:r>
        <w:r>
          <w:t>28</w:t>
        </w:r>
        <w:r>
          <w:fldChar w:fldCharType="end"/>
        </w:r>
      </w:hyperlink>
    </w:p>
    <w:p>
      <w:pPr>
        <w:pStyle w:val="TOC1"/>
        <w:tabs>
          <w:tab w:val="right" w:leader="dot" w:pos="8306"/>
        </w:tabs>
      </w:pPr>
      <w:hyperlink w:anchor="_Toc1278" w:history="1">
        <w:r>
          <w:rPr>
            <w:rFonts w:ascii="仿宋" w:eastAsia="仿宋" w:hAnsi="仿宋" w:cs="仿宋" w:hint="eastAsia"/>
            <w:lang w:eastAsia="zh-CN"/>
          </w:rPr>
          <w:t>十、羊肉项目财务管理</w:t>
        </w:r>
        <w:r>
          <w:tab/>
        </w:r>
        <w:r>
          <w:fldChar w:fldCharType="begin"/>
        </w:r>
        <w:r>
          <w:instrText xml:space="preserve"> PAGEREF _Toc1278 \h </w:instrText>
        </w:r>
        <w:r>
          <w:fldChar w:fldCharType="separate"/>
        </w:r>
        <w:r>
          <w:t>29</w:t>
        </w:r>
        <w:r>
          <w:fldChar w:fldCharType="end"/>
        </w:r>
      </w:hyperlink>
    </w:p>
    <w:p>
      <w:pPr>
        <w:pStyle w:val="TOC2"/>
        <w:tabs>
          <w:tab w:val="right" w:leader="dot" w:pos="8306"/>
        </w:tabs>
      </w:pPr>
      <w:hyperlink w:anchor="_Toc22812" w:history="1">
        <w:r>
          <w:rPr>
            <w:rFonts w:ascii="仿宋" w:eastAsia="仿宋" w:hAnsi="仿宋" w:cs="仿宋" w:hint="eastAsia"/>
            <w:lang w:eastAsia="zh-CN"/>
          </w:rPr>
          <w:t>(一)、资金需求大</w:t>
        </w:r>
        <w:r>
          <w:tab/>
        </w:r>
        <w:r>
          <w:fldChar w:fldCharType="begin"/>
        </w:r>
        <w:r>
          <w:instrText xml:space="preserve"> PAGEREF _Toc22812 \h </w:instrText>
        </w:r>
        <w:r>
          <w:fldChar w:fldCharType="separate"/>
        </w:r>
        <w:r>
          <w:t>29</w:t>
        </w:r>
        <w:r>
          <w:fldChar w:fldCharType="end"/>
        </w:r>
      </w:hyperlink>
    </w:p>
    <w:p>
      <w:pPr>
        <w:pStyle w:val="TOC2"/>
        <w:tabs>
          <w:tab w:val="right" w:leader="dot" w:pos="8306"/>
        </w:tabs>
      </w:pPr>
      <w:hyperlink w:anchor="_Toc15772" w:history="1">
        <w:r>
          <w:rPr>
            <w:rFonts w:ascii="仿宋" w:eastAsia="仿宋" w:hAnsi="仿宋" w:cs="仿宋" w:hint="eastAsia"/>
            <w:lang w:eastAsia="zh-CN"/>
          </w:rPr>
          <w:t>(二)、研发周期长</w:t>
        </w:r>
        <w:r>
          <w:tab/>
        </w:r>
        <w:r>
          <w:fldChar w:fldCharType="begin"/>
        </w:r>
        <w:r>
          <w:instrText xml:space="preserve"> PAGEREF _Toc15772 \h </w:instrText>
        </w:r>
        <w:r>
          <w:fldChar w:fldCharType="separate"/>
        </w:r>
        <w:r>
          <w:t>30</w:t>
        </w:r>
        <w:r>
          <w:fldChar w:fldCharType="end"/>
        </w:r>
      </w:hyperlink>
    </w:p>
    <w:p>
      <w:pPr>
        <w:pStyle w:val="TOC2"/>
        <w:tabs>
          <w:tab w:val="right" w:leader="dot" w:pos="8306"/>
        </w:tabs>
      </w:pPr>
      <w:hyperlink w:anchor="_Toc3839" w:history="1">
        <w:r>
          <w:rPr>
            <w:rFonts w:ascii="仿宋" w:eastAsia="仿宋" w:hAnsi="仿宋" w:cs="仿宋" w:hint="eastAsia"/>
            <w:lang w:eastAsia="zh-CN"/>
          </w:rPr>
          <w:t>(三)、市场风险大</w:t>
        </w:r>
        <w:r>
          <w:tab/>
        </w:r>
        <w:r>
          <w:fldChar w:fldCharType="begin"/>
        </w:r>
        <w:r>
          <w:instrText xml:space="preserve"> PAGEREF _Toc3839 \h </w:instrText>
        </w:r>
        <w:r>
          <w:fldChar w:fldCharType="separate"/>
        </w:r>
        <w:r>
          <w:t>31</w:t>
        </w:r>
        <w:r>
          <w:fldChar w:fldCharType="end"/>
        </w:r>
      </w:hyperlink>
    </w:p>
    <w:p>
      <w:pPr>
        <w:pStyle w:val="TOC2"/>
        <w:tabs>
          <w:tab w:val="right" w:leader="dot" w:pos="8306"/>
        </w:tabs>
      </w:pPr>
      <w:hyperlink w:anchor="_Toc31197" w:history="1">
        <w:r>
          <w:rPr>
            <w:rFonts w:ascii="仿宋" w:eastAsia="仿宋" w:hAnsi="仿宋" w:cs="仿宋" w:hint="eastAsia"/>
            <w:lang w:eastAsia="zh-CN"/>
          </w:rPr>
          <w:t>(四)、利润率高</w:t>
        </w:r>
        <w:r>
          <w:tab/>
        </w:r>
        <w:r>
          <w:fldChar w:fldCharType="begin"/>
        </w:r>
        <w:r>
          <w:instrText xml:space="preserve"> PAGEREF _Toc31197 \h </w:instrText>
        </w:r>
        <w:r>
          <w:fldChar w:fldCharType="separate"/>
        </w:r>
        <w:r>
          <w:t>34</w:t>
        </w:r>
        <w:r>
          <w:fldChar w:fldCharType="end"/>
        </w:r>
      </w:hyperlink>
    </w:p>
    <w:p>
      <w:pPr>
        <w:pStyle w:val="TOC1"/>
        <w:tabs>
          <w:tab w:val="right" w:leader="dot" w:pos="8306"/>
        </w:tabs>
      </w:pPr>
      <w:hyperlink w:anchor="_Toc18719" w:history="1">
        <w:r>
          <w:rPr>
            <w:rFonts w:ascii="仿宋" w:eastAsia="仿宋" w:hAnsi="仿宋" w:cs="仿宋" w:hint="eastAsia"/>
            <w:lang w:eastAsia="zh-CN"/>
          </w:rPr>
          <w:t>十一、羊肉项目社会影响</w:t>
        </w:r>
        <w:r>
          <w:tab/>
        </w:r>
        <w:r>
          <w:fldChar w:fldCharType="begin"/>
        </w:r>
        <w:r>
          <w:instrText xml:space="preserve"> PAGEREF _Toc18719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5" w:history="1">
        <w:r>
          <w:rPr>
            <w:rFonts w:ascii="仿宋" w:eastAsia="仿宋" w:hAnsi="仿宋" w:cs="仿宋" w:hint="eastAsia"/>
            <w:lang w:eastAsia="zh-CN"/>
          </w:rPr>
          <w:t>(一)、社会责任与义务</w:t>
        </w:r>
        <w:r>
          <w:tab/>
        </w:r>
        <w:r>
          <w:fldChar w:fldCharType="begin"/>
        </w:r>
        <w:r>
          <w:instrText xml:space="preserve"> PAGEREF _Toc25845 \h </w:instrText>
        </w:r>
        <w:r>
          <w:fldChar w:fldCharType="separate"/>
        </w:r>
        <w:r>
          <w:t>36</w:t>
        </w:r>
        <w:r>
          <w:fldChar w:fldCharType="end"/>
        </w:r>
      </w:hyperlink>
    </w:p>
    <w:p>
      <w:pPr>
        <w:pStyle w:val="TOC2"/>
        <w:tabs>
          <w:tab w:val="right" w:leader="dot" w:pos="8306"/>
        </w:tabs>
      </w:pPr>
      <w:hyperlink w:anchor="_Toc2324" w:history="1">
        <w:r>
          <w:rPr>
            <w:rFonts w:ascii="仿宋" w:eastAsia="仿宋" w:hAnsi="仿宋" w:cs="仿宋" w:hint="eastAsia"/>
            <w:lang w:eastAsia="zh-CN"/>
          </w:rPr>
          <w:t>(二)、社会参与与沟通</w:t>
        </w:r>
        <w:r>
          <w:tab/>
        </w:r>
        <w:r>
          <w:fldChar w:fldCharType="begin"/>
        </w:r>
        <w:r>
          <w:instrText xml:space="preserve"> PAGEREF _Toc2324 \h </w:instrText>
        </w:r>
        <w:r>
          <w:fldChar w:fldCharType="separate"/>
        </w:r>
        <w:r>
          <w:t>37</w:t>
        </w:r>
        <w:r>
          <w:fldChar w:fldCharType="end"/>
        </w:r>
      </w:hyperlink>
    </w:p>
    <w:p>
      <w:pPr>
        <w:pStyle w:val="TOC1"/>
        <w:tabs>
          <w:tab w:val="right" w:leader="dot" w:pos="8306"/>
        </w:tabs>
      </w:pPr>
      <w:hyperlink w:anchor="_Toc14466" w:history="1">
        <w:r>
          <w:rPr>
            <w:rFonts w:ascii="仿宋" w:eastAsia="仿宋" w:hAnsi="仿宋" w:cs="仿宋" w:hint="eastAsia"/>
            <w:lang w:eastAsia="zh-CN"/>
          </w:rPr>
          <w:t>十二、羊肉项目风险管理</w:t>
        </w:r>
        <w:r>
          <w:tab/>
        </w:r>
        <w:r>
          <w:fldChar w:fldCharType="begin"/>
        </w:r>
        <w:r>
          <w:instrText xml:space="preserve"> PAGEREF _Toc14466 \h </w:instrText>
        </w:r>
        <w:r>
          <w:fldChar w:fldCharType="separate"/>
        </w:r>
        <w:r>
          <w:t>38</w:t>
        </w:r>
        <w:r>
          <w:fldChar w:fldCharType="end"/>
        </w:r>
      </w:hyperlink>
    </w:p>
    <w:p>
      <w:pPr>
        <w:pStyle w:val="TOC2"/>
        <w:tabs>
          <w:tab w:val="right" w:leader="dot" w:pos="8306"/>
        </w:tabs>
      </w:pPr>
      <w:hyperlink w:anchor="_Toc3777" w:history="1">
        <w:r>
          <w:rPr>
            <w:rFonts w:ascii="仿宋" w:eastAsia="仿宋" w:hAnsi="仿宋" w:cs="仿宋" w:hint="eastAsia"/>
            <w:lang w:eastAsia="zh-CN"/>
          </w:rPr>
          <w:t>(一)、风险识别与评估</w:t>
        </w:r>
        <w:r>
          <w:tab/>
        </w:r>
        <w:r>
          <w:fldChar w:fldCharType="begin"/>
        </w:r>
        <w:r>
          <w:instrText xml:space="preserve"> PAGEREF _Toc3777 \h </w:instrText>
        </w:r>
        <w:r>
          <w:fldChar w:fldCharType="separate"/>
        </w:r>
        <w:r>
          <w:t>38</w:t>
        </w:r>
        <w:r>
          <w:fldChar w:fldCharType="end"/>
        </w:r>
      </w:hyperlink>
    </w:p>
    <w:p>
      <w:pPr>
        <w:pStyle w:val="TOC2"/>
        <w:tabs>
          <w:tab w:val="right" w:leader="dot" w:pos="8306"/>
        </w:tabs>
      </w:pPr>
      <w:hyperlink w:anchor="_Toc30365" w:history="1">
        <w:r>
          <w:rPr>
            <w:rFonts w:ascii="仿宋" w:eastAsia="仿宋" w:hAnsi="仿宋" w:cs="仿宋" w:hint="eastAsia"/>
            <w:lang w:eastAsia="zh-CN"/>
          </w:rPr>
          <w:t>(二)、风险应对策略</w:t>
        </w:r>
        <w:r>
          <w:tab/>
        </w:r>
        <w:r>
          <w:fldChar w:fldCharType="begin"/>
        </w:r>
        <w:r>
          <w:instrText xml:space="preserve"> PAGEREF _Toc30365 \h </w:instrText>
        </w:r>
        <w:r>
          <w:fldChar w:fldCharType="separate"/>
        </w:r>
        <w:r>
          <w:t>39</w:t>
        </w:r>
        <w:r>
          <w:fldChar w:fldCharType="end"/>
        </w:r>
      </w:hyperlink>
    </w:p>
    <w:p>
      <w:pPr>
        <w:pStyle w:val="TOC2"/>
        <w:tabs>
          <w:tab w:val="right" w:leader="dot" w:pos="8306"/>
        </w:tabs>
      </w:pPr>
      <w:hyperlink w:anchor="_Toc30386" w:history="1">
        <w:r>
          <w:rPr>
            <w:rFonts w:ascii="仿宋" w:eastAsia="仿宋" w:hAnsi="仿宋" w:cs="仿宋" w:hint="eastAsia"/>
            <w:lang w:eastAsia="zh-CN"/>
          </w:rPr>
          <w:t>(三)、风险监控与控制</w:t>
        </w:r>
        <w:r>
          <w:tab/>
        </w:r>
        <w:r>
          <w:fldChar w:fldCharType="begin"/>
        </w:r>
        <w:r>
          <w:instrText xml:space="preserve"> PAGEREF _Toc30386 \h </w:instrText>
        </w:r>
        <w:r>
          <w:fldChar w:fldCharType="separate"/>
        </w:r>
        <w:r>
          <w:t>41</w:t>
        </w:r>
        <w:r>
          <w:fldChar w:fldCharType="end"/>
        </w:r>
      </w:hyperlink>
    </w:p>
    <w:p>
      <w:pPr>
        <w:pStyle w:val="TOC1"/>
        <w:tabs>
          <w:tab w:val="right" w:leader="dot" w:pos="8306"/>
        </w:tabs>
      </w:pPr>
      <w:hyperlink w:anchor="_Toc10532" w:history="1">
        <w:r>
          <w:rPr>
            <w:rFonts w:ascii="仿宋" w:eastAsia="仿宋" w:hAnsi="仿宋" w:cs="仿宋" w:hint="eastAsia"/>
            <w:lang w:eastAsia="zh-CN"/>
          </w:rPr>
          <w:t>十三、质量管理体系</w:t>
        </w:r>
        <w:r>
          <w:tab/>
        </w:r>
        <w:r>
          <w:fldChar w:fldCharType="begin"/>
        </w:r>
        <w:r>
          <w:instrText xml:space="preserve"> PAGEREF _Toc10532 \h </w:instrText>
        </w:r>
        <w:r>
          <w:fldChar w:fldCharType="separate"/>
        </w:r>
        <w:r>
          <w:t>42</w:t>
        </w:r>
        <w:r>
          <w:fldChar w:fldCharType="end"/>
        </w:r>
      </w:hyperlink>
    </w:p>
    <w:p>
      <w:pPr>
        <w:pStyle w:val="TOC2"/>
        <w:tabs>
          <w:tab w:val="right" w:leader="dot" w:pos="8306"/>
        </w:tabs>
      </w:pPr>
      <w:hyperlink w:anchor="_Toc11437" w:history="1">
        <w:r>
          <w:rPr>
            <w:rFonts w:ascii="仿宋" w:eastAsia="仿宋" w:hAnsi="仿宋" w:cs="仿宋" w:hint="eastAsia"/>
            <w:lang w:eastAsia="zh-CN"/>
          </w:rPr>
          <w:t>(一)、质量目标与方针</w:t>
        </w:r>
        <w:r>
          <w:tab/>
        </w:r>
        <w:r>
          <w:fldChar w:fldCharType="begin"/>
        </w:r>
        <w:r>
          <w:instrText xml:space="preserve"> PAGEREF _Toc11437 \h </w:instrText>
        </w:r>
        <w:r>
          <w:fldChar w:fldCharType="separate"/>
        </w:r>
        <w:r>
          <w:t>42</w:t>
        </w:r>
        <w:r>
          <w:fldChar w:fldCharType="end"/>
        </w:r>
      </w:hyperlink>
    </w:p>
    <w:p>
      <w:pPr>
        <w:pStyle w:val="TOC2"/>
        <w:tabs>
          <w:tab w:val="right" w:leader="dot" w:pos="8306"/>
        </w:tabs>
      </w:pPr>
      <w:hyperlink w:anchor="_Toc30881" w:history="1">
        <w:r>
          <w:rPr>
            <w:rFonts w:ascii="仿宋" w:eastAsia="仿宋" w:hAnsi="仿宋" w:cs="仿宋" w:hint="eastAsia"/>
            <w:lang w:eastAsia="zh-CN"/>
          </w:rPr>
          <w:t>(二)、质量管理责任</w:t>
        </w:r>
        <w:r>
          <w:tab/>
        </w:r>
        <w:r>
          <w:fldChar w:fldCharType="begin"/>
        </w:r>
        <w:r>
          <w:instrText xml:space="preserve"> PAGEREF _Toc30881 \h </w:instrText>
        </w:r>
        <w:r>
          <w:fldChar w:fldCharType="separate"/>
        </w:r>
        <w:r>
          <w:t>43</w:t>
        </w:r>
        <w:r>
          <w:fldChar w:fldCharType="end"/>
        </w:r>
      </w:hyperlink>
    </w:p>
    <w:p>
      <w:pPr>
        <w:pStyle w:val="TOC2"/>
        <w:tabs>
          <w:tab w:val="right" w:leader="dot" w:pos="8306"/>
        </w:tabs>
      </w:pPr>
      <w:hyperlink w:anchor="_Toc23430" w:history="1">
        <w:r>
          <w:rPr>
            <w:rFonts w:ascii="仿宋" w:eastAsia="仿宋" w:hAnsi="仿宋" w:cs="仿宋" w:hint="eastAsia"/>
            <w:lang w:eastAsia="zh-CN"/>
          </w:rPr>
          <w:t>(三)、质量管理体系文件</w:t>
        </w:r>
        <w:r>
          <w:tab/>
        </w:r>
        <w:r>
          <w:fldChar w:fldCharType="begin"/>
        </w:r>
        <w:r>
          <w:instrText xml:space="preserve"> PAGEREF _Toc23430 \h </w:instrText>
        </w:r>
        <w:r>
          <w:fldChar w:fldCharType="separate"/>
        </w:r>
        <w:r>
          <w:t>44</w:t>
        </w:r>
        <w:r>
          <w:fldChar w:fldCharType="end"/>
        </w:r>
      </w:hyperlink>
    </w:p>
    <w:p>
      <w:pPr>
        <w:pStyle w:val="TOC2"/>
        <w:tabs>
          <w:tab w:val="right" w:leader="dot" w:pos="8306"/>
        </w:tabs>
      </w:pPr>
      <w:hyperlink w:anchor="_Toc16199" w:history="1">
        <w:r>
          <w:rPr>
            <w:rFonts w:ascii="仿宋" w:eastAsia="仿宋" w:hAnsi="仿宋" w:cs="仿宋" w:hint="eastAsia"/>
            <w:lang w:eastAsia="zh-CN"/>
          </w:rPr>
          <w:t>(四)、质量培训与教育</w:t>
        </w:r>
        <w:r>
          <w:tab/>
        </w:r>
        <w:r>
          <w:fldChar w:fldCharType="begin"/>
        </w:r>
        <w:r>
          <w:instrText xml:space="preserve"> PAGEREF _Toc16199 \h </w:instrText>
        </w:r>
        <w:r>
          <w:fldChar w:fldCharType="separate"/>
        </w:r>
        <w:r>
          <w:t>46</w:t>
        </w:r>
        <w:r>
          <w:fldChar w:fldCharType="end"/>
        </w:r>
      </w:hyperlink>
    </w:p>
    <w:p>
      <w:pPr>
        <w:pStyle w:val="TOC2"/>
        <w:tabs>
          <w:tab w:val="right" w:leader="dot" w:pos="8306"/>
        </w:tabs>
      </w:pPr>
      <w:hyperlink w:anchor="_Toc3239" w:history="1">
        <w:r>
          <w:rPr>
            <w:rFonts w:ascii="仿宋" w:eastAsia="仿宋" w:hAnsi="仿宋" w:cs="仿宋" w:hint="eastAsia"/>
            <w:lang w:eastAsia="zh-CN"/>
          </w:rPr>
          <w:t>(五)、质量审核与评价</w:t>
        </w:r>
        <w:r>
          <w:tab/>
        </w:r>
        <w:r>
          <w:fldChar w:fldCharType="begin"/>
        </w:r>
        <w:r>
          <w:instrText xml:space="preserve"> PAGEREF _Toc3239 \h </w:instrText>
        </w:r>
        <w:r>
          <w:fldChar w:fldCharType="separate"/>
        </w:r>
        <w:r>
          <w:t>47</w:t>
        </w:r>
        <w:r>
          <w:fldChar w:fldCharType="end"/>
        </w:r>
      </w:hyperlink>
    </w:p>
    <w:p>
      <w:pPr>
        <w:pStyle w:val="TOC2"/>
        <w:tabs>
          <w:tab w:val="right" w:leader="dot" w:pos="8306"/>
        </w:tabs>
      </w:pPr>
      <w:hyperlink w:anchor="_Toc8396" w:history="1">
        <w:r>
          <w:rPr>
            <w:rFonts w:ascii="仿宋" w:eastAsia="仿宋" w:hAnsi="仿宋" w:cs="仿宋" w:hint="eastAsia"/>
            <w:lang w:eastAsia="zh-CN"/>
          </w:rPr>
          <w:t>(六)、不符合与纠正措施</w:t>
        </w:r>
        <w:r>
          <w:tab/>
        </w:r>
        <w:r>
          <w:fldChar w:fldCharType="begin"/>
        </w:r>
        <w:r>
          <w:instrText xml:space="preserve"> PAGEREF _Toc8396 \h </w:instrText>
        </w:r>
        <w:r>
          <w:fldChar w:fldCharType="separate"/>
        </w:r>
        <w:r>
          <w:t>48</w:t>
        </w:r>
        <w:r>
          <w:fldChar w:fldCharType="end"/>
        </w:r>
      </w:hyperlink>
    </w:p>
    <w:p>
      <w:pPr>
        <w:pStyle w:val="TOC1"/>
        <w:tabs>
          <w:tab w:val="right" w:leader="dot" w:pos="8306"/>
        </w:tabs>
      </w:pPr>
      <w:hyperlink w:anchor="_Toc31998" w:history="1">
        <w:r>
          <w:rPr>
            <w:rFonts w:ascii="仿宋" w:eastAsia="仿宋" w:hAnsi="仿宋" w:cs="仿宋" w:hint="eastAsia"/>
            <w:lang w:eastAsia="zh-CN"/>
          </w:rPr>
          <w:t>十四、利益相关者分析与沟通计划</w:t>
        </w:r>
        <w:r>
          <w:tab/>
        </w:r>
        <w:r>
          <w:fldChar w:fldCharType="begin"/>
        </w:r>
        <w:r>
          <w:instrText xml:space="preserve"> PAGEREF _Toc31998 \h </w:instrText>
        </w:r>
        <w:r>
          <w:fldChar w:fldCharType="separate"/>
        </w:r>
        <w:r>
          <w:t>49</w:t>
        </w:r>
        <w:r>
          <w:fldChar w:fldCharType="end"/>
        </w:r>
      </w:hyperlink>
    </w:p>
    <w:p>
      <w:pPr>
        <w:pStyle w:val="TOC2"/>
        <w:tabs>
          <w:tab w:val="right" w:leader="dot" w:pos="8306"/>
        </w:tabs>
      </w:pPr>
      <w:hyperlink w:anchor="_Toc13875" w:history="1">
        <w:r>
          <w:rPr>
            <w:rFonts w:ascii="仿宋" w:eastAsia="仿宋" w:hAnsi="仿宋" w:cs="仿宋" w:hint="eastAsia"/>
            <w:lang w:eastAsia="zh-CN"/>
          </w:rPr>
          <w:t>(一)、利益相关者分析</w:t>
        </w:r>
        <w:r>
          <w:tab/>
        </w:r>
        <w:r>
          <w:fldChar w:fldCharType="begin"/>
        </w:r>
        <w:r>
          <w:instrText xml:space="preserve"> PAGEREF _Toc13875 \h </w:instrText>
        </w:r>
        <w:r>
          <w:fldChar w:fldCharType="separate"/>
        </w:r>
        <w:r>
          <w:t>49</w:t>
        </w:r>
        <w:r>
          <w:fldChar w:fldCharType="end"/>
        </w:r>
      </w:hyperlink>
    </w:p>
    <w:p>
      <w:pPr>
        <w:pStyle w:val="TOC2"/>
        <w:tabs>
          <w:tab w:val="right" w:leader="dot" w:pos="8306"/>
        </w:tabs>
      </w:pPr>
      <w:hyperlink w:anchor="_Toc6696" w:history="1">
        <w:r>
          <w:rPr>
            <w:rFonts w:ascii="仿宋" w:eastAsia="仿宋" w:hAnsi="仿宋" w:cs="仿宋" w:hint="eastAsia"/>
            <w:lang w:eastAsia="zh-CN"/>
          </w:rPr>
          <w:t>(二)、沟通计划</w:t>
        </w:r>
        <w:r>
          <w:tab/>
        </w:r>
        <w:r>
          <w:fldChar w:fldCharType="begin"/>
        </w:r>
        <w:r>
          <w:instrText xml:space="preserve"> PAGEREF _Toc6696 \h </w:instrText>
        </w:r>
        <w:r>
          <w:fldChar w:fldCharType="separate"/>
        </w:r>
        <w:r>
          <w:t>51</w:t>
        </w:r>
        <w:r>
          <w:fldChar w:fldCharType="end"/>
        </w:r>
      </w:hyperlink>
    </w:p>
    <w:p>
      <w:pPr>
        <w:pStyle w:val="TOC1"/>
        <w:tabs>
          <w:tab w:val="right" w:leader="dot" w:pos="8306"/>
        </w:tabs>
      </w:pPr>
      <w:hyperlink w:anchor="_Toc5310" w:history="1">
        <w:r>
          <w:rPr>
            <w:rFonts w:ascii="仿宋" w:eastAsia="仿宋" w:hAnsi="仿宋" w:cs="仿宋" w:hint="eastAsia"/>
            <w:lang w:eastAsia="zh-CN"/>
          </w:rPr>
          <w:t>十五、风险识别与分类</w:t>
        </w:r>
        <w:r>
          <w:tab/>
        </w:r>
        <w:r>
          <w:fldChar w:fldCharType="begin"/>
        </w:r>
        <w:r>
          <w:instrText xml:space="preserve"> PAGEREF _Toc5310 \h </w:instrText>
        </w:r>
        <w:r>
          <w:fldChar w:fldCharType="separate"/>
        </w:r>
        <w:r>
          <w:t>52</w:t>
        </w:r>
        <w:r>
          <w:fldChar w:fldCharType="end"/>
        </w:r>
      </w:hyperlink>
    </w:p>
    <w:p>
      <w:pPr>
        <w:pStyle w:val="TOC2"/>
        <w:tabs>
          <w:tab w:val="right" w:leader="dot" w:pos="8306"/>
        </w:tabs>
      </w:pPr>
      <w:hyperlink w:anchor="_Toc29195" w:history="1">
        <w:r>
          <w:rPr>
            <w:rFonts w:ascii="仿宋" w:eastAsia="仿宋" w:hAnsi="仿宋" w:cs="仿宋" w:hint="eastAsia"/>
            <w:lang w:eastAsia="zh-CN"/>
          </w:rPr>
          <w:t>(一)、风险识别</w:t>
        </w:r>
        <w:r>
          <w:tab/>
        </w:r>
        <w:r>
          <w:fldChar w:fldCharType="begin"/>
        </w:r>
        <w:r>
          <w:instrText xml:space="preserve"> PAGEREF _Toc29195 \h </w:instrText>
        </w:r>
        <w:r>
          <w:fldChar w:fldCharType="separate"/>
        </w:r>
        <w:r>
          <w:t>52</w:t>
        </w:r>
        <w:r>
          <w:fldChar w:fldCharType="end"/>
        </w:r>
      </w:hyperlink>
    </w:p>
    <w:p>
      <w:pPr>
        <w:pStyle w:val="TOC2"/>
        <w:tabs>
          <w:tab w:val="right" w:leader="dot" w:pos="8306"/>
        </w:tabs>
      </w:pPr>
      <w:hyperlink w:anchor="_Toc29092" w:history="1">
        <w:r>
          <w:rPr>
            <w:rFonts w:ascii="仿宋" w:eastAsia="仿宋" w:hAnsi="仿宋" w:cs="仿宋" w:hint="eastAsia"/>
            <w:lang w:eastAsia="zh-CN"/>
          </w:rPr>
          <w:t>(二)、风险分类</w:t>
        </w:r>
        <w:r>
          <w:tab/>
        </w:r>
        <w:r>
          <w:fldChar w:fldCharType="begin"/>
        </w:r>
        <w:r>
          <w:instrText xml:space="preserve"> PAGEREF _Toc29092 \h </w:instrText>
        </w:r>
        <w:r>
          <w:fldChar w:fldCharType="separate"/>
        </w:r>
        <w:r>
          <w:t>53</w:t>
        </w:r>
        <w:r>
          <w:fldChar w:fldCharType="end"/>
        </w:r>
      </w:hyperlink>
    </w:p>
    <w:p>
      <w:pPr>
        <w:pStyle w:val="TOC1"/>
        <w:tabs>
          <w:tab w:val="right" w:leader="dot" w:pos="8306"/>
        </w:tabs>
      </w:pPr>
      <w:hyperlink w:anchor="_Toc28744" w:history="1">
        <w:r>
          <w:rPr>
            <w:rFonts w:ascii="仿宋" w:eastAsia="仿宋" w:hAnsi="仿宋" w:cs="仿宋" w:hint="eastAsia"/>
            <w:lang w:eastAsia="zh-CN"/>
          </w:rPr>
          <w:t>十六、羊肉项目实施时间节点</w:t>
        </w:r>
        <w:r>
          <w:tab/>
        </w:r>
        <w:r>
          <w:fldChar w:fldCharType="begin"/>
        </w:r>
        <w:r>
          <w:instrText xml:space="preserve"> PAGEREF _Toc28744 \h </w:instrText>
        </w:r>
        <w:r>
          <w:fldChar w:fldCharType="separate"/>
        </w:r>
        <w:r>
          <w:t>55</w:t>
        </w:r>
        <w:r>
          <w:fldChar w:fldCharType="end"/>
        </w:r>
      </w:hyperlink>
    </w:p>
    <w:p>
      <w:pPr>
        <w:pStyle w:val="TOC2"/>
        <w:tabs>
          <w:tab w:val="right" w:leader="dot" w:pos="8306"/>
        </w:tabs>
      </w:pPr>
      <w:hyperlink w:anchor="_Toc28734" w:history="1">
        <w:r>
          <w:rPr>
            <w:rFonts w:ascii="仿宋" w:eastAsia="仿宋" w:hAnsi="仿宋" w:cs="仿宋" w:hint="eastAsia"/>
            <w:lang w:eastAsia="zh-CN"/>
          </w:rPr>
          <w:t>(一)、羊肉项目启动阶段时间节点</w:t>
        </w:r>
        <w:r>
          <w:tab/>
        </w:r>
        <w:r>
          <w:fldChar w:fldCharType="begin"/>
        </w:r>
        <w:r>
          <w:instrText xml:space="preserve"> PAGEREF _Toc28734 \h </w:instrText>
        </w:r>
        <w:r>
          <w:fldChar w:fldCharType="separate"/>
        </w:r>
        <w:r>
          <w:t>55</w:t>
        </w:r>
        <w:r>
          <w:fldChar w:fldCharType="end"/>
        </w:r>
      </w:hyperlink>
    </w:p>
    <w:p>
      <w:pPr>
        <w:pStyle w:val="TOC2"/>
        <w:tabs>
          <w:tab w:val="right" w:leader="dot" w:pos="8306"/>
        </w:tabs>
      </w:pPr>
      <w:hyperlink w:anchor="_Toc24614" w:history="1">
        <w:r>
          <w:rPr>
            <w:rFonts w:ascii="仿宋" w:eastAsia="仿宋" w:hAnsi="仿宋" w:cs="仿宋" w:hint="eastAsia"/>
            <w:lang w:eastAsia="zh-CN"/>
          </w:rPr>
          <w:t>(二)、羊肉项目执行阶段时间节点</w:t>
        </w:r>
        <w:r>
          <w:tab/>
        </w:r>
        <w:r>
          <w:fldChar w:fldCharType="begin"/>
        </w:r>
        <w:r>
          <w:instrText xml:space="preserve"> PAGEREF _Toc24614 \h </w:instrText>
        </w:r>
        <w:r>
          <w:fldChar w:fldCharType="separate"/>
        </w:r>
        <w:r>
          <w:t>56</w:t>
        </w:r>
        <w:r>
          <w:fldChar w:fldCharType="end"/>
        </w:r>
      </w:hyperlink>
    </w:p>
    <w:p>
      <w:pPr>
        <w:pStyle w:val="TOC2"/>
        <w:tabs>
          <w:tab w:val="right" w:leader="dot" w:pos="8306"/>
        </w:tabs>
      </w:pPr>
      <w:hyperlink w:anchor="_Toc22211" w:history="1">
        <w:r>
          <w:rPr>
            <w:rFonts w:ascii="仿宋" w:eastAsia="仿宋" w:hAnsi="仿宋" w:cs="仿宋" w:hint="eastAsia"/>
            <w:lang w:eastAsia="zh-CN"/>
          </w:rPr>
          <w:t>(三)、羊肉项目完成阶段时间节点</w:t>
        </w:r>
        <w:r>
          <w:tab/>
        </w:r>
        <w:r>
          <w:fldChar w:fldCharType="begin"/>
        </w:r>
        <w:r>
          <w:instrText xml:space="preserve"> PAGEREF _Toc22211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2"/>
      <w:r>
        <w:rPr>
          <w:rFonts w:ascii="仿宋" w:eastAsia="仿宋" w:hAnsi="仿宋" w:cs="仿宋" w:hint="eastAsia"/>
          <w:sz w:val="28"/>
          <w:lang w:eastAsia="zh-CN"/>
        </w:rPr>
        <w:t>一、羊肉项目土建工程</w:t>
      </w:r>
      <w:bookmarkEnd w:id="2"/>
    </w:p>
    <w:p>
      <w:pPr>
        <w:pStyle w:val="Heading2"/>
        <w:rPr>
          <w:rFonts w:ascii="仿宋" w:eastAsia="仿宋" w:hAnsi="仿宋" w:cs="仿宋" w:hint="eastAsia"/>
          <w:lang w:eastAsia="zh-CN"/>
        </w:rPr>
      </w:pPr>
      <w:bookmarkStart w:id="3" w:name="_Toc2968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在羊肉项目的建筑工程设计中，我们将秉承一系列重要的设计原则，以确保羊肉项目建筑在功能、美观、可持续性等方面达到最佳效果。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首要原则是确保建筑的功能性得到最大化的发挥。我们将充分理解羊肉项目的实际需求，合理布局各个功能区域，保证建筑在满足业务需求的同时，提供高效的工作环境。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在建筑设计中，我们将综合考虑建设和运营成本。通过精细的经济效益分析，确保设计方案在高效利用资源的同时，对羊肉项目的长期盈利能力有积极的贡献。</w:t>
      </w:r>
    </w:p>
    <w:p>
      <w:pPr>
        <w:pStyle w:val="Heading2"/>
        <w:ind w:firstLine="560" w:firstLineChars="200"/>
        <w:rPr>
          <w:rFonts w:ascii="仿宋" w:eastAsia="仿宋" w:hAnsi="仿宋" w:cs="仿宋" w:hint="eastAsia"/>
          <w:sz w:val="28"/>
          <w:lang w:eastAsia="zh-CN"/>
        </w:rPr>
      </w:pPr>
      <w:bookmarkStart w:id="4" w:name="_Toc340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羊肉项目的土建工程设计中，我们将精准设定设计年限，结合羊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羊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8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羊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羊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羊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16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本期工程羊肉项目预计总建筑面积XXX平方米，其中：计容建筑面积XXX平方米，计划建筑工程投资XX万元，占羊肉项目总投资的XX%。</w:t>
      </w:r>
    </w:p>
    <w:p>
      <w:pPr>
        <w:pStyle w:val="Heading1"/>
        <w:ind w:firstLine="560" w:firstLineChars="200"/>
        <w:rPr>
          <w:rFonts w:ascii="仿宋" w:eastAsia="仿宋" w:hAnsi="仿宋" w:cs="仿宋" w:hint="eastAsia"/>
          <w:sz w:val="28"/>
          <w:lang w:eastAsia="zh-CN"/>
        </w:rPr>
      </w:pPr>
      <w:bookmarkStart w:id="7" w:name="_Toc12003"/>
      <w:r>
        <w:rPr>
          <w:rFonts w:ascii="仿宋" w:eastAsia="仿宋" w:hAnsi="仿宋" w:cs="仿宋" w:hint="eastAsia"/>
          <w:sz w:val="28"/>
          <w:lang w:eastAsia="zh-CN"/>
        </w:rPr>
        <w:t>二、羊肉项目选址可行性分析</w:t>
      </w:r>
      <w:bookmarkEnd w:id="7"/>
    </w:p>
    <w:p>
      <w:pPr>
        <w:pStyle w:val="Heading2"/>
        <w:rPr>
          <w:rFonts w:ascii="仿宋" w:eastAsia="仿宋" w:hAnsi="仿宋" w:cs="仿宋" w:hint="eastAsia"/>
          <w:lang w:eastAsia="zh-CN"/>
        </w:rPr>
      </w:pPr>
      <w:bookmarkStart w:id="8" w:name="_Toc26238"/>
      <w:r>
        <w:rPr>
          <w:rFonts w:ascii="仿宋" w:eastAsia="仿宋" w:hAnsi="仿宋" w:cs="仿宋" w:hint="eastAsia"/>
          <w:lang w:eastAsia="zh-CN"/>
        </w:rPr>
        <w:t>(一)、羊肉项目选址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该羊肉项目选址位于XX省XX市XX区XXX街道</w:t>
      </w:r>
    </w:p>
    <w:p>
      <w:pPr>
        <w:pStyle w:val="Heading2"/>
        <w:ind w:firstLine="560" w:firstLineChars="200"/>
        <w:rPr>
          <w:rFonts w:ascii="仿宋" w:eastAsia="仿宋" w:hAnsi="仿宋" w:cs="仿宋" w:hint="eastAsia"/>
          <w:sz w:val="28"/>
          <w:lang w:eastAsia="zh-CN"/>
        </w:rPr>
      </w:pPr>
      <w:bookmarkStart w:id="9" w:name="_Toc1135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羊肉项目的征地面积将根据羊肉项目的实际规模和需求进行精确规划。具体面积XXX平方米，旨在确保羊肉项目不仅能够满足当前的发展需求，还能够预留空间以适应未来的扩展。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净用地面积是在征地面积基础上去除不可利用面积后的实际可开发用地。具体面积XXX平方米，考虑到环保、交通、安全等多方面因素，以确保羊肉项目在整体利用效率上达到最优。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羊肉项目计划建设的建筑总规模具体面积XXX平方米。这一规模的确定综合考虑了羊肉项目的性质、规模，以及城市规划的相关要求，确保建筑布局与周边环境协调一致。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绿地率是羊肉项目用地中被规划为绿地的比例。具体面积XXX平方米，旨在通过合理规划绿地，改善羊肉项目周边环境，提升居民生活质量，并符合城市整体绿化规划。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容积率是用地上可以建设的建筑总体积与用地面积之比。具体面积XXX，通过合理的容积率规划，确保羊肉项目建筑规模与周边环境和谐共生。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确保羊肉项目选址与当地城市规划相一致，具体面积XXX平方米。通过与城市规划部门深入沟通，确保羊肉项目不仅符合城市的整体发展方向，还能够融入城市的发展布局，为城市的长远发展贡献力量。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充分了解并确保羊肉项目选址符合当地产业政策，具体面积XXX平方米。这包括羊肉项目对当地经济的促进作用，以及对相关产业的带动效应，确保羊肉项目与地方政府的产业政策保持一致，促进共赢合作。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用地总体要求必须符合环保和可持续发展的原则，具体面积XXX平方米。通过采用绿色建筑设计、节能减排等措施，确保羊肉项目在建设和运营过程中对环境的影响最小化，达到可持续发展的要求。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确保羊肉项目选址具备必要的公共设施配套，具体面积XXX平方米。这包括交通便利性、教育、医疗等基础设施，以提高居民生活品质，使得羊肉项目选址更具吸引力。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考虑用地总体要求对当地社会稳定性的影响，具体面积XXX平方米。通过深入了解当地社区反馈，确保羊肉项目的选址和建设过程对当地社会和谐稳定产生积极作用。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羊肉项目选址不仅符合法规和规划，还在实际操作中具有可行性。这一全面规划将为羊肉项目的成功实施提供坚实的基础，确保羊肉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5610"/>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羊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羊肉项目的设备规划和空间设计中，我们将采取灵活设备布局的措施。设备布局将根据实际需求进行灵活设计，避免不必要的浪费。通过合理规划设备摆放位置，我们将提高设备的利用率，减少设备间距，以确保羊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羊肉项目内部引入共享设施的概念，例如共享会议室、办公区等。通过这种方式，我们可以减少对资源的重复建设，提高资源共享效率，从而减小羊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5663"/>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羊肉项目的总图布置中，我们将不同功能区域进行明确的规划，以最大程度满足羊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5318"/>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我们首先关注市场因素，包括潜在客户分布、竞争对手位置、市场需求等。通过深入的市场调研，我们能够更准确地评估选址对于市场开拓和产品销售的影响，确保羊肉项目能够在有利的市场环境中蓬勃发展。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羊肉项目对环境的影响是综合评价的重要因素之一。我们将详细考虑选址周边的自然环境、生态保护区、水源地等情况，确保羊肉项目的建设和运营对环境影响最小化，并符合当地的环保法规标准。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对选址的评价还需充分考虑当地政府的产业政策和法规。我们将详细了解羊肉项目所在地的相关政策，确保羊肉项目的规划和运营与当地法规相符，降低不必要的法律风险。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考虑到社会稳定性对企业运营的重要性，我们将评估选址地区的社会安全情况、劳工关系、社区反馈等方面，以确保羊肉项目的建设和运营不会受到社会稳定性的负面影响。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最后，我们将综合考虑用地成本，包括土地购置费用、土地开发成本等。通过对用地成本的详细评估，我们能够做出更为精确的经济效益分析，为羊肉项目的投资决策提供有力支持。</w:t>
      </w:r>
    </w:p>
    <w:p>
      <w:pPr>
        <w:pStyle w:val="Heading1"/>
        <w:ind w:firstLine="560" w:firstLineChars="200"/>
        <w:rPr>
          <w:rFonts w:ascii="仿宋" w:eastAsia="仿宋" w:hAnsi="仿宋" w:cs="仿宋" w:hint="eastAsia"/>
          <w:sz w:val="28"/>
          <w:lang w:eastAsia="zh-CN"/>
        </w:rPr>
      </w:pPr>
      <w:bookmarkStart w:id="13" w:name="_Toc18923"/>
      <w:r>
        <w:rPr>
          <w:rFonts w:ascii="仿宋" w:eastAsia="仿宋" w:hAnsi="仿宋" w:cs="仿宋" w:hint="eastAsia"/>
          <w:sz w:val="28"/>
          <w:lang w:eastAsia="zh-CN"/>
        </w:rPr>
        <w:t>三、羊肉项目可持续发展</w:t>
      </w:r>
      <w:bookmarkEnd w:id="13"/>
    </w:p>
    <w:p>
      <w:pPr>
        <w:pStyle w:val="Heading2"/>
        <w:rPr>
          <w:rFonts w:ascii="仿宋" w:eastAsia="仿宋" w:hAnsi="仿宋" w:cs="仿宋" w:hint="eastAsia"/>
          <w:lang w:eastAsia="zh-CN"/>
        </w:rPr>
      </w:pPr>
      <w:bookmarkStart w:id="14" w:name="_Toc1948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羊肉项目中，羊肉项目团队着眼于未来，明确了可持续发展的战略方向。制定的具体可持续发展目标包括降低资源使用、采用环保技术、最大化社会效益等。这一步骤不仅有助于羊肉项目在环保和社会责任方面达到最高标准，也为未来提供了明确的指引，确保羊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可持续实践的融入羊肉项目管理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羊肉项目管理周期。从羊肉项目规划开始，羊肉项目团队就考虑了环境和社会的因素。在执行阶段，羊肉项目团队积极推动绿色技术的应用，优化资源利用。此外，关注员工的社会责任，通过培训和沟通活动提高员工对可持续发展的认知，使他们能够在日常工作中践行可持续实践。这些举措不仅为羊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618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扎根于羊肉项目的可持续发展理念，我们深信环保与社会责任是羊肉项目成功的关键支柱。在羊肉项目的每一步，我们都致力于通过创新和实践，履行对环境和社会的坚定责任。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团队通过引入先进的环保技术、建立高效的废物处理系统以及推动能源节约措施，积极履行环保责任。定期的环保监测和评估确保羊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不仅致力于自身可持续发展，还注重对社会的回馈。通过支持社区羊肉项目、参与慈善事业、提供培训机会等方式，羊肉项目积极履行社会责任。与当地社区建立积极互动，关注员工的工作与生活平衡，以及员工的身心健康，是羊肉项目在社会责任层面的关键举措。这样的实践不仅增强了羊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3189"/>
      <w:r>
        <w:rPr>
          <w:rFonts w:ascii="仿宋" w:eastAsia="仿宋" w:hAnsi="仿宋" w:cs="仿宋" w:hint="eastAsia"/>
          <w:sz w:val="28"/>
          <w:lang w:eastAsia="zh-CN"/>
        </w:rPr>
        <w:t>四、羊肉项目建设背景及必要性分析</w:t>
      </w:r>
      <w:bookmarkEnd w:id="16"/>
    </w:p>
    <w:p>
      <w:pPr>
        <w:pStyle w:val="Heading2"/>
        <w:rPr>
          <w:rFonts w:ascii="仿宋" w:eastAsia="仿宋" w:hAnsi="仿宋" w:cs="仿宋" w:hint="eastAsia"/>
          <w:lang w:eastAsia="zh-CN"/>
        </w:rPr>
      </w:pPr>
      <w:bookmarkStart w:id="17" w:name="_Toc17768"/>
      <w:r>
        <w:rPr>
          <w:rFonts w:ascii="仿宋" w:eastAsia="仿宋" w:hAnsi="仿宋" w:cs="仿宋" w:hint="eastAsia"/>
          <w:lang w:eastAsia="zh-CN"/>
        </w:rPr>
        <w:t>(一)、羊肉项目背景分析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羊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我们的背景分析将深入挖掘当前行业的发展趋势，通过对竞争态势的全面审视，找到羊肉项目在这个潮流中的定位。同时，我们将关注行业内涌现的新兴机遇，以便羊肉项目更好地融入行业发展的潮流中。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羊肉项目提供了强大的发展动力。我们将聚焦于行业内最新的技术发展趋势，包括但不限于人工智能、大数据分析、物联网等领域。通过深度的技术研究，我们将确保羊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羊肉项目发展的源泉。我们将投入更多的精力对市场需求进行深入剖析，超越表面的需求，深入挖掘潜在的市场痛点和机遇。通过对市场需求的细致了解，羊肉项目将更有针对性地设计解决方案，满足市场的多样化需求，从而更好地促进羊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羊肉项目战略至关重要。我们将对竞争态势进行更为深入的分析，包括但不限于市场份额、产品特点、客户满意度等多个维度。通过深度的竞争分析，羊肉项目将能够更准确地把握市场脉搏，制定具有竞争力的羊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羊肉项目的发展具有直接的影响。我们将进行更为全面的法规和政策分析，了解行业发展中的潜在法律风险和合规挑战。通过充分了解和遵守相关法规，羊肉项目将确保在法律框架内合法合规运营，为羊肉项目的稳健发展提供有力支持。</w:t>
      </w:r>
    </w:p>
    <w:p>
      <w:pPr>
        <w:pStyle w:val="Heading2"/>
        <w:ind w:firstLine="560" w:firstLineChars="200"/>
        <w:rPr>
          <w:rFonts w:ascii="仿宋" w:eastAsia="仿宋" w:hAnsi="仿宋" w:cs="仿宋" w:hint="eastAsia"/>
          <w:sz w:val="28"/>
          <w:lang w:eastAsia="zh-CN"/>
        </w:rPr>
      </w:pPr>
      <w:bookmarkStart w:id="18" w:name="_Toc15688"/>
      <w:r>
        <w:rPr>
          <w:rFonts w:ascii="仿宋" w:eastAsia="仿宋" w:hAnsi="仿宋" w:cs="仿宋" w:hint="eastAsia"/>
          <w:sz w:val="28"/>
          <w:lang w:eastAsia="zh-CN"/>
        </w:rPr>
        <w:t>(二)、羊肉项目建设必要性分析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建设的迫切性源于对行业发展趋势的深刻洞察。我们正处于一个行业变革的时代，科技创新、数字化转型成为企业发展的关键动力。羊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建设不仅仅是为了跟上潮流，更是为了通过技术创新推动企业的持续发展。通过引入先进的技术和解决方案，羊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羊肉项目的建设成为必然选择，通过提高产品质量、拓展服务领域，从而在竞争中获得更多的机会。羊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羊肉项目建设的必要性体现在对客户需求更精准的满足。通过羊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建设的背后是对企业持续创新的追求。只有通过不断创新，企业才能在竞争中立于不败之地。羊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7946"/>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614"/>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羊肉项目的主要产品是XXXX，预计年产值为XXX万元。这一产品在市场中占据着重要的地位，其广泛的应用范围使得该羊肉项目的市场前景非常广阔。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https://d.book118.com/098104115041006031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E5671"/>
    <w:rsid w:val="7C3E56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104115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2024-01-20T08:19:00Z</dcterms:created>
  <dcterms:modified xsi:type="dcterms:W3CDTF">2024-01-20T08:20:10Z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D666C655A9CC42B6BA8E5AF0CFF8AC97_11</vt:lpwstr>
  </property>
  <property fmtid="{D5CDD505-2E9C-101B-9397-08002B2CF9AE}" pid="3" name="KSOProductBuildVer">
    <vt:lpwstr>2052-12.1.0.16120</vt:lpwstr>
  </property>
</Properties>
</file>