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77" w:history="1">
        <w:r>
          <w:rPr>
            <w:rFonts w:ascii="仿宋" w:eastAsia="仿宋" w:hAnsi="仿宋" w:cs="仿宋" w:hint="eastAsia"/>
            <w:lang w:eastAsia="zh-CN"/>
          </w:rPr>
          <w:t>序言</w:t>
        </w:r>
        <w:r>
          <w:tab/>
        </w:r>
        <w:r>
          <w:fldChar w:fldCharType="begin"/>
        </w:r>
        <w:r>
          <w:instrText xml:space="preserve"> PAGEREF _Toc9677 \h </w:instrText>
        </w:r>
        <w:r>
          <w:fldChar w:fldCharType="separate"/>
        </w:r>
        <w:r>
          <w:t>3</w:t>
        </w:r>
        <w:r>
          <w:fldChar w:fldCharType="end"/>
        </w:r>
      </w:hyperlink>
    </w:p>
    <w:p>
      <w:pPr>
        <w:pStyle w:val="TOC1"/>
        <w:tabs>
          <w:tab w:val="right" w:leader="dot" w:pos="8306"/>
        </w:tabs>
      </w:pPr>
      <w:hyperlink w:anchor="_Toc32559" w:history="1">
        <w:r>
          <w:rPr>
            <w:rFonts w:ascii="仿宋" w:eastAsia="仿宋" w:hAnsi="仿宋" w:cs="仿宋" w:hint="eastAsia"/>
            <w:lang w:eastAsia="zh-CN"/>
          </w:rPr>
          <w:t>一、资源开发及综合利用分析</w:t>
        </w:r>
        <w:r>
          <w:tab/>
        </w:r>
        <w:r>
          <w:fldChar w:fldCharType="begin"/>
        </w:r>
        <w:r>
          <w:instrText xml:space="preserve"> PAGEREF _Toc32559 \h </w:instrText>
        </w:r>
        <w:r>
          <w:fldChar w:fldCharType="separate"/>
        </w:r>
        <w:r>
          <w:t>3</w:t>
        </w:r>
        <w:r>
          <w:fldChar w:fldCharType="end"/>
        </w:r>
      </w:hyperlink>
    </w:p>
    <w:p>
      <w:pPr>
        <w:pStyle w:val="TOC2"/>
        <w:tabs>
          <w:tab w:val="right" w:leader="dot" w:pos="8306"/>
        </w:tabs>
      </w:pPr>
      <w:hyperlink w:anchor="_Toc14114" w:history="1">
        <w:r>
          <w:rPr>
            <w:rFonts w:ascii="仿宋" w:eastAsia="仿宋" w:hAnsi="仿宋" w:cs="仿宋" w:hint="eastAsia"/>
            <w:lang w:eastAsia="zh-CN"/>
          </w:rPr>
          <w:t>(一)、资源开发方案</w:t>
        </w:r>
        <w:r>
          <w:tab/>
        </w:r>
        <w:r>
          <w:fldChar w:fldCharType="begin"/>
        </w:r>
        <w:r>
          <w:instrText xml:space="preserve"> PAGEREF _Toc14114 \h </w:instrText>
        </w:r>
        <w:r>
          <w:fldChar w:fldCharType="separate"/>
        </w:r>
        <w:r>
          <w:t>3</w:t>
        </w:r>
        <w:r>
          <w:fldChar w:fldCharType="end"/>
        </w:r>
      </w:hyperlink>
    </w:p>
    <w:p>
      <w:pPr>
        <w:pStyle w:val="TOC2"/>
        <w:tabs>
          <w:tab w:val="right" w:leader="dot" w:pos="8306"/>
        </w:tabs>
      </w:pPr>
      <w:hyperlink w:anchor="_Toc20338" w:history="1">
        <w:r>
          <w:rPr>
            <w:rFonts w:ascii="仿宋" w:eastAsia="仿宋" w:hAnsi="仿宋" w:cs="仿宋" w:hint="eastAsia"/>
            <w:lang w:eastAsia="zh-CN"/>
          </w:rPr>
          <w:t>(二)、资源利用方案</w:t>
        </w:r>
        <w:r>
          <w:tab/>
        </w:r>
        <w:r>
          <w:fldChar w:fldCharType="begin"/>
        </w:r>
        <w:r>
          <w:instrText xml:space="preserve"> PAGEREF _Toc20338 \h </w:instrText>
        </w:r>
        <w:r>
          <w:fldChar w:fldCharType="separate"/>
        </w:r>
        <w:r>
          <w:t>4</w:t>
        </w:r>
        <w:r>
          <w:fldChar w:fldCharType="end"/>
        </w:r>
      </w:hyperlink>
    </w:p>
    <w:p>
      <w:pPr>
        <w:pStyle w:val="TOC2"/>
        <w:tabs>
          <w:tab w:val="right" w:leader="dot" w:pos="8306"/>
        </w:tabs>
      </w:pPr>
      <w:hyperlink w:anchor="_Toc24764" w:history="1">
        <w:r>
          <w:rPr>
            <w:rFonts w:ascii="仿宋" w:eastAsia="仿宋" w:hAnsi="仿宋" w:cs="仿宋" w:hint="eastAsia"/>
            <w:lang w:eastAsia="zh-CN"/>
          </w:rPr>
          <w:t>(三)、资源节约措施</w:t>
        </w:r>
        <w:r>
          <w:tab/>
        </w:r>
        <w:r>
          <w:fldChar w:fldCharType="begin"/>
        </w:r>
        <w:r>
          <w:instrText xml:space="preserve"> PAGEREF _Toc24764 \h </w:instrText>
        </w:r>
        <w:r>
          <w:fldChar w:fldCharType="separate"/>
        </w:r>
        <w:r>
          <w:t>5</w:t>
        </w:r>
        <w:r>
          <w:fldChar w:fldCharType="end"/>
        </w:r>
      </w:hyperlink>
    </w:p>
    <w:p>
      <w:pPr>
        <w:pStyle w:val="TOC1"/>
        <w:tabs>
          <w:tab w:val="right" w:leader="dot" w:pos="8306"/>
        </w:tabs>
      </w:pPr>
      <w:hyperlink w:anchor="_Toc3613" w:history="1">
        <w:r>
          <w:rPr>
            <w:rFonts w:ascii="仿宋" w:eastAsia="仿宋" w:hAnsi="仿宋" w:cs="仿宋" w:hint="eastAsia"/>
            <w:lang w:eastAsia="zh-CN"/>
          </w:rPr>
          <w:t>二、环境和生态影响分析</w:t>
        </w:r>
        <w:r>
          <w:tab/>
        </w:r>
        <w:r>
          <w:fldChar w:fldCharType="begin"/>
        </w:r>
        <w:r>
          <w:instrText xml:space="preserve"> PAGEREF _Toc3613 \h </w:instrText>
        </w:r>
        <w:r>
          <w:fldChar w:fldCharType="separate"/>
        </w:r>
        <w:r>
          <w:t>6</w:t>
        </w:r>
        <w:r>
          <w:fldChar w:fldCharType="end"/>
        </w:r>
      </w:hyperlink>
    </w:p>
    <w:p>
      <w:pPr>
        <w:pStyle w:val="TOC2"/>
        <w:tabs>
          <w:tab w:val="right" w:leader="dot" w:pos="8306"/>
        </w:tabs>
      </w:pPr>
      <w:hyperlink w:anchor="_Toc21103" w:history="1">
        <w:r>
          <w:rPr>
            <w:rFonts w:ascii="仿宋" w:eastAsia="仿宋" w:hAnsi="仿宋" w:cs="仿宋" w:hint="eastAsia"/>
            <w:lang w:eastAsia="zh-CN"/>
          </w:rPr>
          <w:t>(一)、环境和生态现状</w:t>
        </w:r>
        <w:r>
          <w:tab/>
        </w:r>
        <w:r>
          <w:fldChar w:fldCharType="begin"/>
        </w:r>
        <w:r>
          <w:instrText xml:space="preserve"> PAGEREF _Toc21103 \h </w:instrText>
        </w:r>
        <w:r>
          <w:fldChar w:fldCharType="separate"/>
        </w:r>
        <w:r>
          <w:t>6</w:t>
        </w:r>
        <w:r>
          <w:fldChar w:fldCharType="end"/>
        </w:r>
      </w:hyperlink>
    </w:p>
    <w:p>
      <w:pPr>
        <w:pStyle w:val="TOC2"/>
        <w:tabs>
          <w:tab w:val="right" w:leader="dot" w:pos="8306"/>
        </w:tabs>
      </w:pPr>
      <w:hyperlink w:anchor="_Toc3977" w:history="1">
        <w:r>
          <w:rPr>
            <w:rFonts w:ascii="仿宋" w:eastAsia="仿宋" w:hAnsi="仿宋" w:cs="仿宋" w:hint="eastAsia"/>
            <w:lang w:eastAsia="zh-CN"/>
          </w:rPr>
          <w:t>(二)、生态环境影响分析</w:t>
        </w:r>
        <w:r>
          <w:tab/>
        </w:r>
        <w:r>
          <w:fldChar w:fldCharType="begin"/>
        </w:r>
        <w:r>
          <w:instrText xml:space="preserve"> PAGEREF _Toc3977 \h </w:instrText>
        </w:r>
        <w:r>
          <w:fldChar w:fldCharType="separate"/>
        </w:r>
        <w:r>
          <w:t>8</w:t>
        </w:r>
        <w:r>
          <w:fldChar w:fldCharType="end"/>
        </w:r>
      </w:hyperlink>
    </w:p>
    <w:p>
      <w:pPr>
        <w:pStyle w:val="TOC2"/>
        <w:tabs>
          <w:tab w:val="right" w:leader="dot" w:pos="8306"/>
        </w:tabs>
      </w:pPr>
      <w:hyperlink w:anchor="_Toc11192" w:history="1">
        <w:r>
          <w:rPr>
            <w:rFonts w:ascii="仿宋" w:eastAsia="仿宋" w:hAnsi="仿宋" w:cs="仿宋" w:hint="eastAsia"/>
            <w:lang w:eastAsia="zh-CN"/>
          </w:rPr>
          <w:t>(三)、生态环境保护措施</w:t>
        </w:r>
        <w:r>
          <w:tab/>
        </w:r>
        <w:r>
          <w:fldChar w:fldCharType="begin"/>
        </w:r>
        <w:r>
          <w:instrText xml:space="preserve"> PAGEREF _Toc11192 \h </w:instrText>
        </w:r>
        <w:r>
          <w:fldChar w:fldCharType="separate"/>
        </w:r>
        <w:r>
          <w:t>9</w:t>
        </w:r>
        <w:r>
          <w:fldChar w:fldCharType="end"/>
        </w:r>
      </w:hyperlink>
    </w:p>
    <w:p>
      <w:pPr>
        <w:pStyle w:val="TOC2"/>
        <w:tabs>
          <w:tab w:val="right" w:leader="dot" w:pos="8306"/>
        </w:tabs>
      </w:pPr>
      <w:hyperlink w:anchor="_Toc18338" w:history="1">
        <w:r>
          <w:rPr>
            <w:rFonts w:ascii="仿宋" w:eastAsia="仿宋" w:hAnsi="仿宋" w:cs="仿宋" w:hint="eastAsia"/>
            <w:lang w:eastAsia="zh-CN"/>
          </w:rPr>
          <w:t>(四)、地质灾害影响分析</w:t>
        </w:r>
        <w:r>
          <w:tab/>
        </w:r>
        <w:r>
          <w:fldChar w:fldCharType="begin"/>
        </w:r>
        <w:r>
          <w:instrText xml:space="preserve"> PAGEREF _Toc18338 \h </w:instrText>
        </w:r>
        <w:r>
          <w:fldChar w:fldCharType="separate"/>
        </w:r>
        <w:r>
          <w:t>11</w:t>
        </w:r>
        <w:r>
          <w:fldChar w:fldCharType="end"/>
        </w:r>
      </w:hyperlink>
    </w:p>
    <w:p>
      <w:pPr>
        <w:pStyle w:val="TOC2"/>
        <w:tabs>
          <w:tab w:val="right" w:leader="dot" w:pos="8306"/>
        </w:tabs>
      </w:pPr>
      <w:hyperlink w:anchor="_Toc8626" w:history="1">
        <w:r>
          <w:rPr>
            <w:rFonts w:ascii="仿宋" w:eastAsia="仿宋" w:hAnsi="仿宋" w:cs="仿宋" w:hint="eastAsia"/>
            <w:lang w:eastAsia="zh-CN"/>
          </w:rPr>
          <w:t>(五)、特殊环境影响</w:t>
        </w:r>
        <w:r>
          <w:tab/>
        </w:r>
        <w:r>
          <w:fldChar w:fldCharType="begin"/>
        </w:r>
        <w:r>
          <w:instrText xml:space="preserve"> PAGEREF _Toc8626 \h </w:instrText>
        </w:r>
        <w:r>
          <w:fldChar w:fldCharType="separate"/>
        </w:r>
        <w:r>
          <w:t>12</w:t>
        </w:r>
        <w:r>
          <w:fldChar w:fldCharType="end"/>
        </w:r>
      </w:hyperlink>
    </w:p>
    <w:p>
      <w:pPr>
        <w:pStyle w:val="TOC1"/>
        <w:tabs>
          <w:tab w:val="right" w:leader="dot" w:pos="8306"/>
        </w:tabs>
      </w:pPr>
      <w:hyperlink w:anchor="_Toc19593" w:history="1">
        <w:r>
          <w:rPr>
            <w:rFonts w:ascii="仿宋" w:eastAsia="仿宋" w:hAnsi="仿宋" w:cs="仿宋" w:hint="eastAsia"/>
            <w:lang w:eastAsia="zh-CN"/>
          </w:rPr>
          <w:t>三、项目监理与质量保证</w:t>
        </w:r>
        <w:r>
          <w:tab/>
        </w:r>
        <w:r>
          <w:fldChar w:fldCharType="begin"/>
        </w:r>
        <w:r>
          <w:instrText xml:space="preserve"> PAGEREF _Toc19593 \h </w:instrText>
        </w:r>
        <w:r>
          <w:fldChar w:fldCharType="separate"/>
        </w:r>
        <w:r>
          <w:t>13</w:t>
        </w:r>
        <w:r>
          <w:fldChar w:fldCharType="end"/>
        </w:r>
      </w:hyperlink>
    </w:p>
    <w:p>
      <w:pPr>
        <w:pStyle w:val="TOC2"/>
        <w:tabs>
          <w:tab w:val="right" w:leader="dot" w:pos="8306"/>
        </w:tabs>
      </w:pPr>
      <w:hyperlink w:anchor="_Toc6561" w:history="1">
        <w:r>
          <w:rPr>
            <w:rFonts w:ascii="仿宋" w:eastAsia="仿宋" w:hAnsi="仿宋" w:cs="仿宋" w:hint="eastAsia"/>
            <w:lang w:eastAsia="zh-CN"/>
          </w:rPr>
          <w:t>(一)、监理体系构建</w:t>
        </w:r>
        <w:r>
          <w:tab/>
        </w:r>
        <w:r>
          <w:fldChar w:fldCharType="begin"/>
        </w:r>
        <w:r>
          <w:instrText xml:space="preserve"> PAGEREF _Toc6561 \h </w:instrText>
        </w:r>
        <w:r>
          <w:fldChar w:fldCharType="separate"/>
        </w:r>
        <w:r>
          <w:t>13</w:t>
        </w:r>
        <w:r>
          <w:fldChar w:fldCharType="end"/>
        </w:r>
      </w:hyperlink>
    </w:p>
    <w:p>
      <w:pPr>
        <w:pStyle w:val="TOC2"/>
        <w:tabs>
          <w:tab w:val="right" w:leader="dot" w:pos="8306"/>
        </w:tabs>
      </w:pPr>
      <w:hyperlink w:anchor="_Toc8051" w:history="1">
        <w:r>
          <w:rPr>
            <w:rFonts w:ascii="仿宋" w:eastAsia="仿宋" w:hAnsi="仿宋" w:cs="仿宋" w:hint="eastAsia"/>
            <w:lang w:eastAsia="zh-CN"/>
          </w:rPr>
          <w:t>(二)、质量保证体系实施</w:t>
        </w:r>
        <w:r>
          <w:tab/>
        </w:r>
        <w:r>
          <w:fldChar w:fldCharType="begin"/>
        </w:r>
        <w:r>
          <w:instrText xml:space="preserve"> PAGEREF _Toc8051 \h </w:instrText>
        </w:r>
        <w:r>
          <w:fldChar w:fldCharType="separate"/>
        </w:r>
        <w:r>
          <w:t>14</w:t>
        </w:r>
        <w:r>
          <w:fldChar w:fldCharType="end"/>
        </w:r>
      </w:hyperlink>
    </w:p>
    <w:p>
      <w:pPr>
        <w:pStyle w:val="TOC2"/>
        <w:tabs>
          <w:tab w:val="right" w:leader="dot" w:pos="8306"/>
        </w:tabs>
      </w:pPr>
      <w:hyperlink w:anchor="_Toc1248" w:history="1">
        <w:r>
          <w:rPr>
            <w:rFonts w:ascii="仿宋" w:eastAsia="仿宋" w:hAnsi="仿宋" w:cs="仿宋" w:hint="eastAsia"/>
            <w:lang w:eastAsia="zh-CN"/>
          </w:rPr>
          <w:t>(三)、监理与质量控制流程</w:t>
        </w:r>
        <w:r>
          <w:tab/>
        </w:r>
        <w:r>
          <w:fldChar w:fldCharType="begin"/>
        </w:r>
        <w:r>
          <w:instrText xml:space="preserve"> PAGEREF _Toc1248 \h </w:instrText>
        </w:r>
        <w:r>
          <w:fldChar w:fldCharType="separate"/>
        </w:r>
        <w:r>
          <w:t>15</w:t>
        </w:r>
        <w:r>
          <w:fldChar w:fldCharType="end"/>
        </w:r>
      </w:hyperlink>
    </w:p>
    <w:p>
      <w:pPr>
        <w:pStyle w:val="TOC1"/>
        <w:tabs>
          <w:tab w:val="right" w:leader="dot" w:pos="8306"/>
        </w:tabs>
      </w:pPr>
      <w:hyperlink w:anchor="_Toc30048" w:history="1">
        <w:r>
          <w:rPr>
            <w:rFonts w:ascii="仿宋" w:eastAsia="仿宋" w:hAnsi="仿宋" w:cs="仿宋" w:hint="eastAsia"/>
            <w:lang w:eastAsia="zh-CN"/>
          </w:rPr>
          <w:t>四、发展规划、产业政策和行业准入分析</w:t>
        </w:r>
        <w:r>
          <w:tab/>
        </w:r>
        <w:r>
          <w:fldChar w:fldCharType="begin"/>
        </w:r>
        <w:r>
          <w:instrText xml:space="preserve"> PAGEREF _Toc30048 \h </w:instrText>
        </w:r>
        <w:r>
          <w:fldChar w:fldCharType="separate"/>
        </w:r>
        <w:r>
          <w:t>15</w:t>
        </w:r>
        <w:r>
          <w:fldChar w:fldCharType="end"/>
        </w:r>
      </w:hyperlink>
    </w:p>
    <w:p>
      <w:pPr>
        <w:pStyle w:val="TOC2"/>
        <w:tabs>
          <w:tab w:val="right" w:leader="dot" w:pos="8306"/>
        </w:tabs>
      </w:pPr>
      <w:hyperlink w:anchor="_Toc28983" w:history="1">
        <w:r>
          <w:rPr>
            <w:rFonts w:ascii="仿宋" w:eastAsia="仿宋" w:hAnsi="仿宋" w:cs="仿宋" w:hint="eastAsia"/>
            <w:lang w:eastAsia="zh-CN"/>
          </w:rPr>
          <w:t>(一)、发展规划分析</w:t>
        </w:r>
        <w:r>
          <w:tab/>
        </w:r>
        <w:r>
          <w:fldChar w:fldCharType="begin"/>
        </w:r>
        <w:r>
          <w:instrText xml:space="preserve"> PAGEREF _Toc28983 \h </w:instrText>
        </w:r>
        <w:r>
          <w:fldChar w:fldCharType="separate"/>
        </w:r>
        <w:r>
          <w:t>15</w:t>
        </w:r>
        <w:r>
          <w:fldChar w:fldCharType="end"/>
        </w:r>
      </w:hyperlink>
    </w:p>
    <w:p>
      <w:pPr>
        <w:pStyle w:val="TOC2"/>
        <w:tabs>
          <w:tab w:val="right" w:leader="dot" w:pos="8306"/>
        </w:tabs>
      </w:pPr>
      <w:hyperlink w:anchor="_Toc18075" w:history="1">
        <w:r>
          <w:rPr>
            <w:rFonts w:ascii="仿宋" w:eastAsia="仿宋" w:hAnsi="仿宋" w:cs="仿宋" w:hint="eastAsia"/>
            <w:lang w:eastAsia="zh-CN"/>
          </w:rPr>
          <w:t>(二)、产业政策分析</w:t>
        </w:r>
        <w:r>
          <w:tab/>
        </w:r>
        <w:r>
          <w:fldChar w:fldCharType="begin"/>
        </w:r>
        <w:r>
          <w:instrText xml:space="preserve"> PAGEREF _Toc18075 \h </w:instrText>
        </w:r>
        <w:r>
          <w:fldChar w:fldCharType="separate"/>
        </w:r>
        <w:r>
          <w:t>17</w:t>
        </w:r>
        <w:r>
          <w:fldChar w:fldCharType="end"/>
        </w:r>
      </w:hyperlink>
    </w:p>
    <w:p>
      <w:pPr>
        <w:pStyle w:val="TOC2"/>
        <w:tabs>
          <w:tab w:val="right" w:leader="dot" w:pos="8306"/>
        </w:tabs>
      </w:pPr>
      <w:hyperlink w:anchor="_Toc6371" w:history="1">
        <w:r>
          <w:rPr>
            <w:rFonts w:ascii="仿宋" w:eastAsia="仿宋" w:hAnsi="仿宋" w:cs="仿宋" w:hint="eastAsia"/>
            <w:lang w:eastAsia="zh-CN"/>
          </w:rPr>
          <w:t>(三)、行业准入分析</w:t>
        </w:r>
        <w:r>
          <w:tab/>
        </w:r>
        <w:r>
          <w:fldChar w:fldCharType="begin"/>
        </w:r>
        <w:r>
          <w:instrText xml:space="preserve"> PAGEREF _Toc6371 \h </w:instrText>
        </w:r>
        <w:r>
          <w:fldChar w:fldCharType="separate"/>
        </w:r>
        <w:r>
          <w:t>19</w:t>
        </w:r>
        <w:r>
          <w:fldChar w:fldCharType="end"/>
        </w:r>
      </w:hyperlink>
    </w:p>
    <w:p>
      <w:pPr>
        <w:pStyle w:val="TOC1"/>
        <w:tabs>
          <w:tab w:val="right" w:leader="dot" w:pos="8306"/>
        </w:tabs>
      </w:pPr>
      <w:hyperlink w:anchor="_Toc25378" w:history="1">
        <w:r>
          <w:rPr>
            <w:rFonts w:ascii="仿宋" w:eastAsia="仿宋" w:hAnsi="仿宋" w:cs="仿宋" w:hint="eastAsia"/>
            <w:lang w:eastAsia="zh-CN"/>
          </w:rPr>
          <w:t>五、财务管理与成本控制</w:t>
        </w:r>
        <w:r>
          <w:tab/>
        </w:r>
        <w:r>
          <w:fldChar w:fldCharType="begin"/>
        </w:r>
        <w:r>
          <w:instrText xml:space="preserve"> PAGEREF _Toc25378 \h </w:instrText>
        </w:r>
        <w:r>
          <w:fldChar w:fldCharType="separate"/>
        </w:r>
        <w:r>
          <w:t>20</w:t>
        </w:r>
        <w:r>
          <w:fldChar w:fldCharType="end"/>
        </w:r>
      </w:hyperlink>
    </w:p>
    <w:p>
      <w:pPr>
        <w:pStyle w:val="TOC2"/>
        <w:tabs>
          <w:tab w:val="right" w:leader="dot" w:pos="8306"/>
        </w:tabs>
      </w:pPr>
      <w:hyperlink w:anchor="_Toc22483" w:history="1">
        <w:r>
          <w:rPr>
            <w:rFonts w:ascii="仿宋" w:eastAsia="仿宋" w:hAnsi="仿宋" w:cs="仿宋" w:hint="eastAsia"/>
            <w:lang w:eastAsia="zh-CN"/>
          </w:rPr>
          <w:t>(一)、财务管理体系建设</w:t>
        </w:r>
        <w:r>
          <w:tab/>
        </w:r>
        <w:r>
          <w:fldChar w:fldCharType="begin"/>
        </w:r>
        <w:r>
          <w:instrText xml:space="preserve"> PAGEREF _Toc22483 \h </w:instrText>
        </w:r>
        <w:r>
          <w:fldChar w:fldCharType="separate"/>
        </w:r>
        <w:r>
          <w:t>20</w:t>
        </w:r>
        <w:r>
          <w:fldChar w:fldCharType="end"/>
        </w:r>
      </w:hyperlink>
    </w:p>
    <w:p>
      <w:pPr>
        <w:pStyle w:val="TOC2"/>
        <w:tabs>
          <w:tab w:val="right" w:leader="dot" w:pos="8306"/>
        </w:tabs>
      </w:pPr>
      <w:hyperlink w:anchor="_Toc31590" w:history="1">
        <w:r>
          <w:rPr>
            <w:rFonts w:ascii="仿宋" w:eastAsia="仿宋" w:hAnsi="仿宋" w:cs="仿宋" w:hint="eastAsia"/>
            <w:lang w:eastAsia="zh-CN"/>
          </w:rPr>
          <w:t>(二)、成本控制措施</w:t>
        </w:r>
        <w:r>
          <w:tab/>
        </w:r>
        <w:r>
          <w:fldChar w:fldCharType="begin"/>
        </w:r>
        <w:r>
          <w:instrText xml:space="preserve"> PAGEREF _Toc31590 \h </w:instrText>
        </w:r>
        <w:r>
          <w:fldChar w:fldCharType="separate"/>
        </w:r>
        <w:r>
          <w:t>21</w:t>
        </w:r>
        <w:r>
          <w:fldChar w:fldCharType="end"/>
        </w:r>
      </w:hyperlink>
    </w:p>
    <w:p>
      <w:pPr>
        <w:pStyle w:val="TOC1"/>
        <w:tabs>
          <w:tab w:val="right" w:leader="dot" w:pos="8306"/>
        </w:tabs>
      </w:pPr>
      <w:hyperlink w:anchor="_Toc22508" w:history="1">
        <w:r>
          <w:rPr>
            <w:rFonts w:ascii="仿宋" w:eastAsia="仿宋" w:hAnsi="仿宋" w:cs="仿宋" w:hint="eastAsia"/>
            <w:lang w:eastAsia="zh-CN"/>
          </w:rPr>
          <w:t>六、背景、必要性分析</w:t>
        </w:r>
        <w:r>
          <w:tab/>
        </w:r>
        <w:r>
          <w:fldChar w:fldCharType="begin"/>
        </w:r>
        <w:r>
          <w:instrText xml:space="preserve"> PAGEREF _Toc22508 \h </w:instrText>
        </w:r>
        <w:r>
          <w:fldChar w:fldCharType="separate"/>
        </w:r>
        <w:r>
          <w:t>22</w:t>
        </w:r>
        <w:r>
          <w:fldChar w:fldCharType="end"/>
        </w:r>
      </w:hyperlink>
    </w:p>
    <w:p>
      <w:pPr>
        <w:pStyle w:val="TOC2"/>
        <w:tabs>
          <w:tab w:val="right" w:leader="dot" w:pos="8306"/>
        </w:tabs>
      </w:pPr>
      <w:hyperlink w:anchor="_Toc18441" w:history="1">
        <w:r>
          <w:rPr>
            <w:rFonts w:ascii="仿宋" w:eastAsia="仿宋" w:hAnsi="仿宋" w:cs="仿宋" w:hint="eastAsia"/>
            <w:lang w:eastAsia="zh-CN"/>
          </w:rPr>
          <w:t>(一)、项目建设背景</w:t>
        </w:r>
        <w:r>
          <w:tab/>
        </w:r>
        <w:r>
          <w:fldChar w:fldCharType="begin"/>
        </w:r>
        <w:r>
          <w:instrText xml:space="preserve"> PAGEREF _Toc18441 \h </w:instrText>
        </w:r>
        <w:r>
          <w:fldChar w:fldCharType="separate"/>
        </w:r>
        <w:r>
          <w:t>22</w:t>
        </w:r>
        <w:r>
          <w:fldChar w:fldCharType="end"/>
        </w:r>
      </w:hyperlink>
    </w:p>
    <w:p>
      <w:pPr>
        <w:pStyle w:val="TOC2"/>
        <w:tabs>
          <w:tab w:val="right" w:leader="dot" w:pos="8306"/>
        </w:tabs>
      </w:pPr>
      <w:hyperlink w:anchor="_Toc5205" w:history="1">
        <w:r>
          <w:rPr>
            <w:rFonts w:ascii="仿宋" w:eastAsia="仿宋" w:hAnsi="仿宋" w:cs="仿宋" w:hint="eastAsia"/>
            <w:lang w:eastAsia="zh-CN"/>
          </w:rPr>
          <w:t>(二)、必要性分析</w:t>
        </w:r>
        <w:r>
          <w:tab/>
        </w:r>
        <w:r>
          <w:fldChar w:fldCharType="begin"/>
        </w:r>
        <w:r>
          <w:instrText xml:space="preserve"> PAGEREF _Toc5205 \h </w:instrText>
        </w:r>
        <w:r>
          <w:fldChar w:fldCharType="separate"/>
        </w:r>
        <w:r>
          <w:t>23</w:t>
        </w:r>
        <w:r>
          <w:fldChar w:fldCharType="end"/>
        </w:r>
      </w:hyperlink>
    </w:p>
    <w:p>
      <w:pPr>
        <w:pStyle w:val="TOC2"/>
        <w:tabs>
          <w:tab w:val="right" w:leader="dot" w:pos="8306"/>
        </w:tabs>
      </w:pPr>
      <w:hyperlink w:anchor="_Toc4222" w:history="1">
        <w:r>
          <w:rPr>
            <w:rFonts w:ascii="仿宋" w:eastAsia="仿宋" w:hAnsi="仿宋" w:cs="仿宋" w:hint="eastAsia"/>
            <w:lang w:eastAsia="zh-CN"/>
          </w:rPr>
          <w:t>(三)、项目建设有利条件</w:t>
        </w:r>
        <w:r>
          <w:tab/>
        </w:r>
        <w:r>
          <w:fldChar w:fldCharType="begin"/>
        </w:r>
        <w:r>
          <w:instrText xml:space="preserve"> PAGEREF _Toc4222 \h </w:instrText>
        </w:r>
        <w:r>
          <w:fldChar w:fldCharType="separate"/>
        </w:r>
        <w:r>
          <w:t>25</w:t>
        </w:r>
        <w:r>
          <w:fldChar w:fldCharType="end"/>
        </w:r>
      </w:hyperlink>
    </w:p>
    <w:p>
      <w:pPr>
        <w:pStyle w:val="TOC1"/>
        <w:tabs>
          <w:tab w:val="right" w:leader="dot" w:pos="8306"/>
        </w:tabs>
      </w:pPr>
      <w:hyperlink w:anchor="_Toc5131" w:history="1">
        <w:r>
          <w:rPr>
            <w:rFonts w:ascii="仿宋" w:eastAsia="仿宋" w:hAnsi="仿宋" w:cs="仿宋" w:hint="eastAsia"/>
            <w:lang w:eastAsia="zh-CN"/>
          </w:rPr>
          <w:t>七、资金管理与财务规划</w:t>
        </w:r>
        <w:r>
          <w:tab/>
        </w:r>
        <w:r>
          <w:fldChar w:fldCharType="begin"/>
        </w:r>
        <w:r>
          <w:instrText xml:space="preserve"> PAGEREF _Toc5131 \h </w:instrText>
        </w:r>
        <w:r>
          <w:fldChar w:fldCharType="separate"/>
        </w:r>
        <w:r>
          <w:t>26</w:t>
        </w:r>
        <w:r>
          <w:fldChar w:fldCharType="end"/>
        </w:r>
      </w:hyperlink>
    </w:p>
    <w:p>
      <w:pPr>
        <w:pStyle w:val="TOC2"/>
        <w:tabs>
          <w:tab w:val="right" w:leader="dot" w:pos="8306"/>
        </w:tabs>
      </w:pPr>
      <w:hyperlink w:anchor="_Toc4026" w:history="1">
        <w:r>
          <w:rPr>
            <w:rFonts w:ascii="仿宋" w:eastAsia="仿宋" w:hAnsi="仿宋" w:cs="仿宋" w:hint="eastAsia"/>
            <w:lang w:eastAsia="zh-CN"/>
          </w:rPr>
          <w:t>(一)、项目资金来源与筹措</w:t>
        </w:r>
        <w:r>
          <w:tab/>
        </w:r>
        <w:r>
          <w:fldChar w:fldCharType="begin"/>
        </w:r>
        <w:r>
          <w:instrText xml:space="preserve"> PAGEREF _Toc4026 \h </w:instrText>
        </w:r>
        <w:r>
          <w:fldChar w:fldCharType="separate"/>
        </w:r>
        <w:r>
          <w:t>26</w:t>
        </w:r>
        <w:r>
          <w:fldChar w:fldCharType="end"/>
        </w:r>
      </w:hyperlink>
    </w:p>
    <w:p>
      <w:pPr>
        <w:pStyle w:val="TOC2"/>
        <w:tabs>
          <w:tab w:val="right" w:leader="dot" w:pos="8306"/>
        </w:tabs>
      </w:pPr>
      <w:hyperlink w:anchor="_Toc32349" w:history="1">
        <w:r>
          <w:rPr>
            <w:rFonts w:ascii="仿宋" w:eastAsia="仿宋" w:hAnsi="仿宋" w:cs="仿宋" w:hint="eastAsia"/>
            <w:lang w:eastAsia="zh-CN"/>
          </w:rPr>
          <w:t>(二)、资金使用与监管</w:t>
        </w:r>
        <w:r>
          <w:tab/>
        </w:r>
        <w:r>
          <w:fldChar w:fldCharType="begin"/>
        </w:r>
        <w:r>
          <w:instrText xml:space="preserve"> PAGEREF _Toc32349 \h </w:instrText>
        </w:r>
        <w:r>
          <w:fldChar w:fldCharType="separate"/>
        </w:r>
        <w:r>
          <w:t>28</w:t>
        </w:r>
        <w:r>
          <w:fldChar w:fldCharType="end"/>
        </w:r>
      </w:hyperlink>
    </w:p>
    <w:p>
      <w:pPr>
        <w:pStyle w:val="TOC2"/>
        <w:tabs>
          <w:tab w:val="right" w:leader="dot" w:pos="8306"/>
        </w:tabs>
      </w:pPr>
      <w:hyperlink w:anchor="_Toc28500" w:history="1">
        <w:r>
          <w:rPr>
            <w:rFonts w:ascii="仿宋" w:eastAsia="仿宋" w:hAnsi="仿宋" w:cs="仿宋" w:hint="eastAsia"/>
            <w:lang w:eastAsia="zh-CN"/>
          </w:rPr>
          <w:t>(三)、财务规划与预测</w:t>
        </w:r>
        <w:r>
          <w:tab/>
        </w:r>
        <w:r>
          <w:fldChar w:fldCharType="begin"/>
        </w:r>
        <w:r>
          <w:instrText xml:space="preserve"> PAGEREF _Toc28500 \h </w:instrText>
        </w:r>
        <w:r>
          <w:fldChar w:fldCharType="separate"/>
        </w:r>
        <w:r>
          <w:t>29</w:t>
        </w:r>
        <w:r>
          <w:fldChar w:fldCharType="end"/>
        </w:r>
      </w:hyperlink>
    </w:p>
    <w:p>
      <w:pPr>
        <w:pStyle w:val="TOC1"/>
        <w:tabs>
          <w:tab w:val="right" w:leader="dot" w:pos="8306"/>
        </w:tabs>
      </w:pPr>
      <w:hyperlink w:anchor="_Toc32765" w:history="1">
        <w:r>
          <w:rPr>
            <w:rFonts w:ascii="仿宋" w:eastAsia="仿宋" w:hAnsi="仿宋" w:cs="仿宋" w:hint="eastAsia"/>
            <w:lang w:eastAsia="zh-CN"/>
          </w:rPr>
          <w:t>八、项目变更管理</w:t>
        </w:r>
        <w:r>
          <w:tab/>
        </w:r>
        <w:r>
          <w:fldChar w:fldCharType="begin"/>
        </w:r>
        <w:r>
          <w:instrText xml:space="preserve"> PAGEREF _Toc32765 \h </w:instrText>
        </w:r>
        <w:r>
          <w:fldChar w:fldCharType="separate"/>
        </w:r>
        <w:r>
          <w:t>30</w:t>
        </w:r>
        <w:r>
          <w:fldChar w:fldCharType="end"/>
        </w:r>
      </w:hyperlink>
    </w:p>
    <w:p>
      <w:pPr>
        <w:pStyle w:val="TOC2"/>
        <w:tabs>
          <w:tab w:val="right" w:leader="dot" w:pos="8306"/>
        </w:tabs>
      </w:pPr>
      <w:hyperlink w:anchor="_Toc5321" w:history="1">
        <w:r>
          <w:rPr>
            <w:rFonts w:ascii="仿宋" w:eastAsia="仿宋" w:hAnsi="仿宋" w:cs="仿宋" w:hint="eastAsia"/>
            <w:lang w:eastAsia="zh-CN"/>
          </w:rPr>
          <w:t>(一)、变更控制流程</w:t>
        </w:r>
        <w:r>
          <w:tab/>
        </w:r>
        <w:r>
          <w:fldChar w:fldCharType="begin"/>
        </w:r>
        <w:r>
          <w:instrText xml:space="preserve"> PAGEREF _Toc5321 \h </w:instrText>
        </w:r>
        <w:r>
          <w:fldChar w:fldCharType="separate"/>
        </w:r>
        <w:r>
          <w:t>30</w:t>
        </w:r>
        <w:r>
          <w:fldChar w:fldCharType="end"/>
        </w:r>
      </w:hyperlink>
    </w:p>
    <w:p>
      <w:pPr>
        <w:pStyle w:val="TOC2"/>
        <w:tabs>
          <w:tab w:val="right" w:leader="dot" w:pos="8306"/>
        </w:tabs>
      </w:pPr>
      <w:hyperlink w:anchor="_Toc28094" w:history="1">
        <w:r>
          <w:rPr>
            <w:rFonts w:ascii="仿宋" w:eastAsia="仿宋" w:hAnsi="仿宋" w:cs="仿宋" w:hint="eastAsia"/>
            <w:lang w:eastAsia="zh-CN"/>
          </w:rPr>
          <w:t>(二)、影响评估与处理</w:t>
        </w:r>
        <w:r>
          <w:tab/>
        </w:r>
        <w:r>
          <w:fldChar w:fldCharType="begin"/>
        </w:r>
        <w:r>
          <w:instrText xml:space="preserve"> PAGEREF _Toc28094 \h </w:instrText>
        </w:r>
        <w:r>
          <w:fldChar w:fldCharType="separate"/>
        </w:r>
        <w:r>
          <w:t>31</w:t>
        </w:r>
        <w:r>
          <w:fldChar w:fldCharType="end"/>
        </w:r>
      </w:hyperlink>
    </w:p>
    <w:p>
      <w:pPr>
        <w:pStyle w:val="TOC2"/>
        <w:tabs>
          <w:tab w:val="right" w:leader="dot" w:pos="8306"/>
        </w:tabs>
      </w:pPr>
      <w:hyperlink w:anchor="_Toc6593" w:history="1">
        <w:r>
          <w:rPr>
            <w:rFonts w:ascii="仿宋" w:eastAsia="仿宋" w:hAnsi="仿宋" w:cs="仿宋" w:hint="eastAsia"/>
            <w:lang w:eastAsia="zh-CN"/>
          </w:rPr>
          <w:t>(三)、变更记录与追踪</w:t>
        </w:r>
        <w:r>
          <w:tab/>
        </w:r>
        <w:r>
          <w:fldChar w:fldCharType="begin"/>
        </w:r>
        <w:r>
          <w:instrText xml:space="preserve"> PAGEREF _Toc6593 \h </w:instrText>
        </w:r>
        <w:r>
          <w:fldChar w:fldCharType="separate"/>
        </w:r>
        <w:r>
          <w:t>32</w:t>
        </w:r>
        <w:r>
          <w:fldChar w:fldCharType="end"/>
        </w:r>
      </w:hyperlink>
    </w:p>
    <w:p>
      <w:pPr>
        <w:pStyle w:val="TOC2"/>
        <w:tabs>
          <w:tab w:val="right" w:leader="dot" w:pos="8306"/>
        </w:tabs>
      </w:pPr>
      <w:hyperlink w:anchor="_Toc14917" w:history="1">
        <w:r>
          <w:rPr>
            <w:rFonts w:ascii="仿宋" w:eastAsia="仿宋" w:hAnsi="仿宋" w:cs="仿宋" w:hint="eastAsia"/>
            <w:lang w:eastAsia="zh-CN"/>
          </w:rPr>
          <w:t>(四)、变更管理策略</w:t>
        </w:r>
        <w:r>
          <w:tab/>
        </w:r>
        <w:r>
          <w:fldChar w:fldCharType="begin"/>
        </w:r>
        <w:r>
          <w:instrText xml:space="preserve"> PAGEREF _Toc14917 \h </w:instrText>
        </w:r>
        <w:r>
          <w:fldChar w:fldCharType="separate"/>
        </w:r>
        <w:r>
          <w:t>34</w:t>
        </w:r>
        <w:r>
          <w:fldChar w:fldCharType="end"/>
        </w:r>
      </w:hyperlink>
    </w:p>
    <w:p>
      <w:pPr>
        <w:pStyle w:val="TOC1"/>
        <w:tabs>
          <w:tab w:val="right" w:leader="dot" w:pos="8306"/>
        </w:tabs>
      </w:pPr>
      <w:hyperlink w:anchor="_Toc20352" w:history="1">
        <w:r>
          <w:rPr>
            <w:rFonts w:ascii="仿宋" w:eastAsia="仿宋" w:hAnsi="仿宋" w:cs="仿宋" w:hint="eastAsia"/>
            <w:lang w:eastAsia="zh-CN"/>
          </w:rPr>
          <w:t>九、项目质量与标准</w:t>
        </w:r>
        <w:r>
          <w:tab/>
        </w:r>
        <w:r>
          <w:fldChar w:fldCharType="begin"/>
        </w:r>
        <w:r>
          <w:instrText xml:space="preserve"> PAGEREF _Toc20352 \h </w:instrText>
        </w:r>
        <w:r>
          <w:fldChar w:fldCharType="separate"/>
        </w:r>
        <w:r>
          <w:t>36</w:t>
        </w:r>
        <w:r>
          <w:fldChar w:fldCharType="end"/>
        </w:r>
      </w:hyperlink>
    </w:p>
    <w:p>
      <w:pPr>
        <w:pStyle w:val="TOC2"/>
        <w:tabs>
          <w:tab w:val="right" w:leader="dot" w:pos="8306"/>
        </w:tabs>
      </w:pPr>
      <w:hyperlink w:anchor="_Toc15919" w:history="1">
        <w:r>
          <w:rPr>
            <w:rFonts w:ascii="仿宋" w:eastAsia="仿宋" w:hAnsi="仿宋" w:cs="仿宋" w:hint="eastAsia"/>
            <w:lang w:eastAsia="zh-CN"/>
          </w:rPr>
          <w:t>(一)、质量保障体系</w:t>
        </w:r>
        <w:r>
          <w:tab/>
        </w:r>
        <w:r>
          <w:fldChar w:fldCharType="begin"/>
        </w:r>
        <w:r>
          <w:instrText xml:space="preserve"> PAGEREF _Toc15919 \h </w:instrText>
        </w:r>
        <w:r>
          <w:fldChar w:fldCharType="separate"/>
        </w:r>
        <w:r>
          <w:t>36</w:t>
        </w:r>
        <w:r>
          <w:fldChar w:fldCharType="end"/>
        </w:r>
      </w:hyperlink>
    </w:p>
    <w:p>
      <w:pPr>
        <w:pStyle w:val="TOC2"/>
        <w:tabs>
          <w:tab w:val="right" w:leader="dot" w:pos="8306"/>
        </w:tabs>
      </w:pPr>
      <w:hyperlink w:anchor="_Toc28398" w:history="1">
        <w:r>
          <w:rPr>
            <w:rFonts w:ascii="仿宋" w:eastAsia="仿宋" w:hAnsi="仿宋" w:cs="仿宋" w:hint="eastAsia"/>
            <w:lang w:eastAsia="zh-CN"/>
          </w:rPr>
          <w:t>(二)、标准化作业流程</w:t>
        </w:r>
        <w:r>
          <w:tab/>
        </w:r>
        <w:r>
          <w:fldChar w:fldCharType="begin"/>
        </w:r>
        <w:r>
          <w:instrText xml:space="preserve"> PAGEREF _Toc28398 \h </w:instrText>
        </w:r>
        <w:r>
          <w:fldChar w:fldCharType="separate"/>
        </w:r>
        <w:r>
          <w:t>37</w:t>
        </w:r>
        <w:r>
          <w:fldChar w:fldCharType="end"/>
        </w:r>
      </w:hyperlink>
    </w:p>
    <w:p>
      <w:pPr>
        <w:pStyle w:val="TOC2"/>
        <w:tabs>
          <w:tab w:val="right" w:leader="dot" w:pos="8306"/>
        </w:tabs>
      </w:pPr>
      <w:hyperlink w:anchor="_Toc3710" w:history="1">
        <w:r>
          <w:rPr>
            <w:rFonts w:ascii="仿宋" w:eastAsia="仿宋" w:hAnsi="仿宋" w:cs="仿宋" w:hint="eastAsia"/>
            <w:lang w:eastAsia="zh-CN"/>
          </w:rPr>
          <w:t>(三)、质量监控与评估</w:t>
        </w:r>
        <w:r>
          <w:tab/>
        </w:r>
        <w:r>
          <w:fldChar w:fldCharType="begin"/>
        </w:r>
        <w:r>
          <w:instrText xml:space="preserve"> PAGEREF _Toc3710 \h </w:instrText>
        </w:r>
        <w:r>
          <w:fldChar w:fldCharType="separate"/>
        </w:r>
        <w:r>
          <w:t>39</w:t>
        </w:r>
        <w:r>
          <w:fldChar w:fldCharType="end"/>
        </w:r>
      </w:hyperlink>
    </w:p>
    <w:p>
      <w:pPr>
        <w:pStyle w:val="TOC2"/>
        <w:tabs>
          <w:tab w:val="right" w:leader="dot" w:pos="8306"/>
        </w:tabs>
      </w:pPr>
      <w:hyperlink w:anchor="_Toc25052" w:history="1">
        <w:r>
          <w:rPr>
            <w:rFonts w:ascii="仿宋" w:eastAsia="仿宋" w:hAnsi="仿宋" w:cs="仿宋" w:hint="eastAsia"/>
            <w:lang w:eastAsia="zh-CN"/>
          </w:rPr>
          <w:t>(四)、质量改进计划</w:t>
        </w:r>
        <w:r>
          <w:tab/>
        </w:r>
        <w:r>
          <w:fldChar w:fldCharType="begin"/>
        </w:r>
        <w:r>
          <w:instrText xml:space="preserve"> PAGEREF _Toc25052 \h </w:instrText>
        </w:r>
        <w:r>
          <w:fldChar w:fldCharType="separate"/>
        </w:r>
        <w:r>
          <w:t>40</w:t>
        </w:r>
        <w:r>
          <w:fldChar w:fldCharType="end"/>
        </w:r>
      </w:hyperlink>
    </w:p>
    <w:p>
      <w:pPr>
        <w:pStyle w:val="TOC1"/>
        <w:tabs>
          <w:tab w:val="right" w:leader="dot" w:pos="8306"/>
        </w:tabs>
      </w:pPr>
      <w:hyperlink w:anchor="_Toc15172" w:history="1">
        <w:r>
          <w:rPr>
            <w:rFonts w:ascii="仿宋" w:eastAsia="仿宋" w:hAnsi="仿宋" w:cs="仿宋" w:hint="eastAsia"/>
            <w:lang w:eastAsia="zh-CN"/>
          </w:rPr>
          <w:t>十、项目进度计划</w:t>
        </w:r>
        <w:r>
          <w:tab/>
        </w:r>
        <w:r>
          <w:fldChar w:fldCharType="begin"/>
        </w:r>
        <w:r>
          <w:instrText xml:space="preserve"> PAGEREF _Toc15172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3" w:history="1">
        <w:r>
          <w:rPr>
            <w:rFonts w:ascii="仿宋" w:eastAsia="仿宋" w:hAnsi="仿宋" w:cs="仿宋" w:hint="eastAsia"/>
            <w:lang w:eastAsia="zh-CN"/>
          </w:rPr>
          <w:t>(一)、建设周期</w:t>
        </w:r>
        <w:r>
          <w:tab/>
        </w:r>
        <w:r>
          <w:fldChar w:fldCharType="begin"/>
        </w:r>
        <w:r>
          <w:instrText xml:space="preserve"> PAGEREF _Toc14193 \h </w:instrText>
        </w:r>
        <w:r>
          <w:fldChar w:fldCharType="separate"/>
        </w:r>
        <w:r>
          <w:t>41</w:t>
        </w:r>
        <w:r>
          <w:fldChar w:fldCharType="end"/>
        </w:r>
      </w:hyperlink>
    </w:p>
    <w:p>
      <w:pPr>
        <w:pStyle w:val="TOC2"/>
        <w:tabs>
          <w:tab w:val="right" w:leader="dot" w:pos="8306"/>
        </w:tabs>
      </w:pPr>
      <w:hyperlink w:anchor="_Toc24815" w:history="1">
        <w:r>
          <w:rPr>
            <w:rFonts w:ascii="仿宋" w:eastAsia="仿宋" w:hAnsi="仿宋" w:cs="仿宋" w:hint="eastAsia"/>
            <w:lang w:eastAsia="zh-CN"/>
          </w:rPr>
          <w:t>(二)、建设进度</w:t>
        </w:r>
        <w:r>
          <w:tab/>
        </w:r>
        <w:r>
          <w:fldChar w:fldCharType="begin"/>
        </w:r>
        <w:r>
          <w:instrText xml:space="preserve"> PAGEREF _Toc24815 \h </w:instrText>
        </w:r>
        <w:r>
          <w:fldChar w:fldCharType="separate"/>
        </w:r>
        <w:r>
          <w:t>41</w:t>
        </w:r>
        <w:r>
          <w:fldChar w:fldCharType="end"/>
        </w:r>
      </w:hyperlink>
    </w:p>
    <w:p>
      <w:pPr>
        <w:pStyle w:val="TOC2"/>
        <w:tabs>
          <w:tab w:val="right" w:leader="dot" w:pos="8306"/>
        </w:tabs>
      </w:pPr>
      <w:hyperlink w:anchor="_Toc9433" w:history="1">
        <w:r>
          <w:rPr>
            <w:rFonts w:ascii="仿宋" w:eastAsia="仿宋" w:hAnsi="仿宋" w:cs="仿宋" w:hint="eastAsia"/>
            <w:lang w:eastAsia="zh-CN"/>
          </w:rPr>
          <w:t>(三)、进度安排注意事项</w:t>
        </w:r>
        <w:r>
          <w:tab/>
        </w:r>
        <w:r>
          <w:fldChar w:fldCharType="begin"/>
        </w:r>
        <w:r>
          <w:instrText xml:space="preserve"> PAGEREF _Toc9433 \h </w:instrText>
        </w:r>
        <w:r>
          <w:fldChar w:fldCharType="separate"/>
        </w:r>
        <w:r>
          <w:t>43</w:t>
        </w:r>
        <w:r>
          <w:fldChar w:fldCharType="end"/>
        </w:r>
      </w:hyperlink>
    </w:p>
    <w:p>
      <w:pPr>
        <w:pStyle w:val="TOC2"/>
        <w:tabs>
          <w:tab w:val="right" w:leader="dot" w:pos="8306"/>
        </w:tabs>
      </w:pPr>
      <w:hyperlink w:anchor="_Toc2205" w:history="1">
        <w:r>
          <w:rPr>
            <w:rFonts w:ascii="仿宋" w:eastAsia="仿宋" w:hAnsi="仿宋" w:cs="仿宋" w:hint="eastAsia"/>
            <w:lang w:eastAsia="zh-CN"/>
          </w:rPr>
          <w:t>(四)、人力资源配置</w:t>
        </w:r>
        <w:r>
          <w:tab/>
        </w:r>
        <w:r>
          <w:fldChar w:fldCharType="begin"/>
        </w:r>
        <w:r>
          <w:instrText xml:space="preserve"> PAGEREF _Toc2205 \h </w:instrText>
        </w:r>
        <w:r>
          <w:fldChar w:fldCharType="separate"/>
        </w:r>
        <w:r>
          <w:t>44</w:t>
        </w:r>
        <w:r>
          <w:fldChar w:fldCharType="end"/>
        </w:r>
      </w:hyperlink>
    </w:p>
    <w:p>
      <w:pPr>
        <w:pStyle w:val="TOC2"/>
        <w:tabs>
          <w:tab w:val="right" w:leader="dot" w:pos="8306"/>
        </w:tabs>
      </w:pPr>
      <w:hyperlink w:anchor="_Toc15544" w:history="1">
        <w:r>
          <w:rPr>
            <w:rFonts w:ascii="仿宋" w:eastAsia="仿宋" w:hAnsi="仿宋" w:cs="仿宋" w:hint="eastAsia"/>
            <w:lang w:eastAsia="zh-CN"/>
          </w:rPr>
          <w:t>(五)、员工培训</w:t>
        </w:r>
        <w:r>
          <w:tab/>
        </w:r>
        <w:r>
          <w:fldChar w:fldCharType="begin"/>
        </w:r>
        <w:r>
          <w:instrText xml:space="preserve"> PAGEREF _Toc15544 \h </w:instrText>
        </w:r>
        <w:r>
          <w:fldChar w:fldCharType="separate"/>
        </w:r>
        <w:r>
          <w:t>46</w:t>
        </w:r>
        <w:r>
          <w:fldChar w:fldCharType="end"/>
        </w:r>
      </w:hyperlink>
    </w:p>
    <w:p>
      <w:pPr>
        <w:pStyle w:val="TOC2"/>
        <w:tabs>
          <w:tab w:val="right" w:leader="dot" w:pos="8306"/>
        </w:tabs>
      </w:pPr>
      <w:hyperlink w:anchor="_Toc30816" w:history="1">
        <w:r>
          <w:rPr>
            <w:rFonts w:ascii="仿宋" w:eastAsia="仿宋" w:hAnsi="仿宋" w:cs="仿宋" w:hint="eastAsia"/>
            <w:lang w:eastAsia="zh-CN"/>
          </w:rPr>
          <w:t>(六)、项目实施保障</w:t>
        </w:r>
        <w:r>
          <w:tab/>
        </w:r>
        <w:r>
          <w:fldChar w:fldCharType="begin"/>
        </w:r>
        <w:r>
          <w:instrText xml:space="preserve"> PAGEREF _Toc30816 \h </w:instrText>
        </w:r>
        <w:r>
          <w:fldChar w:fldCharType="separate"/>
        </w:r>
        <w:r>
          <w:t>46</w:t>
        </w:r>
        <w:r>
          <w:fldChar w:fldCharType="end"/>
        </w:r>
      </w:hyperlink>
    </w:p>
    <w:p>
      <w:pPr>
        <w:pStyle w:val="TOC2"/>
        <w:tabs>
          <w:tab w:val="right" w:leader="dot" w:pos="8306"/>
        </w:tabs>
      </w:pPr>
      <w:hyperlink w:anchor="_Toc6895" w:history="1">
        <w:r>
          <w:rPr>
            <w:rFonts w:ascii="仿宋" w:eastAsia="仿宋" w:hAnsi="仿宋" w:cs="仿宋" w:hint="eastAsia"/>
            <w:lang w:eastAsia="zh-CN"/>
          </w:rPr>
          <w:t>(七)、安全规范管理</w:t>
        </w:r>
        <w:r>
          <w:tab/>
        </w:r>
        <w:r>
          <w:fldChar w:fldCharType="begin"/>
        </w:r>
        <w:r>
          <w:instrText xml:space="preserve"> PAGEREF _Toc6895 \h </w:instrText>
        </w:r>
        <w:r>
          <w:fldChar w:fldCharType="separate"/>
        </w:r>
        <w:r>
          <w:t>47</w:t>
        </w:r>
        <w:r>
          <w:fldChar w:fldCharType="end"/>
        </w:r>
      </w:hyperlink>
    </w:p>
    <w:p>
      <w:pPr>
        <w:pStyle w:val="TOC1"/>
        <w:tabs>
          <w:tab w:val="right" w:leader="dot" w:pos="8306"/>
        </w:tabs>
      </w:pPr>
      <w:hyperlink w:anchor="_Toc23134" w:history="1">
        <w:r>
          <w:rPr>
            <w:rFonts w:ascii="仿宋" w:eastAsia="仿宋" w:hAnsi="仿宋" w:cs="仿宋" w:hint="eastAsia"/>
            <w:lang w:eastAsia="zh-CN"/>
          </w:rPr>
          <w:t>十一、环境保护与绿色发展</w:t>
        </w:r>
        <w:r>
          <w:tab/>
        </w:r>
        <w:r>
          <w:fldChar w:fldCharType="begin"/>
        </w:r>
        <w:r>
          <w:instrText xml:space="preserve"> PAGEREF _Toc23134 \h </w:instrText>
        </w:r>
        <w:r>
          <w:fldChar w:fldCharType="separate"/>
        </w:r>
        <w:r>
          <w:t>49</w:t>
        </w:r>
        <w:r>
          <w:fldChar w:fldCharType="end"/>
        </w:r>
      </w:hyperlink>
    </w:p>
    <w:p>
      <w:pPr>
        <w:pStyle w:val="TOC2"/>
        <w:tabs>
          <w:tab w:val="right" w:leader="dot" w:pos="8306"/>
        </w:tabs>
      </w:pPr>
      <w:hyperlink w:anchor="_Toc28587" w:history="1">
        <w:r>
          <w:rPr>
            <w:rFonts w:ascii="仿宋" w:eastAsia="仿宋" w:hAnsi="仿宋" w:cs="仿宋" w:hint="eastAsia"/>
            <w:lang w:eastAsia="zh-CN"/>
          </w:rPr>
          <w:t>(一)、环境保护措施</w:t>
        </w:r>
        <w:r>
          <w:tab/>
        </w:r>
        <w:r>
          <w:fldChar w:fldCharType="begin"/>
        </w:r>
        <w:r>
          <w:instrText xml:space="preserve"> PAGEREF _Toc28587 \h </w:instrText>
        </w:r>
        <w:r>
          <w:fldChar w:fldCharType="separate"/>
        </w:r>
        <w:r>
          <w:t>49</w:t>
        </w:r>
        <w:r>
          <w:fldChar w:fldCharType="end"/>
        </w:r>
      </w:hyperlink>
    </w:p>
    <w:p>
      <w:pPr>
        <w:pStyle w:val="TOC2"/>
        <w:tabs>
          <w:tab w:val="right" w:leader="dot" w:pos="8306"/>
        </w:tabs>
      </w:pPr>
      <w:hyperlink w:anchor="_Toc6700" w:history="1">
        <w:r>
          <w:rPr>
            <w:rFonts w:ascii="仿宋" w:eastAsia="仿宋" w:hAnsi="仿宋" w:cs="仿宋" w:hint="eastAsia"/>
            <w:lang w:eastAsia="zh-CN"/>
          </w:rPr>
          <w:t>(二)、绿色发展与可持续发展策略</w:t>
        </w:r>
        <w:r>
          <w:tab/>
        </w:r>
        <w:r>
          <w:fldChar w:fldCharType="begin"/>
        </w:r>
        <w:r>
          <w:instrText xml:space="preserve"> PAGEREF _Toc6700 \h </w:instrText>
        </w:r>
        <w:r>
          <w:fldChar w:fldCharType="separate"/>
        </w:r>
        <w:r>
          <w:t>50</w:t>
        </w:r>
        <w:r>
          <w:fldChar w:fldCharType="end"/>
        </w:r>
      </w:hyperlink>
    </w:p>
    <w:p>
      <w:pPr>
        <w:pStyle w:val="TOC1"/>
        <w:tabs>
          <w:tab w:val="right" w:leader="dot" w:pos="8306"/>
        </w:tabs>
      </w:pPr>
      <w:hyperlink w:anchor="_Toc27613" w:history="1">
        <w:r>
          <w:rPr>
            <w:rFonts w:ascii="仿宋" w:eastAsia="仿宋" w:hAnsi="仿宋" w:cs="仿宋" w:hint="eastAsia"/>
            <w:lang w:eastAsia="zh-CN"/>
          </w:rPr>
          <w:t>十二、经济效益与社会效益优化</w:t>
        </w:r>
        <w:r>
          <w:tab/>
        </w:r>
        <w:r>
          <w:fldChar w:fldCharType="begin"/>
        </w:r>
        <w:r>
          <w:instrText xml:space="preserve"> PAGEREF _Toc27613 \h </w:instrText>
        </w:r>
        <w:r>
          <w:fldChar w:fldCharType="separate"/>
        </w:r>
        <w:r>
          <w:t>52</w:t>
        </w:r>
        <w:r>
          <w:fldChar w:fldCharType="end"/>
        </w:r>
      </w:hyperlink>
    </w:p>
    <w:p>
      <w:pPr>
        <w:pStyle w:val="TOC2"/>
        <w:tabs>
          <w:tab w:val="right" w:leader="dot" w:pos="8306"/>
        </w:tabs>
      </w:pPr>
      <w:hyperlink w:anchor="_Toc4574" w:history="1">
        <w:r>
          <w:rPr>
            <w:rFonts w:ascii="仿宋" w:eastAsia="仿宋" w:hAnsi="仿宋" w:cs="仿宋" w:hint="eastAsia"/>
            <w:lang w:eastAsia="zh-CN"/>
          </w:rPr>
          <w:t>(一)、经济效益提升策略</w:t>
        </w:r>
        <w:r>
          <w:tab/>
        </w:r>
        <w:r>
          <w:fldChar w:fldCharType="begin"/>
        </w:r>
        <w:r>
          <w:instrText xml:space="preserve"> PAGEREF _Toc4574 \h </w:instrText>
        </w:r>
        <w:r>
          <w:fldChar w:fldCharType="separate"/>
        </w:r>
        <w:r>
          <w:t>52</w:t>
        </w:r>
        <w:r>
          <w:fldChar w:fldCharType="end"/>
        </w:r>
      </w:hyperlink>
    </w:p>
    <w:p>
      <w:pPr>
        <w:pStyle w:val="TOC2"/>
        <w:tabs>
          <w:tab w:val="right" w:leader="dot" w:pos="8306"/>
        </w:tabs>
      </w:pPr>
      <w:hyperlink w:anchor="_Toc25229" w:history="1">
        <w:r>
          <w:rPr>
            <w:rFonts w:ascii="仿宋" w:eastAsia="仿宋" w:hAnsi="仿宋" w:cs="仿宋" w:hint="eastAsia"/>
            <w:lang w:eastAsia="zh-CN"/>
          </w:rPr>
          <w:t>(二)、社会效益增强方案</w:t>
        </w:r>
        <w:r>
          <w:tab/>
        </w:r>
        <w:r>
          <w:fldChar w:fldCharType="begin"/>
        </w:r>
        <w:r>
          <w:instrText xml:space="preserve"> PAGEREF _Toc25229 \h </w:instrText>
        </w:r>
        <w:r>
          <w:fldChar w:fldCharType="separate"/>
        </w:r>
        <w:r>
          <w:t>53</w:t>
        </w:r>
        <w:r>
          <w:fldChar w:fldCharType="end"/>
        </w:r>
      </w:hyperlink>
    </w:p>
    <w:p>
      <w:pPr>
        <w:pStyle w:val="TOC1"/>
        <w:tabs>
          <w:tab w:val="right" w:leader="dot" w:pos="8306"/>
        </w:tabs>
      </w:pPr>
      <w:hyperlink w:anchor="_Toc11416" w:history="1">
        <w:r>
          <w:rPr>
            <w:rFonts w:ascii="仿宋" w:eastAsia="仿宋" w:hAnsi="仿宋" w:cs="仿宋" w:hint="eastAsia"/>
            <w:lang w:eastAsia="zh-CN"/>
          </w:rPr>
          <w:t>十三、项目施工方案</w:t>
        </w:r>
        <w:r>
          <w:tab/>
        </w:r>
        <w:r>
          <w:fldChar w:fldCharType="begin"/>
        </w:r>
        <w:r>
          <w:instrText xml:space="preserve"> PAGEREF _Toc11416 \h </w:instrText>
        </w:r>
        <w:r>
          <w:fldChar w:fldCharType="separate"/>
        </w:r>
        <w:r>
          <w:t>54</w:t>
        </w:r>
        <w:r>
          <w:fldChar w:fldCharType="end"/>
        </w:r>
      </w:hyperlink>
    </w:p>
    <w:p>
      <w:pPr>
        <w:pStyle w:val="TOC2"/>
        <w:tabs>
          <w:tab w:val="right" w:leader="dot" w:pos="8306"/>
        </w:tabs>
      </w:pPr>
      <w:hyperlink w:anchor="_Toc19877" w:history="1">
        <w:r>
          <w:rPr>
            <w:rFonts w:ascii="仿宋" w:eastAsia="仿宋" w:hAnsi="仿宋" w:cs="仿宋" w:hint="eastAsia"/>
            <w:lang w:eastAsia="zh-CN"/>
          </w:rPr>
          <w:t>(一)、施工组织设计</w:t>
        </w:r>
        <w:r>
          <w:tab/>
        </w:r>
        <w:r>
          <w:fldChar w:fldCharType="begin"/>
        </w:r>
        <w:r>
          <w:instrText xml:space="preserve"> PAGEREF _Toc19877 \h </w:instrText>
        </w:r>
        <w:r>
          <w:fldChar w:fldCharType="separate"/>
        </w:r>
        <w:r>
          <w:t>54</w:t>
        </w:r>
        <w:r>
          <w:fldChar w:fldCharType="end"/>
        </w:r>
      </w:hyperlink>
    </w:p>
    <w:p>
      <w:pPr>
        <w:pStyle w:val="TOC2"/>
        <w:tabs>
          <w:tab w:val="right" w:leader="dot" w:pos="8306"/>
        </w:tabs>
      </w:pPr>
      <w:hyperlink w:anchor="_Toc4772" w:history="1">
        <w:r>
          <w:rPr>
            <w:rFonts w:ascii="仿宋" w:eastAsia="仿宋" w:hAnsi="仿宋" w:cs="仿宋" w:hint="eastAsia"/>
            <w:lang w:eastAsia="zh-CN"/>
          </w:rPr>
          <w:t>(二)、施工工艺与技术路线</w:t>
        </w:r>
        <w:r>
          <w:tab/>
        </w:r>
        <w:r>
          <w:fldChar w:fldCharType="begin"/>
        </w:r>
        <w:r>
          <w:instrText xml:space="preserve"> PAGEREF _Toc4772 \h </w:instrText>
        </w:r>
        <w:r>
          <w:fldChar w:fldCharType="separate"/>
        </w:r>
        <w:r>
          <w:t>55</w:t>
        </w:r>
        <w:r>
          <w:fldChar w:fldCharType="end"/>
        </w:r>
      </w:hyperlink>
    </w:p>
    <w:p>
      <w:pPr>
        <w:pStyle w:val="TOC2"/>
        <w:tabs>
          <w:tab w:val="right" w:leader="dot" w:pos="8306"/>
        </w:tabs>
      </w:pPr>
      <w:hyperlink w:anchor="_Toc6691" w:history="1">
        <w:r>
          <w:rPr>
            <w:rFonts w:ascii="仿宋" w:eastAsia="仿宋" w:hAnsi="仿宋" w:cs="仿宋" w:hint="eastAsia"/>
            <w:lang w:eastAsia="zh-CN"/>
          </w:rPr>
          <w:t>(三)、关键节点施工计划</w:t>
        </w:r>
        <w:r>
          <w:tab/>
        </w:r>
        <w:r>
          <w:fldChar w:fldCharType="begin"/>
        </w:r>
        <w:r>
          <w:instrText xml:space="preserve"> PAGEREF _Toc6691 \h </w:instrText>
        </w:r>
        <w:r>
          <w:fldChar w:fldCharType="separate"/>
        </w:r>
        <w:r>
          <w:t>57</w:t>
        </w:r>
        <w:r>
          <w:fldChar w:fldCharType="end"/>
        </w:r>
      </w:hyperlink>
    </w:p>
    <w:p>
      <w:pPr>
        <w:pStyle w:val="TOC2"/>
        <w:tabs>
          <w:tab w:val="right" w:leader="dot" w:pos="8306"/>
        </w:tabs>
      </w:pPr>
      <w:hyperlink w:anchor="_Toc21347" w:history="1">
        <w:r>
          <w:rPr>
            <w:rFonts w:ascii="仿宋" w:eastAsia="仿宋" w:hAnsi="仿宋" w:cs="仿宋" w:hint="eastAsia"/>
            <w:lang w:eastAsia="zh-CN"/>
          </w:rPr>
          <w:t>(四)、施工现场管理</w:t>
        </w:r>
        <w:r>
          <w:tab/>
        </w:r>
        <w:r>
          <w:fldChar w:fldCharType="begin"/>
        </w:r>
        <w:r>
          <w:instrText xml:space="preserve"> PAGEREF _Toc21347 \h </w:instrText>
        </w:r>
        <w:r>
          <w:fldChar w:fldCharType="separate"/>
        </w:r>
        <w:r>
          <w:t>58</w:t>
        </w:r>
        <w:r>
          <w:fldChar w:fldCharType="end"/>
        </w:r>
      </w:hyperlink>
    </w:p>
    <w:p>
      <w:pPr>
        <w:pStyle w:val="TOC1"/>
        <w:tabs>
          <w:tab w:val="right" w:leader="dot" w:pos="8306"/>
        </w:tabs>
      </w:pPr>
      <w:hyperlink w:anchor="_Toc32472" w:history="1">
        <w:r>
          <w:rPr>
            <w:rFonts w:ascii="仿宋" w:eastAsia="仿宋" w:hAnsi="仿宋" w:cs="仿宋" w:hint="eastAsia"/>
            <w:lang w:eastAsia="zh-CN"/>
          </w:rPr>
          <w:t>十四、法律法规与政策遵循</w:t>
        </w:r>
        <w:r>
          <w:tab/>
        </w:r>
        <w:r>
          <w:fldChar w:fldCharType="begin"/>
        </w:r>
        <w:r>
          <w:instrText xml:space="preserve"> PAGEREF _Toc32472 \h </w:instrText>
        </w:r>
        <w:r>
          <w:fldChar w:fldCharType="separate"/>
        </w:r>
        <w:r>
          <w:t>60</w:t>
        </w:r>
        <w:r>
          <w:fldChar w:fldCharType="end"/>
        </w:r>
      </w:hyperlink>
    </w:p>
    <w:p>
      <w:pPr>
        <w:pStyle w:val="TOC2"/>
        <w:tabs>
          <w:tab w:val="right" w:leader="dot" w:pos="8306"/>
        </w:tabs>
      </w:pPr>
      <w:hyperlink w:anchor="_Toc25487" w:history="1">
        <w:r>
          <w:rPr>
            <w:rFonts w:ascii="仿宋" w:eastAsia="仿宋" w:hAnsi="仿宋" w:cs="仿宋" w:hint="eastAsia"/>
            <w:lang w:eastAsia="zh-CN"/>
          </w:rPr>
          <w:t>(一)、法律法规遵守</w:t>
        </w:r>
        <w:r>
          <w:tab/>
        </w:r>
        <w:r>
          <w:fldChar w:fldCharType="begin"/>
        </w:r>
        <w:r>
          <w:instrText xml:space="preserve"> PAGEREF _Toc25487 \h </w:instrText>
        </w:r>
        <w:r>
          <w:fldChar w:fldCharType="separate"/>
        </w:r>
        <w:r>
          <w:t>60</w:t>
        </w:r>
        <w:r>
          <w:fldChar w:fldCharType="end"/>
        </w:r>
      </w:hyperlink>
    </w:p>
    <w:p>
      <w:pPr>
        <w:pStyle w:val="TOC2"/>
        <w:tabs>
          <w:tab w:val="right" w:leader="dot" w:pos="8306"/>
        </w:tabs>
      </w:pPr>
      <w:hyperlink w:anchor="_Toc31257" w:history="1">
        <w:r>
          <w:rPr>
            <w:rFonts w:ascii="仿宋" w:eastAsia="仿宋" w:hAnsi="仿宋" w:cs="仿宋" w:hint="eastAsia"/>
            <w:lang w:eastAsia="zh-CN"/>
          </w:rPr>
          <w:t>(二)、政策导向与利用</w:t>
        </w:r>
        <w:r>
          <w:tab/>
        </w:r>
        <w:r>
          <w:fldChar w:fldCharType="begin"/>
        </w:r>
        <w:r>
          <w:instrText xml:space="preserve"> PAGEREF _Toc31257 \h </w:instrText>
        </w:r>
        <w:r>
          <w:fldChar w:fldCharType="separate"/>
        </w:r>
        <w:r>
          <w:t>61</w:t>
        </w:r>
        <w:r>
          <w:fldChar w:fldCharType="end"/>
        </w:r>
      </w:hyperlink>
    </w:p>
    <w:p>
      <w:pPr>
        <w:pStyle w:val="TOC1"/>
        <w:tabs>
          <w:tab w:val="right" w:leader="dot" w:pos="8306"/>
        </w:tabs>
      </w:pPr>
      <w:hyperlink w:anchor="_Toc15006" w:history="1">
        <w:r>
          <w:rPr>
            <w:rFonts w:ascii="仿宋" w:eastAsia="仿宋" w:hAnsi="仿宋" w:cs="仿宋" w:hint="eastAsia"/>
            <w:lang w:eastAsia="zh-CN"/>
          </w:rPr>
          <w:t>十五、质量管理与控制</w:t>
        </w:r>
        <w:r>
          <w:tab/>
        </w:r>
        <w:r>
          <w:fldChar w:fldCharType="begin"/>
        </w:r>
        <w:r>
          <w:instrText xml:space="preserve"> PAGEREF _Toc15006 \h </w:instrText>
        </w:r>
        <w:r>
          <w:fldChar w:fldCharType="separate"/>
        </w:r>
        <w:r>
          <w:t>62</w:t>
        </w:r>
        <w:r>
          <w:fldChar w:fldCharType="end"/>
        </w:r>
      </w:hyperlink>
    </w:p>
    <w:p>
      <w:pPr>
        <w:pStyle w:val="TOC2"/>
        <w:tabs>
          <w:tab w:val="right" w:leader="dot" w:pos="8306"/>
        </w:tabs>
      </w:pPr>
      <w:hyperlink w:anchor="_Toc13843" w:history="1">
        <w:r>
          <w:rPr>
            <w:rFonts w:ascii="仿宋" w:eastAsia="仿宋" w:hAnsi="仿宋" w:cs="仿宋" w:hint="eastAsia"/>
            <w:lang w:eastAsia="zh-CN"/>
          </w:rPr>
          <w:t>(一)、质量管理体系建设</w:t>
        </w:r>
        <w:r>
          <w:tab/>
        </w:r>
        <w:r>
          <w:fldChar w:fldCharType="begin"/>
        </w:r>
        <w:r>
          <w:instrText xml:space="preserve"> PAGEREF _Toc13843 \h </w:instrText>
        </w:r>
        <w:r>
          <w:fldChar w:fldCharType="separate"/>
        </w:r>
        <w:r>
          <w:t>62</w:t>
        </w:r>
        <w:r>
          <w:fldChar w:fldCharType="end"/>
        </w:r>
      </w:hyperlink>
    </w:p>
    <w:p>
      <w:pPr>
        <w:pStyle w:val="TOC2"/>
        <w:tabs>
          <w:tab w:val="right" w:leader="dot" w:pos="8306"/>
        </w:tabs>
      </w:pPr>
      <w:hyperlink w:anchor="_Toc28756" w:history="1">
        <w:r>
          <w:rPr>
            <w:rFonts w:ascii="仿宋" w:eastAsia="仿宋" w:hAnsi="仿宋" w:cs="仿宋" w:hint="eastAsia"/>
            <w:lang w:eastAsia="zh-CN"/>
          </w:rPr>
          <w:t>(二)、质量控制措施</w:t>
        </w:r>
        <w:r>
          <w:tab/>
        </w:r>
        <w:r>
          <w:fldChar w:fldCharType="begin"/>
        </w:r>
        <w:r>
          <w:instrText xml:space="preserve"> PAGEREF _Toc28756 \h </w:instrText>
        </w:r>
        <w:r>
          <w:fldChar w:fldCharType="separate"/>
        </w:r>
        <w:r>
          <w:t>64</w:t>
        </w:r>
        <w:r>
          <w:fldChar w:fldCharType="end"/>
        </w:r>
      </w:hyperlink>
    </w:p>
    <w:p>
      <w:pPr>
        <w:pStyle w:val="TOC1"/>
        <w:tabs>
          <w:tab w:val="right" w:leader="dot" w:pos="8306"/>
        </w:tabs>
      </w:pPr>
      <w:hyperlink w:anchor="_Toc20641" w:history="1">
        <w:r>
          <w:rPr>
            <w:rFonts w:ascii="仿宋" w:eastAsia="仿宋" w:hAnsi="仿宋" w:cs="仿宋" w:hint="eastAsia"/>
            <w:lang w:eastAsia="zh-CN"/>
          </w:rPr>
          <w:t>十六、成果转化与推广应用</w:t>
        </w:r>
        <w:r>
          <w:tab/>
        </w:r>
        <w:r>
          <w:fldChar w:fldCharType="begin"/>
        </w:r>
        <w:r>
          <w:instrText xml:space="preserve"> PAGEREF _Toc20641 \h </w:instrText>
        </w:r>
        <w:r>
          <w:fldChar w:fldCharType="separate"/>
        </w:r>
        <w:r>
          <w:t>65</w:t>
        </w:r>
        <w:r>
          <w:fldChar w:fldCharType="end"/>
        </w:r>
      </w:hyperlink>
    </w:p>
    <w:p>
      <w:pPr>
        <w:pStyle w:val="TOC2"/>
        <w:tabs>
          <w:tab w:val="right" w:leader="dot" w:pos="8306"/>
        </w:tabs>
      </w:pPr>
      <w:hyperlink w:anchor="_Toc958" w:history="1">
        <w:r>
          <w:rPr>
            <w:rFonts w:ascii="仿宋" w:eastAsia="仿宋" w:hAnsi="仿宋" w:cs="仿宋" w:hint="eastAsia"/>
            <w:lang w:eastAsia="zh-CN"/>
          </w:rPr>
          <w:t>(一)、成果转化策略制定</w:t>
        </w:r>
        <w:r>
          <w:tab/>
        </w:r>
        <w:r>
          <w:fldChar w:fldCharType="begin"/>
        </w:r>
        <w:r>
          <w:instrText xml:space="preserve"> PAGEREF _Toc958 \h </w:instrText>
        </w:r>
        <w:r>
          <w:fldChar w:fldCharType="separate"/>
        </w:r>
        <w:r>
          <w:t>65</w:t>
        </w:r>
        <w:r>
          <w:fldChar w:fldCharType="end"/>
        </w:r>
      </w:hyperlink>
    </w:p>
    <w:p>
      <w:pPr>
        <w:pStyle w:val="TOC2"/>
        <w:tabs>
          <w:tab w:val="right" w:leader="dot" w:pos="8306"/>
        </w:tabs>
      </w:pPr>
      <w:hyperlink w:anchor="_Toc10954" w:history="1">
        <w:r>
          <w:rPr>
            <w:rFonts w:ascii="仿宋" w:eastAsia="仿宋" w:hAnsi="仿宋" w:cs="仿宋" w:hint="eastAsia"/>
            <w:lang w:eastAsia="zh-CN"/>
          </w:rPr>
          <w:t>(二)、成果推广应用方案</w:t>
        </w:r>
        <w:r>
          <w:tab/>
        </w:r>
        <w:r>
          <w:fldChar w:fldCharType="begin"/>
        </w:r>
        <w:r>
          <w:instrText xml:space="preserve"> PAGEREF _Toc10954 \h </w:instrText>
        </w:r>
        <w:r>
          <w:fldChar w:fldCharType="separate"/>
        </w:r>
        <w:r>
          <w:t>66</w:t>
        </w:r>
        <w:r>
          <w:fldChar w:fldCharType="end"/>
        </w:r>
      </w:hyperlink>
    </w:p>
    <w:p>
      <w:pPr>
        <w:pStyle w:val="TOC1"/>
        <w:tabs>
          <w:tab w:val="right" w:leader="dot" w:pos="8306"/>
        </w:tabs>
      </w:pPr>
      <w:hyperlink w:anchor="_Toc32558" w:history="1">
        <w:r>
          <w:rPr>
            <w:rFonts w:ascii="仿宋" w:eastAsia="仿宋" w:hAnsi="仿宋" w:cs="仿宋" w:hint="eastAsia"/>
            <w:lang w:eastAsia="zh-CN"/>
          </w:rPr>
          <w:t>十七、人力资源管理与开发</w:t>
        </w:r>
        <w:r>
          <w:tab/>
        </w:r>
        <w:r>
          <w:fldChar w:fldCharType="begin"/>
        </w:r>
        <w:r>
          <w:instrText xml:space="preserve"> PAGEREF _Toc32558 \h </w:instrText>
        </w:r>
        <w:r>
          <w:fldChar w:fldCharType="separate"/>
        </w:r>
        <w:r>
          <w:t>68</w:t>
        </w:r>
        <w:r>
          <w:fldChar w:fldCharType="end"/>
        </w:r>
      </w:hyperlink>
    </w:p>
    <w:p>
      <w:pPr>
        <w:pStyle w:val="TOC2"/>
        <w:tabs>
          <w:tab w:val="right" w:leader="dot" w:pos="8306"/>
        </w:tabs>
      </w:pPr>
      <w:hyperlink w:anchor="_Toc17757" w:history="1">
        <w:r>
          <w:rPr>
            <w:rFonts w:ascii="仿宋" w:eastAsia="仿宋" w:hAnsi="仿宋" w:cs="仿宋" w:hint="eastAsia"/>
            <w:lang w:eastAsia="zh-CN"/>
          </w:rPr>
          <w:t>(一)、人力资源规划</w:t>
        </w:r>
        <w:r>
          <w:tab/>
        </w:r>
        <w:r>
          <w:fldChar w:fldCharType="begin"/>
        </w:r>
        <w:r>
          <w:instrText xml:space="preserve"> PAGEREF _Toc17757 \h </w:instrText>
        </w:r>
        <w:r>
          <w:fldChar w:fldCharType="separate"/>
        </w:r>
        <w:r>
          <w:t>68</w:t>
        </w:r>
        <w:r>
          <w:fldChar w:fldCharType="end"/>
        </w:r>
      </w:hyperlink>
    </w:p>
    <w:p>
      <w:pPr>
        <w:pStyle w:val="TOC2"/>
        <w:tabs>
          <w:tab w:val="right" w:leader="dot" w:pos="8306"/>
        </w:tabs>
      </w:pPr>
      <w:hyperlink w:anchor="_Toc2288" w:history="1">
        <w:r>
          <w:rPr>
            <w:rFonts w:ascii="仿宋" w:eastAsia="仿宋" w:hAnsi="仿宋" w:cs="仿宋" w:hint="eastAsia"/>
            <w:lang w:eastAsia="zh-CN"/>
          </w:rPr>
          <w:t>(二)、人力资源开发与培训</w:t>
        </w:r>
        <w:r>
          <w:tab/>
        </w:r>
        <w:r>
          <w:fldChar w:fldCharType="begin"/>
        </w:r>
        <w:r>
          <w:instrText xml:space="preserve"> PAGEREF _Toc2288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1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一、体育用品项目的技术资源开发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二、体育用品项目的人力资源管理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育用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三、体育用品项目的资金资源筹措与优化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育用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3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育用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育用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育用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7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育用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育用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智能技术的应用：体育用品项目将利用智能技术，如物联网（IoT）和大数据分析，来监控和优化资源使用。通过实时数据分析，项目可以更有效地管理能源消耗、减少原材料浪费，并提高生产过程的整体效率。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61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10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97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体育用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体育用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体育用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19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833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在体育用品项目启动前，将进行一系列深入的地质调查，包括钻探和土壤取样，以深入了解项目区域的地层结构和土壤组成。特别是对于土壤的承载能力和地下水位的深度进行详细评估。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体育用品项目将通过地下水位监测系统定期检测水位变化，以预测和预防由高地下水位可能引起的地基问题。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https://d.book118.com/098115054040006033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663B2"/>
    <w:rsid w:val="2A2663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1505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2024-01-26T02:20:00Z</dcterms:created>
  <dcterms:modified xsi:type="dcterms:W3CDTF">2024-01-26T02:21:14Z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DA19E0CA1895425E88A799F3773472D1_11</vt:lpwstr>
  </property>
  <property fmtid="{D5CDD505-2E9C-101B-9397-08002B2CF9AE}" pid="3" name="KSOProductBuildVer">
    <vt:lpwstr>2052-12.1.0.16250</vt:lpwstr>
  </property>
</Properties>
</file>