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红柱石项目营销方案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7" w:history="1">
        <w:r>
          <w:rPr>
            <w:rFonts w:ascii="仿宋" w:eastAsia="仿宋" w:hAnsi="仿宋" w:cs="仿宋" w:hint="eastAsia"/>
            <w:lang w:eastAsia="zh-CN"/>
          </w:rPr>
          <w:t>概论</w:t>
        </w:r>
        <w:r>
          <w:tab/>
        </w:r>
        <w:r>
          <w:fldChar w:fldCharType="begin"/>
        </w:r>
        <w:r>
          <w:instrText xml:space="preserve"> PAGEREF _Toc32467 \h </w:instrText>
        </w:r>
        <w:r>
          <w:fldChar w:fldCharType="separate"/>
        </w:r>
        <w:r>
          <w:t>4</w:t>
        </w:r>
        <w:r>
          <w:fldChar w:fldCharType="end"/>
        </w:r>
      </w:hyperlink>
    </w:p>
    <w:p>
      <w:pPr>
        <w:pStyle w:val="TOC1"/>
        <w:tabs>
          <w:tab w:val="right" w:leader="dot" w:pos="8306"/>
        </w:tabs>
      </w:pPr>
      <w:hyperlink w:anchor="_Toc23060" w:history="1">
        <w:r>
          <w:rPr>
            <w:rFonts w:ascii="仿宋" w:eastAsia="仿宋" w:hAnsi="仿宋" w:cs="仿宋" w:hint="eastAsia"/>
            <w:lang w:eastAsia="zh-CN"/>
          </w:rPr>
          <w:t>一、进度计划</w:t>
        </w:r>
        <w:r>
          <w:tab/>
        </w:r>
        <w:r>
          <w:fldChar w:fldCharType="begin"/>
        </w:r>
        <w:r>
          <w:instrText xml:space="preserve"> PAGEREF _Toc23060 \h </w:instrText>
        </w:r>
        <w:r>
          <w:fldChar w:fldCharType="separate"/>
        </w:r>
        <w:r>
          <w:t>4</w:t>
        </w:r>
        <w:r>
          <w:fldChar w:fldCharType="end"/>
        </w:r>
      </w:hyperlink>
    </w:p>
    <w:p>
      <w:pPr>
        <w:pStyle w:val="TOC2"/>
        <w:tabs>
          <w:tab w:val="right" w:leader="dot" w:pos="8306"/>
        </w:tabs>
      </w:pPr>
      <w:hyperlink w:anchor="_Toc6870" w:history="1">
        <w:r>
          <w:rPr>
            <w:rFonts w:ascii="仿宋" w:eastAsia="仿宋" w:hAnsi="仿宋" w:cs="仿宋" w:hint="eastAsia"/>
            <w:lang w:eastAsia="zh-CN"/>
          </w:rPr>
          <w:t>(一)、建设周期</w:t>
        </w:r>
        <w:r>
          <w:tab/>
        </w:r>
        <w:r>
          <w:fldChar w:fldCharType="begin"/>
        </w:r>
        <w:r>
          <w:instrText xml:space="preserve"> PAGEREF _Toc6870 \h </w:instrText>
        </w:r>
        <w:r>
          <w:fldChar w:fldCharType="separate"/>
        </w:r>
        <w:r>
          <w:t>4</w:t>
        </w:r>
        <w:r>
          <w:fldChar w:fldCharType="end"/>
        </w:r>
      </w:hyperlink>
    </w:p>
    <w:p>
      <w:pPr>
        <w:pStyle w:val="TOC2"/>
        <w:tabs>
          <w:tab w:val="right" w:leader="dot" w:pos="8306"/>
        </w:tabs>
      </w:pPr>
      <w:hyperlink w:anchor="_Toc21613" w:history="1">
        <w:r>
          <w:rPr>
            <w:rFonts w:ascii="仿宋" w:eastAsia="仿宋" w:hAnsi="仿宋" w:cs="仿宋" w:hint="eastAsia"/>
            <w:lang w:eastAsia="zh-CN"/>
          </w:rPr>
          <w:t>(二)、建设进度</w:t>
        </w:r>
        <w:r>
          <w:tab/>
        </w:r>
        <w:r>
          <w:fldChar w:fldCharType="begin"/>
        </w:r>
        <w:r>
          <w:instrText xml:space="preserve"> PAGEREF _Toc21613 \h </w:instrText>
        </w:r>
        <w:r>
          <w:fldChar w:fldCharType="separate"/>
        </w:r>
        <w:r>
          <w:t>4</w:t>
        </w:r>
        <w:r>
          <w:fldChar w:fldCharType="end"/>
        </w:r>
      </w:hyperlink>
    </w:p>
    <w:p>
      <w:pPr>
        <w:pStyle w:val="TOC2"/>
        <w:tabs>
          <w:tab w:val="right" w:leader="dot" w:pos="8306"/>
        </w:tabs>
      </w:pPr>
      <w:hyperlink w:anchor="_Toc6591" w:history="1">
        <w:r>
          <w:rPr>
            <w:rFonts w:ascii="仿宋" w:eastAsia="仿宋" w:hAnsi="仿宋" w:cs="仿宋" w:hint="eastAsia"/>
            <w:lang w:eastAsia="zh-CN"/>
          </w:rPr>
          <w:t>(三)、进度安排注意事项</w:t>
        </w:r>
        <w:r>
          <w:tab/>
        </w:r>
        <w:r>
          <w:fldChar w:fldCharType="begin"/>
        </w:r>
        <w:r>
          <w:instrText xml:space="preserve"> PAGEREF _Toc6591 \h </w:instrText>
        </w:r>
        <w:r>
          <w:fldChar w:fldCharType="separate"/>
        </w:r>
        <w:r>
          <w:t>5</w:t>
        </w:r>
        <w:r>
          <w:fldChar w:fldCharType="end"/>
        </w:r>
      </w:hyperlink>
    </w:p>
    <w:p>
      <w:pPr>
        <w:pStyle w:val="TOC2"/>
        <w:tabs>
          <w:tab w:val="right" w:leader="dot" w:pos="8306"/>
        </w:tabs>
      </w:pPr>
      <w:hyperlink w:anchor="_Toc630" w:history="1">
        <w:r>
          <w:rPr>
            <w:rFonts w:ascii="仿宋" w:eastAsia="仿宋" w:hAnsi="仿宋" w:cs="仿宋" w:hint="eastAsia"/>
            <w:lang w:eastAsia="zh-CN"/>
          </w:rPr>
          <w:t>(四)、人力资源配置</w:t>
        </w:r>
        <w:r>
          <w:tab/>
        </w:r>
        <w:r>
          <w:fldChar w:fldCharType="begin"/>
        </w:r>
        <w:r>
          <w:instrText xml:space="preserve"> PAGEREF _Toc630 \h </w:instrText>
        </w:r>
        <w:r>
          <w:fldChar w:fldCharType="separate"/>
        </w:r>
        <w:r>
          <w:t>5</w:t>
        </w:r>
        <w:r>
          <w:fldChar w:fldCharType="end"/>
        </w:r>
      </w:hyperlink>
    </w:p>
    <w:p>
      <w:pPr>
        <w:pStyle w:val="TOC2"/>
        <w:tabs>
          <w:tab w:val="right" w:leader="dot" w:pos="8306"/>
        </w:tabs>
      </w:pPr>
      <w:hyperlink w:anchor="_Toc12671" w:history="1">
        <w:r>
          <w:rPr>
            <w:rFonts w:ascii="仿宋" w:eastAsia="仿宋" w:hAnsi="仿宋" w:cs="仿宋" w:hint="eastAsia"/>
            <w:lang w:eastAsia="zh-CN"/>
          </w:rPr>
          <w:t>(五)、员工培训</w:t>
        </w:r>
        <w:r>
          <w:tab/>
        </w:r>
        <w:r>
          <w:fldChar w:fldCharType="begin"/>
        </w:r>
        <w:r>
          <w:instrText xml:space="preserve"> PAGEREF _Toc12671 \h </w:instrText>
        </w:r>
        <w:r>
          <w:fldChar w:fldCharType="separate"/>
        </w:r>
        <w:r>
          <w:t>6</w:t>
        </w:r>
        <w:r>
          <w:fldChar w:fldCharType="end"/>
        </w:r>
      </w:hyperlink>
    </w:p>
    <w:p>
      <w:pPr>
        <w:pStyle w:val="TOC2"/>
        <w:tabs>
          <w:tab w:val="right" w:leader="dot" w:pos="8306"/>
        </w:tabs>
      </w:pPr>
      <w:hyperlink w:anchor="_Toc28488" w:history="1">
        <w:r>
          <w:rPr>
            <w:rFonts w:ascii="仿宋" w:eastAsia="仿宋" w:hAnsi="仿宋" w:cs="仿宋" w:hint="eastAsia"/>
            <w:lang w:eastAsia="zh-CN"/>
          </w:rPr>
          <w:t>(六)、红柱石项目实施保障</w:t>
        </w:r>
        <w:r>
          <w:tab/>
        </w:r>
        <w:r>
          <w:fldChar w:fldCharType="begin"/>
        </w:r>
        <w:r>
          <w:instrText xml:space="preserve"> PAGEREF _Toc28488 \h </w:instrText>
        </w:r>
        <w:r>
          <w:fldChar w:fldCharType="separate"/>
        </w:r>
        <w:r>
          <w:t>7</w:t>
        </w:r>
        <w:r>
          <w:fldChar w:fldCharType="end"/>
        </w:r>
      </w:hyperlink>
    </w:p>
    <w:p>
      <w:pPr>
        <w:pStyle w:val="TOC1"/>
        <w:tabs>
          <w:tab w:val="right" w:leader="dot" w:pos="8306"/>
        </w:tabs>
      </w:pPr>
      <w:hyperlink w:anchor="_Toc498" w:history="1">
        <w:r>
          <w:rPr>
            <w:rFonts w:ascii="仿宋" w:eastAsia="仿宋" w:hAnsi="仿宋" w:cs="仿宋" w:hint="eastAsia"/>
            <w:lang w:eastAsia="zh-CN"/>
          </w:rPr>
          <w:t>二、红柱石行业行业发展形势</w:t>
        </w:r>
        <w:r>
          <w:tab/>
        </w:r>
        <w:r>
          <w:fldChar w:fldCharType="begin"/>
        </w:r>
        <w:r>
          <w:instrText xml:space="preserve"> PAGEREF _Toc498 \h </w:instrText>
        </w:r>
        <w:r>
          <w:fldChar w:fldCharType="separate"/>
        </w:r>
        <w:r>
          <w:t>7</w:t>
        </w:r>
        <w:r>
          <w:fldChar w:fldCharType="end"/>
        </w:r>
      </w:hyperlink>
    </w:p>
    <w:p>
      <w:pPr>
        <w:pStyle w:val="TOC2"/>
        <w:tabs>
          <w:tab w:val="right" w:leader="dot" w:pos="8306"/>
        </w:tabs>
      </w:pPr>
      <w:hyperlink w:anchor="_Toc8148" w:history="1">
        <w:r>
          <w:rPr>
            <w:rFonts w:ascii="仿宋" w:eastAsia="仿宋" w:hAnsi="仿宋" w:cs="仿宋" w:hint="eastAsia"/>
            <w:lang w:eastAsia="zh-CN"/>
          </w:rPr>
          <w:t>(一)、市场规模扩大</w:t>
        </w:r>
        <w:r>
          <w:tab/>
        </w:r>
        <w:r>
          <w:fldChar w:fldCharType="begin"/>
        </w:r>
        <w:r>
          <w:instrText xml:space="preserve"> PAGEREF _Toc8148 \h </w:instrText>
        </w:r>
        <w:r>
          <w:fldChar w:fldCharType="separate"/>
        </w:r>
        <w:r>
          <w:t>7</w:t>
        </w:r>
        <w:r>
          <w:fldChar w:fldCharType="end"/>
        </w:r>
      </w:hyperlink>
    </w:p>
    <w:p>
      <w:pPr>
        <w:pStyle w:val="TOC2"/>
        <w:tabs>
          <w:tab w:val="right" w:leader="dot" w:pos="8306"/>
        </w:tabs>
      </w:pPr>
      <w:hyperlink w:anchor="_Toc22208" w:history="1">
        <w:r>
          <w:rPr>
            <w:rFonts w:ascii="仿宋" w:eastAsia="仿宋" w:hAnsi="仿宋" w:cs="仿宋" w:hint="eastAsia"/>
            <w:lang w:eastAsia="zh-CN"/>
          </w:rPr>
          <w:t>(二)、消费升级趋势明显</w:t>
        </w:r>
        <w:r>
          <w:tab/>
        </w:r>
        <w:r>
          <w:fldChar w:fldCharType="begin"/>
        </w:r>
        <w:r>
          <w:instrText xml:space="preserve"> PAGEREF _Toc22208 \h </w:instrText>
        </w:r>
        <w:r>
          <w:fldChar w:fldCharType="separate"/>
        </w:r>
        <w:r>
          <w:t>7</w:t>
        </w:r>
        <w:r>
          <w:fldChar w:fldCharType="end"/>
        </w:r>
      </w:hyperlink>
    </w:p>
    <w:p>
      <w:pPr>
        <w:pStyle w:val="TOC2"/>
        <w:tabs>
          <w:tab w:val="right" w:leader="dot" w:pos="8306"/>
        </w:tabs>
      </w:pPr>
      <w:hyperlink w:anchor="_Toc2481" w:history="1">
        <w:r>
          <w:rPr>
            <w:rFonts w:ascii="仿宋" w:eastAsia="仿宋" w:hAnsi="仿宋" w:cs="仿宋" w:hint="eastAsia"/>
            <w:lang w:eastAsia="zh-CN"/>
          </w:rPr>
          <w:t>(三)、智能化发展势头迅猛</w:t>
        </w:r>
        <w:r>
          <w:tab/>
        </w:r>
        <w:r>
          <w:fldChar w:fldCharType="begin"/>
        </w:r>
        <w:r>
          <w:instrText xml:space="preserve"> PAGEREF _Toc2481 \h </w:instrText>
        </w:r>
        <w:r>
          <w:fldChar w:fldCharType="separate"/>
        </w:r>
        <w:r>
          <w:t>7</w:t>
        </w:r>
        <w:r>
          <w:fldChar w:fldCharType="end"/>
        </w:r>
      </w:hyperlink>
    </w:p>
    <w:p>
      <w:pPr>
        <w:pStyle w:val="TOC2"/>
        <w:tabs>
          <w:tab w:val="right" w:leader="dot" w:pos="8306"/>
        </w:tabs>
      </w:pPr>
      <w:hyperlink w:anchor="_Toc3440" w:history="1">
        <w:r>
          <w:rPr>
            <w:rFonts w:ascii="仿宋" w:eastAsia="仿宋" w:hAnsi="仿宋" w:cs="仿宋" w:hint="eastAsia"/>
            <w:lang w:eastAsia="zh-CN"/>
          </w:rPr>
          <w:t>(四)、品牌竞争日趋激烈</w:t>
        </w:r>
        <w:r>
          <w:tab/>
        </w:r>
        <w:r>
          <w:fldChar w:fldCharType="begin"/>
        </w:r>
        <w:r>
          <w:instrText xml:space="preserve"> PAGEREF _Toc3440 \h </w:instrText>
        </w:r>
        <w:r>
          <w:fldChar w:fldCharType="separate"/>
        </w:r>
        <w:r>
          <w:t>8</w:t>
        </w:r>
        <w:r>
          <w:fldChar w:fldCharType="end"/>
        </w:r>
      </w:hyperlink>
    </w:p>
    <w:p>
      <w:pPr>
        <w:pStyle w:val="TOC2"/>
        <w:tabs>
          <w:tab w:val="right" w:leader="dot" w:pos="8306"/>
        </w:tabs>
      </w:pPr>
      <w:hyperlink w:anchor="_Toc370" w:history="1">
        <w:r>
          <w:rPr>
            <w:rFonts w:ascii="仿宋" w:eastAsia="仿宋" w:hAnsi="仿宋" w:cs="仿宋" w:hint="eastAsia"/>
            <w:lang w:eastAsia="zh-CN"/>
          </w:rPr>
          <w:t>(五)、环保意识增强</w:t>
        </w:r>
        <w:r>
          <w:tab/>
        </w:r>
        <w:r>
          <w:fldChar w:fldCharType="begin"/>
        </w:r>
        <w:r>
          <w:instrText xml:space="preserve"> PAGEREF _Toc370 \h </w:instrText>
        </w:r>
        <w:r>
          <w:fldChar w:fldCharType="separate"/>
        </w:r>
        <w:r>
          <w:t>8</w:t>
        </w:r>
        <w:r>
          <w:fldChar w:fldCharType="end"/>
        </w:r>
      </w:hyperlink>
    </w:p>
    <w:p>
      <w:pPr>
        <w:pStyle w:val="TOC1"/>
        <w:tabs>
          <w:tab w:val="right" w:leader="dot" w:pos="8306"/>
        </w:tabs>
      </w:pPr>
      <w:hyperlink w:anchor="_Toc26848" w:history="1">
        <w:r>
          <w:rPr>
            <w:rFonts w:ascii="仿宋" w:eastAsia="仿宋" w:hAnsi="仿宋" w:cs="仿宋" w:hint="eastAsia"/>
            <w:lang w:eastAsia="zh-CN"/>
          </w:rPr>
          <w:t>三、红柱石概述</w:t>
        </w:r>
        <w:r>
          <w:tab/>
        </w:r>
        <w:r>
          <w:fldChar w:fldCharType="begin"/>
        </w:r>
        <w:r>
          <w:instrText xml:space="preserve"> PAGEREF _Toc26848 \h </w:instrText>
        </w:r>
        <w:r>
          <w:fldChar w:fldCharType="separate"/>
        </w:r>
        <w:r>
          <w:t>8</w:t>
        </w:r>
        <w:r>
          <w:fldChar w:fldCharType="end"/>
        </w:r>
      </w:hyperlink>
    </w:p>
    <w:p>
      <w:pPr>
        <w:pStyle w:val="TOC2"/>
        <w:tabs>
          <w:tab w:val="right" w:leader="dot" w:pos="8306"/>
        </w:tabs>
      </w:pPr>
      <w:hyperlink w:anchor="_Toc25769" w:history="1">
        <w:r>
          <w:rPr>
            <w:rFonts w:ascii="仿宋" w:eastAsia="仿宋" w:hAnsi="仿宋" w:cs="仿宋" w:hint="eastAsia"/>
            <w:lang w:eastAsia="zh-CN"/>
          </w:rPr>
          <w:t>(一)、红柱石项目名称及建设性质</w:t>
        </w:r>
        <w:r>
          <w:tab/>
        </w:r>
        <w:r>
          <w:fldChar w:fldCharType="begin"/>
        </w:r>
        <w:r>
          <w:instrText xml:space="preserve"> PAGEREF _Toc25769 \h </w:instrText>
        </w:r>
        <w:r>
          <w:fldChar w:fldCharType="separate"/>
        </w:r>
        <w:r>
          <w:t>8</w:t>
        </w:r>
        <w:r>
          <w:fldChar w:fldCharType="end"/>
        </w:r>
      </w:hyperlink>
    </w:p>
    <w:p>
      <w:pPr>
        <w:pStyle w:val="TOC2"/>
        <w:tabs>
          <w:tab w:val="right" w:leader="dot" w:pos="8306"/>
        </w:tabs>
      </w:pPr>
      <w:hyperlink w:anchor="_Toc9667" w:history="1">
        <w:r>
          <w:rPr>
            <w:rFonts w:ascii="仿宋" w:eastAsia="仿宋" w:hAnsi="仿宋" w:cs="仿宋" w:hint="eastAsia"/>
            <w:lang w:eastAsia="zh-CN"/>
          </w:rPr>
          <w:t>(二)、红柱石项目承办单位背景分析</w:t>
        </w:r>
        <w:r>
          <w:tab/>
        </w:r>
        <w:r>
          <w:fldChar w:fldCharType="begin"/>
        </w:r>
        <w:r>
          <w:instrText xml:space="preserve"> PAGEREF _Toc9667 \h </w:instrText>
        </w:r>
        <w:r>
          <w:fldChar w:fldCharType="separate"/>
        </w:r>
        <w:r>
          <w:t>9</w:t>
        </w:r>
        <w:r>
          <w:fldChar w:fldCharType="end"/>
        </w:r>
      </w:hyperlink>
    </w:p>
    <w:p>
      <w:pPr>
        <w:pStyle w:val="TOC2"/>
        <w:tabs>
          <w:tab w:val="right" w:leader="dot" w:pos="8306"/>
        </w:tabs>
      </w:pPr>
      <w:hyperlink w:anchor="_Toc9472" w:history="1">
        <w:r>
          <w:rPr>
            <w:rFonts w:ascii="仿宋" w:eastAsia="仿宋" w:hAnsi="仿宋" w:cs="仿宋" w:hint="eastAsia"/>
            <w:lang w:eastAsia="zh-CN"/>
          </w:rPr>
          <w:t>(三)、战略合作单位</w:t>
        </w:r>
        <w:r>
          <w:tab/>
        </w:r>
        <w:r>
          <w:fldChar w:fldCharType="begin"/>
        </w:r>
        <w:r>
          <w:instrText xml:space="preserve"> PAGEREF _Toc9472 \h </w:instrText>
        </w:r>
        <w:r>
          <w:fldChar w:fldCharType="separate"/>
        </w:r>
        <w:r>
          <w:t>9</w:t>
        </w:r>
        <w:r>
          <w:fldChar w:fldCharType="end"/>
        </w:r>
      </w:hyperlink>
    </w:p>
    <w:p>
      <w:pPr>
        <w:pStyle w:val="TOC2"/>
        <w:tabs>
          <w:tab w:val="right" w:leader="dot" w:pos="8306"/>
        </w:tabs>
      </w:pPr>
      <w:hyperlink w:anchor="_Toc32729" w:history="1">
        <w:r>
          <w:rPr>
            <w:rFonts w:ascii="仿宋" w:eastAsia="仿宋" w:hAnsi="仿宋" w:cs="仿宋" w:hint="eastAsia"/>
            <w:lang w:eastAsia="zh-CN"/>
          </w:rPr>
          <w:t>(四)、红柱石项目提出的理由</w:t>
        </w:r>
        <w:r>
          <w:tab/>
        </w:r>
        <w:r>
          <w:fldChar w:fldCharType="begin"/>
        </w:r>
        <w:r>
          <w:instrText xml:space="preserve"> PAGEREF _Toc32729 \h </w:instrText>
        </w:r>
        <w:r>
          <w:fldChar w:fldCharType="separate"/>
        </w:r>
        <w:r>
          <w:t>9</w:t>
        </w:r>
        <w:r>
          <w:fldChar w:fldCharType="end"/>
        </w:r>
      </w:hyperlink>
    </w:p>
    <w:p>
      <w:pPr>
        <w:pStyle w:val="TOC2"/>
        <w:tabs>
          <w:tab w:val="right" w:leader="dot" w:pos="8306"/>
        </w:tabs>
      </w:pPr>
      <w:hyperlink w:anchor="_Toc17675" w:history="1">
        <w:r>
          <w:rPr>
            <w:rFonts w:ascii="仿宋" w:eastAsia="仿宋" w:hAnsi="仿宋" w:cs="仿宋" w:hint="eastAsia"/>
            <w:lang w:eastAsia="zh-CN"/>
          </w:rPr>
          <w:t>(五)、红柱石项目选址及用地综述</w:t>
        </w:r>
        <w:r>
          <w:tab/>
        </w:r>
        <w:r>
          <w:fldChar w:fldCharType="begin"/>
        </w:r>
        <w:r>
          <w:instrText xml:space="preserve"> PAGEREF _Toc17675 \h </w:instrText>
        </w:r>
        <w:r>
          <w:fldChar w:fldCharType="separate"/>
        </w:r>
        <w:r>
          <w:t>10</w:t>
        </w:r>
        <w:r>
          <w:fldChar w:fldCharType="end"/>
        </w:r>
      </w:hyperlink>
    </w:p>
    <w:p>
      <w:pPr>
        <w:pStyle w:val="TOC2"/>
        <w:tabs>
          <w:tab w:val="right" w:leader="dot" w:pos="8306"/>
        </w:tabs>
      </w:pPr>
      <w:hyperlink w:anchor="_Toc5616" w:history="1">
        <w:r>
          <w:rPr>
            <w:rFonts w:ascii="仿宋" w:eastAsia="仿宋" w:hAnsi="仿宋" w:cs="仿宋" w:hint="eastAsia"/>
            <w:lang w:eastAsia="zh-CN"/>
          </w:rPr>
          <w:t>(六)、土建工程建设指标</w:t>
        </w:r>
        <w:r>
          <w:tab/>
        </w:r>
        <w:r>
          <w:fldChar w:fldCharType="begin"/>
        </w:r>
        <w:r>
          <w:instrText xml:space="preserve"> PAGEREF _Toc5616 \h </w:instrText>
        </w:r>
        <w:r>
          <w:fldChar w:fldCharType="separate"/>
        </w:r>
        <w:r>
          <w:t>11</w:t>
        </w:r>
        <w:r>
          <w:fldChar w:fldCharType="end"/>
        </w:r>
      </w:hyperlink>
    </w:p>
    <w:p>
      <w:pPr>
        <w:pStyle w:val="TOC2"/>
        <w:tabs>
          <w:tab w:val="right" w:leader="dot" w:pos="8306"/>
        </w:tabs>
      </w:pPr>
      <w:hyperlink w:anchor="_Toc7362" w:history="1">
        <w:r>
          <w:rPr>
            <w:rFonts w:ascii="仿宋" w:eastAsia="仿宋" w:hAnsi="仿宋" w:cs="仿宋" w:hint="eastAsia"/>
            <w:lang w:eastAsia="zh-CN"/>
          </w:rPr>
          <w:t>(七)、设备购置</w:t>
        </w:r>
        <w:r>
          <w:tab/>
        </w:r>
        <w:r>
          <w:fldChar w:fldCharType="begin"/>
        </w:r>
        <w:r>
          <w:instrText xml:space="preserve"> PAGEREF _Toc7362 \h </w:instrText>
        </w:r>
        <w:r>
          <w:fldChar w:fldCharType="separate"/>
        </w:r>
        <w:r>
          <w:t>11</w:t>
        </w:r>
        <w:r>
          <w:fldChar w:fldCharType="end"/>
        </w:r>
      </w:hyperlink>
    </w:p>
    <w:p>
      <w:pPr>
        <w:pStyle w:val="TOC2"/>
        <w:tabs>
          <w:tab w:val="right" w:leader="dot" w:pos="8306"/>
        </w:tabs>
      </w:pPr>
      <w:hyperlink w:anchor="_Toc19191" w:history="1">
        <w:r>
          <w:rPr>
            <w:rFonts w:ascii="仿宋" w:eastAsia="仿宋" w:hAnsi="仿宋" w:cs="仿宋" w:hint="eastAsia"/>
            <w:lang w:eastAsia="zh-CN"/>
          </w:rPr>
          <w:t>(八)、产品规划方案</w:t>
        </w:r>
        <w:r>
          <w:tab/>
        </w:r>
        <w:r>
          <w:fldChar w:fldCharType="begin"/>
        </w:r>
        <w:r>
          <w:instrText xml:space="preserve"> PAGEREF _Toc19191 \h </w:instrText>
        </w:r>
        <w:r>
          <w:fldChar w:fldCharType="separate"/>
        </w:r>
        <w:r>
          <w:t>12</w:t>
        </w:r>
        <w:r>
          <w:fldChar w:fldCharType="end"/>
        </w:r>
      </w:hyperlink>
    </w:p>
    <w:p>
      <w:pPr>
        <w:pStyle w:val="TOC2"/>
        <w:tabs>
          <w:tab w:val="right" w:leader="dot" w:pos="8306"/>
        </w:tabs>
      </w:pPr>
      <w:hyperlink w:anchor="_Toc10954" w:history="1">
        <w:r>
          <w:rPr>
            <w:rFonts w:ascii="仿宋" w:eastAsia="仿宋" w:hAnsi="仿宋" w:cs="仿宋" w:hint="eastAsia"/>
            <w:lang w:eastAsia="zh-CN"/>
          </w:rPr>
          <w:t>(九)、原材料供应</w:t>
        </w:r>
        <w:r>
          <w:tab/>
        </w:r>
        <w:r>
          <w:fldChar w:fldCharType="begin"/>
        </w:r>
        <w:r>
          <w:instrText xml:space="preserve"> PAGEREF _Toc10954 \h </w:instrText>
        </w:r>
        <w:r>
          <w:fldChar w:fldCharType="separate"/>
        </w:r>
        <w:r>
          <w:t>12</w:t>
        </w:r>
        <w:r>
          <w:fldChar w:fldCharType="end"/>
        </w:r>
      </w:hyperlink>
    </w:p>
    <w:p>
      <w:pPr>
        <w:pStyle w:val="TOC2"/>
        <w:tabs>
          <w:tab w:val="right" w:leader="dot" w:pos="8306"/>
        </w:tabs>
      </w:pPr>
      <w:hyperlink w:anchor="_Toc29867" w:history="1">
        <w:r>
          <w:rPr>
            <w:rFonts w:ascii="仿宋" w:eastAsia="仿宋" w:hAnsi="仿宋" w:cs="仿宋" w:hint="eastAsia"/>
            <w:lang w:eastAsia="zh-CN"/>
          </w:rPr>
          <w:t>(十)、红柱石项目能耗分析</w:t>
        </w:r>
        <w:r>
          <w:tab/>
        </w:r>
        <w:r>
          <w:fldChar w:fldCharType="begin"/>
        </w:r>
        <w:r>
          <w:instrText xml:space="preserve"> PAGEREF _Toc29867 \h </w:instrText>
        </w:r>
        <w:r>
          <w:fldChar w:fldCharType="separate"/>
        </w:r>
        <w:r>
          <w:t>13</w:t>
        </w:r>
        <w:r>
          <w:fldChar w:fldCharType="end"/>
        </w:r>
      </w:hyperlink>
    </w:p>
    <w:p>
      <w:pPr>
        <w:pStyle w:val="TOC2"/>
        <w:tabs>
          <w:tab w:val="right" w:leader="dot" w:pos="8306"/>
        </w:tabs>
      </w:pPr>
      <w:hyperlink w:anchor="_Toc8430" w:history="1">
        <w:r>
          <w:rPr>
            <w:rFonts w:ascii="仿宋" w:eastAsia="仿宋" w:hAnsi="仿宋" w:cs="仿宋" w:hint="eastAsia"/>
            <w:lang w:eastAsia="zh-CN"/>
          </w:rPr>
          <w:t>(十一)、环境保护</w:t>
        </w:r>
        <w:r>
          <w:tab/>
        </w:r>
        <w:r>
          <w:fldChar w:fldCharType="begin"/>
        </w:r>
        <w:r>
          <w:instrText xml:space="preserve"> PAGEREF _Toc8430 \h </w:instrText>
        </w:r>
        <w:r>
          <w:fldChar w:fldCharType="separate"/>
        </w:r>
        <w:r>
          <w:t>14</w:t>
        </w:r>
        <w:r>
          <w:fldChar w:fldCharType="end"/>
        </w:r>
      </w:hyperlink>
    </w:p>
    <w:p>
      <w:pPr>
        <w:pStyle w:val="TOC2"/>
        <w:tabs>
          <w:tab w:val="right" w:leader="dot" w:pos="8306"/>
        </w:tabs>
      </w:pPr>
      <w:hyperlink w:anchor="_Toc27810" w:history="1">
        <w:r>
          <w:rPr>
            <w:rFonts w:ascii="仿宋" w:eastAsia="仿宋" w:hAnsi="仿宋" w:cs="仿宋" w:hint="eastAsia"/>
            <w:lang w:eastAsia="zh-CN"/>
          </w:rPr>
          <w:t>(十二)、红柱石项目建设符合性</w:t>
        </w:r>
        <w:r>
          <w:tab/>
        </w:r>
        <w:r>
          <w:fldChar w:fldCharType="begin"/>
        </w:r>
        <w:r>
          <w:instrText xml:space="preserve"> PAGEREF _Toc27810 \h </w:instrText>
        </w:r>
        <w:r>
          <w:fldChar w:fldCharType="separate"/>
        </w:r>
        <w:r>
          <w:t>15</w:t>
        </w:r>
        <w:r>
          <w:fldChar w:fldCharType="end"/>
        </w:r>
      </w:hyperlink>
    </w:p>
    <w:p>
      <w:pPr>
        <w:pStyle w:val="TOC2"/>
        <w:tabs>
          <w:tab w:val="right" w:leader="dot" w:pos="8306"/>
        </w:tabs>
      </w:pPr>
      <w:hyperlink w:anchor="_Toc3450" w:history="1">
        <w:r>
          <w:rPr>
            <w:rFonts w:ascii="仿宋" w:eastAsia="仿宋" w:hAnsi="仿宋" w:cs="仿宋" w:hint="eastAsia"/>
            <w:lang w:eastAsia="zh-CN"/>
          </w:rPr>
          <w:t>(十三)、红柱石项目进度规划</w:t>
        </w:r>
        <w:r>
          <w:tab/>
        </w:r>
        <w:r>
          <w:fldChar w:fldCharType="begin"/>
        </w:r>
        <w:r>
          <w:instrText xml:space="preserve"> PAGEREF _Toc3450 \h </w:instrText>
        </w:r>
        <w:r>
          <w:fldChar w:fldCharType="separate"/>
        </w:r>
        <w:r>
          <w:t>16</w:t>
        </w:r>
        <w:r>
          <w:fldChar w:fldCharType="end"/>
        </w:r>
      </w:hyperlink>
    </w:p>
    <w:p>
      <w:pPr>
        <w:pStyle w:val="TOC2"/>
        <w:tabs>
          <w:tab w:val="right" w:leader="dot" w:pos="8306"/>
        </w:tabs>
      </w:pPr>
      <w:hyperlink w:anchor="_Toc32455" w:history="1">
        <w:r>
          <w:rPr>
            <w:rFonts w:ascii="仿宋" w:eastAsia="仿宋" w:hAnsi="仿宋" w:cs="仿宋" w:hint="eastAsia"/>
            <w:lang w:eastAsia="zh-CN"/>
          </w:rPr>
          <w:t>(十四)、投资估算及经济效益分析</w:t>
        </w:r>
        <w:r>
          <w:tab/>
        </w:r>
        <w:r>
          <w:fldChar w:fldCharType="begin"/>
        </w:r>
        <w:r>
          <w:instrText xml:space="preserve"> PAGEREF _Toc32455 \h </w:instrText>
        </w:r>
        <w:r>
          <w:fldChar w:fldCharType="separate"/>
        </w:r>
        <w:r>
          <w:t>17</w:t>
        </w:r>
        <w:r>
          <w:fldChar w:fldCharType="end"/>
        </w:r>
      </w:hyperlink>
    </w:p>
    <w:p>
      <w:pPr>
        <w:pStyle w:val="TOC2"/>
        <w:tabs>
          <w:tab w:val="right" w:leader="dot" w:pos="8306"/>
        </w:tabs>
      </w:pPr>
      <w:hyperlink w:anchor="_Toc20566" w:history="1">
        <w:r>
          <w:rPr>
            <w:rFonts w:ascii="仿宋" w:eastAsia="仿宋" w:hAnsi="仿宋" w:cs="仿宋" w:hint="eastAsia"/>
            <w:lang w:eastAsia="zh-CN"/>
          </w:rPr>
          <w:t>(十五)、报告说明</w:t>
        </w:r>
        <w:r>
          <w:tab/>
        </w:r>
        <w:r>
          <w:fldChar w:fldCharType="begin"/>
        </w:r>
        <w:r>
          <w:instrText xml:space="preserve"> PAGEREF _Toc20566 \h </w:instrText>
        </w:r>
        <w:r>
          <w:fldChar w:fldCharType="separate"/>
        </w:r>
        <w:r>
          <w:t>17</w:t>
        </w:r>
        <w:r>
          <w:fldChar w:fldCharType="end"/>
        </w:r>
      </w:hyperlink>
    </w:p>
    <w:p>
      <w:pPr>
        <w:pStyle w:val="TOC2"/>
        <w:tabs>
          <w:tab w:val="right" w:leader="dot" w:pos="8306"/>
        </w:tabs>
      </w:pPr>
      <w:hyperlink w:anchor="_Toc18552" w:history="1">
        <w:r>
          <w:rPr>
            <w:rFonts w:ascii="仿宋" w:eastAsia="仿宋" w:hAnsi="仿宋" w:cs="仿宋" w:hint="eastAsia"/>
            <w:lang w:eastAsia="zh-CN"/>
          </w:rPr>
          <w:t>(十六)、红柱石项目评价</w:t>
        </w:r>
        <w:r>
          <w:tab/>
        </w:r>
        <w:r>
          <w:fldChar w:fldCharType="begin"/>
        </w:r>
        <w:r>
          <w:instrText xml:space="preserve"> PAGEREF _Toc18552 \h </w:instrText>
        </w:r>
        <w:r>
          <w:fldChar w:fldCharType="separate"/>
        </w:r>
        <w:r>
          <w:t>18</w:t>
        </w:r>
        <w:r>
          <w:fldChar w:fldCharType="end"/>
        </w:r>
      </w:hyperlink>
    </w:p>
    <w:p>
      <w:pPr>
        <w:pStyle w:val="TOC1"/>
        <w:tabs>
          <w:tab w:val="right" w:leader="dot" w:pos="8306"/>
        </w:tabs>
      </w:pPr>
      <w:hyperlink w:anchor="_Toc16914" w:history="1">
        <w:r>
          <w:rPr>
            <w:rFonts w:ascii="仿宋" w:eastAsia="仿宋" w:hAnsi="仿宋" w:cs="仿宋" w:hint="eastAsia"/>
            <w:lang w:eastAsia="zh-CN"/>
          </w:rPr>
          <w:t>四、组织架构与人力资源配置</w:t>
        </w:r>
        <w:r>
          <w:tab/>
        </w:r>
        <w:r>
          <w:fldChar w:fldCharType="begin"/>
        </w:r>
        <w:r>
          <w:instrText xml:space="preserve"> PAGEREF _Toc16914 \h </w:instrText>
        </w:r>
        <w:r>
          <w:fldChar w:fldCharType="separate"/>
        </w:r>
        <w:r>
          <w:t>19</w:t>
        </w:r>
        <w:r>
          <w:fldChar w:fldCharType="end"/>
        </w:r>
      </w:hyperlink>
    </w:p>
    <w:p>
      <w:pPr>
        <w:pStyle w:val="TOC2"/>
        <w:tabs>
          <w:tab w:val="right" w:leader="dot" w:pos="8306"/>
        </w:tabs>
      </w:pPr>
      <w:hyperlink w:anchor="_Toc30192" w:history="1">
        <w:r>
          <w:rPr>
            <w:rFonts w:ascii="仿宋" w:eastAsia="仿宋" w:hAnsi="仿宋" w:cs="仿宋" w:hint="eastAsia"/>
            <w:lang w:eastAsia="zh-CN"/>
          </w:rPr>
          <w:t>(一)、人员资源需求</w:t>
        </w:r>
        <w:r>
          <w:tab/>
        </w:r>
        <w:r>
          <w:fldChar w:fldCharType="begin"/>
        </w:r>
        <w:r>
          <w:instrText xml:space="preserve"> PAGEREF _Toc30192 \h </w:instrText>
        </w:r>
        <w:r>
          <w:fldChar w:fldCharType="separate"/>
        </w:r>
        <w:r>
          <w:t>19</w:t>
        </w:r>
        <w:r>
          <w:fldChar w:fldCharType="end"/>
        </w:r>
      </w:hyperlink>
    </w:p>
    <w:p>
      <w:pPr>
        <w:pStyle w:val="TOC2"/>
        <w:tabs>
          <w:tab w:val="right" w:leader="dot" w:pos="8306"/>
        </w:tabs>
      </w:pPr>
      <w:hyperlink w:anchor="_Toc25670" w:history="1">
        <w:r>
          <w:rPr>
            <w:rFonts w:ascii="仿宋" w:eastAsia="仿宋" w:hAnsi="仿宋" w:cs="仿宋" w:hint="eastAsia"/>
            <w:lang w:eastAsia="zh-CN"/>
          </w:rPr>
          <w:t>(二)、员工培训与发展</w:t>
        </w:r>
        <w:r>
          <w:tab/>
        </w:r>
        <w:r>
          <w:fldChar w:fldCharType="begin"/>
        </w:r>
        <w:r>
          <w:instrText xml:space="preserve"> PAGEREF _Toc25670 \h </w:instrText>
        </w:r>
        <w:r>
          <w:fldChar w:fldCharType="separate"/>
        </w:r>
        <w:r>
          <w:t>21</w:t>
        </w:r>
        <w:r>
          <w:fldChar w:fldCharType="end"/>
        </w:r>
      </w:hyperlink>
    </w:p>
    <w:p>
      <w:pPr>
        <w:pStyle w:val="TOC1"/>
        <w:tabs>
          <w:tab w:val="right" w:leader="dot" w:pos="8306"/>
        </w:tabs>
      </w:pPr>
      <w:hyperlink w:anchor="_Toc30624" w:history="1">
        <w:r>
          <w:rPr>
            <w:rFonts w:ascii="仿宋" w:eastAsia="仿宋" w:hAnsi="仿宋" w:cs="仿宋" w:hint="eastAsia"/>
            <w:lang w:eastAsia="zh-CN"/>
          </w:rPr>
          <w:t>五、市场预测</w:t>
        </w:r>
        <w:r>
          <w:tab/>
        </w:r>
        <w:r>
          <w:fldChar w:fldCharType="begin"/>
        </w:r>
        <w:r>
          <w:instrText xml:space="preserve"> PAGEREF _Toc30624 \h </w:instrText>
        </w:r>
        <w:r>
          <w:fldChar w:fldCharType="separate"/>
        </w:r>
        <w:r>
          <w:t>22</w:t>
        </w:r>
        <w:r>
          <w:fldChar w:fldCharType="end"/>
        </w:r>
      </w:hyperlink>
    </w:p>
    <w:p>
      <w:pPr>
        <w:pStyle w:val="TOC2"/>
        <w:tabs>
          <w:tab w:val="right" w:leader="dot" w:pos="8306"/>
        </w:tabs>
      </w:pPr>
      <w:hyperlink w:anchor="_Toc28144" w:history="1">
        <w:r>
          <w:rPr>
            <w:rFonts w:ascii="仿宋" w:eastAsia="仿宋" w:hAnsi="仿宋" w:cs="仿宋" w:hint="eastAsia"/>
            <w:lang w:eastAsia="zh-CN"/>
          </w:rPr>
          <w:t>(一)、行业发展概况</w:t>
        </w:r>
        <w:r>
          <w:tab/>
        </w:r>
        <w:r>
          <w:fldChar w:fldCharType="begin"/>
        </w:r>
        <w:r>
          <w:instrText xml:space="preserve"> PAGEREF _Toc28144 \h </w:instrText>
        </w:r>
        <w:r>
          <w:fldChar w:fldCharType="separate"/>
        </w:r>
        <w:r>
          <w:t>22</w:t>
        </w:r>
        <w:r>
          <w:fldChar w:fldCharType="end"/>
        </w:r>
      </w:hyperlink>
    </w:p>
    <w:p>
      <w:pPr>
        <w:pStyle w:val="TOC2"/>
        <w:tabs>
          <w:tab w:val="right" w:leader="dot" w:pos="8306"/>
        </w:tabs>
      </w:pPr>
      <w:hyperlink w:anchor="_Toc22428" w:history="1">
        <w:r>
          <w:rPr>
            <w:rFonts w:ascii="仿宋" w:eastAsia="仿宋" w:hAnsi="仿宋" w:cs="仿宋" w:hint="eastAsia"/>
            <w:lang w:eastAsia="zh-CN"/>
          </w:rPr>
          <w:t>(二)、影响行业发展主要因素</w:t>
        </w:r>
        <w:r>
          <w:tab/>
        </w:r>
        <w:r>
          <w:fldChar w:fldCharType="begin"/>
        </w:r>
        <w:r>
          <w:instrText xml:space="preserve"> PAGEREF _Toc22428 \h </w:instrText>
        </w:r>
        <w:r>
          <w:fldChar w:fldCharType="separate"/>
        </w:r>
        <w:r>
          <w:t>23</w:t>
        </w:r>
        <w:r>
          <w:fldChar w:fldCharType="end"/>
        </w:r>
      </w:hyperlink>
    </w:p>
    <w:p>
      <w:pPr>
        <w:pStyle w:val="TOC1"/>
        <w:tabs>
          <w:tab w:val="right" w:leader="dot" w:pos="8306"/>
        </w:tabs>
      </w:pPr>
      <w:hyperlink w:anchor="_Toc23472" w:history="1">
        <w:r>
          <w:rPr>
            <w:rFonts w:ascii="仿宋" w:eastAsia="仿宋" w:hAnsi="仿宋" w:cs="仿宋" w:hint="eastAsia"/>
            <w:lang w:eastAsia="zh-CN"/>
          </w:rPr>
          <w:t>六、红柱石生产计划的含义与指标</w:t>
        </w:r>
        <w:r>
          <w:tab/>
        </w:r>
        <w:r>
          <w:fldChar w:fldCharType="begin"/>
        </w:r>
        <w:r>
          <w:instrText xml:space="preserve"> PAGEREF _Toc23472 \h </w:instrText>
        </w:r>
        <w:r>
          <w:fldChar w:fldCharType="separate"/>
        </w:r>
        <w:r>
          <w:t>24</w:t>
        </w:r>
        <w:r>
          <w:fldChar w:fldCharType="end"/>
        </w:r>
      </w:hyperlink>
    </w:p>
    <w:p>
      <w:pPr>
        <w:pStyle w:val="TOC2"/>
        <w:tabs>
          <w:tab w:val="right" w:leader="dot" w:pos="8306"/>
        </w:tabs>
      </w:pPr>
      <w:hyperlink w:anchor="_Toc22362" w:history="1">
        <w:r>
          <w:rPr>
            <w:rFonts w:ascii="仿宋" w:eastAsia="仿宋" w:hAnsi="仿宋" w:cs="仿宋" w:hint="eastAsia"/>
            <w:lang w:eastAsia="zh-CN"/>
          </w:rPr>
          <w:t>(一)、生产计划的含义与指标</w:t>
        </w:r>
        <w:r>
          <w:tab/>
        </w:r>
        <w:r>
          <w:fldChar w:fldCharType="begin"/>
        </w:r>
        <w:r>
          <w:instrText xml:space="preserve"> PAGEREF _Toc22362 \h </w:instrText>
        </w:r>
        <w:r>
          <w:fldChar w:fldCharType="separate"/>
        </w:r>
        <w:r>
          <w:t>24</w:t>
        </w:r>
        <w:r>
          <w:fldChar w:fldCharType="end"/>
        </w:r>
      </w:hyperlink>
    </w:p>
    <w:p>
      <w:pPr>
        <w:pStyle w:val="TOC1"/>
        <w:tabs>
          <w:tab w:val="right" w:leader="dot" w:pos="8306"/>
        </w:tabs>
      </w:pPr>
      <w:hyperlink w:anchor="_Toc11037" w:history="1">
        <w:r>
          <w:rPr>
            <w:rFonts w:ascii="仿宋" w:eastAsia="仿宋" w:hAnsi="仿宋" w:cs="仿宋" w:hint="eastAsia"/>
            <w:lang w:eastAsia="zh-CN"/>
          </w:rPr>
          <w:t>七、行业前景及市场预测</w:t>
        </w:r>
        <w:r>
          <w:tab/>
        </w:r>
        <w:r>
          <w:fldChar w:fldCharType="begin"/>
        </w:r>
        <w:r>
          <w:instrText xml:space="preserve"> PAGEREF _Toc11037 \h </w:instrText>
        </w:r>
        <w:r>
          <w:fldChar w:fldCharType="separate"/>
        </w:r>
        <w:r>
          <w:t>27</w:t>
        </w:r>
        <w:r>
          <w:fldChar w:fldCharType="end"/>
        </w:r>
      </w:hyperlink>
    </w:p>
    <w:p>
      <w:pPr>
        <w:pStyle w:val="TOC2"/>
        <w:tabs>
          <w:tab w:val="right" w:leader="dot" w:pos="8306"/>
        </w:tabs>
      </w:pPr>
      <w:hyperlink w:anchor="_Toc63" w:history="1">
        <w:r>
          <w:rPr>
            <w:rFonts w:ascii="仿宋" w:eastAsia="仿宋" w:hAnsi="仿宋" w:cs="仿宋" w:hint="eastAsia"/>
            <w:lang w:eastAsia="zh-CN"/>
          </w:rPr>
          <w:t>(一)、行业基本情况</w:t>
        </w:r>
        <w:r>
          <w:tab/>
        </w:r>
        <w:r>
          <w:fldChar w:fldCharType="begin"/>
        </w:r>
        <w:r>
          <w:instrText xml:space="preserve"> PAGEREF _Toc63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6" w:history="1">
        <w:r>
          <w:rPr>
            <w:rFonts w:ascii="仿宋" w:eastAsia="仿宋" w:hAnsi="仿宋" w:cs="仿宋" w:hint="eastAsia"/>
            <w:lang w:eastAsia="zh-CN"/>
          </w:rPr>
          <w:t>(二)、市场分析</w:t>
        </w:r>
        <w:r>
          <w:tab/>
        </w:r>
        <w:r>
          <w:fldChar w:fldCharType="begin"/>
        </w:r>
        <w:r>
          <w:instrText xml:space="preserve"> PAGEREF _Toc24966 \h </w:instrText>
        </w:r>
        <w:r>
          <w:fldChar w:fldCharType="separate"/>
        </w:r>
        <w:r>
          <w:t>28</w:t>
        </w:r>
        <w:r>
          <w:fldChar w:fldCharType="end"/>
        </w:r>
      </w:hyperlink>
    </w:p>
    <w:p>
      <w:pPr>
        <w:pStyle w:val="TOC1"/>
        <w:tabs>
          <w:tab w:val="right" w:leader="dot" w:pos="8306"/>
        </w:tabs>
      </w:pPr>
      <w:hyperlink w:anchor="_Toc26074" w:history="1">
        <w:r>
          <w:rPr>
            <w:rFonts w:ascii="仿宋" w:eastAsia="仿宋" w:hAnsi="仿宋" w:cs="仿宋" w:hint="eastAsia"/>
            <w:lang w:eastAsia="zh-CN"/>
          </w:rPr>
          <w:t>八、供应链管理</w:t>
        </w:r>
        <w:r>
          <w:tab/>
        </w:r>
        <w:r>
          <w:fldChar w:fldCharType="begin"/>
        </w:r>
        <w:r>
          <w:instrText xml:space="preserve"> PAGEREF _Toc26074 \h </w:instrText>
        </w:r>
        <w:r>
          <w:fldChar w:fldCharType="separate"/>
        </w:r>
        <w:r>
          <w:t>29</w:t>
        </w:r>
        <w:r>
          <w:fldChar w:fldCharType="end"/>
        </w:r>
      </w:hyperlink>
    </w:p>
    <w:p>
      <w:pPr>
        <w:pStyle w:val="TOC2"/>
        <w:tabs>
          <w:tab w:val="right" w:leader="dot" w:pos="8306"/>
        </w:tabs>
      </w:pPr>
      <w:hyperlink w:anchor="_Toc16851" w:history="1">
        <w:r>
          <w:rPr>
            <w:rFonts w:ascii="仿宋" w:eastAsia="仿宋" w:hAnsi="仿宋" w:cs="仿宋" w:hint="eastAsia"/>
            <w:lang w:eastAsia="zh-CN"/>
          </w:rPr>
          <w:t>(一)、供应链战略规划</w:t>
        </w:r>
        <w:r>
          <w:tab/>
        </w:r>
        <w:r>
          <w:fldChar w:fldCharType="begin"/>
        </w:r>
        <w:r>
          <w:instrText xml:space="preserve"> PAGEREF _Toc16851 \h </w:instrText>
        </w:r>
        <w:r>
          <w:fldChar w:fldCharType="separate"/>
        </w:r>
        <w:r>
          <w:t>29</w:t>
        </w:r>
        <w:r>
          <w:fldChar w:fldCharType="end"/>
        </w:r>
      </w:hyperlink>
    </w:p>
    <w:p>
      <w:pPr>
        <w:pStyle w:val="TOC2"/>
        <w:tabs>
          <w:tab w:val="right" w:leader="dot" w:pos="8306"/>
        </w:tabs>
      </w:pPr>
      <w:hyperlink w:anchor="_Toc3774" w:history="1">
        <w:r>
          <w:rPr>
            <w:rFonts w:ascii="仿宋" w:eastAsia="仿宋" w:hAnsi="仿宋" w:cs="仿宋" w:hint="eastAsia"/>
            <w:lang w:eastAsia="zh-CN"/>
          </w:rPr>
          <w:t>(二)、供应商选择与合作</w:t>
        </w:r>
        <w:r>
          <w:tab/>
        </w:r>
        <w:r>
          <w:fldChar w:fldCharType="begin"/>
        </w:r>
        <w:r>
          <w:instrText xml:space="preserve"> PAGEREF _Toc3774 \h </w:instrText>
        </w:r>
        <w:r>
          <w:fldChar w:fldCharType="separate"/>
        </w:r>
        <w:r>
          <w:t>30</w:t>
        </w:r>
        <w:r>
          <w:fldChar w:fldCharType="end"/>
        </w:r>
      </w:hyperlink>
    </w:p>
    <w:p>
      <w:pPr>
        <w:pStyle w:val="TOC2"/>
        <w:tabs>
          <w:tab w:val="right" w:leader="dot" w:pos="8306"/>
        </w:tabs>
      </w:pPr>
      <w:hyperlink w:anchor="_Toc29288" w:history="1">
        <w:r>
          <w:rPr>
            <w:rFonts w:ascii="仿宋" w:eastAsia="仿宋" w:hAnsi="仿宋" w:cs="仿宋" w:hint="eastAsia"/>
            <w:lang w:eastAsia="zh-CN"/>
          </w:rPr>
          <w:t>(三)、物流与库存管理</w:t>
        </w:r>
        <w:r>
          <w:tab/>
        </w:r>
        <w:r>
          <w:fldChar w:fldCharType="begin"/>
        </w:r>
        <w:r>
          <w:instrText xml:space="preserve"> PAGEREF _Toc29288 \h </w:instrText>
        </w:r>
        <w:r>
          <w:fldChar w:fldCharType="separate"/>
        </w:r>
        <w:r>
          <w:t>31</w:t>
        </w:r>
        <w:r>
          <w:fldChar w:fldCharType="end"/>
        </w:r>
      </w:hyperlink>
    </w:p>
    <w:p>
      <w:pPr>
        <w:pStyle w:val="TOC1"/>
        <w:tabs>
          <w:tab w:val="right" w:leader="dot" w:pos="8306"/>
        </w:tabs>
      </w:pPr>
      <w:hyperlink w:anchor="_Toc24918" w:history="1">
        <w:r>
          <w:rPr>
            <w:rFonts w:ascii="仿宋" w:eastAsia="仿宋" w:hAnsi="仿宋" w:cs="仿宋" w:hint="eastAsia"/>
            <w:lang w:eastAsia="zh-CN"/>
          </w:rPr>
          <w:t>九、创新与科技应用方案</w:t>
        </w:r>
        <w:r>
          <w:tab/>
        </w:r>
        <w:r>
          <w:fldChar w:fldCharType="begin"/>
        </w:r>
        <w:r>
          <w:instrText xml:space="preserve"> PAGEREF _Toc24918 \h </w:instrText>
        </w:r>
        <w:r>
          <w:fldChar w:fldCharType="separate"/>
        </w:r>
        <w:r>
          <w:t>31</w:t>
        </w:r>
        <w:r>
          <w:fldChar w:fldCharType="end"/>
        </w:r>
      </w:hyperlink>
    </w:p>
    <w:p>
      <w:pPr>
        <w:pStyle w:val="TOC2"/>
        <w:tabs>
          <w:tab w:val="right" w:leader="dot" w:pos="8306"/>
        </w:tabs>
      </w:pPr>
      <w:hyperlink w:anchor="_Toc6972" w:history="1">
        <w:r>
          <w:rPr>
            <w:rFonts w:ascii="仿宋" w:eastAsia="仿宋" w:hAnsi="仿宋" w:cs="仿宋" w:hint="eastAsia"/>
            <w:lang w:eastAsia="zh-CN"/>
          </w:rPr>
          <w:t>(一)、技术创新概述</w:t>
        </w:r>
        <w:r>
          <w:tab/>
        </w:r>
        <w:r>
          <w:fldChar w:fldCharType="begin"/>
        </w:r>
        <w:r>
          <w:instrText xml:space="preserve"> PAGEREF _Toc6972 \h </w:instrText>
        </w:r>
        <w:r>
          <w:fldChar w:fldCharType="separate"/>
        </w:r>
        <w:r>
          <w:t>31</w:t>
        </w:r>
        <w:r>
          <w:fldChar w:fldCharType="end"/>
        </w:r>
      </w:hyperlink>
    </w:p>
    <w:p>
      <w:pPr>
        <w:pStyle w:val="TOC2"/>
        <w:tabs>
          <w:tab w:val="right" w:leader="dot" w:pos="8306"/>
        </w:tabs>
      </w:pPr>
      <w:hyperlink w:anchor="_Toc7207" w:history="1">
        <w:r>
          <w:rPr>
            <w:rFonts w:ascii="仿宋" w:eastAsia="仿宋" w:hAnsi="仿宋" w:cs="仿宋" w:hint="eastAsia"/>
            <w:lang w:eastAsia="zh-CN"/>
          </w:rPr>
          <w:t>(二)、生产工艺创新</w:t>
        </w:r>
        <w:r>
          <w:tab/>
        </w:r>
        <w:r>
          <w:fldChar w:fldCharType="begin"/>
        </w:r>
        <w:r>
          <w:instrText xml:space="preserve"> PAGEREF _Toc7207 \h </w:instrText>
        </w:r>
        <w:r>
          <w:fldChar w:fldCharType="separate"/>
        </w:r>
        <w:r>
          <w:t>33</w:t>
        </w:r>
        <w:r>
          <w:fldChar w:fldCharType="end"/>
        </w:r>
      </w:hyperlink>
    </w:p>
    <w:p>
      <w:pPr>
        <w:pStyle w:val="TOC2"/>
        <w:tabs>
          <w:tab w:val="right" w:leader="dot" w:pos="8306"/>
        </w:tabs>
      </w:pPr>
      <w:hyperlink w:anchor="_Toc1407" w:history="1">
        <w:r>
          <w:rPr>
            <w:rFonts w:ascii="仿宋" w:eastAsia="仿宋" w:hAnsi="仿宋" w:cs="仿宋" w:hint="eastAsia"/>
            <w:lang w:eastAsia="zh-CN"/>
          </w:rPr>
          <w:t>(三)、信息技术应用</w:t>
        </w:r>
        <w:r>
          <w:tab/>
        </w:r>
        <w:r>
          <w:fldChar w:fldCharType="begin"/>
        </w:r>
        <w:r>
          <w:instrText xml:space="preserve"> PAGEREF _Toc1407 \h </w:instrText>
        </w:r>
        <w:r>
          <w:fldChar w:fldCharType="separate"/>
        </w:r>
        <w:r>
          <w:t>35</w:t>
        </w:r>
        <w:r>
          <w:fldChar w:fldCharType="end"/>
        </w:r>
      </w:hyperlink>
    </w:p>
    <w:p>
      <w:pPr>
        <w:pStyle w:val="TOC2"/>
        <w:tabs>
          <w:tab w:val="right" w:leader="dot" w:pos="8306"/>
        </w:tabs>
      </w:pPr>
      <w:hyperlink w:anchor="_Toc23902" w:history="1">
        <w:r>
          <w:rPr>
            <w:rFonts w:ascii="仿宋" w:eastAsia="仿宋" w:hAnsi="仿宋" w:cs="仿宋" w:hint="eastAsia"/>
            <w:lang w:eastAsia="zh-CN"/>
          </w:rPr>
          <w:t>(四)、智能制造与自动化</w:t>
        </w:r>
        <w:r>
          <w:tab/>
        </w:r>
        <w:r>
          <w:fldChar w:fldCharType="begin"/>
        </w:r>
        <w:r>
          <w:instrText xml:space="preserve"> PAGEREF _Toc23902 \h </w:instrText>
        </w:r>
        <w:r>
          <w:fldChar w:fldCharType="separate"/>
        </w:r>
        <w:r>
          <w:t>37</w:t>
        </w:r>
        <w:r>
          <w:fldChar w:fldCharType="end"/>
        </w:r>
      </w:hyperlink>
    </w:p>
    <w:p>
      <w:pPr>
        <w:pStyle w:val="TOC2"/>
        <w:tabs>
          <w:tab w:val="right" w:leader="dot" w:pos="8306"/>
        </w:tabs>
      </w:pPr>
      <w:hyperlink w:anchor="_Toc20861" w:history="1">
        <w:r>
          <w:rPr>
            <w:rFonts w:ascii="仿宋" w:eastAsia="仿宋" w:hAnsi="仿宋" w:cs="仿宋" w:hint="eastAsia"/>
            <w:lang w:eastAsia="zh-CN"/>
          </w:rPr>
          <w:t>(五)、研发与创新团队建设</w:t>
        </w:r>
        <w:r>
          <w:tab/>
        </w:r>
        <w:r>
          <w:fldChar w:fldCharType="begin"/>
        </w:r>
        <w:r>
          <w:instrText xml:space="preserve"> PAGEREF _Toc20861 \h </w:instrText>
        </w:r>
        <w:r>
          <w:fldChar w:fldCharType="separate"/>
        </w:r>
        <w:r>
          <w:t>38</w:t>
        </w:r>
        <w:r>
          <w:fldChar w:fldCharType="end"/>
        </w:r>
      </w:hyperlink>
    </w:p>
    <w:p>
      <w:pPr>
        <w:pStyle w:val="TOC1"/>
        <w:tabs>
          <w:tab w:val="right" w:leader="dot" w:pos="8306"/>
        </w:tabs>
      </w:pPr>
      <w:hyperlink w:anchor="_Toc7071" w:history="1">
        <w:r>
          <w:rPr>
            <w:rFonts w:ascii="仿宋" w:eastAsia="仿宋" w:hAnsi="仿宋" w:cs="仿宋" w:hint="eastAsia"/>
            <w:lang w:eastAsia="zh-CN"/>
          </w:rPr>
          <w:t>十、技术与研发计划</w:t>
        </w:r>
        <w:r>
          <w:tab/>
        </w:r>
        <w:r>
          <w:fldChar w:fldCharType="begin"/>
        </w:r>
        <w:r>
          <w:instrText xml:space="preserve"> PAGEREF _Toc7071 \h </w:instrText>
        </w:r>
        <w:r>
          <w:fldChar w:fldCharType="separate"/>
        </w:r>
        <w:r>
          <w:t>40</w:t>
        </w:r>
        <w:r>
          <w:fldChar w:fldCharType="end"/>
        </w:r>
      </w:hyperlink>
    </w:p>
    <w:p>
      <w:pPr>
        <w:pStyle w:val="TOC2"/>
        <w:tabs>
          <w:tab w:val="right" w:leader="dot" w:pos="8306"/>
        </w:tabs>
      </w:pPr>
      <w:hyperlink w:anchor="_Toc15529" w:history="1">
        <w:r>
          <w:rPr>
            <w:rFonts w:ascii="仿宋" w:eastAsia="仿宋" w:hAnsi="仿宋" w:cs="仿宋" w:hint="eastAsia"/>
            <w:lang w:eastAsia="zh-CN"/>
          </w:rPr>
          <w:t>(一)、技术开发策略</w:t>
        </w:r>
        <w:r>
          <w:tab/>
        </w:r>
        <w:r>
          <w:fldChar w:fldCharType="begin"/>
        </w:r>
        <w:r>
          <w:instrText xml:space="preserve"> PAGEREF _Toc15529 \h </w:instrText>
        </w:r>
        <w:r>
          <w:fldChar w:fldCharType="separate"/>
        </w:r>
        <w:r>
          <w:t>40</w:t>
        </w:r>
        <w:r>
          <w:fldChar w:fldCharType="end"/>
        </w:r>
      </w:hyperlink>
    </w:p>
    <w:p>
      <w:pPr>
        <w:pStyle w:val="TOC2"/>
        <w:tabs>
          <w:tab w:val="right" w:leader="dot" w:pos="8306"/>
        </w:tabs>
      </w:pPr>
      <w:hyperlink w:anchor="_Toc17004" w:history="1">
        <w:r>
          <w:rPr>
            <w:rFonts w:ascii="仿宋" w:eastAsia="仿宋" w:hAnsi="仿宋" w:cs="仿宋" w:hint="eastAsia"/>
            <w:lang w:eastAsia="zh-CN"/>
          </w:rPr>
          <w:t>(二)、研发团队与资源配置</w:t>
        </w:r>
        <w:r>
          <w:tab/>
        </w:r>
        <w:r>
          <w:fldChar w:fldCharType="begin"/>
        </w:r>
        <w:r>
          <w:instrText xml:space="preserve"> PAGEREF _Toc17004 \h </w:instrText>
        </w:r>
        <w:r>
          <w:fldChar w:fldCharType="separate"/>
        </w:r>
        <w:r>
          <w:t>41</w:t>
        </w:r>
        <w:r>
          <w:fldChar w:fldCharType="end"/>
        </w:r>
      </w:hyperlink>
    </w:p>
    <w:p>
      <w:pPr>
        <w:pStyle w:val="TOC2"/>
        <w:tabs>
          <w:tab w:val="right" w:leader="dot" w:pos="8306"/>
        </w:tabs>
      </w:pPr>
      <w:hyperlink w:anchor="_Toc243" w:history="1">
        <w:r>
          <w:rPr>
            <w:rFonts w:ascii="仿宋" w:eastAsia="仿宋" w:hAnsi="仿宋" w:cs="仿宋" w:hint="eastAsia"/>
            <w:lang w:eastAsia="zh-CN"/>
          </w:rPr>
          <w:t>(三)、新产品开发计划</w:t>
        </w:r>
        <w:r>
          <w:tab/>
        </w:r>
        <w:r>
          <w:fldChar w:fldCharType="begin"/>
        </w:r>
        <w:r>
          <w:instrText xml:space="preserve"> PAGEREF _Toc243 \h </w:instrText>
        </w:r>
        <w:r>
          <w:fldChar w:fldCharType="separate"/>
        </w:r>
        <w:r>
          <w:t>42</w:t>
        </w:r>
        <w:r>
          <w:fldChar w:fldCharType="end"/>
        </w:r>
      </w:hyperlink>
    </w:p>
    <w:p>
      <w:pPr>
        <w:pStyle w:val="TOC2"/>
        <w:tabs>
          <w:tab w:val="right" w:leader="dot" w:pos="8306"/>
        </w:tabs>
      </w:pPr>
      <w:hyperlink w:anchor="_Toc30364" w:history="1">
        <w:r>
          <w:rPr>
            <w:rFonts w:ascii="仿宋" w:eastAsia="仿宋" w:hAnsi="仿宋" w:cs="仿宋" w:hint="eastAsia"/>
            <w:lang w:eastAsia="zh-CN"/>
          </w:rPr>
          <w:t>(四)、技术创新与竞争优势</w:t>
        </w:r>
        <w:r>
          <w:tab/>
        </w:r>
        <w:r>
          <w:fldChar w:fldCharType="begin"/>
        </w:r>
        <w:r>
          <w:instrText xml:space="preserve"> PAGEREF _Toc30364 \h </w:instrText>
        </w:r>
        <w:r>
          <w:fldChar w:fldCharType="separate"/>
        </w:r>
        <w:r>
          <w:t>43</w:t>
        </w:r>
        <w:r>
          <w:fldChar w:fldCharType="end"/>
        </w:r>
      </w:hyperlink>
    </w:p>
    <w:p>
      <w:pPr>
        <w:pStyle w:val="TOC1"/>
        <w:tabs>
          <w:tab w:val="right" w:leader="dot" w:pos="8306"/>
        </w:tabs>
      </w:pPr>
      <w:hyperlink w:anchor="_Toc24534" w:history="1">
        <w:r>
          <w:rPr>
            <w:rFonts w:ascii="仿宋" w:eastAsia="仿宋" w:hAnsi="仿宋" w:cs="仿宋" w:hint="eastAsia"/>
            <w:lang w:eastAsia="zh-CN"/>
          </w:rPr>
          <w:t>十一、红柱石项目投资方案分析</w:t>
        </w:r>
        <w:r>
          <w:tab/>
        </w:r>
        <w:r>
          <w:fldChar w:fldCharType="begin"/>
        </w:r>
        <w:r>
          <w:instrText xml:space="preserve"> PAGEREF _Toc24534 \h </w:instrText>
        </w:r>
        <w:r>
          <w:fldChar w:fldCharType="separate"/>
        </w:r>
        <w:r>
          <w:t>44</w:t>
        </w:r>
        <w:r>
          <w:fldChar w:fldCharType="end"/>
        </w:r>
      </w:hyperlink>
    </w:p>
    <w:p>
      <w:pPr>
        <w:pStyle w:val="TOC2"/>
        <w:tabs>
          <w:tab w:val="right" w:leader="dot" w:pos="8306"/>
        </w:tabs>
      </w:pPr>
      <w:hyperlink w:anchor="_Toc27580" w:history="1">
        <w:r>
          <w:rPr>
            <w:rFonts w:ascii="仿宋" w:eastAsia="仿宋" w:hAnsi="仿宋" w:cs="仿宋" w:hint="eastAsia"/>
            <w:lang w:eastAsia="zh-CN"/>
          </w:rPr>
          <w:t>(一)、红柱石项目估算说明</w:t>
        </w:r>
        <w:r>
          <w:tab/>
        </w:r>
        <w:r>
          <w:fldChar w:fldCharType="begin"/>
        </w:r>
        <w:r>
          <w:instrText xml:space="preserve"> PAGEREF _Toc27580 \h </w:instrText>
        </w:r>
        <w:r>
          <w:fldChar w:fldCharType="separate"/>
        </w:r>
        <w:r>
          <w:t>44</w:t>
        </w:r>
        <w:r>
          <w:fldChar w:fldCharType="end"/>
        </w:r>
      </w:hyperlink>
    </w:p>
    <w:p>
      <w:pPr>
        <w:pStyle w:val="TOC2"/>
        <w:tabs>
          <w:tab w:val="right" w:leader="dot" w:pos="8306"/>
        </w:tabs>
      </w:pPr>
      <w:hyperlink w:anchor="_Toc16060" w:history="1">
        <w:r>
          <w:rPr>
            <w:rFonts w:ascii="仿宋" w:eastAsia="仿宋" w:hAnsi="仿宋" w:cs="仿宋" w:hint="eastAsia"/>
            <w:lang w:eastAsia="zh-CN"/>
          </w:rPr>
          <w:t>(二)、红柱石项目总投资估算</w:t>
        </w:r>
        <w:r>
          <w:tab/>
        </w:r>
        <w:r>
          <w:fldChar w:fldCharType="begin"/>
        </w:r>
        <w:r>
          <w:instrText xml:space="preserve"> PAGEREF _Toc16060 \h </w:instrText>
        </w:r>
        <w:r>
          <w:fldChar w:fldCharType="separate"/>
        </w:r>
        <w:r>
          <w:t>44</w:t>
        </w:r>
        <w:r>
          <w:fldChar w:fldCharType="end"/>
        </w:r>
      </w:hyperlink>
    </w:p>
    <w:p>
      <w:pPr>
        <w:pStyle w:val="TOC2"/>
        <w:tabs>
          <w:tab w:val="right" w:leader="dot" w:pos="8306"/>
        </w:tabs>
      </w:pPr>
      <w:hyperlink w:anchor="_Toc14676" w:history="1">
        <w:r>
          <w:rPr>
            <w:rFonts w:ascii="仿宋" w:eastAsia="仿宋" w:hAnsi="仿宋" w:cs="仿宋" w:hint="eastAsia"/>
            <w:lang w:eastAsia="zh-CN"/>
          </w:rPr>
          <w:t>(三)、资金筹措</w:t>
        </w:r>
        <w:r>
          <w:tab/>
        </w:r>
        <w:r>
          <w:fldChar w:fldCharType="begin"/>
        </w:r>
        <w:r>
          <w:instrText xml:space="preserve"> PAGEREF _Toc14676 \h </w:instrText>
        </w:r>
        <w:r>
          <w:fldChar w:fldCharType="separate"/>
        </w:r>
        <w:r>
          <w:t>46</w:t>
        </w:r>
        <w:r>
          <w:fldChar w:fldCharType="end"/>
        </w:r>
      </w:hyperlink>
    </w:p>
    <w:p>
      <w:pPr>
        <w:pStyle w:val="TOC1"/>
        <w:tabs>
          <w:tab w:val="right" w:leader="dot" w:pos="8306"/>
        </w:tabs>
      </w:pPr>
      <w:hyperlink w:anchor="_Toc10162" w:history="1">
        <w:r>
          <w:rPr>
            <w:rFonts w:ascii="仿宋" w:eastAsia="仿宋" w:hAnsi="仿宋" w:cs="仿宋" w:hint="eastAsia"/>
            <w:lang w:eastAsia="zh-CN"/>
          </w:rPr>
          <w:t>十二、竞争分析</w:t>
        </w:r>
        <w:r>
          <w:tab/>
        </w:r>
        <w:r>
          <w:fldChar w:fldCharType="begin"/>
        </w:r>
        <w:r>
          <w:instrText xml:space="preserve"> PAGEREF _Toc10162 \h </w:instrText>
        </w:r>
        <w:r>
          <w:fldChar w:fldCharType="separate"/>
        </w:r>
        <w:r>
          <w:t>46</w:t>
        </w:r>
        <w:r>
          <w:fldChar w:fldCharType="end"/>
        </w:r>
      </w:hyperlink>
    </w:p>
    <w:p>
      <w:pPr>
        <w:pStyle w:val="TOC2"/>
        <w:tabs>
          <w:tab w:val="right" w:leader="dot" w:pos="8306"/>
        </w:tabs>
      </w:pPr>
      <w:hyperlink w:anchor="_Toc22365" w:history="1">
        <w:r>
          <w:rPr>
            <w:rFonts w:ascii="仿宋" w:eastAsia="仿宋" w:hAnsi="仿宋" w:cs="仿宋" w:hint="eastAsia"/>
            <w:lang w:eastAsia="zh-CN"/>
          </w:rPr>
          <w:t>(一)、主要竞争对手</w:t>
        </w:r>
        <w:r>
          <w:tab/>
        </w:r>
        <w:r>
          <w:fldChar w:fldCharType="begin"/>
        </w:r>
        <w:r>
          <w:instrText xml:space="preserve"> PAGEREF _Toc22365 \h </w:instrText>
        </w:r>
        <w:r>
          <w:fldChar w:fldCharType="separate"/>
        </w:r>
        <w:r>
          <w:t>46</w:t>
        </w:r>
        <w:r>
          <w:fldChar w:fldCharType="end"/>
        </w:r>
      </w:hyperlink>
    </w:p>
    <w:p>
      <w:pPr>
        <w:pStyle w:val="TOC2"/>
        <w:tabs>
          <w:tab w:val="right" w:leader="dot" w:pos="8306"/>
        </w:tabs>
      </w:pPr>
      <w:hyperlink w:anchor="_Toc22650" w:history="1">
        <w:r>
          <w:rPr>
            <w:rFonts w:ascii="仿宋" w:eastAsia="仿宋" w:hAnsi="仿宋" w:cs="仿宋" w:hint="eastAsia"/>
            <w:lang w:eastAsia="zh-CN"/>
          </w:rPr>
          <w:t>(二)、竞争对手分析</w:t>
        </w:r>
        <w:r>
          <w:tab/>
        </w:r>
        <w:r>
          <w:fldChar w:fldCharType="begin"/>
        </w:r>
        <w:r>
          <w:instrText xml:space="preserve"> PAGEREF _Toc22650 \h </w:instrText>
        </w:r>
        <w:r>
          <w:fldChar w:fldCharType="separate"/>
        </w:r>
        <w:r>
          <w:t>46</w:t>
        </w:r>
        <w:r>
          <w:fldChar w:fldCharType="end"/>
        </w:r>
      </w:hyperlink>
    </w:p>
    <w:p>
      <w:pPr>
        <w:pStyle w:val="TOC2"/>
        <w:tabs>
          <w:tab w:val="right" w:leader="dot" w:pos="8306"/>
        </w:tabs>
      </w:pPr>
      <w:hyperlink w:anchor="_Toc25461" w:history="1">
        <w:r>
          <w:rPr>
            <w:rFonts w:ascii="仿宋" w:eastAsia="仿宋" w:hAnsi="仿宋" w:cs="仿宋" w:hint="eastAsia"/>
            <w:lang w:eastAsia="zh-CN"/>
          </w:rPr>
          <w:t>(三)、竞争优势与劣势</w:t>
        </w:r>
        <w:r>
          <w:tab/>
        </w:r>
        <w:r>
          <w:fldChar w:fldCharType="begin"/>
        </w:r>
        <w:r>
          <w:instrText xml:space="preserve"> PAGEREF _Toc25461 \h </w:instrText>
        </w:r>
        <w:r>
          <w:fldChar w:fldCharType="separate"/>
        </w:r>
        <w:r>
          <w:t>47</w:t>
        </w:r>
        <w:r>
          <w:fldChar w:fldCharType="end"/>
        </w:r>
      </w:hyperlink>
    </w:p>
    <w:p>
      <w:pPr>
        <w:pStyle w:val="TOC2"/>
        <w:tabs>
          <w:tab w:val="right" w:leader="dot" w:pos="8306"/>
        </w:tabs>
      </w:pPr>
      <w:hyperlink w:anchor="_Toc7044" w:history="1">
        <w:r>
          <w:rPr>
            <w:rFonts w:ascii="仿宋" w:eastAsia="仿宋" w:hAnsi="仿宋" w:cs="仿宋" w:hint="eastAsia"/>
            <w:lang w:eastAsia="zh-CN"/>
          </w:rPr>
          <w:t>(四)、竞争对策</w:t>
        </w:r>
        <w:r>
          <w:tab/>
        </w:r>
        <w:r>
          <w:fldChar w:fldCharType="begin"/>
        </w:r>
        <w:r>
          <w:instrText xml:space="preserve"> PAGEREF _Toc7044 \h </w:instrText>
        </w:r>
        <w:r>
          <w:fldChar w:fldCharType="separate"/>
        </w:r>
        <w:r>
          <w:t>47</w:t>
        </w:r>
        <w:r>
          <w:fldChar w:fldCharType="end"/>
        </w:r>
      </w:hyperlink>
    </w:p>
    <w:p>
      <w:pPr>
        <w:pStyle w:val="TOC1"/>
        <w:tabs>
          <w:tab w:val="right" w:leader="dot" w:pos="8306"/>
        </w:tabs>
      </w:pPr>
      <w:hyperlink w:anchor="_Toc7305" w:history="1">
        <w:r>
          <w:rPr>
            <w:rFonts w:ascii="仿宋" w:eastAsia="仿宋" w:hAnsi="仿宋" w:cs="仿宋" w:hint="eastAsia"/>
            <w:lang w:eastAsia="zh-CN"/>
          </w:rPr>
          <w:t>十三、市场反馈与调整方案</w:t>
        </w:r>
        <w:r>
          <w:tab/>
        </w:r>
        <w:r>
          <w:fldChar w:fldCharType="begin"/>
        </w:r>
        <w:r>
          <w:instrText xml:space="preserve"> PAGEREF _Toc7305 \h </w:instrText>
        </w:r>
        <w:r>
          <w:fldChar w:fldCharType="separate"/>
        </w:r>
        <w:r>
          <w:t>47</w:t>
        </w:r>
        <w:r>
          <w:fldChar w:fldCharType="end"/>
        </w:r>
      </w:hyperlink>
    </w:p>
    <w:p>
      <w:pPr>
        <w:pStyle w:val="TOC2"/>
        <w:tabs>
          <w:tab w:val="right" w:leader="dot" w:pos="8306"/>
        </w:tabs>
      </w:pPr>
      <w:hyperlink w:anchor="_Toc16723" w:history="1">
        <w:r>
          <w:rPr>
            <w:rFonts w:ascii="仿宋" w:eastAsia="仿宋" w:hAnsi="仿宋" w:cs="仿宋" w:hint="eastAsia"/>
            <w:lang w:eastAsia="zh-CN"/>
          </w:rPr>
          <w:t>(一)、市场反馈机制建立</w:t>
        </w:r>
        <w:r>
          <w:tab/>
        </w:r>
        <w:r>
          <w:fldChar w:fldCharType="begin"/>
        </w:r>
        <w:r>
          <w:instrText xml:space="preserve"> PAGEREF _Toc16723 \h </w:instrText>
        </w:r>
        <w:r>
          <w:fldChar w:fldCharType="separate"/>
        </w:r>
        <w:r>
          <w:t>47</w:t>
        </w:r>
        <w:r>
          <w:fldChar w:fldCharType="end"/>
        </w:r>
      </w:hyperlink>
    </w:p>
    <w:p>
      <w:pPr>
        <w:pStyle w:val="TOC2"/>
        <w:tabs>
          <w:tab w:val="right" w:leader="dot" w:pos="8306"/>
        </w:tabs>
      </w:pPr>
      <w:hyperlink w:anchor="_Toc12566" w:history="1">
        <w:r>
          <w:rPr>
            <w:rFonts w:ascii="仿宋" w:eastAsia="仿宋" w:hAnsi="仿宋" w:cs="仿宋" w:hint="eastAsia"/>
            <w:lang w:eastAsia="zh-CN"/>
          </w:rPr>
          <w:t>(二)、客户满意度调查与分析</w:t>
        </w:r>
        <w:r>
          <w:tab/>
        </w:r>
        <w:r>
          <w:fldChar w:fldCharType="begin"/>
        </w:r>
        <w:r>
          <w:instrText xml:space="preserve"> PAGEREF _Toc12566 \h </w:instrText>
        </w:r>
        <w:r>
          <w:fldChar w:fldCharType="separate"/>
        </w:r>
        <w:r>
          <w:t>49</w:t>
        </w:r>
        <w:r>
          <w:fldChar w:fldCharType="end"/>
        </w:r>
      </w:hyperlink>
    </w:p>
    <w:p>
      <w:pPr>
        <w:pStyle w:val="TOC2"/>
        <w:tabs>
          <w:tab w:val="right" w:leader="dot" w:pos="8306"/>
        </w:tabs>
      </w:pPr>
      <w:hyperlink w:anchor="_Toc1621" w:history="1">
        <w:r>
          <w:rPr>
            <w:rFonts w:ascii="仿宋" w:eastAsia="仿宋" w:hAnsi="仿宋" w:cs="仿宋" w:hint="eastAsia"/>
            <w:lang w:eastAsia="zh-CN"/>
          </w:rPr>
          <w:t>(三)、产品改进与优化</w:t>
        </w:r>
        <w:r>
          <w:tab/>
        </w:r>
        <w:r>
          <w:fldChar w:fldCharType="begin"/>
        </w:r>
        <w:r>
          <w:instrText xml:space="preserve"> PAGEREF _Toc1621 \h </w:instrText>
        </w:r>
        <w:r>
          <w:fldChar w:fldCharType="separate"/>
        </w:r>
        <w:r>
          <w:t>50</w:t>
        </w:r>
        <w:r>
          <w:fldChar w:fldCharType="end"/>
        </w:r>
      </w:hyperlink>
    </w:p>
    <w:p>
      <w:pPr>
        <w:pStyle w:val="TOC2"/>
        <w:tabs>
          <w:tab w:val="right" w:leader="dot" w:pos="8306"/>
        </w:tabs>
      </w:pPr>
      <w:hyperlink w:anchor="_Toc7218" w:history="1">
        <w:r>
          <w:rPr>
            <w:rFonts w:ascii="仿宋" w:eastAsia="仿宋" w:hAnsi="仿宋" w:cs="仿宋" w:hint="eastAsia"/>
            <w:lang w:eastAsia="zh-CN"/>
          </w:rPr>
          <w:t>(四)、市场趋势变化应对策略</w:t>
        </w:r>
        <w:r>
          <w:tab/>
        </w:r>
        <w:r>
          <w:fldChar w:fldCharType="begin"/>
        </w:r>
        <w:r>
          <w:instrText xml:space="preserve"> PAGEREF _Toc7218 \h </w:instrText>
        </w:r>
        <w:r>
          <w:fldChar w:fldCharType="separate"/>
        </w:r>
        <w:r>
          <w:t>51</w:t>
        </w:r>
        <w:r>
          <w:fldChar w:fldCharType="end"/>
        </w:r>
      </w:hyperlink>
    </w:p>
    <w:p>
      <w:pPr>
        <w:pStyle w:val="TOC2"/>
        <w:tabs>
          <w:tab w:val="right" w:leader="dot" w:pos="8306"/>
        </w:tabs>
      </w:pPr>
      <w:hyperlink w:anchor="_Toc20541" w:history="1">
        <w:r>
          <w:rPr>
            <w:rFonts w:ascii="仿宋" w:eastAsia="仿宋" w:hAnsi="仿宋" w:cs="仿宋" w:hint="eastAsia"/>
            <w:lang w:eastAsia="zh-CN"/>
          </w:rPr>
          <w:t>(五)、战略调整与持续改进</w:t>
        </w:r>
        <w:r>
          <w:tab/>
        </w:r>
        <w:r>
          <w:fldChar w:fldCharType="begin"/>
        </w:r>
        <w:r>
          <w:instrText xml:space="preserve"> PAGEREF _Toc20541 \h </w:instrText>
        </w:r>
        <w:r>
          <w:fldChar w:fldCharType="separate"/>
        </w:r>
        <w:r>
          <w:t>53</w:t>
        </w:r>
        <w:r>
          <w:fldChar w:fldCharType="end"/>
        </w:r>
      </w:hyperlink>
    </w:p>
    <w:p>
      <w:pPr>
        <w:pStyle w:val="TOC1"/>
        <w:tabs>
          <w:tab w:val="right" w:leader="dot" w:pos="8306"/>
        </w:tabs>
      </w:pPr>
      <w:hyperlink w:anchor="_Toc28653" w:history="1">
        <w:r>
          <w:rPr>
            <w:rFonts w:ascii="仿宋" w:eastAsia="仿宋" w:hAnsi="仿宋" w:cs="仿宋" w:hint="eastAsia"/>
            <w:lang w:eastAsia="zh-CN"/>
          </w:rPr>
          <w:t>十四、项目进度计划</w:t>
        </w:r>
        <w:r>
          <w:tab/>
        </w:r>
        <w:r>
          <w:fldChar w:fldCharType="begin"/>
        </w:r>
        <w:r>
          <w:instrText xml:space="preserve"> PAGEREF _Toc28653 \h </w:instrText>
        </w:r>
        <w:r>
          <w:fldChar w:fldCharType="separate"/>
        </w:r>
        <w:r>
          <w:t>55</w:t>
        </w:r>
        <w:r>
          <w:fldChar w:fldCharType="end"/>
        </w:r>
      </w:hyperlink>
    </w:p>
    <w:p>
      <w:pPr>
        <w:pStyle w:val="TOC2"/>
        <w:tabs>
          <w:tab w:val="right" w:leader="dot" w:pos="8306"/>
        </w:tabs>
      </w:pPr>
      <w:hyperlink w:anchor="_Toc18262" w:history="1">
        <w:r>
          <w:rPr>
            <w:rFonts w:ascii="仿宋" w:eastAsia="仿宋" w:hAnsi="仿宋" w:cs="仿宋" w:hint="eastAsia"/>
            <w:lang w:eastAsia="zh-CN"/>
          </w:rPr>
          <w:t>(一)、建设周期</w:t>
        </w:r>
        <w:r>
          <w:tab/>
        </w:r>
        <w:r>
          <w:fldChar w:fldCharType="begin"/>
        </w:r>
        <w:r>
          <w:instrText xml:space="preserve"> PAGEREF _Toc18262 \h </w:instrText>
        </w:r>
        <w:r>
          <w:fldChar w:fldCharType="separate"/>
        </w:r>
        <w:r>
          <w:t>55</w:t>
        </w:r>
        <w:r>
          <w:fldChar w:fldCharType="end"/>
        </w:r>
      </w:hyperlink>
    </w:p>
    <w:p>
      <w:pPr>
        <w:pStyle w:val="TOC2"/>
        <w:tabs>
          <w:tab w:val="right" w:leader="dot" w:pos="8306"/>
        </w:tabs>
      </w:pPr>
      <w:hyperlink w:anchor="_Toc8157" w:history="1">
        <w:r>
          <w:rPr>
            <w:rFonts w:ascii="仿宋" w:eastAsia="仿宋" w:hAnsi="仿宋" w:cs="仿宋" w:hint="eastAsia"/>
            <w:lang w:eastAsia="zh-CN"/>
          </w:rPr>
          <w:t>(二)、建设进度</w:t>
        </w:r>
        <w:r>
          <w:tab/>
        </w:r>
        <w:r>
          <w:fldChar w:fldCharType="begin"/>
        </w:r>
        <w:r>
          <w:instrText xml:space="preserve"> PAGEREF _Toc8157 \h </w:instrText>
        </w:r>
        <w:r>
          <w:fldChar w:fldCharType="separate"/>
        </w:r>
        <w:r>
          <w:t>55</w:t>
        </w:r>
        <w:r>
          <w:fldChar w:fldCharType="end"/>
        </w:r>
      </w:hyperlink>
    </w:p>
    <w:p>
      <w:pPr>
        <w:pStyle w:val="TOC2"/>
        <w:tabs>
          <w:tab w:val="right" w:leader="dot" w:pos="8306"/>
        </w:tabs>
      </w:pPr>
      <w:hyperlink w:anchor="_Toc13176" w:history="1">
        <w:r>
          <w:rPr>
            <w:rFonts w:ascii="仿宋" w:eastAsia="仿宋" w:hAnsi="仿宋" w:cs="仿宋" w:hint="eastAsia"/>
            <w:lang w:eastAsia="zh-CN"/>
          </w:rPr>
          <w:t>(三)、进度安排注意事项</w:t>
        </w:r>
        <w:r>
          <w:tab/>
        </w:r>
        <w:r>
          <w:fldChar w:fldCharType="begin"/>
        </w:r>
        <w:r>
          <w:instrText xml:space="preserve"> PAGEREF _Toc13176 \h </w:instrText>
        </w:r>
        <w:r>
          <w:fldChar w:fldCharType="separate"/>
        </w:r>
        <w:r>
          <w:t>56</w:t>
        </w:r>
        <w:r>
          <w:fldChar w:fldCharType="end"/>
        </w:r>
      </w:hyperlink>
    </w:p>
    <w:p>
      <w:pPr>
        <w:pStyle w:val="TOC2"/>
        <w:tabs>
          <w:tab w:val="right" w:leader="dot" w:pos="8306"/>
        </w:tabs>
      </w:pPr>
      <w:hyperlink w:anchor="_Toc13507" w:history="1">
        <w:r>
          <w:rPr>
            <w:rFonts w:ascii="仿宋" w:eastAsia="仿宋" w:hAnsi="仿宋" w:cs="仿宋" w:hint="eastAsia"/>
            <w:lang w:eastAsia="zh-CN"/>
          </w:rPr>
          <w:t>(四)、人力资源配置</w:t>
        </w:r>
        <w:r>
          <w:tab/>
        </w:r>
        <w:r>
          <w:fldChar w:fldCharType="begin"/>
        </w:r>
        <w:r>
          <w:instrText xml:space="preserve"> PAGEREF _Toc13507 \h </w:instrText>
        </w:r>
        <w:r>
          <w:fldChar w:fldCharType="separate"/>
        </w:r>
        <w:r>
          <w:t>57</w:t>
        </w:r>
        <w:r>
          <w:fldChar w:fldCharType="end"/>
        </w:r>
      </w:hyperlink>
    </w:p>
    <w:p>
      <w:pPr>
        <w:pStyle w:val="TOC2"/>
        <w:tabs>
          <w:tab w:val="right" w:leader="dot" w:pos="8306"/>
        </w:tabs>
      </w:pPr>
      <w:hyperlink w:anchor="_Toc380" w:history="1">
        <w:r>
          <w:rPr>
            <w:rFonts w:ascii="仿宋" w:eastAsia="仿宋" w:hAnsi="仿宋" w:cs="仿宋" w:hint="eastAsia"/>
            <w:lang w:eastAsia="zh-CN"/>
          </w:rPr>
          <w:t>(五)、员工培训</w:t>
        </w:r>
        <w:r>
          <w:tab/>
        </w:r>
        <w:r>
          <w:fldChar w:fldCharType="begin"/>
        </w:r>
        <w:r>
          <w:instrText xml:space="preserve"> PAGEREF _Toc380 \h </w:instrText>
        </w:r>
        <w:r>
          <w:fldChar w:fldCharType="separate"/>
        </w:r>
        <w:r>
          <w:t>59</w:t>
        </w:r>
        <w:r>
          <w:fldChar w:fldCharType="end"/>
        </w:r>
      </w:hyperlink>
    </w:p>
    <w:p>
      <w:pPr>
        <w:pStyle w:val="TOC2"/>
        <w:tabs>
          <w:tab w:val="right" w:leader="dot" w:pos="8306"/>
        </w:tabs>
      </w:pPr>
      <w:hyperlink w:anchor="_Toc23219" w:history="1">
        <w:r>
          <w:rPr>
            <w:rFonts w:ascii="仿宋" w:eastAsia="仿宋" w:hAnsi="仿宋" w:cs="仿宋" w:hint="eastAsia"/>
            <w:lang w:eastAsia="zh-CN"/>
          </w:rPr>
          <w:t>(六)、项目实施保障</w:t>
        </w:r>
        <w:r>
          <w:tab/>
        </w:r>
        <w:r>
          <w:fldChar w:fldCharType="begin"/>
        </w:r>
        <w:r>
          <w:instrText xml:space="preserve"> PAGEREF _Toc23219 \h </w:instrText>
        </w:r>
        <w:r>
          <w:fldChar w:fldCharType="separate"/>
        </w:r>
        <w:r>
          <w:t>60</w:t>
        </w:r>
        <w:r>
          <w:fldChar w:fldCharType="end"/>
        </w:r>
      </w:hyperlink>
    </w:p>
    <w:p>
      <w:pPr>
        <w:pStyle w:val="TOC2"/>
        <w:tabs>
          <w:tab w:val="right" w:leader="dot" w:pos="8306"/>
        </w:tabs>
      </w:pPr>
      <w:hyperlink w:anchor="_Toc15707" w:history="1">
        <w:r>
          <w:rPr>
            <w:rFonts w:ascii="仿宋" w:eastAsia="仿宋" w:hAnsi="仿宋" w:cs="仿宋" w:hint="eastAsia"/>
            <w:lang w:eastAsia="zh-CN"/>
          </w:rPr>
          <w:t>(七)、安全规范管理</w:t>
        </w:r>
        <w:r>
          <w:tab/>
        </w:r>
        <w:r>
          <w:fldChar w:fldCharType="begin"/>
        </w:r>
        <w:r>
          <w:instrText xml:space="preserve"> PAGEREF _Toc15707 \h </w:instrText>
        </w:r>
        <w:r>
          <w:fldChar w:fldCharType="separate"/>
        </w:r>
        <w:r>
          <w:t>61</w:t>
        </w:r>
        <w:r>
          <w:fldChar w:fldCharType="end"/>
        </w:r>
      </w:hyperlink>
    </w:p>
    <w:p>
      <w:pPr>
        <w:pStyle w:val="TOC1"/>
        <w:tabs>
          <w:tab w:val="right" w:leader="dot" w:pos="8306"/>
        </w:tabs>
      </w:pPr>
      <w:hyperlink w:anchor="_Toc1318" w:history="1">
        <w:r>
          <w:rPr>
            <w:rFonts w:ascii="仿宋" w:eastAsia="仿宋" w:hAnsi="仿宋" w:cs="仿宋" w:hint="eastAsia"/>
            <w:lang w:eastAsia="zh-CN"/>
          </w:rPr>
          <w:t>十五、企业合规与伦理</w:t>
        </w:r>
        <w:r>
          <w:tab/>
        </w:r>
        <w:r>
          <w:fldChar w:fldCharType="begin"/>
        </w:r>
        <w:r>
          <w:instrText xml:space="preserve"> PAGEREF _Toc1318 \h </w:instrText>
        </w:r>
        <w:r>
          <w:fldChar w:fldCharType="separate"/>
        </w:r>
        <w:r>
          <w:t>62</w:t>
        </w:r>
        <w:r>
          <w:fldChar w:fldCharType="end"/>
        </w:r>
      </w:hyperlink>
    </w:p>
    <w:p>
      <w:pPr>
        <w:pStyle w:val="TOC2"/>
        <w:tabs>
          <w:tab w:val="right" w:leader="dot" w:pos="8306"/>
        </w:tabs>
      </w:pPr>
      <w:hyperlink w:anchor="_Toc28269" w:history="1">
        <w:r>
          <w:rPr>
            <w:rFonts w:ascii="仿宋" w:eastAsia="仿宋" w:hAnsi="仿宋" w:cs="仿宋" w:hint="eastAsia"/>
            <w:lang w:eastAsia="zh-CN"/>
          </w:rPr>
          <w:t>(一)、合规政策与程序</w:t>
        </w:r>
        <w:r>
          <w:tab/>
        </w:r>
        <w:r>
          <w:fldChar w:fldCharType="begin"/>
        </w:r>
        <w:r>
          <w:instrText xml:space="preserve"> PAGEREF _Toc28269 \h </w:instrText>
        </w:r>
        <w:r>
          <w:fldChar w:fldCharType="separate"/>
        </w:r>
        <w:r>
          <w:t>62</w:t>
        </w:r>
        <w:r>
          <w:fldChar w:fldCharType="end"/>
        </w:r>
      </w:hyperlink>
    </w:p>
    <w:p>
      <w:pPr>
        <w:pStyle w:val="TOC2"/>
        <w:tabs>
          <w:tab w:val="right" w:leader="dot" w:pos="8306"/>
        </w:tabs>
      </w:pPr>
      <w:hyperlink w:anchor="_Toc213" w:history="1">
        <w:r>
          <w:rPr>
            <w:rFonts w:ascii="仿宋" w:eastAsia="仿宋" w:hAnsi="仿宋" w:cs="仿宋" w:hint="eastAsia"/>
            <w:lang w:eastAsia="zh-CN"/>
          </w:rPr>
          <w:t>(二)、伦理规范与培训</w:t>
        </w:r>
        <w:r>
          <w:tab/>
        </w:r>
        <w:r>
          <w:fldChar w:fldCharType="begin"/>
        </w:r>
        <w:r>
          <w:instrText xml:space="preserve"> PAGEREF _Toc213 \h </w:instrText>
        </w:r>
        <w:r>
          <w:fldChar w:fldCharType="separate"/>
        </w:r>
        <w:r>
          <w:t>63</w:t>
        </w:r>
        <w:r>
          <w:fldChar w:fldCharType="end"/>
        </w:r>
      </w:hyperlink>
    </w:p>
    <w:p>
      <w:pPr>
        <w:pStyle w:val="TOC2"/>
        <w:tabs>
          <w:tab w:val="right" w:leader="dot" w:pos="8306"/>
        </w:tabs>
      </w:pPr>
      <w:hyperlink w:anchor="_Toc28244" w:history="1">
        <w:r>
          <w:rPr>
            <w:rFonts w:ascii="仿宋" w:eastAsia="仿宋" w:hAnsi="仿宋" w:cs="仿宋" w:hint="eastAsia"/>
            <w:lang w:eastAsia="zh-CN"/>
          </w:rPr>
          <w:t>(三)、合规风险评估</w:t>
        </w:r>
        <w:r>
          <w:tab/>
        </w:r>
        <w:r>
          <w:fldChar w:fldCharType="begin"/>
        </w:r>
        <w:r>
          <w:instrText xml:space="preserve"> PAGEREF _Toc28244 \h </w:instrText>
        </w:r>
        <w:r>
          <w:fldChar w:fldCharType="separate"/>
        </w:r>
        <w:r>
          <w:t>64</w:t>
        </w:r>
        <w:r>
          <w:fldChar w:fldCharType="end"/>
        </w:r>
      </w:hyperlink>
    </w:p>
    <w:p>
      <w:pPr>
        <w:pStyle w:val="TOC2"/>
        <w:tabs>
          <w:tab w:val="right" w:leader="dot" w:pos="8306"/>
        </w:tabs>
      </w:pPr>
      <w:hyperlink w:anchor="_Toc18782" w:history="1">
        <w:r>
          <w:rPr>
            <w:rFonts w:ascii="仿宋" w:eastAsia="仿宋" w:hAnsi="仿宋" w:cs="仿宋" w:hint="eastAsia"/>
            <w:lang w:eastAsia="zh-CN"/>
          </w:rPr>
          <w:t>(四)、合规监督与执行</w:t>
        </w:r>
        <w:r>
          <w:tab/>
        </w:r>
        <w:r>
          <w:fldChar w:fldCharType="begin"/>
        </w:r>
        <w:r>
          <w:instrText xml:space="preserve"> PAGEREF _Toc18782 \h </w:instrText>
        </w:r>
        <w:r>
          <w:fldChar w:fldCharType="separate"/>
        </w:r>
        <w:r>
          <w:t>66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87" w:history="1">
        <w:r>
          <w:rPr>
            <w:rFonts w:ascii="仿宋" w:eastAsia="仿宋" w:hAnsi="仿宋" w:cs="仿宋" w:hint="eastAsia"/>
            <w:lang w:eastAsia="zh-CN"/>
          </w:rPr>
          <w:t>十六、红柱石项目优势</w:t>
        </w:r>
        <w:r>
          <w:tab/>
        </w:r>
        <w:r>
          <w:fldChar w:fldCharType="begin"/>
        </w:r>
        <w:r>
          <w:instrText xml:space="preserve"> PAGEREF _Toc22687 \h </w:instrText>
        </w:r>
        <w:r>
          <w:fldChar w:fldCharType="separate"/>
        </w:r>
        <w:r>
          <w:t>66</w:t>
        </w:r>
        <w:r>
          <w:fldChar w:fldCharType="end"/>
        </w:r>
      </w:hyperlink>
    </w:p>
    <w:p>
      <w:pPr>
        <w:pStyle w:val="TOC2"/>
        <w:tabs>
          <w:tab w:val="right" w:leader="dot" w:pos="8306"/>
        </w:tabs>
      </w:pPr>
      <w:hyperlink w:anchor="_Toc26865" w:history="1">
        <w:r>
          <w:rPr>
            <w:rFonts w:ascii="仿宋" w:eastAsia="仿宋" w:hAnsi="仿宋" w:cs="仿宋" w:hint="eastAsia"/>
            <w:lang w:eastAsia="zh-CN"/>
          </w:rPr>
          <w:t>(一)、地理位置优势</w:t>
        </w:r>
        <w:r>
          <w:tab/>
        </w:r>
        <w:r>
          <w:fldChar w:fldCharType="begin"/>
        </w:r>
        <w:r>
          <w:instrText xml:space="preserve"> PAGEREF _Toc26865 \h </w:instrText>
        </w:r>
        <w:r>
          <w:fldChar w:fldCharType="separate"/>
        </w:r>
        <w:r>
          <w:t>66</w:t>
        </w:r>
        <w:r>
          <w:fldChar w:fldCharType="end"/>
        </w:r>
      </w:hyperlink>
    </w:p>
    <w:p>
      <w:pPr>
        <w:pStyle w:val="TOC2"/>
        <w:tabs>
          <w:tab w:val="right" w:leader="dot" w:pos="8306"/>
        </w:tabs>
      </w:pPr>
      <w:hyperlink w:anchor="_Toc24619" w:history="1">
        <w:r>
          <w:rPr>
            <w:rFonts w:ascii="仿宋" w:eastAsia="仿宋" w:hAnsi="仿宋" w:cs="仿宋" w:hint="eastAsia"/>
            <w:lang w:eastAsia="zh-CN"/>
          </w:rPr>
          <w:t>(二)、人才资源</w:t>
        </w:r>
        <w:r>
          <w:tab/>
        </w:r>
        <w:r>
          <w:fldChar w:fldCharType="begin"/>
        </w:r>
        <w:r>
          <w:instrText xml:space="preserve"> PAGEREF _Toc24619 \h </w:instrText>
        </w:r>
        <w:r>
          <w:fldChar w:fldCharType="separate"/>
        </w:r>
        <w:r>
          <w:t>68</w:t>
        </w:r>
        <w:r>
          <w:fldChar w:fldCharType="end"/>
        </w:r>
      </w:hyperlink>
    </w:p>
    <w:p>
      <w:pPr>
        <w:pStyle w:val="TOC2"/>
        <w:tabs>
          <w:tab w:val="right" w:leader="dot" w:pos="8306"/>
        </w:tabs>
      </w:pPr>
      <w:hyperlink w:anchor="_Toc6818" w:history="1">
        <w:r>
          <w:rPr>
            <w:rFonts w:ascii="仿宋" w:eastAsia="仿宋" w:hAnsi="仿宋" w:cs="仿宋" w:hint="eastAsia"/>
            <w:lang w:eastAsia="zh-CN"/>
          </w:rPr>
          <w:t>(三)、创新与研发能力</w:t>
        </w:r>
        <w:r>
          <w:tab/>
        </w:r>
        <w:r>
          <w:fldChar w:fldCharType="begin"/>
        </w:r>
        <w:r>
          <w:instrText xml:space="preserve"> PAGEREF _Toc6818 \h </w:instrText>
        </w:r>
        <w:r>
          <w:fldChar w:fldCharType="separate"/>
        </w:r>
        <w:r>
          <w:t>69</w:t>
        </w:r>
        <w:r>
          <w:fldChar w:fldCharType="end"/>
        </w:r>
      </w:hyperlink>
    </w:p>
    <w:p>
      <w:pPr>
        <w:pStyle w:val="TOC2"/>
        <w:tabs>
          <w:tab w:val="right" w:leader="dot" w:pos="8306"/>
        </w:tabs>
      </w:pPr>
      <w:hyperlink w:anchor="_Toc190" w:history="1">
        <w:r>
          <w:rPr>
            <w:rFonts w:ascii="仿宋" w:eastAsia="仿宋" w:hAnsi="仿宋" w:cs="仿宋" w:hint="eastAsia"/>
            <w:lang w:eastAsia="zh-CN"/>
          </w:rPr>
          <w:t>(四)、生产成本与效率</w:t>
        </w:r>
        <w:r>
          <w:tab/>
        </w:r>
        <w:r>
          <w:fldChar w:fldCharType="begin"/>
        </w:r>
        <w:r>
          <w:instrText xml:space="preserve"> PAGEREF _Toc190 \h </w:instrText>
        </w:r>
        <w:r>
          <w:fldChar w:fldCharType="separate"/>
        </w:r>
        <w:r>
          <w:t>71</w:t>
        </w:r>
        <w:r>
          <w:fldChar w:fldCharType="end"/>
        </w:r>
      </w:hyperlink>
    </w:p>
    <w:p>
      <w:pPr>
        <w:pStyle w:val="TOC1"/>
        <w:tabs>
          <w:tab w:val="right" w:leader="dot" w:pos="8306"/>
        </w:tabs>
      </w:pPr>
      <w:hyperlink w:anchor="_Toc27667" w:history="1">
        <w:r>
          <w:rPr>
            <w:rFonts w:ascii="仿宋" w:eastAsia="仿宋" w:hAnsi="仿宋" w:cs="仿宋" w:hint="eastAsia"/>
            <w:lang w:eastAsia="zh-CN"/>
          </w:rPr>
          <w:t>十七、红柱石人力资源管理方案</w:t>
        </w:r>
        <w:r>
          <w:tab/>
        </w:r>
        <w:r>
          <w:fldChar w:fldCharType="begin"/>
        </w:r>
        <w:r>
          <w:instrText xml:space="preserve"> PAGEREF _Toc27667 \h </w:instrText>
        </w:r>
        <w:r>
          <w:fldChar w:fldCharType="separate"/>
        </w:r>
        <w:r>
          <w:t>73</w:t>
        </w:r>
        <w:r>
          <w:fldChar w:fldCharType="end"/>
        </w:r>
      </w:hyperlink>
    </w:p>
    <w:p>
      <w:pPr>
        <w:pStyle w:val="TOC2"/>
        <w:tabs>
          <w:tab w:val="right" w:leader="dot" w:pos="8306"/>
        </w:tabs>
      </w:pPr>
      <w:hyperlink w:anchor="_Toc30342" w:history="1">
        <w:r>
          <w:rPr>
            <w:rFonts w:ascii="仿宋" w:eastAsia="仿宋" w:hAnsi="仿宋" w:cs="仿宋" w:hint="eastAsia"/>
            <w:lang w:eastAsia="zh-CN"/>
          </w:rPr>
          <w:t>(一)、红柱石人力资源管理原则</w:t>
        </w:r>
        <w:r>
          <w:tab/>
        </w:r>
        <w:r>
          <w:fldChar w:fldCharType="begin"/>
        </w:r>
        <w:r>
          <w:instrText xml:space="preserve"> PAGEREF _Toc30342 \h </w:instrText>
        </w:r>
        <w:r>
          <w:fldChar w:fldCharType="separate"/>
        </w:r>
        <w:r>
          <w:t>73</w:t>
        </w:r>
        <w:r>
          <w:fldChar w:fldCharType="end"/>
        </w:r>
      </w:hyperlink>
    </w:p>
    <w:p>
      <w:pPr>
        <w:pStyle w:val="TOC2"/>
        <w:tabs>
          <w:tab w:val="right" w:leader="dot" w:pos="8306"/>
        </w:tabs>
      </w:pPr>
      <w:hyperlink w:anchor="_Toc16779" w:history="1">
        <w:r>
          <w:rPr>
            <w:rFonts w:ascii="仿宋" w:eastAsia="仿宋" w:hAnsi="仿宋" w:cs="仿宋" w:hint="eastAsia"/>
            <w:lang w:eastAsia="zh-CN"/>
          </w:rPr>
          <w:t>(二)、红柱石人力资源组织架构</w:t>
        </w:r>
        <w:r>
          <w:tab/>
        </w:r>
        <w:r>
          <w:fldChar w:fldCharType="begin"/>
        </w:r>
        <w:r>
          <w:instrText xml:space="preserve"> PAGEREF _Toc16779 \h </w:instrText>
        </w:r>
        <w:r>
          <w:fldChar w:fldCharType="separate"/>
        </w:r>
        <w:r>
          <w:t>75</w:t>
        </w:r>
        <w:r>
          <w:fldChar w:fldCharType="end"/>
        </w:r>
      </w:hyperlink>
    </w:p>
    <w:p>
      <w:pPr>
        <w:pStyle w:val="TOC2"/>
        <w:tabs>
          <w:tab w:val="right" w:leader="dot" w:pos="8306"/>
        </w:tabs>
      </w:pPr>
      <w:hyperlink w:anchor="_Toc29263" w:history="1">
        <w:r>
          <w:rPr>
            <w:rFonts w:ascii="仿宋" w:eastAsia="仿宋" w:hAnsi="仿宋" w:cs="仿宋" w:hint="eastAsia"/>
            <w:lang w:eastAsia="zh-CN"/>
          </w:rPr>
          <w:t>(三)、红柱石人力资源培训与开发方案</w:t>
        </w:r>
        <w:r>
          <w:tab/>
        </w:r>
        <w:r>
          <w:fldChar w:fldCharType="begin"/>
        </w:r>
        <w:r>
          <w:instrText xml:space="preserve"> PAGEREF _Toc29263 \h </w:instrText>
        </w:r>
        <w:r>
          <w:fldChar w:fldCharType="separate"/>
        </w:r>
        <w:r>
          <w:t>76</w:t>
        </w:r>
        <w:r>
          <w:fldChar w:fldCharType="end"/>
        </w:r>
      </w:hyperlink>
    </w:p>
    <w:p>
      <w:pPr>
        <w:pStyle w:val="TOC2"/>
        <w:tabs>
          <w:tab w:val="right" w:leader="dot" w:pos="8306"/>
        </w:tabs>
      </w:pPr>
      <w:hyperlink w:anchor="_Toc30653" w:history="1">
        <w:r>
          <w:rPr>
            <w:rFonts w:ascii="仿宋" w:eastAsia="仿宋" w:hAnsi="仿宋" w:cs="仿宋" w:hint="eastAsia"/>
            <w:lang w:eastAsia="zh-CN"/>
          </w:rPr>
          <w:t>(四)、红柱石人员配置方案</w:t>
        </w:r>
        <w:r>
          <w:tab/>
        </w:r>
        <w:r>
          <w:fldChar w:fldCharType="begin"/>
        </w:r>
        <w:r>
          <w:instrText xml:space="preserve"> PAGEREF _Toc30653 \h </w:instrText>
        </w:r>
        <w:r>
          <w:fldChar w:fldCharType="separate"/>
        </w:r>
        <w:r>
          <w:t>79</w:t>
        </w:r>
        <w:r>
          <w:fldChar w:fldCharType="end"/>
        </w:r>
      </w:hyperlink>
    </w:p>
    <w:p>
      <w:pPr>
        <w:pStyle w:val="TOC2"/>
        <w:tabs>
          <w:tab w:val="right" w:leader="dot" w:pos="8306"/>
        </w:tabs>
      </w:pPr>
      <w:hyperlink w:anchor="_Toc30898" w:history="1">
        <w:r>
          <w:rPr>
            <w:rFonts w:ascii="仿宋" w:eastAsia="仿宋" w:hAnsi="仿宋" w:cs="仿宋" w:hint="eastAsia"/>
            <w:lang w:eastAsia="zh-CN"/>
          </w:rPr>
          <w:t>(五)、红柱石绩效和薪酬管理方案</w:t>
        </w:r>
        <w:r>
          <w:tab/>
        </w:r>
        <w:r>
          <w:fldChar w:fldCharType="begin"/>
        </w:r>
        <w:r>
          <w:instrText xml:space="preserve"> PAGEREF _Toc30898 \h </w:instrText>
        </w:r>
        <w:r>
          <w:fldChar w:fldCharType="separate"/>
        </w:r>
        <w:r>
          <w:t>81</w:t>
        </w:r>
        <w:r>
          <w:fldChar w:fldCharType="end"/>
        </w:r>
      </w:hyperlink>
    </w:p>
    <w:p>
      <w:pPr>
        <w:pStyle w:val="TOC2"/>
        <w:tabs>
          <w:tab w:val="right" w:leader="dot" w:pos="8306"/>
        </w:tabs>
      </w:pPr>
      <w:hyperlink w:anchor="_Toc30920" w:history="1">
        <w:r>
          <w:rPr>
            <w:rFonts w:ascii="仿宋" w:eastAsia="仿宋" w:hAnsi="仿宋" w:cs="仿宋" w:hint="eastAsia"/>
            <w:lang w:eastAsia="zh-CN"/>
          </w:rPr>
          <w:t>(六)、红柱石员工福利管理方案</w:t>
        </w:r>
        <w:r>
          <w:tab/>
        </w:r>
        <w:r>
          <w:fldChar w:fldCharType="begin"/>
        </w:r>
        <w:r>
          <w:instrText xml:space="preserve"> PAGEREF _Toc30920 \h </w:instrText>
        </w:r>
        <w:r>
          <w:fldChar w:fldCharType="separate"/>
        </w:r>
        <w:r>
          <w:t>82</w:t>
        </w:r>
        <w:r>
          <w:fldChar w:fldCharType="end"/>
        </w:r>
      </w:hyperlink>
    </w:p>
    <w:p>
      <w:pPr>
        <w:pStyle w:val="TOC1"/>
        <w:tabs>
          <w:tab w:val="right" w:leader="dot" w:pos="8306"/>
        </w:tabs>
      </w:pPr>
      <w:hyperlink w:anchor="_Toc2964" w:history="1">
        <w:r>
          <w:rPr>
            <w:rFonts w:ascii="仿宋" w:eastAsia="仿宋" w:hAnsi="仿宋" w:cs="仿宋" w:hint="eastAsia"/>
            <w:lang w:eastAsia="zh-CN"/>
          </w:rPr>
          <w:t>十八、红柱石项目总结分析</w:t>
        </w:r>
        <w:r>
          <w:tab/>
        </w:r>
        <w:r>
          <w:fldChar w:fldCharType="begin"/>
        </w:r>
        <w:r>
          <w:instrText xml:space="preserve"> PAGEREF _Toc2964 \h </w:instrText>
        </w:r>
        <w:r>
          <w:fldChar w:fldCharType="separate"/>
        </w:r>
        <w:r>
          <w:t>84</w:t>
        </w:r>
        <w:r>
          <w:fldChar w:fldCharType="end"/>
        </w:r>
      </w:hyperlink>
    </w:p>
    <w:p>
      <w:pPr>
        <w:pStyle w:val="TOC1"/>
        <w:tabs>
          <w:tab w:val="right" w:leader="dot" w:pos="8306"/>
        </w:tabs>
      </w:pPr>
      <w:hyperlink w:anchor="_Toc1593" w:history="1">
        <w:r>
          <w:rPr>
            <w:rFonts w:ascii="仿宋" w:eastAsia="仿宋" w:hAnsi="仿宋" w:cs="仿宋" w:hint="eastAsia"/>
            <w:lang w:eastAsia="zh-CN"/>
          </w:rPr>
          <w:t>十九、外部合作与产业联盟</w:t>
        </w:r>
        <w:r>
          <w:tab/>
        </w:r>
        <w:r>
          <w:fldChar w:fldCharType="begin"/>
        </w:r>
        <w:r>
          <w:instrText xml:space="preserve"> PAGEREF _Toc1593 \h </w:instrText>
        </w:r>
        <w:r>
          <w:fldChar w:fldCharType="separate"/>
        </w:r>
        <w:r>
          <w:t>84</w:t>
        </w:r>
        <w:r>
          <w:fldChar w:fldCharType="end"/>
        </w:r>
      </w:hyperlink>
    </w:p>
    <w:p>
      <w:pPr>
        <w:pStyle w:val="TOC2"/>
        <w:tabs>
          <w:tab w:val="right" w:leader="dot" w:pos="8306"/>
        </w:tabs>
      </w:pPr>
      <w:hyperlink w:anchor="_Toc30880" w:history="1">
        <w:r>
          <w:rPr>
            <w:rFonts w:ascii="仿宋" w:eastAsia="仿宋" w:hAnsi="仿宋" w:cs="仿宋" w:hint="eastAsia"/>
            <w:lang w:eastAsia="zh-CN"/>
          </w:rPr>
          <w:t>(一)、行业合作与协作机会</w:t>
        </w:r>
        <w:r>
          <w:tab/>
        </w:r>
        <w:r>
          <w:fldChar w:fldCharType="begin"/>
        </w:r>
        <w:r>
          <w:instrText xml:space="preserve"> PAGEREF _Toc30880 \h </w:instrText>
        </w:r>
        <w:r>
          <w:fldChar w:fldCharType="separate"/>
        </w:r>
        <w:r>
          <w:t>84</w:t>
        </w:r>
        <w:r>
          <w:fldChar w:fldCharType="end"/>
        </w:r>
      </w:hyperlink>
    </w:p>
    <w:p>
      <w:pPr>
        <w:pStyle w:val="TOC2"/>
        <w:tabs>
          <w:tab w:val="right" w:leader="dot" w:pos="8306"/>
        </w:tabs>
      </w:pPr>
      <w:hyperlink w:anchor="_Toc18452" w:history="1">
        <w:r>
          <w:rPr>
            <w:rFonts w:ascii="仿宋" w:eastAsia="仿宋" w:hAnsi="仿宋" w:cs="仿宋" w:hint="eastAsia"/>
            <w:lang w:eastAsia="zh-CN"/>
          </w:rPr>
          <w:t>(二)、参与产业联盟的战略意义</w:t>
        </w:r>
        <w:r>
          <w:tab/>
        </w:r>
        <w:r>
          <w:fldChar w:fldCharType="begin"/>
        </w:r>
        <w:r>
          <w:instrText xml:space="preserve"> PAGEREF _Toc18452 \h </w:instrText>
        </w:r>
        <w:r>
          <w:fldChar w:fldCharType="separate"/>
        </w:r>
        <w:r>
          <w:t>85</w:t>
        </w:r>
        <w:r>
          <w:fldChar w:fldCharType="end"/>
        </w:r>
      </w:hyperlink>
    </w:p>
    <w:p>
      <w:pPr>
        <w:pStyle w:val="TOC2"/>
        <w:tabs>
          <w:tab w:val="right" w:leader="dot" w:pos="8306"/>
        </w:tabs>
      </w:pPr>
      <w:hyperlink w:anchor="_Toc15535" w:history="1">
        <w:r>
          <w:rPr>
            <w:rFonts w:ascii="仿宋" w:eastAsia="仿宋" w:hAnsi="仿宋" w:cs="仿宋" w:hint="eastAsia"/>
            <w:lang w:eastAsia="zh-CN"/>
          </w:rPr>
          <w:t>(三)、合作伙伴关系的长期发展规划</w:t>
        </w:r>
        <w:r>
          <w:tab/>
        </w:r>
        <w:r>
          <w:fldChar w:fldCharType="begin"/>
        </w:r>
        <w:r>
          <w:instrText xml:space="preserve"> PAGEREF _Toc15535 \h </w:instrText>
        </w:r>
        <w:r>
          <w:fldChar w:fldCharType="separate"/>
        </w:r>
        <w:r>
          <w:t>85</w:t>
        </w:r>
        <w:r>
          <w:fldChar w:fldCharType="end"/>
        </w:r>
      </w:hyperlink>
    </w:p>
    <w:p>
      <w:pPr>
        <w:pStyle w:val="TOC1"/>
        <w:tabs>
          <w:tab w:val="right" w:leader="dot" w:pos="8306"/>
        </w:tabs>
      </w:pPr>
      <w:hyperlink w:anchor="_Toc28974" w:history="1">
        <w:r>
          <w:rPr>
            <w:rFonts w:ascii="仿宋" w:eastAsia="仿宋" w:hAnsi="仿宋" w:cs="仿宋" w:hint="eastAsia"/>
            <w:lang w:eastAsia="zh-CN"/>
          </w:rPr>
          <w:t>二十、红柱石项目风险防范分析</w:t>
        </w:r>
        <w:r>
          <w:tab/>
        </w:r>
        <w:r>
          <w:fldChar w:fldCharType="begin"/>
        </w:r>
        <w:r>
          <w:instrText xml:space="preserve"> PAGEREF _Toc28974 \h </w:instrText>
        </w:r>
        <w:r>
          <w:fldChar w:fldCharType="separate"/>
        </w:r>
        <w:r>
          <w:t>87</w:t>
        </w:r>
        <w:r>
          <w:fldChar w:fldCharType="end"/>
        </w:r>
      </w:hyperlink>
    </w:p>
    <w:p>
      <w:pPr>
        <w:pStyle w:val="TOC2"/>
        <w:tabs>
          <w:tab w:val="right" w:leader="dot" w:pos="8306"/>
        </w:tabs>
      </w:pPr>
      <w:hyperlink w:anchor="_Toc11054" w:history="1">
        <w:r>
          <w:rPr>
            <w:rFonts w:ascii="仿宋" w:eastAsia="仿宋" w:hAnsi="仿宋" w:cs="仿宋" w:hint="eastAsia"/>
            <w:lang w:eastAsia="zh-CN"/>
          </w:rPr>
          <w:t>(一)、红柱石项目风险分析</w:t>
        </w:r>
        <w:r>
          <w:tab/>
        </w:r>
        <w:r>
          <w:fldChar w:fldCharType="begin"/>
        </w:r>
        <w:r>
          <w:instrText xml:space="preserve"> PAGEREF _Toc11054 \h </w:instrText>
        </w:r>
        <w:r>
          <w:fldChar w:fldCharType="separate"/>
        </w:r>
        <w:r>
          <w:t>87</w:t>
        </w:r>
        <w:r>
          <w:fldChar w:fldCharType="end"/>
        </w:r>
      </w:hyperlink>
    </w:p>
    <w:p>
      <w:pPr>
        <w:pStyle w:val="TOC2"/>
        <w:tabs>
          <w:tab w:val="right" w:leader="dot" w:pos="8306"/>
        </w:tabs>
      </w:pPr>
      <w:hyperlink w:anchor="_Toc2917" w:history="1">
        <w:r>
          <w:rPr>
            <w:rFonts w:ascii="仿宋" w:eastAsia="仿宋" w:hAnsi="仿宋" w:cs="仿宋" w:hint="eastAsia"/>
            <w:lang w:eastAsia="zh-CN"/>
          </w:rPr>
          <w:t>(二)、红柱石项目风险对策</w:t>
        </w:r>
        <w:r>
          <w:tab/>
        </w:r>
        <w:r>
          <w:fldChar w:fldCharType="begin"/>
        </w:r>
        <w:r>
          <w:instrText xml:space="preserve"> PAGEREF _Toc2917 \h </w:instrText>
        </w:r>
        <w:r>
          <w:fldChar w:fldCharType="separate"/>
        </w:r>
        <w:r>
          <w:t>88</w:t>
        </w:r>
        <w:r>
          <w:fldChar w:fldCharType="end"/>
        </w:r>
      </w:hyperlink>
    </w:p>
    <w:p>
      <w:pPr>
        <w:pStyle w:val="TOC1"/>
        <w:tabs>
          <w:tab w:val="right" w:leader="dot" w:pos="8306"/>
        </w:tabs>
      </w:pPr>
      <w:hyperlink w:anchor="_Toc16905" w:history="1">
        <w:r>
          <w:rPr>
            <w:rFonts w:ascii="仿宋" w:eastAsia="仿宋" w:hAnsi="仿宋" w:cs="仿宋" w:hint="eastAsia"/>
            <w:lang w:eastAsia="zh-CN"/>
          </w:rPr>
          <w:t>二十一、招聘与人才发展</w:t>
        </w:r>
        <w:r>
          <w:tab/>
        </w:r>
        <w:r>
          <w:fldChar w:fldCharType="begin"/>
        </w:r>
        <w:r>
          <w:instrText xml:space="preserve"> PAGEREF _Toc16905 \h </w:instrText>
        </w:r>
        <w:r>
          <w:fldChar w:fldCharType="separate"/>
        </w:r>
        <w:r>
          <w:t>91</w:t>
        </w:r>
        <w:r>
          <w:fldChar w:fldCharType="end"/>
        </w:r>
      </w:hyperlink>
    </w:p>
    <w:p>
      <w:pPr>
        <w:pStyle w:val="TOC2"/>
        <w:tabs>
          <w:tab w:val="right" w:leader="dot" w:pos="8306"/>
        </w:tabs>
      </w:pPr>
      <w:hyperlink w:anchor="_Toc21106" w:history="1">
        <w:r>
          <w:rPr>
            <w:rFonts w:ascii="仿宋" w:eastAsia="仿宋" w:hAnsi="仿宋" w:cs="仿宋" w:hint="eastAsia"/>
            <w:lang w:eastAsia="zh-CN"/>
          </w:rPr>
          <w:t>(一)、人才需求分析</w:t>
        </w:r>
        <w:r>
          <w:tab/>
        </w:r>
        <w:r>
          <w:fldChar w:fldCharType="begin"/>
        </w:r>
        <w:r>
          <w:instrText xml:space="preserve"> PAGEREF _Toc21106 \h </w:instrText>
        </w:r>
        <w:r>
          <w:fldChar w:fldCharType="separate"/>
        </w:r>
        <w:r>
          <w:t>91</w:t>
        </w:r>
        <w:r>
          <w:fldChar w:fldCharType="end"/>
        </w:r>
      </w:hyperlink>
    </w:p>
    <w:p>
      <w:pPr>
        <w:pStyle w:val="TOC2"/>
        <w:tabs>
          <w:tab w:val="right" w:leader="dot" w:pos="8306"/>
        </w:tabs>
      </w:pPr>
      <w:hyperlink w:anchor="_Toc5544" w:history="1">
        <w:r>
          <w:rPr>
            <w:rFonts w:ascii="仿宋" w:eastAsia="仿宋" w:hAnsi="仿宋" w:cs="仿宋" w:hint="eastAsia"/>
            <w:lang w:eastAsia="zh-CN"/>
          </w:rPr>
          <w:t>(二)、招聘计划与流程</w:t>
        </w:r>
        <w:r>
          <w:tab/>
        </w:r>
        <w:r>
          <w:fldChar w:fldCharType="begin"/>
        </w:r>
        <w:r>
          <w:instrText xml:space="preserve"> PAGEREF _Toc5544 \h </w:instrText>
        </w:r>
        <w:r>
          <w:fldChar w:fldCharType="separate"/>
        </w:r>
        <w:r>
          <w:t>92</w:t>
        </w:r>
        <w:r>
          <w:fldChar w:fldCharType="end"/>
        </w:r>
      </w:hyperlink>
    </w:p>
    <w:p>
      <w:pPr>
        <w:pStyle w:val="TOC2"/>
        <w:tabs>
          <w:tab w:val="right" w:leader="dot" w:pos="8306"/>
        </w:tabs>
      </w:pPr>
      <w:hyperlink w:anchor="_Toc31334" w:history="1">
        <w:r>
          <w:rPr>
            <w:rFonts w:ascii="仿宋" w:eastAsia="仿宋" w:hAnsi="仿宋" w:cs="仿宋" w:hint="eastAsia"/>
            <w:lang w:eastAsia="zh-CN"/>
          </w:rPr>
          <w:t>(三)、员工培训与发展</w:t>
        </w:r>
        <w:r>
          <w:tab/>
        </w:r>
        <w:r>
          <w:fldChar w:fldCharType="begin"/>
        </w:r>
        <w:r>
          <w:instrText xml:space="preserve"> PAGEREF _Toc31334 \h </w:instrText>
        </w:r>
        <w:r>
          <w:fldChar w:fldCharType="separate"/>
        </w:r>
        <w:r>
          <w:t>93</w:t>
        </w:r>
        <w:r>
          <w:fldChar w:fldCharType="end"/>
        </w:r>
      </w:hyperlink>
    </w:p>
    <w:p>
      <w:pPr>
        <w:pStyle w:val="TOC2"/>
        <w:tabs>
          <w:tab w:val="right" w:leader="dot" w:pos="8306"/>
        </w:tabs>
      </w:pPr>
      <w:hyperlink w:anchor="_Toc24053" w:history="1">
        <w:r>
          <w:rPr>
            <w:rFonts w:ascii="仿宋" w:eastAsia="仿宋" w:hAnsi="仿宋" w:cs="仿宋" w:hint="eastAsia"/>
            <w:lang w:eastAsia="zh-CN"/>
          </w:rPr>
          <w:t>(四)、绩效考核与激励</w:t>
        </w:r>
        <w:r>
          <w:tab/>
        </w:r>
        <w:r>
          <w:fldChar w:fldCharType="begin"/>
        </w:r>
        <w:r>
          <w:instrText xml:space="preserve"> PAGEREF _Toc24053 \h </w:instrText>
        </w:r>
        <w:r>
          <w:fldChar w:fldCharType="separate"/>
        </w:r>
        <w:r>
          <w:t>94</w:t>
        </w:r>
        <w:r>
          <w:fldChar w:fldCharType="end"/>
        </w:r>
      </w:hyperlink>
    </w:p>
    <w:p>
      <w:pPr>
        <w:pStyle w:val="TOC2"/>
        <w:tabs>
          <w:tab w:val="right" w:leader="dot" w:pos="8306"/>
        </w:tabs>
      </w:pPr>
      <w:hyperlink w:anchor="_Toc26399" w:history="1">
        <w:r>
          <w:rPr>
            <w:rFonts w:ascii="仿宋" w:eastAsia="仿宋" w:hAnsi="仿宋" w:cs="仿宋" w:hint="eastAsia"/>
            <w:lang w:eastAsia="zh-CN"/>
          </w:rPr>
          <w:t>(五)、人才流动与留存</w:t>
        </w:r>
        <w:r>
          <w:tab/>
        </w:r>
        <w:r>
          <w:fldChar w:fldCharType="begin"/>
        </w:r>
        <w:r>
          <w:instrText xml:space="preserve"> PAGEREF _Toc26399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060"/>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6870"/>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这个项目的建设时间较长，预计要花费XX个月，工作流程包括多个步骤。首先，我们需要认真准备阶段，对整个项目进行全面规划并评估环境。接下来是进行工程勘察和设计，考虑各种因素，如地理条件、结构要求和功能需求。然后是进行土建工程施工，涉及基础挖掘、材料采购和施工过程控制。然后是设备采购，要选购符合项目要求的合适设备。设备安装和调试需要技术人员进行，以确保设备正常运行。最后是试车投产阶段，对整个项目进行测试和优化，确认其生产能力和效率。</w:t>
      </w:r>
    </w:p>
    <w:p>
      <w:pPr>
        <w:pStyle w:val="Heading2"/>
        <w:ind w:firstLine="560" w:firstLineChars="200"/>
        <w:rPr>
          <w:rFonts w:ascii="仿宋" w:eastAsia="仿宋" w:hAnsi="仿宋" w:cs="仿宋" w:hint="eastAsia"/>
          <w:sz w:val="28"/>
          <w:lang w:eastAsia="zh-CN"/>
        </w:rPr>
      </w:pPr>
      <w:bookmarkStart w:id="4" w:name="_Toc21613"/>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https://d.book118.com/098127123065006046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红柱石项目营销方案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红柱石项目营销方案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红柱石项目营销方案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红柱石项目营销方案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红柱石项目营销方案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27B29"/>
    <w:rsid w:val="3CA27B2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8127123065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2024-03-14T06:13:00Z</dcterms:created>
  <dcterms:modified xsi:type="dcterms:W3CDTF">2024-03-14T06:14:09Z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373FC8029E1747F4ABC133F7DAEA4BB9_11</vt:lpwstr>
  </property>
  <property fmtid="{D5CDD505-2E9C-101B-9397-08002B2CF9AE}" pid="3" name="KSOProductBuildVer">
    <vt:lpwstr>2052-12.1.0.16412</vt:lpwstr>
  </property>
</Properties>
</file>