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脚踏自行车及其零件项目规划设计蓝图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2" w:history="1">
        <w:r>
          <w:rPr>
            <w:rFonts w:ascii="仿宋" w:eastAsia="仿宋" w:hAnsi="仿宋" w:cs="仿宋" w:hint="eastAsia"/>
            <w:lang w:eastAsia="zh-CN"/>
          </w:rPr>
          <w:t>序言</w:t>
        </w:r>
        <w:r>
          <w:tab/>
        </w:r>
        <w:r>
          <w:fldChar w:fldCharType="begin"/>
        </w:r>
        <w:r>
          <w:instrText xml:space="preserve"> PAGEREF _Toc17242 \h </w:instrText>
        </w:r>
        <w:r>
          <w:fldChar w:fldCharType="separate"/>
        </w:r>
        <w:r>
          <w:t>3</w:t>
        </w:r>
        <w:r>
          <w:fldChar w:fldCharType="end"/>
        </w:r>
      </w:hyperlink>
    </w:p>
    <w:p>
      <w:pPr>
        <w:pStyle w:val="TOC1"/>
        <w:tabs>
          <w:tab w:val="right" w:leader="dot" w:pos="8306"/>
        </w:tabs>
      </w:pPr>
      <w:hyperlink w:anchor="_Toc14687" w:history="1">
        <w:r>
          <w:rPr>
            <w:rFonts w:ascii="仿宋" w:eastAsia="仿宋" w:hAnsi="仿宋" w:cs="仿宋" w:hint="eastAsia"/>
            <w:lang w:eastAsia="zh-CN"/>
          </w:rPr>
          <w:t>一、脚踏自行车及其零件项目概论</w:t>
        </w:r>
        <w:r>
          <w:tab/>
        </w:r>
        <w:r>
          <w:fldChar w:fldCharType="begin"/>
        </w:r>
        <w:r>
          <w:instrText xml:space="preserve"> PAGEREF _Toc14687 \h </w:instrText>
        </w:r>
        <w:r>
          <w:fldChar w:fldCharType="separate"/>
        </w:r>
        <w:r>
          <w:t>3</w:t>
        </w:r>
        <w:r>
          <w:fldChar w:fldCharType="end"/>
        </w:r>
      </w:hyperlink>
    </w:p>
    <w:p>
      <w:pPr>
        <w:pStyle w:val="TOC2"/>
        <w:tabs>
          <w:tab w:val="right" w:leader="dot" w:pos="8306"/>
        </w:tabs>
      </w:pPr>
      <w:hyperlink w:anchor="_Toc18947" w:history="1">
        <w:r>
          <w:rPr>
            <w:rFonts w:ascii="仿宋" w:eastAsia="仿宋" w:hAnsi="仿宋" w:cs="仿宋" w:hint="eastAsia"/>
            <w:lang w:eastAsia="zh-CN"/>
          </w:rPr>
          <w:t>(一)、脚踏自行车及其零件项目概况</w:t>
        </w:r>
        <w:r>
          <w:tab/>
        </w:r>
        <w:r>
          <w:fldChar w:fldCharType="begin"/>
        </w:r>
        <w:r>
          <w:instrText xml:space="preserve"> PAGEREF _Toc18947 \h </w:instrText>
        </w:r>
        <w:r>
          <w:fldChar w:fldCharType="separate"/>
        </w:r>
        <w:r>
          <w:t>3</w:t>
        </w:r>
        <w:r>
          <w:fldChar w:fldCharType="end"/>
        </w:r>
      </w:hyperlink>
    </w:p>
    <w:p>
      <w:pPr>
        <w:pStyle w:val="TOC2"/>
        <w:tabs>
          <w:tab w:val="right" w:leader="dot" w:pos="8306"/>
        </w:tabs>
      </w:pPr>
      <w:hyperlink w:anchor="_Toc9393" w:history="1">
        <w:r>
          <w:rPr>
            <w:rFonts w:ascii="仿宋" w:eastAsia="仿宋" w:hAnsi="仿宋" w:cs="仿宋" w:hint="eastAsia"/>
            <w:lang w:eastAsia="zh-CN"/>
          </w:rPr>
          <w:t>(二)、脚踏自行车及其零件项目目标</w:t>
        </w:r>
        <w:r>
          <w:tab/>
        </w:r>
        <w:r>
          <w:fldChar w:fldCharType="begin"/>
        </w:r>
        <w:r>
          <w:instrText xml:space="preserve"> PAGEREF _Toc9393 \h </w:instrText>
        </w:r>
        <w:r>
          <w:fldChar w:fldCharType="separate"/>
        </w:r>
        <w:r>
          <w:t>5</w:t>
        </w:r>
        <w:r>
          <w:fldChar w:fldCharType="end"/>
        </w:r>
      </w:hyperlink>
    </w:p>
    <w:p>
      <w:pPr>
        <w:pStyle w:val="TOC2"/>
        <w:tabs>
          <w:tab w:val="right" w:leader="dot" w:pos="8306"/>
        </w:tabs>
      </w:pPr>
      <w:hyperlink w:anchor="_Toc196" w:history="1">
        <w:r>
          <w:rPr>
            <w:rFonts w:ascii="仿宋" w:eastAsia="仿宋" w:hAnsi="仿宋" w:cs="仿宋" w:hint="eastAsia"/>
            <w:lang w:eastAsia="zh-CN"/>
          </w:rPr>
          <w:t>(三)、脚踏自行车及其零件项目提出的理由</w:t>
        </w:r>
        <w:r>
          <w:tab/>
        </w:r>
        <w:r>
          <w:fldChar w:fldCharType="begin"/>
        </w:r>
        <w:r>
          <w:instrText xml:space="preserve"> PAGEREF _Toc196 \h </w:instrText>
        </w:r>
        <w:r>
          <w:fldChar w:fldCharType="separate"/>
        </w:r>
        <w:r>
          <w:t>6</w:t>
        </w:r>
        <w:r>
          <w:fldChar w:fldCharType="end"/>
        </w:r>
      </w:hyperlink>
    </w:p>
    <w:p>
      <w:pPr>
        <w:pStyle w:val="TOC2"/>
        <w:tabs>
          <w:tab w:val="right" w:leader="dot" w:pos="8306"/>
        </w:tabs>
      </w:pPr>
      <w:hyperlink w:anchor="_Toc12901" w:history="1">
        <w:r>
          <w:rPr>
            <w:rFonts w:ascii="仿宋" w:eastAsia="仿宋" w:hAnsi="仿宋" w:cs="仿宋" w:hint="eastAsia"/>
            <w:lang w:eastAsia="zh-CN"/>
          </w:rPr>
          <w:t>(四)、脚踏自行车及其零件项目意义</w:t>
        </w:r>
        <w:r>
          <w:tab/>
        </w:r>
        <w:r>
          <w:fldChar w:fldCharType="begin"/>
        </w:r>
        <w:r>
          <w:instrText xml:space="preserve"> PAGEREF _Toc12901 \h </w:instrText>
        </w:r>
        <w:r>
          <w:fldChar w:fldCharType="separate"/>
        </w:r>
        <w:r>
          <w:t>8</w:t>
        </w:r>
        <w:r>
          <w:fldChar w:fldCharType="end"/>
        </w:r>
      </w:hyperlink>
    </w:p>
    <w:p>
      <w:pPr>
        <w:pStyle w:val="TOC2"/>
        <w:tabs>
          <w:tab w:val="right" w:leader="dot" w:pos="8306"/>
        </w:tabs>
      </w:pPr>
      <w:hyperlink w:anchor="_Toc28007" w:history="1">
        <w:r>
          <w:rPr>
            <w:rFonts w:ascii="仿宋" w:eastAsia="仿宋" w:hAnsi="仿宋" w:cs="仿宋" w:hint="eastAsia"/>
            <w:lang w:eastAsia="zh-CN"/>
          </w:rPr>
          <w:t>(五)、脚踏自行车及其零件项目背景</w:t>
        </w:r>
        <w:r>
          <w:tab/>
        </w:r>
        <w:r>
          <w:fldChar w:fldCharType="begin"/>
        </w:r>
        <w:r>
          <w:instrText xml:space="preserve"> PAGEREF _Toc28007 \h </w:instrText>
        </w:r>
        <w:r>
          <w:fldChar w:fldCharType="separate"/>
        </w:r>
        <w:r>
          <w:t>9</w:t>
        </w:r>
        <w:r>
          <w:fldChar w:fldCharType="end"/>
        </w:r>
      </w:hyperlink>
    </w:p>
    <w:p>
      <w:pPr>
        <w:pStyle w:val="TOC1"/>
        <w:tabs>
          <w:tab w:val="right" w:leader="dot" w:pos="8306"/>
        </w:tabs>
      </w:pPr>
      <w:hyperlink w:anchor="_Toc10343" w:history="1">
        <w:r>
          <w:rPr>
            <w:rFonts w:ascii="仿宋" w:eastAsia="仿宋" w:hAnsi="仿宋" w:cs="仿宋" w:hint="eastAsia"/>
            <w:lang w:eastAsia="zh-CN"/>
          </w:rPr>
          <w:t>二、脚踏自行车及其零件项目文档管理</w:t>
        </w:r>
        <w:r>
          <w:tab/>
        </w:r>
        <w:r>
          <w:fldChar w:fldCharType="begin"/>
        </w:r>
        <w:r>
          <w:instrText xml:space="preserve"> PAGEREF _Toc10343 \h </w:instrText>
        </w:r>
        <w:r>
          <w:fldChar w:fldCharType="separate"/>
        </w:r>
        <w:r>
          <w:t>10</w:t>
        </w:r>
        <w:r>
          <w:fldChar w:fldCharType="end"/>
        </w:r>
      </w:hyperlink>
    </w:p>
    <w:p>
      <w:pPr>
        <w:pStyle w:val="TOC2"/>
        <w:tabs>
          <w:tab w:val="right" w:leader="dot" w:pos="8306"/>
        </w:tabs>
      </w:pPr>
      <w:hyperlink w:anchor="_Toc24642" w:history="1">
        <w:r>
          <w:rPr>
            <w:rFonts w:ascii="仿宋" w:eastAsia="仿宋" w:hAnsi="仿宋" w:cs="仿宋" w:hint="eastAsia"/>
            <w:lang w:eastAsia="zh-CN"/>
          </w:rPr>
          <w:t>(一)、文档编制与审查</w:t>
        </w:r>
        <w:r>
          <w:tab/>
        </w:r>
        <w:r>
          <w:fldChar w:fldCharType="begin"/>
        </w:r>
        <w:r>
          <w:instrText xml:space="preserve"> PAGEREF _Toc24642 \h </w:instrText>
        </w:r>
        <w:r>
          <w:fldChar w:fldCharType="separate"/>
        </w:r>
        <w:r>
          <w:t>10</w:t>
        </w:r>
        <w:r>
          <w:fldChar w:fldCharType="end"/>
        </w:r>
      </w:hyperlink>
    </w:p>
    <w:p>
      <w:pPr>
        <w:pStyle w:val="TOC2"/>
        <w:tabs>
          <w:tab w:val="right" w:leader="dot" w:pos="8306"/>
        </w:tabs>
      </w:pPr>
      <w:hyperlink w:anchor="_Toc14156" w:history="1">
        <w:r>
          <w:rPr>
            <w:rFonts w:ascii="仿宋" w:eastAsia="仿宋" w:hAnsi="仿宋" w:cs="仿宋" w:hint="eastAsia"/>
            <w:lang w:eastAsia="zh-CN"/>
          </w:rPr>
          <w:t>(二)、文档发布与分发</w:t>
        </w:r>
        <w:r>
          <w:tab/>
        </w:r>
        <w:r>
          <w:fldChar w:fldCharType="begin"/>
        </w:r>
        <w:r>
          <w:instrText xml:space="preserve"> PAGEREF _Toc14156 \h </w:instrText>
        </w:r>
        <w:r>
          <w:fldChar w:fldCharType="separate"/>
        </w:r>
        <w:r>
          <w:t>11</w:t>
        </w:r>
        <w:r>
          <w:fldChar w:fldCharType="end"/>
        </w:r>
      </w:hyperlink>
    </w:p>
    <w:p>
      <w:pPr>
        <w:pStyle w:val="TOC2"/>
        <w:tabs>
          <w:tab w:val="right" w:leader="dot" w:pos="8306"/>
        </w:tabs>
      </w:pPr>
      <w:hyperlink w:anchor="_Toc19151" w:history="1">
        <w:r>
          <w:rPr>
            <w:rFonts w:ascii="仿宋" w:eastAsia="仿宋" w:hAnsi="仿宋" w:cs="仿宋" w:hint="eastAsia"/>
            <w:lang w:eastAsia="zh-CN"/>
          </w:rPr>
          <w:t>(三)、文档存档与归档</w:t>
        </w:r>
        <w:r>
          <w:tab/>
        </w:r>
        <w:r>
          <w:fldChar w:fldCharType="begin"/>
        </w:r>
        <w:r>
          <w:instrText xml:space="preserve"> PAGEREF _Toc19151 \h </w:instrText>
        </w:r>
        <w:r>
          <w:fldChar w:fldCharType="separate"/>
        </w:r>
        <w:r>
          <w:t>12</w:t>
        </w:r>
        <w:r>
          <w:fldChar w:fldCharType="end"/>
        </w:r>
      </w:hyperlink>
    </w:p>
    <w:p>
      <w:pPr>
        <w:pStyle w:val="TOC1"/>
        <w:tabs>
          <w:tab w:val="right" w:leader="dot" w:pos="8306"/>
        </w:tabs>
      </w:pPr>
      <w:hyperlink w:anchor="_Toc18707" w:history="1">
        <w:r>
          <w:rPr>
            <w:rFonts w:ascii="仿宋" w:eastAsia="仿宋" w:hAnsi="仿宋" w:cs="仿宋" w:hint="eastAsia"/>
            <w:lang w:eastAsia="zh-CN"/>
          </w:rPr>
          <w:t>三、脚踏自行车及其零件项目选址可行性分析</w:t>
        </w:r>
        <w:r>
          <w:tab/>
        </w:r>
        <w:r>
          <w:fldChar w:fldCharType="begin"/>
        </w:r>
        <w:r>
          <w:instrText xml:space="preserve"> PAGEREF _Toc18707 \h </w:instrText>
        </w:r>
        <w:r>
          <w:fldChar w:fldCharType="separate"/>
        </w:r>
        <w:r>
          <w:t>14</w:t>
        </w:r>
        <w:r>
          <w:fldChar w:fldCharType="end"/>
        </w:r>
      </w:hyperlink>
    </w:p>
    <w:p>
      <w:pPr>
        <w:pStyle w:val="TOC2"/>
        <w:tabs>
          <w:tab w:val="right" w:leader="dot" w:pos="8306"/>
        </w:tabs>
      </w:pPr>
      <w:hyperlink w:anchor="_Toc23503" w:history="1">
        <w:r>
          <w:rPr>
            <w:rFonts w:ascii="仿宋" w:eastAsia="仿宋" w:hAnsi="仿宋" w:cs="仿宋" w:hint="eastAsia"/>
            <w:lang w:eastAsia="zh-CN"/>
          </w:rPr>
          <w:t>(一)、脚踏自行车及其零件项目选址</w:t>
        </w:r>
        <w:r>
          <w:tab/>
        </w:r>
        <w:r>
          <w:fldChar w:fldCharType="begin"/>
        </w:r>
        <w:r>
          <w:instrText xml:space="preserve"> PAGEREF _Toc23503 \h </w:instrText>
        </w:r>
        <w:r>
          <w:fldChar w:fldCharType="separate"/>
        </w:r>
        <w:r>
          <w:t>14</w:t>
        </w:r>
        <w:r>
          <w:fldChar w:fldCharType="end"/>
        </w:r>
      </w:hyperlink>
    </w:p>
    <w:p>
      <w:pPr>
        <w:pStyle w:val="TOC2"/>
        <w:tabs>
          <w:tab w:val="right" w:leader="dot" w:pos="8306"/>
        </w:tabs>
      </w:pPr>
      <w:hyperlink w:anchor="_Toc4915" w:history="1">
        <w:r>
          <w:rPr>
            <w:rFonts w:ascii="仿宋" w:eastAsia="仿宋" w:hAnsi="仿宋" w:cs="仿宋" w:hint="eastAsia"/>
            <w:lang w:eastAsia="zh-CN"/>
          </w:rPr>
          <w:t>(二)、用地控制指标</w:t>
        </w:r>
        <w:r>
          <w:tab/>
        </w:r>
        <w:r>
          <w:fldChar w:fldCharType="begin"/>
        </w:r>
        <w:r>
          <w:instrText xml:space="preserve"> PAGEREF _Toc4915 \h </w:instrText>
        </w:r>
        <w:r>
          <w:fldChar w:fldCharType="separate"/>
        </w:r>
        <w:r>
          <w:t>14</w:t>
        </w:r>
        <w:r>
          <w:fldChar w:fldCharType="end"/>
        </w:r>
      </w:hyperlink>
    </w:p>
    <w:p>
      <w:pPr>
        <w:pStyle w:val="TOC2"/>
        <w:tabs>
          <w:tab w:val="right" w:leader="dot" w:pos="8306"/>
        </w:tabs>
      </w:pPr>
      <w:hyperlink w:anchor="_Toc5551" w:history="1">
        <w:r>
          <w:rPr>
            <w:rFonts w:ascii="仿宋" w:eastAsia="仿宋" w:hAnsi="仿宋" w:cs="仿宋" w:hint="eastAsia"/>
            <w:lang w:eastAsia="zh-CN"/>
          </w:rPr>
          <w:t>(三)、节约用地措施</w:t>
        </w:r>
        <w:r>
          <w:tab/>
        </w:r>
        <w:r>
          <w:fldChar w:fldCharType="begin"/>
        </w:r>
        <w:r>
          <w:instrText xml:space="preserve"> PAGEREF _Toc5551 \h </w:instrText>
        </w:r>
        <w:r>
          <w:fldChar w:fldCharType="separate"/>
        </w:r>
        <w:r>
          <w:t>16</w:t>
        </w:r>
        <w:r>
          <w:fldChar w:fldCharType="end"/>
        </w:r>
      </w:hyperlink>
    </w:p>
    <w:p>
      <w:pPr>
        <w:pStyle w:val="TOC2"/>
        <w:tabs>
          <w:tab w:val="right" w:leader="dot" w:pos="8306"/>
        </w:tabs>
      </w:pPr>
      <w:hyperlink w:anchor="_Toc28140" w:history="1">
        <w:r>
          <w:rPr>
            <w:rFonts w:ascii="仿宋" w:eastAsia="仿宋" w:hAnsi="仿宋" w:cs="仿宋" w:hint="eastAsia"/>
            <w:lang w:eastAsia="zh-CN"/>
          </w:rPr>
          <w:t>(四)、总图布置方案</w:t>
        </w:r>
        <w:r>
          <w:tab/>
        </w:r>
        <w:r>
          <w:fldChar w:fldCharType="begin"/>
        </w:r>
        <w:r>
          <w:instrText xml:space="preserve"> PAGEREF _Toc28140 \h </w:instrText>
        </w:r>
        <w:r>
          <w:fldChar w:fldCharType="separate"/>
        </w:r>
        <w:r>
          <w:t>17</w:t>
        </w:r>
        <w:r>
          <w:fldChar w:fldCharType="end"/>
        </w:r>
      </w:hyperlink>
    </w:p>
    <w:p>
      <w:pPr>
        <w:pStyle w:val="TOC2"/>
        <w:tabs>
          <w:tab w:val="right" w:leader="dot" w:pos="8306"/>
        </w:tabs>
      </w:pPr>
      <w:hyperlink w:anchor="_Toc30998" w:history="1">
        <w:r>
          <w:rPr>
            <w:rFonts w:ascii="仿宋" w:eastAsia="仿宋" w:hAnsi="仿宋" w:cs="仿宋" w:hint="eastAsia"/>
            <w:lang w:eastAsia="zh-CN"/>
          </w:rPr>
          <w:t>(五)、选址综合评价</w:t>
        </w:r>
        <w:r>
          <w:tab/>
        </w:r>
        <w:r>
          <w:fldChar w:fldCharType="begin"/>
        </w:r>
        <w:r>
          <w:instrText xml:space="preserve"> PAGEREF _Toc30998 \h </w:instrText>
        </w:r>
        <w:r>
          <w:fldChar w:fldCharType="separate"/>
        </w:r>
        <w:r>
          <w:t>18</w:t>
        </w:r>
        <w:r>
          <w:fldChar w:fldCharType="end"/>
        </w:r>
      </w:hyperlink>
    </w:p>
    <w:p>
      <w:pPr>
        <w:pStyle w:val="TOC1"/>
        <w:tabs>
          <w:tab w:val="right" w:leader="dot" w:pos="8306"/>
        </w:tabs>
      </w:pPr>
      <w:hyperlink w:anchor="_Toc17191" w:history="1">
        <w:r>
          <w:rPr>
            <w:rFonts w:ascii="仿宋" w:eastAsia="仿宋" w:hAnsi="仿宋" w:cs="仿宋" w:hint="eastAsia"/>
            <w:lang w:eastAsia="zh-CN"/>
          </w:rPr>
          <w:t>四、脚踏自行车及其零件项目可持续发展</w:t>
        </w:r>
        <w:r>
          <w:tab/>
        </w:r>
        <w:r>
          <w:fldChar w:fldCharType="begin"/>
        </w:r>
        <w:r>
          <w:instrText xml:space="preserve"> PAGEREF _Toc17191 \h </w:instrText>
        </w:r>
        <w:r>
          <w:fldChar w:fldCharType="separate"/>
        </w:r>
        <w:r>
          <w:t>19</w:t>
        </w:r>
        <w:r>
          <w:fldChar w:fldCharType="end"/>
        </w:r>
      </w:hyperlink>
    </w:p>
    <w:p>
      <w:pPr>
        <w:pStyle w:val="TOC2"/>
        <w:tabs>
          <w:tab w:val="right" w:leader="dot" w:pos="8306"/>
        </w:tabs>
      </w:pPr>
      <w:hyperlink w:anchor="_Toc27830" w:history="1">
        <w:r>
          <w:rPr>
            <w:rFonts w:ascii="仿宋" w:eastAsia="仿宋" w:hAnsi="仿宋" w:cs="仿宋" w:hint="eastAsia"/>
            <w:lang w:eastAsia="zh-CN"/>
          </w:rPr>
          <w:t>(一)、可持续战略与实践</w:t>
        </w:r>
        <w:r>
          <w:tab/>
        </w:r>
        <w:r>
          <w:fldChar w:fldCharType="begin"/>
        </w:r>
        <w:r>
          <w:instrText xml:space="preserve"> PAGEREF _Toc27830 \h </w:instrText>
        </w:r>
        <w:r>
          <w:fldChar w:fldCharType="separate"/>
        </w:r>
        <w:r>
          <w:t>19</w:t>
        </w:r>
        <w:r>
          <w:fldChar w:fldCharType="end"/>
        </w:r>
      </w:hyperlink>
    </w:p>
    <w:p>
      <w:pPr>
        <w:pStyle w:val="TOC2"/>
        <w:tabs>
          <w:tab w:val="right" w:leader="dot" w:pos="8306"/>
        </w:tabs>
      </w:pPr>
      <w:hyperlink w:anchor="_Toc14710" w:history="1">
        <w:r>
          <w:rPr>
            <w:rFonts w:ascii="仿宋" w:eastAsia="仿宋" w:hAnsi="仿宋" w:cs="仿宋" w:hint="eastAsia"/>
            <w:lang w:eastAsia="zh-CN"/>
          </w:rPr>
          <w:t>(二)、环保与社会责任</w:t>
        </w:r>
        <w:r>
          <w:tab/>
        </w:r>
        <w:r>
          <w:fldChar w:fldCharType="begin"/>
        </w:r>
        <w:r>
          <w:instrText xml:space="preserve"> PAGEREF _Toc14710 \h </w:instrText>
        </w:r>
        <w:r>
          <w:fldChar w:fldCharType="separate"/>
        </w:r>
        <w:r>
          <w:t>20</w:t>
        </w:r>
        <w:r>
          <w:fldChar w:fldCharType="end"/>
        </w:r>
      </w:hyperlink>
    </w:p>
    <w:p>
      <w:pPr>
        <w:pStyle w:val="TOC1"/>
        <w:tabs>
          <w:tab w:val="right" w:leader="dot" w:pos="8306"/>
        </w:tabs>
      </w:pPr>
      <w:hyperlink w:anchor="_Toc5339" w:history="1">
        <w:r>
          <w:rPr>
            <w:rFonts w:ascii="仿宋" w:eastAsia="仿宋" w:hAnsi="仿宋" w:cs="仿宋" w:hint="eastAsia"/>
            <w:lang w:eastAsia="zh-CN"/>
          </w:rPr>
          <w:t>五、市场分析、调研</w:t>
        </w:r>
        <w:r>
          <w:tab/>
        </w:r>
        <w:r>
          <w:fldChar w:fldCharType="begin"/>
        </w:r>
        <w:r>
          <w:instrText xml:space="preserve"> PAGEREF _Toc5339 \h </w:instrText>
        </w:r>
        <w:r>
          <w:fldChar w:fldCharType="separate"/>
        </w:r>
        <w:r>
          <w:t>21</w:t>
        </w:r>
        <w:r>
          <w:fldChar w:fldCharType="end"/>
        </w:r>
      </w:hyperlink>
    </w:p>
    <w:p>
      <w:pPr>
        <w:pStyle w:val="TOC2"/>
        <w:tabs>
          <w:tab w:val="right" w:leader="dot" w:pos="8306"/>
        </w:tabs>
      </w:pPr>
      <w:hyperlink w:anchor="_Toc9201" w:history="1">
        <w:r>
          <w:rPr>
            <w:rFonts w:ascii="仿宋" w:eastAsia="仿宋" w:hAnsi="仿宋" w:cs="仿宋" w:hint="eastAsia"/>
            <w:lang w:eastAsia="zh-CN"/>
          </w:rPr>
          <w:t>(一)、脚踏自行车及其零件行业分析</w:t>
        </w:r>
        <w:r>
          <w:tab/>
        </w:r>
        <w:r>
          <w:fldChar w:fldCharType="begin"/>
        </w:r>
        <w:r>
          <w:instrText xml:space="preserve"> PAGEREF _Toc9201 \h </w:instrText>
        </w:r>
        <w:r>
          <w:fldChar w:fldCharType="separate"/>
        </w:r>
        <w:r>
          <w:t>21</w:t>
        </w:r>
        <w:r>
          <w:fldChar w:fldCharType="end"/>
        </w:r>
      </w:hyperlink>
    </w:p>
    <w:p>
      <w:pPr>
        <w:pStyle w:val="TOC2"/>
        <w:tabs>
          <w:tab w:val="right" w:leader="dot" w:pos="8306"/>
        </w:tabs>
      </w:pPr>
      <w:hyperlink w:anchor="_Toc8273" w:history="1">
        <w:r>
          <w:rPr>
            <w:rFonts w:ascii="仿宋" w:eastAsia="仿宋" w:hAnsi="仿宋" w:cs="仿宋" w:hint="eastAsia"/>
            <w:lang w:eastAsia="zh-CN"/>
          </w:rPr>
          <w:t>(二)、脚踏自行车及其零件市场分析预测</w:t>
        </w:r>
        <w:r>
          <w:tab/>
        </w:r>
        <w:r>
          <w:fldChar w:fldCharType="begin"/>
        </w:r>
        <w:r>
          <w:instrText xml:space="preserve"> PAGEREF _Toc8273 \h </w:instrText>
        </w:r>
        <w:r>
          <w:fldChar w:fldCharType="separate"/>
        </w:r>
        <w:r>
          <w:t>22</w:t>
        </w:r>
        <w:r>
          <w:fldChar w:fldCharType="end"/>
        </w:r>
      </w:hyperlink>
    </w:p>
    <w:p>
      <w:pPr>
        <w:pStyle w:val="TOC1"/>
        <w:tabs>
          <w:tab w:val="right" w:leader="dot" w:pos="8306"/>
        </w:tabs>
      </w:pPr>
      <w:hyperlink w:anchor="_Toc17913" w:history="1">
        <w:r>
          <w:rPr>
            <w:rFonts w:ascii="仿宋" w:eastAsia="仿宋" w:hAnsi="仿宋" w:cs="仿宋" w:hint="eastAsia"/>
            <w:lang w:eastAsia="zh-CN"/>
          </w:rPr>
          <w:t>六、工艺说明</w:t>
        </w:r>
        <w:r>
          <w:tab/>
        </w:r>
        <w:r>
          <w:fldChar w:fldCharType="begin"/>
        </w:r>
        <w:r>
          <w:instrText xml:space="preserve"> PAGEREF _Toc17913 \h </w:instrText>
        </w:r>
        <w:r>
          <w:fldChar w:fldCharType="separate"/>
        </w:r>
        <w:r>
          <w:t>23</w:t>
        </w:r>
        <w:r>
          <w:fldChar w:fldCharType="end"/>
        </w:r>
      </w:hyperlink>
    </w:p>
    <w:p>
      <w:pPr>
        <w:pStyle w:val="TOC2"/>
        <w:tabs>
          <w:tab w:val="right" w:leader="dot" w:pos="8306"/>
        </w:tabs>
      </w:pPr>
      <w:hyperlink w:anchor="_Toc32151" w:history="1">
        <w:r>
          <w:rPr>
            <w:rFonts w:ascii="仿宋" w:eastAsia="仿宋" w:hAnsi="仿宋" w:cs="仿宋" w:hint="eastAsia"/>
            <w:lang w:eastAsia="zh-CN"/>
          </w:rPr>
          <w:t>(一)、技术管理特点</w:t>
        </w:r>
        <w:r>
          <w:tab/>
        </w:r>
        <w:r>
          <w:fldChar w:fldCharType="begin"/>
        </w:r>
        <w:r>
          <w:instrText xml:space="preserve"> PAGEREF _Toc32151 \h </w:instrText>
        </w:r>
        <w:r>
          <w:fldChar w:fldCharType="separate"/>
        </w:r>
        <w:r>
          <w:t>23</w:t>
        </w:r>
        <w:r>
          <w:fldChar w:fldCharType="end"/>
        </w:r>
      </w:hyperlink>
    </w:p>
    <w:p>
      <w:pPr>
        <w:pStyle w:val="TOC2"/>
        <w:tabs>
          <w:tab w:val="right" w:leader="dot" w:pos="8306"/>
        </w:tabs>
      </w:pPr>
      <w:hyperlink w:anchor="_Toc12849" w:history="1">
        <w:r>
          <w:rPr>
            <w:rFonts w:ascii="仿宋" w:eastAsia="仿宋" w:hAnsi="仿宋" w:cs="仿宋" w:hint="eastAsia"/>
            <w:lang w:eastAsia="zh-CN"/>
          </w:rPr>
          <w:t>(二)、脚踏自行车及其零件项目工艺技术设计方案</w:t>
        </w:r>
        <w:r>
          <w:tab/>
        </w:r>
        <w:r>
          <w:fldChar w:fldCharType="begin"/>
        </w:r>
        <w:r>
          <w:instrText xml:space="preserve"> PAGEREF _Toc12849 \h </w:instrText>
        </w:r>
        <w:r>
          <w:fldChar w:fldCharType="separate"/>
        </w:r>
        <w:r>
          <w:t>24</w:t>
        </w:r>
        <w:r>
          <w:fldChar w:fldCharType="end"/>
        </w:r>
      </w:hyperlink>
    </w:p>
    <w:p>
      <w:pPr>
        <w:pStyle w:val="TOC2"/>
        <w:tabs>
          <w:tab w:val="right" w:leader="dot" w:pos="8306"/>
        </w:tabs>
      </w:pPr>
      <w:hyperlink w:anchor="_Toc17010" w:history="1">
        <w:r>
          <w:rPr>
            <w:rFonts w:ascii="仿宋" w:eastAsia="仿宋" w:hAnsi="仿宋" w:cs="仿宋" w:hint="eastAsia"/>
            <w:lang w:eastAsia="zh-CN"/>
          </w:rPr>
          <w:t>(三)、设备选型方案</w:t>
        </w:r>
        <w:r>
          <w:tab/>
        </w:r>
        <w:r>
          <w:fldChar w:fldCharType="begin"/>
        </w:r>
        <w:r>
          <w:instrText xml:space="preserve"> PAGEREF _Toc17010 \h </w:instrText>
        </w:r>
        <w:r>
          <w:fldChar w:fldCharType="separate"/>
        </w:r>
        <w:r>
          <w:t>25</w:t>
        </w:r>
        <w:r>
          <w:fldChar w:fldCharType="end"/>
        </w:r>
      </w:hyperlink>
    </w:p>
    <w:p>
      <w:pPr>
        <w:pStyle w:val="TOC1"/>
        <w:tabs>
          <w:tab w:val="right" w:leader="dot" w:pos="8306"/>
        </w:tabs>
      </w:pPr>
      <w:hyperlink w:anchor="_Toc1585" w:history="1">
        <w:r>
          <w:rPr>
            <w:rFonts w:ascii="仿宋" w:eastAsia="仿宋" w:hAnsi="仿宋" w:cs="仿宋" w:hint="eastAsia"/>
            <w:lang w:eastAsia="zh-CN"/>
          </w:rPr>
          <w:t>七、脚踏自行车及其零件项目投资规划</w:t>
        </w:r>
        <w:r>
          <w:tab/>
        </w:r>
        <w:r>
          <w:fldChar w:fldCharType="begin"/>
        </w:r>
        <w:r>
          <w:instrText xml:space="preserve"> PAGEREF _Toc1585 \h </w:instrText>
        </w:r>
        <w:r>
          <w:fldChar w:fldCharType="separate"/>
        </w:r>
        <w:r>
          <w:t>27</w:t>
        </w:r>
        <w:r>
          <w:fldChar w:fldCharType="end"/>
        </w:r>
      </w:hyperlink>
    </w:p>
    <w:p>
      <w:pPr>
        <w:pStyle w:val="TOC2"/>
        <w:tabs>
          <w:tab w:val="right" w:leader="dot" w:pos="8306"/>
        </w:tabs>
      </w:pPr>
      <w:hyperlink w:anchor="_Toc8546" w:history="1">
        <w:r>
          <w:rPr>
            <w:rFonts w:ascii="仿宋" w:eastAsia="仿宋" w:hAnsi="仿宋" w:cs="仿宋" w:hint="eastAsia"/>
            <w:lang w:eastAsia="zh-CN"/>
          </w:rPr>
          <w:t>(一)、脚踏自行车及其零件项目总投资估算</w:t>
        </w:r>
        <w:r>
          <w:tab/>
        </w:r>
        <w:r>
          <w:fldChar w:fldCharType="begin"/>
        </w:r>
        <w:r>
          <w:instrText xml:space="preserve"> PAGEREF _Toc8546 \h </w:instrText>
        </w:r>
        <w:r>
          <w:fldChar w:fldCharType="separate"/>
        </w:r>
        <w:r>
          <w:t>27</w:t>
        </w:r>
        <w:r>
          <w:fldChar w:fldCharType="end"/>
        </w:r>
      </w:hyperlink>
    </w:p>
    <w:p>
      <w:pPr>
        <w:pStyle w:val="TOC2"/>
        <w:tabs>
          <w:tab w:val="right" w:leader="dot" w:pos="8306"/>
        </w:tabs>
      </w:pPr>
      <w:hyperlink w:anchor="_Toc4273" w:history="1">
        <w:r>
          <w:rPr>
            <w:rFonts w:ascii="仿宋" w:eastAsia="仿宋" w:hAnsi="仿宋" w:cs="仿宋" w:hint="eastAsia"/>
            <w:lang w:eastAsia="zh-CN"/>
          </w:rPr>
          <w:t>(二)、资金筹措</w:t>
        </w:r>
        <w:r>
          <w:tab/>
        </w:r>
        <w:r>
          <w:fldChar w:fldCharType="begin"/>
        </w:r>
        <w:r>
          <w:instrText xml:space="preserve"> PAGEREF _Toc4273 \h </w:instrText>
        </w:r>
        <w:r>
          <w:fldChar w:fldCharType="separate"/>
        </w:r>
        <w:r>
          <w:t>28</w:t>
        </w:r>
        <w:r>
          <w:fldChar w:fldCharType="end"/>
        </w:r>
      </w:hyperlink>
    </w:p>
    <w:p>
      <w:pPr>
        <w:pStyle w:val="TOC1"/>
        <w:tabs>
          <w:tab w:val="right" w:leader="dot" w:pos="8306"/>
        </w:tabs>
      </w:pPr>
      <w:hyperlink w:anchor="_Toc25487" w:history="1">
        <w:r>
          <w:rPr>
            <w:rFonts w:ascii="仿宋" w:eastAsia="仿宋" w:hAnsi="仿宋" w:cs="仿宋" w:hint="eastAsia"/>
            <w:lang w:eastAsia="zh-CN"/>
          </w:rPr>
          <w:t>八、脚踏自行车及其零件项目创新与研发</w:t>
        </w:r>
        <w:r>
          <w:tab/>
        </w:r>
        <w:r>
          <w:fldChar w:fldCharType="begin"/>
        </w:r>
        <w:r>
          <w:instrText xml:space="preserve"> PAGEREF _Toc25487 \h </w:instrText>
        </w:r>
        <w:r>
          <w:fldChar w:fldCharType="separate"/>
        </w:r>
        <w:r>
          <w:t>29</w:t>
        </w:r>
        <w:r>
          <w:fldChar w:fldCharType="end"/>
        </w:r>
      </w:hyperlink>
    </w:p>
    <w:p>
      <w:pPr>
        <w:pStyle w:val="TOC2"/>
        <w:tabs>
          <w:tab w:val="right" w:leader="dot" w:pos="8306"/>
        </w:tabs>
      </w:pPr>
      <w:hyperlink w:anchor="_Toc7751" w:history="1">
        <w:r>
          <w:rPr>
            <w:rFonts w:ascii="仿宋" w:eastAsia="仿宋" w:hAnsi="仿宋" w:cs="仿宋" w:hint="eastAsia"/>
            <w:lang w:eastAsia="zh-CN"/>
          </w:rPr>
          <w:t>(一)、创新策略与方向</w:t>
        </w:r>
        <w:r>
          <w:tab/>
        </w:r>
        <w:r>
          <w:fldChar w:fldCharType="begin"/>
        </w:r>
        <w:r>
          <w:instrText xml:space="preserve"> PAGEREF _Toc7751 \h </w:instrText>
        </w:r>
        <w:r>
          <w:fldChar w:fldCharType="separate"/>
        </w:r>
        <w:r>
          <w:t>29</w:t>
        </w:r>
        <w:r>
          <w:fldChar w:fldCharType="end"/>
        </w:r>
      </w:hyperlink>
    </w:p>
    <w:p>
      <w:pPr>
        <w:pStyle w:val="TOC2"/>
        <w:tabs>
          <w:tab w:val="right" w:leader="dot" w:pos="8306"/>
        </w:tabs>
      </w:pPr>
      <w:hyperlink w:anchor="_Toc21270" w:history="1">
        <w:r>
          <w:rPr>
            <w:rFonts w:ascii="仿宋" w:eastAsia="仿宋" w:hAnsi="仿宋" w:cs="仿宋" w:hint="eastAsia"/>
            <w:lang w:eastAsia="zh-CN"/>
          </w:rPr>
          <w:t>(二)、研发规划与投入</w:t>
        </w:r>
        <w:r>
          <w:tab/>
        </w:r>
        <w:r>
          <w:fldChar w:fldCharType="begin"/>
        </w:r>
        <w:r>
          <w:instrText xml:space="preserve"> PAGEREF _Toc21270 \h </w:instrText>
        </w:r>
        <w:r>
          <w:fldChar w:fldCharType="separate"/>
        </w:r>
        <w:r>
          <w:t>30</w:t>
        </w:r>
        <w:r>
          <w:fldChar w:fldCharType="end"/>
        </w:r>
      </w:hyperlink>
    </w:p>
    <w:p>
      <w:pPr>
        <w:pStyle w:val="TOC1"/>
        <w:tabs>
          <w:tab w:val="right" w:leader="dot" w:pos="8306"/>
        </w:tabs>
      </w:pPr>
      <w:hyperlink w:anchor="_Toc18675" w:history="1">
        <w:r>
          <w:rPr>
            <w:rFonts w:ascii="仿宋" w:eastAsia="仿宋" w:hAnsi="仿宋" w:cs="仿宋" w:hint="eastAsia"/>
            <w:lang w:eastAsia="zh-CN"/>
          </w:rPr>
          <w:t>九、脚踏自行车及其零件项目计划安排</w:t>
        </w:r>
        <w:r>
          <w:tab/>
        </w:r>
        <w:r>
          <w:fldChar w:fldCharType="begin"/>
        </w:r>
        <w:r>
          <w:instrText xml:space="preserve"> PAGEREF _Toc18675 \h </w:instrText>
        </w:r>
        <w:r>
          <w:fldChar w:fldCharType="separate"/>
        </w:r>
        <w:r>
          <w:t>32</w:t>
        </w:r>
        <w:r>
          <w:fldChar w:fldCharType="end"/>
        </w:r>
      </w:hyperlink>
    </w:p>
    <w:p>
      <w:pPr>
        <w:pStyle w:val="TOC2"/>
        <w:tabs>
          <w:tab w:val="right" w:leader="dot" w:pos="8306"/>
        </w:tabs>
      </w:pPr>
      <w:hyperlink w:anchor="_Toc8429" w:history="1">
        <w:r>
          <w:rPr>
            <w:rFonts w:ascii="仿宋" w:eastAsia="仿宋" w:hAnsi="仿宋" w:cs="仿宋" w:hint="eastAsia"/>
            <w:lang w:eastAsia="zh-CN"/>
          </w:rPr>
          <w:t>(一)、建设周期</w:t>
        </w:r>
        <w:r>
          <w:tab/>
        </w:r>
        <w:r>
          <w:fldChar w:fldCharType="begin"/>
        </w:r>
        <w:r>
          <w:instrText xml:space="preserve"> PAGEREF _Toc8429 \h </w:instrText>
        </w:r>
        <w:r>
          <w:fldChar w:fldCharType="separate"/>
        </w:r>
        <w:r>
          <w:t>32</w:t>
        </w:r>
        <w:r>
          <w:fldChar w:fldCharType="end"/>
        </w:r>
      </w:hyperlink>
    </w:p>
    <w:p>
      <w:pPr>
        <w:pStyle w:val="TOC2"/>
        <w:tabs>
          <w:tab w:val="right" w:leader="dot" w:pos="8306"/>
        </w:tabs>
      </w:pPr>
      <w:hyperlink w:anchor="_Toc18688" w:history="1">
        <w:r>
          <w:rPr>
            <w:rFonts w:ascii="仿宋" w:eastAsia="仿宋" w:hAnsi="仿宋" w:cs="仿宋" w:hint="eastAsia"/>
            <w:lang w:eastAsia="zh-CN"/>
          </w:rPr>
          <w:t>(二)、建设进度</w:t>
        </w:r>
        <w:r>
          <w:tab/>
        </w:r>
        <w:r>
          <w:fldChar w:fldCharType="begin"/>
        </w:r>
        <w:r>
          <w:instrText xml:space="preserve"> PAGEREF _Toc18688 \h </w:instrText>
        </w:r>
        <w:r>
          <w:fldChar w:fldCharType="separate"/>
        </w:r>
        <w:r>
          <w:t>33</w:t>
        </w:r>
        <w:r>
          <w:fldChar w:fldCharType="end"/>
        </w:r>
      </w:hyperlink>
    </w:p>
    <w:p>
      <w:pPr>
        <w:pStyle w:val="TOC2"/>
        <w:tabs>
          <w:tab w:val="right" w:leader="dot" w:pos="8306"/>
        </w:tabs>
      </w:pPr>
      <w:hyperlink w:anchor="_Toc27314" w:history="1">
        <w:r>
          <w:rPr>
            <w:rFonts w:ascii="仿宋" w:eastAsia="仿宋" w:hAnsi="仿宋" w:cs="仿宋" w:hint="eastAsia"/>
            <w:lang w:eastAsia="zh-CN"/>
          </w:rPr>
          <w:t>(三)、进度安排注意事项</w:t>
        </w:r>
        <w:r>
          <w:tab/>
        </w:r>
        <w:r>
          <w:fldChar w:fldCharType="begin"/>
        </w:r>
        <w:r>
          <w:instrText xml:space="preserve"> PAGEREF _Toc27314 \h </w:instrText>
        </w:r>
        <w:r>
          <w:fldChar w:fldCharType="separate"/>
        </w:r>
        <w:r>
          <w:t>34</w:t>
        </w:r>
        <w:r>
          <w:fldChar w:fldCharType="end"/>
        </w:r>
      </w:hyperlink>
    </w:p>
    <w:p>
      <w:pPr>
        <w:pStyle w:val="TOC2"/>
        <w:tabs>
          <w:tab w:val="right" w:leader="dot" w:pos="8306"/>
        </w:tabs>
      </w:pPr>
      <w:hyperlink w:anchor="_Toc31244" w:history="1">
        <w:r>
          <w:rPr>
            <w:rFonts w:ascii="仿宋" w:eastAsia="仿宋" w:hAnsi="仿宋" w:cs="仿宋" w:hint="eastAsia"/>
            <w:lang w:eastAsia="zh-CN"/>
          </w:rPr>
          <w:t>(四)、人力资源配置</w:t>
        </w:r>
        <w:r>
          <w:tab/>
        </w:r>
        <w:r>
          <w:fldChar w:fldCharType="begin"/>
        </w:r>
        <w:r>
          <w:instrText xml:space="preserve"> PAGEREF _Toc31244 \h </w:instrText>
        </w:r>
        <w:r>
          <w:fldChar w:fldCharType="separate"/>
        </w:r>
        <w:r>
          <w:t>35</w:t>
        </w:r>
        <w:r>
          <w:fldChar w:fldCharType="end"/>
        </w:r>
      </w:hyperlink>
    </w:p>
    <w:p>
      <w:pPr>
        <w:pStyle w:val="TOC1"/>
        <w:tabs>
          <w:tab w:val="right" w:leader="dot" w:pos="8306"/>
        </w:tabs>
      </w:pPr>
      <w:hyperlink w:anchor="_Toc26654" w:history="1">
        <w:r>
          <w:rPr>
            <w:rFonts w:ascii="仿宋" w:eastAsia="仿宋" w:hAnsi="仿宋" w:cs="仿宋" w:hint="eastAsia"/>
            <w:lang w:eastAsia="zh-CN"/>
          </w:rPr>
          <w:t>十、脚踏自行车及其零件项目人力资源培养与发展</w:t>
        </w:r>
        <w:r>
          <w:tab/>
        </w:r>
        <w:r>
          <w:fldChar w:fldCharType="begin"/>
        </w:r>
        <w:r>
          <w:instrText xml:space="preserve"> PAGEREF _Toc26654 \h </w:instrText>
        </w:r>
        <w:r>
          <w:fldChar w:fldCharType="separate"/>
        </w:r>
        <w:r>
          <w:t>36</w:t>
        </w:r>
        <w:r>
          <w:fldChar w:fldCharType="end"/>
        </w:r>
      </w:hyperlink>
    </w:p>
    <w:p>
      <w:pPr>
        <w:pStyle w:val="TOC2"/>
        <w:tabs>
          <w:tab w:val="right" w:leader="dot" w:pos="8306"/>
        </w:tabs>
      </w:pPr>
      <w:hyperlink w:anchor="_Toc7477" w:history="1">
        <w:r>
          <w:rPr>
            <w:rFonts w:ascii="仿宋" w:eastAsia="仿宋" w:hAnsi="仿宋" w:cs="仿宋" w:hint="eastAsia"/>
            <w:lang w:eastAsia="zh-CN"/>
          </w:rPr>
          <w:t>(一)、人才需求与规划</w:t>
        </w:r>
        <w:r>
          <w:tab/>
        </w:r>
        <w:r>
          <w:fldChar w:fldCharType="begin"/>
        </w:r>
        <w:r>
          <w:instrText xml:space="preserve"> PAGEREF _Toc7477 \h </w:instrText>
        </w:r>
        <w:r>
          <w:fldChar w:fldCharType="separate"/>
        </w:r>
        <w:r>
          <w:t>36</w:t>
        </w:r>
        <w:r>
          <w:fldChar w:fldCharType="end"/>
        </w:r>
      </w:hyperlink>
    </w:p>
    <w:p>
      <w:pPr>
        <w:pStyle w:val="TOC2"/>
        <w:tabs>
          <w:tab w:val="right" w:leader="dot" w:pos="8306"/>
        </w:tabs>
      </w:pPr>
      <w:hyperlink w:anchor="_Toc17660" w:history="1">
        <w:r>
          <w:rPr>
            <w:rFonts w:ascii="仿宋" w:eastAsia="仿宋" w:hAnsi="仿宋" w:cs="仿宋" w:hint="eastAsia"/>
            <w:lang w:eastAsia="zh-CN"/>
          </w:rPr>
          <w:t>(二)、培训与发展计划</w:t>
        </w:r>
        <w:r>
          <w:tab/>
        </w:r>
        <w:r>
          <w:fldChar w:fldCharType="begin"/>
        </w:r>
        <w:r>
          <w:instrText xml:space="preserve"> PAGEREF _Toc17660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1" w:history="1">
        <w:r>
          <w:rPr>
            <w:rFonts w:ascii="仿宋" w:eastAsia="仿宋" w:hAnsi="仿宋" w:cs="仿宋" w:hint="eastAsia"/>
            <w:lang w:eastAsia="zh-CN"/>
          </w:rPr>
          <w:t>十一、脚踏自行车及其零件项目技术管理</w:t>
        </w:r>
        <w:r>
          <w:tab/>
        </w:r>
        <w:r>
          <w:fldChar w:fldCharType="begin"/>
        </w:r>
        <w:r>
          <w:instrText xml:space="preserve"> PAGEREF _Toc27061 \h </w:instrText>
        </w:r>
        <w:r>
          <w:fldChar w:fldCharType="separate"/>
        </w:r>
        <w:r>
          <w:t>37</w:t>
        </w:r>
        <w:r>
          <w:fldChar w:fldCharType="end"/>
        </w:r>
      </w:hyperlink>
    </w:p>
    <w:p>
      <w:pPr>
        <w:pStyle w:val="TOC2"/>
        <w:tabs>
          <w:tab w:val="right" w:leader="dot" w:pos="8306"/>
        </w:tabs>
      </w:pPr>
      <w:hyperlink w:anchor="_Toc5065" w:history="1">
        <w:r>
          <w:rPr>
            <w:rFonts w:ascii="仿宋" w:eastAsia="仿宋" w:hAnsi="仿宋" w:cs="仿宋" w:hint="eastAsia"/>
            <w:lang w:eastAsia="zh-CN"/>
          </w:rPr>
          <w:t>(一)、技术方案选用方向</w:t>
        </w:r>
        <w:r>
          <w:tab/>
        </w:r>
        <w:r>
          <w:fldChar w:fldCharType="begin"/>
        </w:r>
        <w:r>
          <w:instrText xml:space="preserve"> PAGEREF _Toc5065 \h </w:instrText>
        </w:r>
        <w:r>
          <w:fldChar w:fldCharType="separate"/>
        </w:r>
        <w:r>
          <w:t>37</w:t>
        </w:r>
        <w:r>
          <w:fldChar w:fldCharType="end"/>
        </w:r>
      </w:hyperlink>
    </w:p>
    <w:p>
      <w:pPr>
        <w:pStyle w:val="TOC2"/>
        <w:tabs>
          <w:tab w:val="right" w:leader="dot" w:pos="8306"/>
        </w:tabs>
      </w:pPr>
      <w:hyperlink w:anchor="_Toc18307" w:history="1">
        <w:r>
          <w:rPr>
            <w:rFonts w:ascii="仿宋" w:eastAsia="仿宋" w:hAnsi="仿宋" w:cs="仿宋" w:hint="eastAsia"/>
            <w:lang w:eastAsia="zh-CN"/>
          </w:rPr>
          <w:t>(二)、工艺技术方案选用原则</w:t>
        </w:r>
        <w:r>
          <w:tab/>
        </w:r>
        <w:r>
          <w:fldChar w:fldCharType="begin"/>
        </w:r>
        <w:r>
          <w:instrText xml:space="preserve"> PAGEREF _Toc18307 \h </w:instrText>
        </w:r>
        <w:r>
          <w:fldChar w:fldCharType="separate"/>
        </w:r>
        <w:r>
          <w:t>39</w:t>
        </w:r>
        <w:r>
          <w:fldChar w:fldCharType="end"/>
        </w:r>
      </w:hyperlink>
    </w:p>
    <w:p>
      <w:pPr>
        <w:pStyle w:val="TOC2"/>
        <w:tabs>
          <w:tab w:val="right" w:leader="dot" w:pos="8306"/>
        </w:tabs>
      </w:pPr>
      <w:hyperlink w:anchor="_Toc26219" w:history="1">
        <w:r>
          <w:rPr>
            <w:rFonts w:ascii="仿宋" w:eastAsia="仿宋" w:hAnsi="仿宋" w:cs="仿宋" w:hint="eastAsia"/>
            <w:lang w:eastAsia="zh-CN"/>
          </w:rPr>
          <w:t>(三)、工艺技术方案要求</w:t>
        </w:r>
        <w:r>
          <w:tab/>
        </w:r>
        <w:r>
          <w:fldChar w:fldCharType="begin"/>
        </w:r>
        <w:r>
          <w:instrText xml:space="preserve"> PAGEREF _Toc26219 \h </w:instrText>
        </w:r>
        <w:r>
          <w:fldChar w:fldCharType="separate"/>
        </w:r>
        <w:r>
          <w:t>41</w:t>
        </w:r>
        <w:r>
          <w:fldChar w:fldCharType="end"/>
        </w:r>
      </w:hyperlink>
    </w:p>
    <w:p>
      <w:pPr>
        <w:pStyle w:val="TOC1"/>
        <w:tabs>
          <w:tab w:val="right" w:leader="dot" w:pos="8306"/>
        </w:tabs>
      </w:pPr>
      <w:hyperlink w:anchor="_Toc11168" w:history="1">
        <w:r>
          <w:rPr>
            <w:rFonts w:ascii="仿宋" w:eastAsia="仿宋" w:hAnsi="仿宋" w:cs="仿宋" w:hint="eastAsia"/>
            <w:lang w:eastAsia="zh-CN"/>
          </w:rPr>
          <w:t>十二、脚踏自行车及其零件项目人力资源管理</w:t>
        </w:r>
        <w:r>
          <w:tab/>
        </w:r>
        <w:r>
          <w:fldChar w:fldCharType="begin"/>
        </w:r>
        <w:r>
          <w:instrText xml:space="preserve"> PAGEREF _Toc11168 \h </w:instrText>
        </w:r>
        <w:r>
          <w:fldChar w:fldCharType="separate"/>
        </w:r>
        <w:r>
          <w:t>44</w:t>
        </w:r>
        <w:r>
          <w:fldChar w:fldCharType="end"/>
        </w:r>
      </w:hyperlink>
    </w:p>
    <w:p>
      <w:pPr>
        <w:pStyle w:val="TOC2"/>
        <w:tabs>
          <w:tab w:val="right" w:leader="dot" w:pos="8306"/>
        </w:tabs>
      </w:pPr>
      <w:hyperlink w:anchor="_Toc17833" w:history="1">
        <w:r>
          <w:rPr>
            <w:rFonts w:ascii="仿宋" w:eastAsia="仿宋" w:hAnsi="仿宋" w:cs="仿宋" w:hint="eastAsia"/>
            <w:lang w:eastAsia="zh-CN"/>
          </w:rPr>
          <w:t>(一)、建立健全的预算管理制度</w:t>
        </w:r>
        <w:r>
          <w:tab/>
        </w:r>
        <w:r>
          <w:fldChar w:fldCharType="begin"/>
        </w:r>
        <w:r>
          <w:instrText xml:space="preserve"> PAGEREF _Toc17833 \h </w:instrText>
        </w:r>
        <w:r>
          <w:fldChar w:fldCharType="separate"/>
        </w:r>
        <w:r>
          <w:t>44</w:t>
        </w:r>
        <w:r>
          <w:fldChar w:fldCharType="end"/>
        </w:r>
      </w:hyperlink>
    </w:p>
    <w:p>
      <w:pPr>
        <w:pStyle w:val="TOC2"/>
        <w:tabs>
          <w:tab w:val="right" w:leader="dot" w:pos="8306"/>
        </w:tabs>
      </w:pPr>
      <w:hyperlink w:anchor="_Toc3139" w:history="1">
        <w:r>
          <w:rPr>
            <w:rFonts w:ascii="仿宋" w:eastAsia="仿宋" w:hAnsi="仿宋" w:cs="仿宋" w:hint="eastAsia"/>
            <w:lang w:eastAsia="zh-CN"/>
          </w:rPr>
          <w:t>(二)、加强资金流动监控</w:t>
        </w:r>
        <w:r>
          <w:tab/>
        </w:r>
        <w:r>
          <w:fldChar w:fldCharType="begin"/>
        </w:r>
        <w:r>
          <w:instrText xml:space="preserve"> PAGEREF _Toc3139 \h </w:instrText>
        </w:r>
        <w:r>
          <w:fldChar w:fldCharType="separate"/>
        </w:r>
        <w:r>
          <w:t>45</w:t>
        </w:r>
        <w:r>
          <w:fldChar w:fldCharType="end"/>
        </w:r>
      </w:hyperlink>
    </w:p>
    <w:p>
      <w:pPr>
        <w:pStyle w:val="TOC2"/>
        <w:tabs>
          <w:tab w:val="right" w:leader="dot" w:pos="8306"/>
        </w:tabs>
      </w:pPr>
      <w:hyperlink w:anchor="_Toc17731" w:history="1">
        <w:r>
          <w:rPr>
            <w:rFonts w:ascii="仿宋" w:eastAsia="仿宋" w:hAnsi="仿宋" w:cs="仿宋" w:hint="eastAsia"/>
            <w:lang w:eastAsia="zh-CN"/>
          </w:rPr>
          <w:t>(三)、制定完善的风险控制机制</w:t>
        </w:r>
        <w:r>
          <w:tab/>
        </w:r>
        <w:r>
          <w:fldChar w:fldCharType="begin"/>
        </w:r>
        <w:r>
          <w:instrText xml:space="preserve"> PAGEREF _Toc17731 \h </w:instrText>
        </w:r>
        <w:r>
          <w:fldChar w:fldCharType="separate"/>
        </w:r>
        <w:r>
          <w:t>47</w:t>
        </w:r>
        <w:r>
          <w:fldChar w:fldCharType="end"/>
        </w:r>
      </w:hyperlink>
    </w:p>
    <w:p>
      <w:pPr>
        <w:pStyle w:val="TOC2"/>
        <w:tabs>
          <w:tab w:val="right" w:leader="dot" w:pos="8306"/>
        </w:tabs>
      </w:pPr>
      <w:hyperlink w:anchor="_Toc21256" w:history="1">
        <w:r>
          <w:rPr>
            <w:rFonts w:ascii="仿宋" w:eastAsia="仿宋" w:hAnsi="仿宋" w:cs="仿宋" w:hint="eastAsia"/>
            <w:lang w:eastAsia="zh-CN"/>
          </w:rPr>
          <w:t>(四)、优化成本管理</w:t>
        </w:r>
        <w:r>
          <w:tab/>
        </w:r>
        <w:r>
          <w:fldChar w:fldCharType="begin"/>
        </w:r>
        <w:r>
          <w:instrText xml:space="preserve"> PAGEREF _Toc21256 \h </w:instrText>
        </w:r>
        <w:r>
          <w:fldChar w:fldCharType="separate"/>
        </w:r>
        <w:r>
          <w:t>48</w:t>
        </w:r>
        <w:r>
          <w:fldChar w:fldCharType="end"/>
        </w:r>
      </w:hyperlink>
    </w:p>
    <w:p>
      <w:pPr>
        <w:pStyle w:val="TOC1"/>
        <w:tabs>
          <w:tab w:val="right" w:leader="dot" w:pos="8306"/>
        </w:tabs>
      </w:pPr>
      <w:hyperlink w:anchor="_Toc8664" w:history="1">
        <w:r>
          <w:rPr>
            <w:rFonts w:ascii="仿宋" w:eastAsia="仿宋" w:hAnsi="仿宋" w:cs="仿宋" w:hint="eastAsia"/>
            <w:lang w:eastAsia="zh-CN"/>
          </w:rPr>
          <w:t>十三、风险识别与分类</w:t>
        </w:r>
        <w:r>
          <w:tab/>
        </w:r>
        <w:r>
          <w:fldChar w:fldCharType="begin"/>
        </w:r>
        <w:r>
          <w:instrText xml:space="preserve"> PAGEREF _Toc8664 \h </w:instrText>
        </w:r>
        <w:r>
          <w:fldChar w:fldCharType="separate"/>
        </w:r>
        <w:r>
          <w:t>50</w:t>
        </w:r>
        <w:r>
          <w:fldChar w:fldCharType="end"/>
        </w:r>
      </w:hyperlink>
    </w:p>
    <w:p>
      <w:pPr>
        <w:pStyle w:val="TOC2"/>
        <w:tabs>
          <w:tab w:val="right" w:leader="dot" w:pos="8306"/>
        </w:tabs>
      </w:pPr>
      <w:hyperlink w:anchor="_Toc9660" w:history="1">
        <w:r>
          <w:rPr>
            <w:rFonts w:ascii="仿宋" w:eastAsia="仿宋" w:hAnsi="仿宋" w:cs="仿宋" w:hint="eastAsia"/>
            <w:lang w:eastAsia="zh-CN"/>
          </w:rPr>
          <w:t>(一)、风险识别</w:t>
        </w:r>
        <w:r>
          <w:tab/>
        </w:r>
        <w:r>
          <w:fldChar w:fldCharType="begin"/>
        </w:r>
        <w:r>
          <w:instrText xml:space="preserve"> PAGEREF _Toc9660 \h </w:instrText>
        </w:r>
        <w:r>
          <w:fldChar w:fldCharType="separate"/>
        </w:r>
        <w:r>
          <w:t>50</w:t>
        </w:r>
        <w:r>
          <w:fldChar w:fldCharType="end"/>
        </w:r>
      </w:hyperlink>
    </w:p>
    <w:p>
      <w:pPr>
        <w:pStyle w:val="TOC2"/>
        <w:tabs>
          <w:tab w:val="right" w:leader="dot" w:pos="8306"/>
        </w:tabs>
      </w:pPr>
      <w:hyperlink w:anchor="_Toc32514" w:history="1">
        <w:r>
          <w:rPr>
            <w:rFonts w:ascii="仿宋" w:eastAsia="仿宋" w:hAnsi="仿宋" w:cs="仿宋" w:hint="eastAsia"/>
            <w:lang w:eastAsia="zh-CN"/>
          </w:rPr>
          <w:t>(二)、风险分类</w:t>
        </w:r>
        <w:r>
          <w:tab/>
        </w:r>
        <w:r>
          <w:fldChar w:fldCharType="begin"/>
        </w:r>
        <w:r>
          <w:instrText xml:space="preserve"> PAGEREF _Toc32514 \h </w:instrText>
        </w:r>
        <w:r>
          <w:fldChar w:fldCharType="separate"/>
        </w:r>
        <w:r>
          <w:t>51</w:t>
        </w:r>
        <w:r>
          <w:fldChar w:fldCharType="end"/>
        </w:r>
      </w:hyperlink>
    </w:p>
    <w:p>
      <w:pPr>
        <w:pStyle w:val="TOC1"/>
        <w:tabs>
          <w:tab w:val="right" w:leader="dot" w:pos="8306"/>
        </w:tabs>
      </w:pPr>
      <w:hyperlink w:anchor="_Toc25228" w:history="1">
        <w:r>
          <w:rPr>
            <w:rFonts w:ascii="仿宋" w:eastAsia="仿宋" w:hAnsi="仿宋" w:cs="仿宋" w:hint="eastAsia"/>
            <w:lang w:eastAsia="zh-CN"/>
          </w:rPr>
          <w:t>十四、供应链管理</w:t>
        </w:r>
        <w:r>
          <w:tab/>
        </w:r>
        <w:r>
          <w:fldChar w:fldCharType="begin"/>
        </w:r>
        <w:r>
          <w:instrText xml:space="preserve"> PAGEREF _Toc25228 \h </w:instrText>
        </w:r>
        <w:r>
          <w:fldChar w:fldCharType="separate"/>
        </w:r>
        <w:r>
          <w:t>53</w:t>
        </w:r>
        <w:r>
          <w:fldChar w:fldCharType="end"/>
        </w:r>
      </w:hyperlink>
    </w:p>
    <w:p>
      <w:pPr>
        <w:pStyle w:val="TOC2"/>
        <w:tabs>
          <w:tab w:val="right" w:leader="dot" w:pos="8306"/>
        </w:tabs>
      </w:pPr>
      <w:hyperlink w:anchor="_Toc20302" w:history="1">
        <w:r>
          <w:rPr>
            <w:rFonts w:ascii="仿宋" w:eastAsia="仿宋" w:hAnsi="仿宋" w:cs="仿宋" w:hint="eastAsia"/>
            <w:lang w:eastAsia="zh-CN"/>
          </w:rPr>
          <w:t>(一)、供应链战略规划</w:t>
        </w:r>
        <w:r>
          <w:tab/>
        </w:r>
        <w:r>
          <w:fldChar w:fldCharType="begin"/>
        </w:r>
        <w:r>
          <w:instrText xml:space="preserve"> PAGEREF _Toc20302 \h </w:instrText>
        </w:r>
        <w:r>
          <w:fldChar w:fldCharType="separate"/>
        </w:r>
        <w:r>
          <w:t>53</w:t>
        </w:r>
        <w:r>
          <w:fldChar w:fldCharType="end"/>
        </w:r>
      </w:hyperlink>
    </w:p>
    <w:p>
      <w:pPr>
        <w:pStyle w:val="TOC2"/>
        <w:tabs>
          <w:tab w:val="right" w:leader="dot" w:pos="8306"/>
        </w:tabs>
      </w:pPr>
      <w:hyperlink w:anchor="_Toc21144" w:history="1">
        <w:r>
          <w:rPr>
            <w:rFonts w:ascii="仿宋" w:eastAsia="仿宋" w:hAnsi="仿宋" w:cs="仿宋" w:hint="eastAsia"/>
            <w:lang w:eastAsia="zh-CN"/>
          </w:rPr>
          <w:t>(二)、供应商选择与合作</w:t>
        </w:r>
        <w:r>
          <w:tab/>
        </w:r>
        <w:r>
          <w:fldChar w:fldCharType="begin"/>
        </w:r>
        <w:r>
          <w:instrText xml:space="preserve"> PAGEREF _Toc21144 \h </w:instrText>
        </w:r>
        <w:r>
          <w:fldChar w:fldCharType="separate"/>
        </w:r>
        <w:r>
          <w:t>54</w:t>
        </w:r>
        <w:r>
          <w:fldChar w:fldCharType="end"/>
        </w:r>
      </w:hyperlink>
    </w:p>
    <w:p>
      <w:pPr>
        <w:pStyle w:val="TOC2"/>
        <w:tabs>
          <w:tab w:val="right" w:leader="dot" w:pos="8306"/>
        </w:tabs>
      </w:pPr>
      <w:hyperlink w:anchor="_Toc31995" w:history="1">
        <w:r>
          <w:rPr>
            <w:rFonts w:ascii="仿宋" w:eastAsia="仿宋" w:hAnsi="仿宋" w:cs="仿宋" w:hint="eastAsia"/>
            <w:lang w:eastAsia="zh-CN"/>
          </w:rPr>
          <w:t>(三)、物流与库存管理</w:t>
        </w:r>
        <w:r>
          <w:tab/>
        </w:r>
        <w:r>
          <w:fldChar w:fldCharType="begin"/>
        </w:r>
        <w:r>
          <w:instrText xml:space="preserve"> PAGEREF _Toc31995 \h </w:instrText>
        </w:r>
        <w:r>
          <w:fldChar w:fldCharType="separate"/>
        </w:r>
        <w:r>
          <w:t>56</w:t>
        </w:r>
        <w:r>
          <w:fldChar w:fldCharType="end"/>
        </w:r>
      </w:hyperlink>
    </w:p>
    <w:p>
      <w:pPr>
        <w:pStyle w:val="TOC1"/>
        <w:tabs>
          <w:tab w:val="right" w:leader="dot" w:pos="8306"/>
        </w:tabs>
      </w:pPr>
      <w:hyperlink w:anchor="_Toc28221" w:history="1">
        <w:r>
          <w:rPr>
            <w:rFonts w:ascii="仿宋" w:eastAsia="仿宋" w:hAnsi="仿宋" w:cs="仿宋" w:hint="eastAsia"/>
            <w:lang w:eastAsia="zh-CN"/>
          </w:rPr>
          <w:t>十五、脚踏自行车及其零件项目实施保障措施</w:t>
        </w:r>
        <w:r>
          <w:tab/>
        </w:r>
        <w:r>
          <w:fldChar w:fldCharType="begin"/>
        </w:r>
        <w:r>
          <w:instrText xml:space="preserve"> PAGEREF _Toc28221 \h </w:instrText>
        </w:r>
        <w:r>
          <w:fldChar w:fldCharType="separate"/>
        </w:r>
        <w:r>
          <w:t>57</w:t>
        </w:r>
        <w:r>
          <w:fldChar w:fldCharType="end"/>
        </w:r>
      </w:hyperlink>
    </w:p>
    <w:p>
      <w:pPr>
        <w:pStyle w:val="TOC2"/>
        <w:tabs>
          <w:tab w:val="right" w:leader="dot" w:pos="8306"/>
        </w:tabs>
      </w:pPr>
      <w:hyperlink w:anchor="_Toc24996" w:history="1">
        <w:r>
          <w:rPr>
            <w:rFonts w:ascii="仿宋" w:eastAsia="仿宋" w:hAnsi="仿宋" w:cs="仿宋" w:hint="eastAsia"/>
            <w:lang w:eastAsia="zh-CN"/>
          </w:rPr>
          <w:t>(一)、脚踏自行车及其零件项目实施保障机制</w:t>
        </w:r>
        <w:r>
          <w:tab/>
        </w:r>
        <w:r>
          <w:fldChar w:fldCharType="begin"/>
        </w:r>
        <w:r>
          <w:instrText xml:space="preserve"> PAGEREF _Toc24996 \h </w:instrText>
        </w:r>
        <w:r>
          <w:fldChar w:fldCharType="separate"/>
        </w:r>
        <w:r>
          <w:t>57</w:t>
        </w:r>
        <w:r>
          <w:fldChar w:fldCharType="end"/>
        </w:r>
      </w:hyperlink>
    </w:p>
    <w:p>
      <w:pPr>
        <w:pStyle w:val="TOC2"/>
        <w:tabs>
          <w:tab w:val="right" w:leader="dot" w:pos="8306"/>
        </w:tabs>
      </w:pPr>
      <w:hyperlink w:anchor="_Toc10389" w:history="1">
        <w:r>
          <w:rPr>
            <w:rFonts w:ascii="仿宋" w:eastAsia="仿宋" w:hAnsi="仿宋" w:cs="仿宋" w:hint="eastAsia"/>
            <w:lang w:eastAsia="zh-CN"/>
          </w:rPr>
          <w:t>(二)、脚踏自行车及其零件项目法律合规要求</w:t>
        </w:r>
        <w:r>
          <w:tab/>
        </w:r>
        <w:r>
          <w:fldChar w:fldCharType="begin"/>
        </w:r>
        <w:r>
          <w:instrText xml:space="preserve"> PAGEREF _Toc10389 \h </w:instrText>
        </w:r>
        <w:r>
          <w:fldChar w:fldCharType="separate"/>
        </w:r>
        <w:r>
          <w:t>61</w:t>
        </w:r>
        <w:r>
          <w:fldChar w:fldCharType="end"/>
        </w:r>
      </w:hyperlink>
    </w:p>
    <w:p>
      <w:pPr>
        <w:pStyle w:val="TOC2"/>
        <w:tabs>
          <w:tab w:val="right" w:leader="dot" w:pos="8306"/>
        </w:tabs>
      </w:pPr>
      <w:hyperlink w:anchor="_Toc19521" w:history="1">
        <w:r>
          <w:rPr>
            <w:rFonts w:ascii="仿宋" w:eastAsia="仿宋" w:hAnsi="仿宋" w:cs="仿宋" w:hint="eastAsia"/>
            <w:lang w:eastAsia="zh-CN"/>
          </w:rPr>
          <w:t>(三)、脚踏自行车及其零件项目合同管理与法律事务</w:t>
        </w:r>
        <w:r>
          <w:tab/>
        </w:r>
        <w:r>
          <w:fldChar w:fldCharType="begin"/>
        </w:r>
        <w:r>
          <w:instrText xml:space="preserve"> PAGEREF _Toc19521 \h </w:instrText>
        </w:r>
        <w:r>
          <w:fldChar w:fldCharType="separate"/>
        </w:r>
        <w:r>
          <w:t>66</w:t>
        </w:r>
        <w:r>
          <w:fldChar w:fldCharType="end"/>
        </w:r>
      </w:hyperlink>
    </w:p>
    <w:p>
      <w:pPr>
        <w:pStyle w:val="TOC2"/>
        <w:tabs>
          <w:tab w:val="right" w:leader="dot" w:pos="8306"/>
        </w:tabs>
      </w:pPr>
      <w:hyperlink w:anchor="_Toc9206" w:history="1">
        <w:r>
          <w:rPr>
            <w:rFonts w:ascii="仿宋" w:eastAsia="仿宋" w:hAnsi="仿宋" w:cs="仿宋" w:hint="eastAsia"/>
            <w:lang w:eastAsia="zh-CN"/>
          </w:rPr>
          <w:t>(四)、脚踏自行车及其零件项目知识产权保护策略</w:t>
        </w:r>
        <w:r>
          <w:tab/>
        </w:r>
        <w:r>
          <w:fldChar w:fldCharType="begin"/>
        </w:r>
        <w:r>
          <w:instrText xml:space="preserve"> PAGEREF _Toc9206 \h </w:instrText>
        </w:r>
        <w:r>
          <w:fldChar w:fldCharType="separate"/>
        </w:r>
        <w:r>
          <w:t>72</w:t>
        </w:r>
        <w:r>
          <w:fldChar w:fldCharType="end"/>
        </w:r>
      </w:hyperlink>
    </w:p>
    <w:p>
      <w:pPr>
        <w:pStyle w:val="TOC1"/>
        <w:tabs>
          <w:tab w:val="right" w:leader="dot" w:pos="8306"/>
        </w:tabs>
      </w:pPr>
      <w:hyperlink w:anchor="_Toc4126" w:history="1">
        <w:r>
          <w:rPr>
            <w:rFonts w:ascii="仿宋" w:eastAsia="仿宋" w:hAnsi="仿宋" w:cs="仿宋" w:hint="eastAsia"/>
            <w:lang w:eastAsia="zh-CN"/>
          </w:rPr>
          <w:t>十六、利益相关者分析与沟通计划</w:t>
        </w:r>
        <w:r>
          <w:tab/>
        </w:r>
        <w:r>
          <w:fldChar w:fldCharType="begin"/>
        </w:r>
        <w:r>
          <w:instrText xml:space="preserve"> PAGEREF _Toc4126 \h </w:instrText>
        </w:r>
        <w:r>
          <w:fldChar w:fldCharType="separate"/>
        </w:r>
        <w:r>
          <w:t>75</w:t>
        </w:r>
        <w:r>
          <w:fldChar w:fldCharType="end"/>
        </w:r>
      </w:hyperlink>
    </w:p>
    <w:p>
      <w:pPr>
        <w:pStyle w:val="TOC2"/>
        <w:tabs>
          <w:tab w:val="right" w:leader="dot" w:pos="8306"/>
        </w:tabs>
      </w:pPr>
      <w:hyperlink w:anchor="_Toc32637" w:history="1">
        <w:r>
          <w:rPr>
            <w:rFonts w:ascii="仿宋" w:eastAsia="仿宋" w:hAnsi="仿宋" w:cs="仿宋" w:hint="eastAsia"/>
            <w:lang w:eastAsia="zh-CN"/>
          </w:rPr>
          <w:t>(一)、利益相关者分析</w:t>
        </w:r>
        <w:r>
          <w:tab/>
        </w:r>
        <w:r>
          <w:fldChar w:fldCharType="begin"/>
        </w:r>
        <w:r>
          <w:instrText xml:space="preserve"> PAGEREF _Toc32637 \h </w:instrText>
        </w:r>
        <w:r>
          <w:fldChar w:fldCharType="separate"/>
        </w:r>
        <w:r>
          <w:t>75</w:t>
        </w:r>
        <w:r>
          <w:fldChar w:fldCharType="end"/>
        </w:r>
      </w:hyperlink>
    </w:p>
    <w:p>
      <w:pPr>
        <w:pStyle w:val="TOC2"/>
        <w:tabs>
          <w:tab w:val="right" w:leader="dot" w:pos="8306"/>
        </w:tabs>
      </w:pPr>
      <w:hyperlink w:anchor="_Toc11462" w:history="1">
        <w:r>
          <w:rPr>
            <w:rFonts w:ascii="仿宋" w:eastAsia="仿宋" w:hAnsi="仿宋" w:cs="仿宋" w:hint="eastAsia"/>
            <w:lang w:eastAsia="zh-CN"/>
          </w:rPr>
          <w:t>(二)、沟通计划</w:t>
        </w:r>
        <w:r>
          <w:tab/>
        </w:r>
        <w:r>
          <w:fldChar w:fldCharType="begin"/>
        </w:r>
        <w:r>
          <w:instrText xml:space="preserve"> PAGEREF _Toc11462 \h </w:instrText>
        </w:r>
        <w:r>
          <w:fldChar w:fldCharType="separate"/>
        </w:r>
        <w:r>
          <w:t>76</w:t>
        </w:r>
        <w:r>
          <w:fldChar w:fldCharType="end"/>
        </w:r>
      </w:hyperlink>
    </w:p>
    <w:p>
      <w:pPr>
        <w:pStyle w:val="TOC1"/>
        <w:tabs>
          <w:tab w:val="right" w:leader="dot" w:pos="8306"/>
        </w:tabs>
      </w:pPr>
      <w:hyperlink w:anchor="_Toc11756" w:history="1">
        <w:r>
          <w:rPr>
            <w:rFonts w:ascii="仿宋" w:eastAsia="仿宋" w:hAnsi="仿宋" w:cs="仿宋" w:hint="eastAsia"/>
            <w:lang w:eastAsia="zh-CN"/>
          </w:rPr>
          <w:t>十七、脚踏自行车及其零件项目变更管理</w:t>
        </w:r>
        <w:r>
          <w:tab/>
        </w:r>
        <w:r>
          <w:fldChar w:fldCharType="begin"/>
        </w:r>
        <w:r>
          <w:instrText xml:space="preserve"> PAGEREF _Toc11756 \h </w:instrText>
        </w:r>
        <w:r>
          <w:fldChar w:fldCharType="separate"/>
        </w:r>
        <w:r>
          <w:t>77</w:t>
        </w:r>
        <w:r>
          <w:fldChar w:fldCharType="end"/>
        </w:r>
      </w:hyperlink>
    </w:p>
    <w:p>
      <w:pPr>
        <w:pStyle w:val="TOC2"/>
        <w:tabs>
          <w:tab w:val="right" w:leader="dot" w:pos="8306"/>
        </w:tabs>
      </w:pPr>
      <w:hyperlink w:anchor="_Toc24041" w:history="1">
        <w:r>
          <w:rPr>
            <w:rFonts w:ascii="仿宋" w:eastAsia="仿宋" w:hAnsi="仿宋" w:cs="仿宋" w:hint="eastAsia"/>
            <w:lang w:eastAsia="zh-CN"/>
          </w:rPr>
          <w:t>(一)、变更申请与评估</w:t>
        </w:r>
        <w:r>
          <w:tab/>
        </w:r>
        <w:r>
          <w:fldChar w:fldCharType="begin"/>
        </w:r>
        <w:r>
          <w:instrText xml:space="preserve"> PAGEREF _Toc24041 \h </w:instrText>
        </w:r>
        <w:r>
          <w:fldChar w:fldCharType="separate"/>
        </w:r>
        <w:r>
          <w:t>77</w:t>
        </w:r>
        <w:r>
          <w:fldChar w:fldCharType="end"/>
        </w:r>
      </w:hyperlink>
    </w:p>
    <w:p>
      <w:pPr>
        <w:pStyle w:val="TOC2"/>
        <w:tabs>
          <w:tab w:val="right" w:leader="dot" w:pos="8306"/>
        </w:tabs>
      </w:pPr>
      <w:hyperlink w:anchor="_Toc2136" w:history="1">
        <w:r>
          <w:rPr>
            <w:rFonts w:ascii="仿宋" w:eastAsia="仿宋" w:hAnsi="仿宋" w:cs="仿宋" w:hint="eastAsia"/>
            <w:lang w:eastAsia="zh-CN"/>
          </w:rPr>
          <w:t>(二)、变更实施与控制</w:t>
        </w:r>
        <w:r>
          <w:tab/>
        </w:r>
        <w:r>
          <w:fldChar w:fldCharType="begin"/>
        </w:r>
        <w:r>
          <w:instrText xml:space="preserve"> PAGEREF _Toc2136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87"/>
      <w:r>
        <w:rPr>
          <w:rFonts w:ascii="仿宋" w:eastAsia="仿宋" w:hAnsi="仿宋" w:cs="仿宋" w:hint="eastAsia"/>
          <w:sz w:val="28"/>
          <w:lang w:eastAsia="zh-CN"/>
        </w:rPr>
        <w:t>一、脚踏自行车及其零件项目概论</w:t>
      </w:r>
      <w:bookmarkEnd w:id="2"/>
    </w:p>
    <w:p>
      <w:pPr>
        <w:pStyle w:val="Heading2"/>
        <w:rPr>
          <w:rFonts w:ascii="仿宋" w:eastAsia="仿宋" w:hAnsi="仿宋" w:cs="仿宋" w:hint="eastAsia"/>
          <w:lang w:eastAsia="zh-CN"/>
        </w:rPr>
      </w:pPr>
      <w:bookmarkStart w:id="3" w:name="_Toc18947"/>
      <w:r>
        <w:rPr>
          <w:rFonts w:ascii="仿宋" w:eastAsia="仿宋" w:hAnsi="仿宋" w:cs="仿宋" w:hint="eastAsia"/>
          <w:lang w:eastAsia="zh-CN"/>
        </w:rPr>
        <w:t>(一)、脚踏自行车及其零件项目概况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起源追溯至对市场的深入洞察。市场的不断演变与变革为脚踏自行车及其零件项目提供了难得的机遇。当前市场存在的需求缺口和变革的大环境共同构成了脚踏自行车及其零件项目的背景。这个脚踏自行车及其零件项目旨在充分利用市场机遇，填补行业中尚未满足的需求，为客户提供全新的解决方案。市场的变革和需求的增长使得这个脚踏自行车及其零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脚踏自行车及其零件项目名称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正式命名为脚踏自行车及其零件。这个名称不仅仅是一个标识，更代表了脚踏自行车及其零件项目的核心理念和愿景。它蕴含着脚踏自行车及其零件项目所要解决问题的关键字，具有强烈的表达和辨识度，为脚踏自行车及其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脚踏自行车及其零件项目目标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核心目标是提供一种全新、高效的解决方案，满足客户日益增长的需求。脚踏自行车及其零件项目追求的不仅仅是满足市场需求，更是在市场中获得卓越的竞争优势。通过不断提升产品或服务的质量和创新水平，脚踏自行车及其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脚踏自行车及其零件项目范围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全面涵盖了产品研发、制造、市场推广和售后服务，确保从产品设计到最终用户体验的全方位关注。这一全面的脚踏自行车及其零件项目范围是为了确保脚踏自行车及其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脚踏自行车及其零件项目时间表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计划在未来18个月内完成，包括研发、测试、市场试点和正式推出等不同阶段。这个时间表的合理设计是为了确保脚踏自行车及其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脚踏自行车及其零件项目预算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总预算估算为XX百万美元，主要分配在研发、市场推广、人员培训和运营等方面。这一充足的预算为脚踏自行车及其零件项目提供了充足的资源，确保脚踏自行车及其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脚踏自行车及其零件项目风险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可能面临的风险包括市场接受度低、技术难题、竞争激烈等。脚踏自行车及其零件项目团队已经制定了相应的风险应对计划，通过前瞻性的风险管理，确保脚踏自行车及其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脚踏自行车及其零件项目团队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脚踏自行车及其零件项目汇聚了一支经验丰富、多领域专业素养的核心团队，确保脚踏自行车及其零件项目在各个方面都能拥有高水平的执行力。团队的协同作战是脚踏自行车及其零件项目成功的关键因素之一。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脚踏自行车及其零件项目背景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脚踏自行车及其零件项目的背景根植于市场对更高效、创新产品的渴望，同时也受到科技发展对行业格局的深刻改变的影响。这为脚踏自行车及其零件项目提供了广阔的发展空间和市场需求。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脚踏自行车及其零件项目现状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截至目前，脚踏自行车及其零件项目已完成市场调研和技术验证，取得了初步的成功。这为脚踏自行车及其零件项目在未来的发展奠定了坚实的基础，为更远大的目标打下了坚实的基石。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393"/>
      <w:r>
        <w:rPr>
          <w:rFonts w:ascii="仿宋" w:eastAsia="仿宋" w:hAnsi="仿宋" w:cs="仿宋" w:hint="eastAsia"/>
          <w:sz w:val="28"/>
          <w:lang w:eastAsia="zh-CN"/>
        </w:rPr>
        <w:t>(二)、脚踏自行车及其零件项目目标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脚踏自行车及其零件项目首要业务目标是在市场中占据有利地位，实现产品/服务的成功推广和销售。通过不断提升产品质量、创新性，脚踏自行车及其零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在科技迅速发展的时代，脚踏自行车及其零件项目着眼于技术创新。通过持续的研发和技术升级，脚踏自行车及其零件项目旨在推出更具创新性的产品或服务，以满足市场对新鲜、先进解决方案的需求。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脚踏自行车及其零件项目设定了客户满意度目标。通过提供卓越的产品质量和优质的客户服务，脚踏自行车及其零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脚踏自行车及其零件项目注重社会责任和可持续发展。通过实施环保、社会责任脚踏自行车及其零件项目，脚踏自行车及其零件项目致力于在经济发展的同时保护环境，促进社会公平，实现可持续经营。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脚踏自行车及其零件项目的团队是实现目标的核心驱动力。因此，脚踏自行车及其零件项目设定了团队发展目标，包括提升团队成员的专业技能、培养领导力，以及搭建协同高效的团队工作氛围。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
      <w:r>
        <w:rPr>
          <w:rFonts w:ascii="仿宋" w:eastAsia="仿宋" w:hAnsi="仿宋" w:cs="仿宋" w:hint="eastAsia"/>
          <w:sz w:val="28"/>
          <w:lang w:eastAsia="zh-CN"/>
        </w:rPr>
        <w:t>(三)、脚踏自行车及其零件项目提出的理由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脚踏自行车及其零件项目提出的理由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提出源于对市场机遇的深刻洞察。当前市场中存在的需求缺口和行业发展趋势表明，有巨大的商业机会等待被开发。通过准确捕捉市场机遇，脚踏自行车及其零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理念基于对技术创新的信仰。通过持续的研发和技术投入，脚踏自行车及其零件项目有望推出更具创新性的产品或服务。在科技飞速发展的当下，脚踏自行车及其零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提出是为了增强企业的行业竞争力。通过提升产品或服务的质量和独特性，脚踏自行车及其零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响应了消费者需求的变化。随着社会和科技的不断发展，消费者对产品和服务的需求也在发生变化。通过深入了解并及时回应消费者的新需求，脚踏自行车及其零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脚踏自行车及其零件项目的提出是企业战略发展规划的一部分。在面对日益激烈的市场竞争和不断变化的商业环境中，脚踏自行车及其零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提出不仅仅是基于商业考量，还注重社会责任。通过推出环保、社会责任等方面的脚踏自行车及其零件项目，脚踏自行车及其零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脚踏自行车及其零件项目的提出反映了对利益相关者期望的关注。包括客户、员工、投资者等利益相关者在企业发展中都有着各自的期望，脚踏自行车及其零件项目力求在满足这些期望的同时，取得更大的共赢。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901"/>
      <w:r>
        <w:rPr>
          <w:rFonts w:ascii="仿宋" w:eastAsia="仿宋" w:hAnsi="仿宋" w:cs="仿宋" w:hint="eastAsia"/>
          <w:sz w:val="28"/>
          <w:lang w:eastAsia="zh-CN"/>
        </w:rPr>
        <w:t>(四)、脚踏自行车及其零件项目意义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在实施脚踏自行车及其零件项目的过程中，我们不仅仅是在追逐商业成功，更是为企业和社会的多个层面创造了深远的意义。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首要意义在于提升企业的市场竞争力。通过持续的创新和对产品质量的高标准要求，脚踏自行车及其零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脚踏自行车及其零件项目的推进将促使行业技术水平的提升。通过引入先进技术和创新性解决方案，脚踏自行车及其零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脚踏自行车及其零件项目不仅创造了大量就业机会，提高了就业水平，还注重社会责任和环保。通过参与社会公益事业和推动环保脚踏自行车及其零件项目，脚踏自行车及其零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综合而言，脚踏自行车及其零件项目意义重大，不仅推动了企业的发展，也为行业和社会的进步贡献了积极力量。这是一个全面而深刻的影响，将在未来产生可持续的正面效应。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007"/>
      <w:r>
        <w:rPr>
          <w:rFonts w:ascii="仿宋" w:eastAsia="仿宋" w:hAnsi="仿宋" w:cs="仿宋" w:hint="eastAsia"/>
          <w:sz w:val="28"/>
          <w:lang w:eastAsia="zh-CN"/>
        </w:rPr>
        <w:t>(五)、脚踏自行车及其零件项目背景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在当今迅猛发展的商业环境中，脚踏自行车及其零件项目的动因根植于对多方面因素的审慎考量。这个脚踏自行车及其零件项目的提出并非孤立的决策，而是对企业所处背景深入思考的产物。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脚踏自行车及其零件项目背后的首要原因。科技的迅速发展和全球市场的快速变化使得企业必须灵活应对。脚踏自行车及其零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脚踏自行车及其零件项目背景中不可忽视的一环。企业需要在激烈竞争中脱颖而出，为此，脚踏自行车及其零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技术的迅速发展为企业带来了机遇与挑战。作为脚踏自行车及其零件项目启动的背景之一，对新兴技术的应用将有助于提升企业的技术水平，使其在不断演进的商业环境中保持竞争优势。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脚踏自行车及其零件项目充分融入了社会责任的理念，通过可持续经营和社会公益脚踏自行车及其零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343"/>
      <w:r>
        <w:rPr>
          <w:rFonts w:ascii="仿宋" w:eastAsia="仿宋" w:hAnsi="仿宋" w:cs="仿宋" w:hint="eastAsia"/>
          <w:sz w:val="28"/>
          <w:lang w:eastAsia="zh-CN"/>
        </w:rPr>
        <w:t>二、脚踏自行车及其零件项目文档管理</w:t>
      </w:r>
      <w:bookmarkEnd w:id="8"/>
    </w:p>
    <w:p>
      <w:pPr>
        <w:pStyle w:val="Heading2"/>
        <w:rPr>
          <w:rFonts w:ascii="仿宋" w:eastAsia="仿宋" w:hAnsi="仿宋" w:cs="仿宋" w:hint="eastAsia"/>
          <w:lang w:eastAsia="zh-CN"/>
        </w:rPr>
      </w:pPr>
      <w:bookmarkStart w:id="9" w:name="_Toc2464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脚踏自行车及其零件项目高度重视文档的质量和准确性，以支持脚踏自行车及其零件项目的各项活动和决策。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文档的编制始于脚踏自行车及其零件项目计划的初期，我们制定了详细的文档编制计划，明确了每个文档的内容、格式和编写责任人。在脚踏自行车及其零件项目启动阶段，我们首先编制了脚踏自行车及其零件项目章程，明确定义了脚踏自行车及其零件项目的目标、范围、风险等关键要素。随后，脚踏自行车及其零件项目团队根据计划陆续编制了需求文档、设计文档、测试文档等各类文档，确保脚踏自行车及其零件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脚踏自行车及其零件项目管理中的重要环节，旨在确保脚踏自行车及其零件项目文档符合质量标准和脚踏自行车及其零件项目需求。在脚踏自行车及其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脚踏自行车及其零件项目相关利益方和专业领域的专家对文档进行独立审查。这有助于获取更全面、客观的反馈，确保脚踏自行车及其零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在文档编制与审查方面建立了严格的管理机制，通过规范的流程和多维度的审查，确保脚踏自行车及其零件项目文档的质量、准确性和可靠性，为脚踏自行车及其零件项目的顺利推进提供了有力支持。</w:t>
      </w:r>
    </w:p>
    <w:p>
      <w:pPr>
        <w:pStyle w:val="Heading2"/>
        <w:ind w:firstLine="560" w:firstLineChars="200"/>
        <w:rPr>
          <w:rFonts w:ascii="仿宋" w:eastAsia="仿宋" w:hAnsi="仿宋" w:cs="仿宋" w:hint="eastAsia"/>
          <w:sz w:val="28"/>
          <w:lang w:eastAsia="zh-CN"/>
        </w:rPr>
      </w:pPr>
      <w:bookmarkStart w:id="10" w:name="_Toc1415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我们通过多渠道发布文档，包括电子邮件、脚踏自行车及其零件项目管理平台、内部网站等，以满足不同团队成员的偏好和需求。多渠道发布确保了信息的全面覆盖。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我们采用了精细的权限控制，确保只有授权人员可以访问敏感信息。这种安全措施保护了脚踏自行车及其零件项目文档的机密性，防止了未经授权的信息泄露。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1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脚踏自行车及其零件项目生命周期中一个至关重要的环节，直接关系到脚踏自行车及其零件项目信息的长期保存和历史记录的完整性。在脚踏自行车及其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707"/>
      <w:r>
        <w:rPr>
          <w:rFonts w:ascii="仿宋" w:eastAsia="仿宋" w:hAnsi="仿宋" w:cs="仿宋" w:hint="eastAsia"/>
          <w:sz w:val="28"/>
          <w:lang w:eastAsia="zh-CN"/>
        </w:rPr>
        <w:t>三、脚踏自行车及其零件项目选址可行性分析</w:t>
      </w:r>
      <w:bookmarkEnd w:id="12"/>
    </w:p>
    <w:p>
      <w:pPr>
        <w:pStyle w:val="Heading2"/>
        <w:rPr>
          <w:rFonts w:ascii="仿宋" w:eastAsia="仿宋" w:hAnsi="仿宋" w:cs="仿宋" w:hint="eastAsia"/>
          <w:lang w:eastAsia="zh-CN"/>
        </w:rPr>
      </w:pPr>
      <w:bookmarkStart w:id="13" w:name="_Toc23503"/>
      <w:r>
        <w:rPr>
          <w:rFonts w:ascii="仿宋" w:eastAsia="仿宋" w:hAnsi="仿宋" w:cs="仿宋" w:hint="eastAsia"/>
          <w:lang w:eastAsia="zh-CN"/>
        </w:rPr>
        <w:t>(一)、脚踏自行车及其零件项目选址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该脚踏自行车及其零件项目选址位于XX省XX市XX区XXX街道</w:t>
      </w:r>
    </w:p>
    <w:p>
      <w:pPr>
        <w:pStyle w:val="Heading2"/>
        <w:ind w:firstLine="560" w:firstLineChars="200"/>
        <w:rPr>
          <w:rFonts w:ascii="仿宋" w:eastAsia="仿宋" w:hAnsi="仿宋" w:cs="仿宋" w:hint="eastAsia"/>
          <w:sz w:val="28"/>
          <w:lang w:eastAsia="zh-CN"/>
        </w:rPr>
      </w:pPr>
      <w:bookmarkStart w:id="14" w:name="_Toc491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脚踏自行车及其零件项目的征地面积将根据脚踏自行车及其零件项目的实际规模和需求进行精确规划。具体面积XXX平方米，旨在确保脚踏自行车及其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净用地面积是在征地面积基础上去除不可利用面积后的实际可开发用地。具体面积XXX平方米，考虑到环保、交通、安全等多方面因素，以确保脚踏自行车及其零件项目在整体利用效率上达到最优。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脚踏自行车及其零件项目计划建设的建筑总规模具体面积XXX平方米。这一规模的确定综合考虑了脚踏自行车及其零件项目的性质、规模，以及城市规划的相关要求，确保建筑布局与周边环境协调一致。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绿地率是脚踏自行车及其零件项目用地中被规划为绿地的比例。具体面积XXX平方米，旨在通过合理规划绿地，改善脚踏自行车及其零件项目周边环境，提升居民生活质量，并符合城市整体绿化规划。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容积率是用地上可以建设的建筑总体积与用地面积之比。具体面积XXX，通过合理的容积率规划，确保脚踏自行车及其零件项目建筑规模与周边环境和谐共生。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脚踏自行车及其零件项目选址与当地城市规划相一致，具体面积XXX平方米。通过与城市规划部门深入沟通，确保脚踏自行车及其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脚踏自行车及其零件项目选址符合当地产业政策，具体面积XXX平方米。这包括脚踏自行车及其零件项目对当地经济的促进作用，以及对相关产业的带动效应，确保脚踏自行车及其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用地总体要求必须符合环保和可持续发展的原则，具体面积XXX平方米。通过采用绿色建筑设计、节能减排等措施，确保脚踏自行车及其零件项目在建设和运营过程中对环境的影响最小化，达到可持续发展的要求。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确保脚踏自行车及其零件项目选址具备必要的公共设施配套，具体面积XXX平方米。这包括交通便利性、教育、医疗等基础设施，以提高居民生活品质，使得脚踏自行车及其零件项目选址更具吸引力。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考虑用地总体要求对当地社会稳定性的影响，具体面积XXX平方米。通过深入了解当地社区反馈，确保脚踏自行车及其零件项目的选址和建设过程对当地社会和谐稳定产生积极作用。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脚踏自行车及其零件项目选址不仅符合法规和规划，还在实际操作中具有可行性。这一全面规划将为脚踏自行车及其零件项目的成功实施提供坚实的基础，确保脚踏自行车及其零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55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https://d.book118.com/105001324022011112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739EE"/>
    <w:rsid w:val="7A373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01324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2024-02-21T00:33:00Z</dcterms:created>
  <dcterms:modified xsi:type="dcterms:W3CDTF">2024-02-21T00:33:36Z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B0F02FC77E264FFC89CED88E217EF0D1_11</vt:lpwstr>
  </property>
  <property fmtid="{D5CDD505-2E9C-101B-9397-08002B2CF9AE}" pid="3" name="KSOProductBuildVer">
    <vt:lpwstr>2052-12.1.0.16250</vt:lpwstr>
  </property>
</Properties>
</file>