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氯化聚合物项目计划设计方案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6" w:history="1">
        <w:r>
          <w:rPr>
            <w:rFonts w:ascii="仿宋" w:eastAsia="仿宋" w:hAnsi="仿宋" w:cs="仿宋" w:hint="eastAsia"/>
            <w:lang w:eastAsia="zh-CN"/>
          </w:rPr>
          <w:t>前言</w:t>
        </w:r>
        <w:r>
          <w:tab/>
        </w:r>
        <w:r>
          <w:fldChar w:fldCharType="begin"/>
        </w:r>
        <w:r>
          <w:instrText xml:space="preserve"> PAGEREF _Toc31446 \h </w:instrText>
        </w:r>
        <w:r>
          <w:fldChar w:fldCharType="separate"/>
        </w:r>
        <w:r>
          <w:t>3</w:t>
        </w:r>
        <w:r>
          <w:fldChar w:fldCharType="end"/>
        </w:r>
      </w:hyperlink>
    </w:p>
    <w:p>
      <w:pPr>
        <w:pStyle w:val="TOC1"/>
        <w:tabs>
          <w:tab w:val="right" w:leader="dot" w:pos="8306"/>
        </w:tabs>
      </w:pPr>
      <w:hyperlink w:anchor="_Toc5279" w:history="1">
        <w:r>
          <w:rPr>
            <w:rFonts w:ascii="仿宋" w:eastAsia="仿宋" w:hAnsi="仿宋" w:cs="仿宋" w:hint="eastAsia"/>
            <w:lang w:eastAsia="zh-CN"/>
          </w:rPr>
          <w:t>一、氯化聚合物项目建设单位说明</w:t>
        </w:r>
        <w:r>
          <w:tab/>
        </w:r>
        <w:r>
          <w:fldChar w:fldCharType="begin"/>
        </w:r>
        <w:r>
          <w:instrText xml:space="preserve"> PAGEREF _Toc5279 \h </w:instrText>
        </w:r>
        <w:r>
          <w:fldChar w:fldCharType="separate"/>
        </w:r>
        <w:r>
          <w:t>3</w:t>
        </w:r>
        <w:r>
          <w:fldChar w:fldCharType="end"/>
        </w:r>
      </w:hyperlink>
    </w:p>
    <w:p>
      <w:pPr>
        <w:pStyle w:val="TOC2"/>
        <w:tabs>
          <w:tab w:val="right" w:leader="dot" w:pos="8306"/>
        </w:tabs>
      </w:pPr>
      <w:hyperlink w:anchor="_Toc16867" w:history="1">
        <w:r>
          <w:rPr>
            <w:rFonts w:ascii="仿宋" w:eastAsia="仿宋" w:hAnsi="仿宋" w:cs="仿宋" w:hint="eastAsia"/>
            <w:lang w:eastAsia="zh-CN"/>
          </w:rPr>
          <w:t>(一)、氯化聚合物项目承办单位基本情况</w:t>
        </w:r>
        <w:r>
          <w:tab/>
        </w:r>
        <w:r>
          <w:fldChar w:fldCharType="begin"/>
        </w:r>
        <w:r>
          <w:instrText xml:space="preserve"> PAGEREF _Toc16867 \h </w:instrText>
        </w:r>
        <w:r>
          <w:fldChar w:fldCharType="separate"/>
        </w:r>
        <w:r>
          <w:t>3</w:t>
        </w:r>
        <w:r>
          <w:fldChar w:fldCharType="end"/>
        </w:r>
      </w:hyperlink>
    </w:p>
    <w:p>
      <w:pPr>
        <w:pStyle w:val="TOC2"/>
        <w:tabs>
          <w:tab w:val="right" w:leader="dot" w:pos="8306"/>
        </w:tabs>
      </w:pPr>
      <w:hyperlink w:anchor="_Toc29675" w:history="1">
        <w:r>
          <w:rPr>
            <w:rFonts w:ascii="仿宋" w:eastAsia="仿宋" w:hAnsi="仿宋" w:cs="仿宋" w:hint="eastAsia"/>
            <w:lang w:eastAsia="zh-CN"/>
          </w:rPr>
          <w:t>(二)、公司经济效益分析</w:t>
        </w:r>
        <w:r>
          <w:tab/>
        </w:r>
        <w:r>
          <w:fldChar w:fldCharType="begin"/>
        </w:r>
        <w:r>
          <w:instrText xml:space="preserve"> PAGEREF _Toc29675 \h </w:instrText>
        </w:r>
        <w:r>
          <w:fldChar w:fldCharType="separate"/>
        </w:r>
        <w:r>
          <w:t>4</w:t>
        </w:r>
        <w:r>
          <w:fldChar w:fldCharType="end"/>
        </w:r>
      </w:hyperlink>
    </w:p>
    <w:p>
      <w:pPr>
        <w:pStyle w:val="TOC1"/>
        <w:tabs>
          <w:tab w:val="right" w:leader="dot" w:pos="8306"/>
        </w:tabs>
      </w:pPr>
      <w:hyperlink w:anchor="_Toc29512" w:history="1">
        <w:r>
          <w:rPr>
            <w:rFonts w:ascii="仿宋" w:eastAsia="仿宋" w:hAnsi="仿宋" w:cs="仿宋" w:hint="eastAsia"/>
            <w:lang w:eastAsia="zh-CN"/>
          </w:rPr>
          <w:t>二、氯化聚合物项目选址可行性分析</w:t>
        </w:r>
        <w:r>
          <w:tab/>
        </w:r>
        <w:r>
          <w:fldChar w:fldCharType="begin"/>
        </w:r>
        <w:r>
          <w:instrText xml:space="preserve"> PAGEREF _Toc29512 \h </w:instrText>
        </w:r>
        <w:r>
          <w:fldChar w:fldCharType="separate"/>
        </w:r>
        <w:r>
          <w:t>5</w:t>
        </w:r>
        <w:r>
          <w:fldChar w:fldCharType="end"/>
        </w:r>
      </w:hyperlink>
    </w:p>
    <w:p>
      <w:pPr>
        <w:pStyle w:val="TOC2"/>
        <w:tabs>
          <w:tab w:val="right" w:leader="dot" w:pos="8306"/>
        </w:tabs>
      </w:pPr>
      <w:hyperlink w:anchor="_Toc11270" w:history="1">
        <w:r>
          <w:rPr>
            <w:rFonts w:ascii="仿宋" w:eastAsia="仿宋" w:hAnsi="仿宋" w:cs="仿宋" w:hint="eastAsia"/>
            <w:lang w:eastAsia="zh-CN"/>
          </w:rPr>
          <w:t>(一)、氯化聚合物项目选址</w:t>
        </w:r>
        <w:r>
          <w:tab/>
        </w:r>
        <w:r>
          <w:fldChar w:fldCharType="begin"/>
        </w:r>
        <w:r>
          <w:instrText xml:space="preserve"> PAGEREF _Toc11270 \h </w:instrText>
        </w:r>
        <w:r>
          <w:fldChar w:fldCharType="separate"/>
        </w:r>
        <w:r>
          <w:t>5</w:t>
        </w:r>
        <w:r>
          <w:fldChar w:fldCharType="end"/>
        </w:r>
      </w:hyperlink>
    </w:p>
    <w:p>
      <w:pPr>
        <w:pStyle w:val="TOC2"/>
        <w:tabs>
          <w:tab w:val="right" w:leader="dot" w:pos="8306"/>
        </w:tabs>
      </w:pPr>
      <w:hyperlink w:anchor="_Toc14272" w:history="1">
        <w:r>
          <w:rPr>
            <w:rFonts w:ascii="仿宋" w:eastAsia="仿宋" w:hAnsi="仿宋" w:cs="仿宋" w:hint="eastAsia"/>
            <w:lang w:eastAsia="zh-CN"/>
          </w:rPr>
          <w:t>(二)、用地控制指标</w:t>
        </w:r>
        <w:r>
          <w:tab/>
        </w:r>
        <w:r>
          <w:fldChar w:fldCharType="begin"/>
        </w:r>
        <w:r>
          <w:instrText xml:space="preserve"> PAGEREF _Toc14272 \h </w:instrText>
        </w:r>
        <w:r>
          <w:fldChar w:fldCharType="separate"/>
        </w:r>
        <w:r>
          <w:t>5</w:t>
        </w:r>
        <w:r>
          <w:fldChar w:fldCharType="end"/>
        </w:r>
      </w:hyperlink>
    </w:p>
    <w:p>
      <w:pPr>
        <w:pStyle w:val="TOC2"/>
        <w:tabs>
          <w:tab w:val="right" w:leader="dot" w:pos="8306"/>
        </w:tabs>
      </w:pPr>
      <w:hyperlink w:anchor="_Toc9061" w:history="1">
        <w:r>
          <w:rPr>
            <w:rFonts w:ascii="仿宋" w:eastAsia="仿宋" w:hAnsi="仿宋" w:cs="仿宋" w:hint="eastAsia"/>
            <w:lang w:eastAsia="zh-CN"/>
          </w:rPr>
          <w:t>(三)、节约用地措施</w:t>
        </w:r>
        <w:r>
          <w:tab/>
        </w:r>
        <w:r>
          <w:fldChar w:fldCharType="begin"/>
        </w:r>
        <w:r>
          <w:instrText xml:space="preserve"> PAGEREF _Toc9061 \h </w:instrText>
        </w:r>
        <w:r>
          <w:fldChar w:fldCharType="separate"/>
        </w:r>
        <w:r>
          <w:t>7</w:t>
        </w:r>
        <w:r>
          <w:fldChar w:fldCharType="end"/>
        </w:r>
      </w:hyperlink>
    </w:p>
    <w:p>
      <w:pPr>
        <w:pStyle w:val="TOC2"/>
        <w:tabs>
          <w:tab w:val="right" w:leader="dot" w:pos="8306"/>
        </w:tabs>
      </w:pPr>
      <w:hyperlink w:anchor="_Toc25068" w:history="1">
        <w:r>
          <w:rPr>
            <w:rFonts w:ascii="仿宋" w:eastAsia="仿宋" w:hAnsi="仿宋" w:cs="仿宋" w:hint="eastAsia"/>
            <w:lang w:eastAsia="zh-CN"/>
          </w:rPr>
          <w:t>(四)、总图布置方案</w:t>
        </w:r>
        <w:r>
          <w:tab/>
        </w:r>
        <w:r>
          <w:fldChar w:fldCharType="begin"/>
        </w:r>
        <w:r>
          <w:instrText xml:space="preserve"> PAGEREF _Toc25068 \h </w:instrText>
        </w:r>
        <w:r>
          <w:fldChar w:fldCharType="separate"/>
        </w:r>
        <w:r>
          <w:t>8</w:t>
        </w:r>
        <w:r>
          <w:fldChar w:fldCharType="end"/>
        </w:r>
      </w:hyperlink>
    </w:p>
    <w:p>
      <w:pPr>
        <w:pStyle w:val="TOC2"/>
        <w:tabs>
          <w:tab w:val="right" w:leader="dot" w:pos="8306"/>
        </w:tabs>
      </w:pPr>
      <w:hyperlink w:anchor="_Toc22559" w:history="1">
        <w:r>
          <w:rPr>
            <w:rFonts w:ascii="仿宋" w:eastAsia="仿宋" w:hAnsi="仿宋" w:cs="仿宋" w:hint="eastAsia"/>
            <w:lang w:eastAsia="zh-CN"/>
          </w:rPr>
          <w:t>(五)、选址综合评价</w:t>
        </w:r>
        <w:r>
          <w:tab/>
        </w:r>
        <w:r>
          <w:fldChar w:fldCharType="begin"/>
        </w:r>
        <w:r>
          <w:instrText xml:space="preserve"> PAGEREF _Toc22559 \h </w:instrText>
        </w:r>
        <w:r>
          <w:fldChar w:fldCharType="separate"/>
        </w:r>
        <w:r>
          <w:t>9</w:t>
        </w:r>
        <w:r>
          <w:fldChar w:fldCharType="end"/>
        </w:r>
      </w:hyperlink>
    </w:p>
    <w:p>
      <w:pPr>
        <w:pStyle w:val="TOC1"/>
        <w:tabs>
          <w:tab w:val="right" w:leader="dot" w:pos="8306"/>
        </w:tabs>
      </w:pPr>
      <w:hyperlink w:anchor="_Toc32157" w:history="1">
        <w:r>
          <w:rPr>
            <w:rFonts w:ascii="仿宋" w:eastAsia="仿宋" w:hAnsi="仿宋" w:cs="仿宋" w:hint="eastAsia"/>
            <w:lang w:eastAsia="zh-CN"/>
          </w:rPr>
          <w:t>三、氯化聚合物项目可持续发展</w:t>
        </w:r>
        <w:r>
          <w:tab/>
        </w:r>
        <w:r>
          <w:fldChar w:fldCharType="begin"/>
        </w:r>
        <w:r>
          <w:instrText xml:space="preserve"> PAGEREF _Toc32157 \h </w:instrText>
        </w:r>
        <w:r>
          <w:fldChar w:fldCharType="separate"/>
        </w:r>
        <w:r>
          <w:t>10</w:t>
        </w:r>
        <w:r>
          <w:fldChar w:fldCharType="end"/>
        </w:r>
      </w:hyperlink>
    </w:p>
    <w:p>
      <w:pPr>
        <w:pStyle w:val="TOC2"/>
        <w:tabs>
          <w:tab w:val="right" w:leader="dot" w:pos="8306"/>
        </w:tabs>
      </w:pPr>
      <w:hyperlink w:anchor="_Toc23697" w:history="1">
        <w:r>
          <w:rPr>
            <w:rFonts w:ascii="仿宋" w:eastAsia="仿宋" w:hAnsi="仿宋" w:cs="仿宋" w:hint="eastAsia"/>
            <w:lang w:eastAsia="zh-CN"/>
          </w:rPr>
          <w:t>(一)、可持续战略与实践</w:t>
        </w:r>
        <w:r>
          <w:tab/>
        </w:r>
        <w:r>
          <w:fldChar w:fldCharType="begin"/>
        </w:r>
        <w:r>
          <w:instrText xml:space="preserve"> PAGEREF _Toc23697 \h </w:instrText>
        </w:r>
        <w:r>
          <w:fldChar w:fldCharType="separate"/>
        </w:r>
        <w:r>
          <w:t>10</w:t>
        </w:r>
        <w:r>
          <w:fldChar w:fldCharType="end"/>
        </w:r>
      </w:hyperlink>
    </w:p>
    <w:p>
      <w:pPr>
        <w:pStyle w:val="TOC2"/>
        <w:tabs>
          <w:tab w:val="right" w:leader="dot" w:pos="8306"/>
        </w:tabs>
      </w:pPr>
      <w:hyperlink w:anchor="_Toc23131" w:history="1">
        <w:r>
          <w:rPr>
            <w:rFonts w:ascii="仿宋" w:eastAsia="仿宋" w:hAnsi="仿宋" w:cs="仿宋" w:hint="eastAsia"/>
            <w:lang w:eastAsia="zh-CN"/>
          </w:rPr>
          <w:t>(二)、环保与社会责任</w:t>
        </w:r>
        <w:r>
          <w:tab/>
        </w:r>
        <w:r>
          <w:fldChar w:fldCharType="begin"/>
        </w:r>
        <w:r>
          <w:instrText xml:space="preserve"> PAGEREF _Toc23131 \h </w:instrText>
        </w:r>
        <w:r>
          <w:fldChar w:fldCharType="separate"/>
        </w:r>
        <w:r>
          <w:t>11</w:t>
        </w:r>
        <w:r>
          <w:fldChar w:fldCharType="end"/>
        </w:r>
      </w:hyperlink>
    </w:p>
    <w:p>
      <w:pPr>
        <w:pStyle w:val="TOC1"/>
        <w:tabs>
          <w:tab w:val="right" w:leader="dot" w:pos="8306"/>
        </w:tabs>
      </w:pPr>
      <w:hyperlink w:anchor="_Toc13879" w:history="1">
        <w:r>
          <w:rPr>
            <w:rFonts w:ascii="仿宋" w:eastAsia="仿宋" w:hAnsi="仿宋" w:cs="仿宋" w:hint="eastAsia"/>
            <w:lang w:eastAsia="zh-CN"/>
          </w:rPr>
          <w:t>四、氯化聚合物项目建设背景及必要性分析</w:t>
        </w:r>
        <w:r>
          <w:tab/>
        </w:r>
        <w:r>
          <w:fldChar w:fldCharType="begin"/>
        </w:r>
        <w:r>
          <w:instrText xml:space="preserve"> PAGEREF _Toc13879 \h </w:instrText>
        </w:r>
        <w:r>
          <w:fldChar w:fldCharType="separate"/>
        </w:r>
        <w:r>
          <w:t>12</w:t>
        </w:r>
        <w:r>
          <w:fldChar w:fldCharType="end"/>
        </w:r>
      </w:hyperlink>
    </w:p>
    <w:p>
      <w:pPr>
        <w:pStyle w:val="TOC2"/>
        <w:tabs>
          <w:tab w:val="right" w:leader="dot" w:pos="8306"/>
        </w:tabs>
      </w:pPr>
      <w:hyperlink w:anchor="_Toc29544" w:history="1">
        <w:r>
          <w:rPr>
            <w:rFonts w:ascii="仿宋" w:eastAsia="仿宋" w:hAnsi="仿宋" w:cs="仿宋" w:hint="eastAsia"/>
            <w:lang w:eastAsia="zh-CN"/>
          </w:rPr>
          <w:t>(一)、氯化聚合物项目背景分析</w:t>
        </w:r>
        <w:r>
          <w:tab/>
        </w:r>
        <w:r>
          <w:fldChar w:fldCharType="begin"/>
        </w:r>
        <w:r>
          <w:instrText xml:space="preserve"> PAGEREF _Toc29544 \h </w:instrText>
        </w:r>
        <w:r>
          <w:fldChar w:fldCharType="separate"/>
        </w:r>
        <w:r>
          <w:t>12</w:t>
        </w:r>
        <w:r>
          <w:fldChar w:fldCharType="end"/>
        </w:r>
      </w:hyperlink>
    </w:p>
    <w:p>
      <w:pPr>
        <w:pStyle w:val="TOC2"/>
        <w:tabs>
          <w:tab w:val="right" w:leader="dot" w:pos="8306"/>
        </w:tabs>
      </w:pPr>
      <w:hyperlink w:anchor="_Toc6201" w:history="1">
        <w:r>
          <w:rPr>
            <w:rFonts w:ascii="仿宋" w:eastAsia="仿宋" w:hAnsi="仿宋" w:cs="仿宋" w:hint="eastAsia"/>
            <w:lang w:eastAsia="zh-CN"/>
          </w:rPr>
          <w:t>(二)、氯化聚合物项目建设必要性分析</w:t>
        </w:r>
        <w:r>
          <w:tab/>
        </w:r>
        <w:r>
          <w:fldChar w:fldCharType="begin"/>
        </w:r>
        <w:r>
          <w:instrText xml:space="preserve"> PAGEREF _Toc6201 \h </w:instrText>
        </w:r>
        <w:r>
          <w:fldChar w:fldCharType="separate"/>
        </w:r>
        <w:r>
          <w:t>13</w:t>
        </w:r>
        <w:r>
          <w:fldChar w:fldCharType="end"/>
        </w:r>
      </w:hyperlink>
    </w:p>
    <w:p>
      <w:pPr>
        <w:pStyle w:val="TOC1"/>
        <w:tabs>
          <w:tab w:val="right" w:leader="dot" w:pos="8306"/>
        </w:tabs>
      </w:pPr>
      <w:hyperlink w:anchor="_Toc26760" w:history="1">
        <w:r>
          <w:rPr>
            <w:rFonts w:ascii="仿宋" w:eastAsia="仿宋" w:hAnsi="仿宋" w:cs="仿宋" w:hint="eastAsia"/>
            <w:lang w:eastAsia="zh-CN"/>
          </w:rPr>
          <w:t>五、氯化聚合物项目绩效评估</w:t>
        </w:r>
        <w:r>
          <w:tab/>
        </w:r>
        <w:r>
          <w:fldChar w:fldCharType="begin"/>
        </w:r>
        <w:r>
          <w:instrText xml:space="preserve"> PAGEREF _Toc26760 \h </w:instrText>
        </w:r>
        <w:r>
          <w:fldChar w:fldCharType="separate"/>
        </w:r>
        <w:r>
          <w:t>15</w:t>
        </w:r>
        <w:r>
          <w:fldChar w:fldCharType="end"/>
        </w:r>
      </w:hyperlink>
    </w:p>
    <w:p>
      <w:pPr>
        <w:pStyle w:val="TOC2"/>
        <w:tabs>
          <w:tab w:val="right" w:leader="dot" w:pos="8306"/>
        </w:tabs>
      </w:pPr>
      <w:hyperlink w:anchor="_Toc32641" w:history="1">
        <w:r>
          <w:rPr>
            <w:rFonts w:ascii="仿宋" w:eastAsia="仿宋" w:hAnsi="仿宋" w:cs="仿宋" w:hint="eastAsia"/>
            <w:lang w:eastAsia="zh-CN"/>
          </w:rPr>
          <w:t>(一)、绩效评估指标</w:t>
        </w:r>
        <w:r>
          <w:tab/>
        </w:r>
        <w:r>
          <w:fldChar w:fldCharType="begin"/>
        </w:r>
        <w:r>
          <w:instrText xml:space="preserve"> PAGEREF _Toc32641 \h </w:instrText>
        </w:r>
        <w:r>
          <w:fldChar w:fldCharType="separate"/>
        </w:r>
        <w:r>
          <w:t>15</w:t>
        </w:r>
        <w:r>
          <w:fldChar w:fldCharType="end"/>
        </w:r>
      </w:hyperlink>
    </w:p>
    <w:p>
      <w:pPr>
        <w:pStyle w:val="TOC2"/>
        <w:tabs>
          <w:tab w:val="right" w:leader="dot" w:pos="8306"/>
        </w:tabs>
      </w:pPr>
      <w:hyperlink w:anchor="_Toc5717" w:history="1">
        <w:r>
          <w:rPr>
            <w:rFonts w:ascii="仿宋" w:eastAsia="仿宋" w:hAnsi="仿宋" w:cs="仿宋" w:hint="eastAsia"/>
            <w:lang w:eastAsia="zh-CN"/>
          </w:rPr>
          <w:t>(二)、绩效评估方法</w:t>
        </w:r>
        <w:r>
          <w:tab/>
        </w:r>
        <w:r>
          <w:fldChar w:fldCharType="begin"/>
        </w:r>
        <w:r>
          <w:instrText xml:space="preserve"> PAGEREF _Toc5717 \h </w:instrText>
        </w:r>
        <w:r>
          <w:fldChar w:fldCharType="separate"/>
        </w:r>
        <w:r>
          <w:t>16</w:t>
        </w:r>
        <w:r>
          <w:fldChar w:fldCharType="end"/>
        </w:r>
      </w:hyperlink>
    </w:p>
    <w:p>
      <w:pPr>
        <w:pStyle w:val="TOC2"/>
        <w:tabs>
          <w:tab w:val="right" w:leader="dot" w:pos="8306"/>
        </w:tabs>
      </w:pPr>
      <w:hyperlink w:anchor="_Toc9296" w:history="1">
        <w:r>
          <w:rPr>
            <w:rFonts w:ascii="仿宋" w:eastAsia="仿宋" w:hAnsi="仿宋" w:cs="仿宋" w:hint="eastAsia"/>
            <w:lang w:eastAsia="zh-CN"/>
          </w:rPr>
          <w:t>(三)、绩效评估周期</w:t>
        </w:r>
        <w:r>
          <w:tab/>
        </w:r>
        <w:r>
          <w:fldChar w:fldCharType="begin"/>
        </w:r>
        <w:r>
          <w:instrText xml:space="preserve"> PAGEREF _Toc9296 \h </w:instrText>
        </w:r>
        <w:r>
          <w:fldChar w:fldCharType="separate"/>
        </w:r>
        <w:r>
          <w:t>17</w:t>
        </w:r>
        <w:r>
          <w:fldChar w:fldCharType="end"/>
        </w:r>
      </w:hyperlink>
    </w:p>
    <w:p>
      <w:pPr>
        <w:pStyle w:val="TOC1"/>
        <w:tabs>
          <w:tab w:val="right" w:leader="dot" w:pos="8306"/>
        </w:tabs>
      </w:pPr>
      <w:hyperlink w:anchor="_Toc4585" w:history="1">
        <w:r>
          <w:rPr>
            <w:rFonts w:ascii="仿宋" w:eastAsia="仿宋" w:hAnsi="仿宋" w:cs="仿宋" w:hint="eastAsia"/>
            <w:lang w:eastAsia="zh-CN"/>
          </w:rPr>
          <w:t>六、氯化聚合物项目土建工程</w:t>
        </w:r>
        <w:r>
          <w:tab/>
        </w:r>
        <w:r>
          <w:fldChar w:fldCharType="begin"/>
        </w:r>
        <w:r>
          <w:instrText xml:space="preserve"> PAGEREF _Toc4585 \h </w:instrText>
        </w:r>
        <w:r>
          <w:fldChar w:fldCharType="separate"/>
        </w:r>
        <w:r>
          <w:t>18</w:t>
        </w:r>
        <w:r>
          <w:fldChar w:fldCharType="end"/>
        </w:r>
      </w:hyperlink>
    </w:p>
    <w:p>
      <w:pPr>
        <w:pStyle w:val="TOC2"/>
        <w:tabs>
          <w:tab w:val="right" w:leader="dot" w:pos="8306"/>
        </w:tabs>
      </w:pPr>
      <w:hyperlink w:anchor="_Toc5550" w:history="1">
        <w:r>
          <w:rPr>
            <w:rFonts w:ascii="仿宋" w:eastAsia="仿宋" w:hAnsi="仿宋" w:cs="仿宋" w:hint="eastAsia"/>
            <w:lang w:eastAsia="zh-CN"/>
          </w:rPr>
          <w:t>(一)、建筑工程设计原则</w:t>
        </w:r>
        <w:r>
          <w:tab/>
        </w:r>
        <w:r>
          <w:fldChar w:fldCharType="begin"/>
        </w:r>
        <w:r>
          <w:instrText xml:space="preserve"> PAGEREF _Toc5550 \h </w:instrText>
        </w:r>
        <w:r>
          <w:fldChar w:fldCharType="separate"/>
        </w:r>
        <w:r>
          <w:t>18</w:t>
        </w:r>
        <w:r>
          <w:fldChar w:fldCharType="end"/>
        </w:r>
      </w:hyperlink>
    </w:p>
    <w:p>
      <w:pPr>
        <w:pStyle w:val="TOC2"/>
        <w:tabs>
          <w:tab w:val="right" w:leader="dot" w:pos="8306"/>
        </w:tabs>
      </w:pPr>
      <w:hyperlink w:anchor="_Toc11043" w:history="1">
        <w:r>
          <w:rPr>
            <w:rFonts w:ascii="仿宋" w:eastAsia="仿宋" w:hAnsi="仿宋" w:cs="仿宋" w:hint="eastAsia"/>
            <w:lang w:eastAsia="zh-CN"/>
          </w:rPr>
          <w:t>(二)、土建工程设计年限及安全等级</w:t>
        </w:r>
        <w:r>
          <w:tab/>
        </w:r>
        <w:r>
          <w:fldChar w:fldCharType="begin"/>
        </w:r>
        <w:r>
          <w:instrText xml:space="preserve"> PAGEREF _Toc11043 \h </w:instrText>
        </w:r>
        <w:r>
          <w:fldChar w:fldCharType="separate"/>
        </w:r>
        <w:r>
          <w:t>19</w:t>
        </w:r>
        <w:r>
          <w:fldChar w:fldCharType="end"/>
        </w:r>
      </w:hyperlink>
    </w:p>
    <w:p>
      <w:pPr>
        <w:pStyle w:val="TOC2"/>
        <w:tabs>
          <w:tab w:val="right" w:leader="dot" w:pos="8306"/>
        </w:tabs>
      </w:pPr>
      <w:hyperlink w:anchor="_Toc13608" w:history="1">
        <w:r>
          <w:rPr>
            <w:rFonts w:ascii="仿宋" w:eastAsia="仿宋" w:hAnsi="仿宋" w:cs="仿宋" w:hint="eastAsia"/>
            <w:lang w:eastAsia="zh-CN"/>
          </w:rPr>
          <w:t>(三)、建筑工程设计总体要求</w:t>
        </w:r>
        <w:r>
          <w:tab/>
        </w:r>
        <w:r>
          <w:fldChar w:fldCharType="begin"/>
        </w:r>
        <w:r>
          <w:instrText xml:space="preserve"> PAGEREF _Toc13608 \h </w:instrText>
        </w:r>
        <w:r>
          <w:fldChar w:fldCharType="separate"/>
        </w:r>
        <w:r>
          <w:t>20</w:t>
        </w:r>
        <w:r>
          <w:fldChar w:fldCharType="end"/>
        </w:r>
      </w:hyperlink>
    </w:p>
    <w:p>
      <w:pPr>
        <w:pStyle w:val="TOC2"/>
        <w:tabs>
          <w:tab w:val="right" w:leader="dot" w:pos="8306"/>
        </w:tabs>
      </w:pPr>
      <w:hyperlink w:anchor="_Toc29144" w:history="1">
        <w:r>
          <w:rPr>
            <w:rFonts w:ascii="仿宋" w:eastAsia="仿宋" w:hAnsi="仿宋" w:cs="仿宋" w:hint="eastAsia"/>
            <w:lang w:eastAsia="zh-CN"/>
          </w:rPr>
          <w:t>(四)、土建工程建设指标</w:t>
        </w:r>
        <w:r>
          <w:tab/>
        </w:r>
        <w:r>
          <w:fldChar w:fldCharType="begin"/>
        </w:r>
        <w:r>
          <w:instrText xml:space="preserve"> PAGEREF _Toc29144 \h </w:instrText>
        </w:r>
        <w:r>
          <w:fldChar w:fldCharType="separate"/>
        </w:r>
        <w:r>
          <w:t>21</w:t>
        </w:r>
        <w:r>
          <w:fldChar w:fldCharType="end"/>
        </w:r>
      </w:hyperlink>
    </w:p>
    <w:p>
      <w:pPr>
        <w:pStyle w:val="TOC1"/>
        <w:tabs>
          <w:tab w:val="right" w:leader="dot" w:pos="8306"/>
        </w:tabs>
      </w:pPr>
      <w:hyperlink w:anchor="_Toc15805" w:history="1">
        <w:r>
          <w:rPr>
            <w:rFonts w:ascii="仿宋" w:eastAsia="仿宋" w:hAnsi="仿宋" w:cs="仿宋" w:hint="eastAsia"/>
            <w:lang w:eastAsia="zh-CN"/>
          </w:rPr>
          <w:t>七、氯化聚合物项目财务管理</w:t>
        </w:r>
        <w:r>
          <w:tab/>
        </w:r>
        <w:r>
          <w:fldChar w:fldCharType="begin"/>
        </w:r>
        <w:r>
          <w:instrText xml:space="preserve"> PAGEREF _Toc15805 \h </w:instrText>
        </w:r>
        <w:r>
          <w:fldChar w:fldCharType="separate"/>
        </w:r>
        <w:r>
          <w:t>21</w:t>
        </w:r>
        <w:r>
          <w:fldChar w:fldCharType="end"/>
        </w:r>
      </w:hyperlink>
    </w:p>
    <w:p>
      <w:pPr>
        <w:pStyle w:val="TOC2"/>
        <w:tabs>
          <w:tab w:val="right" w:leader="dot" w:pos="8306"/>
        </w:tabs>
      </w:pPr>
      <w:hyperlink w:anchor="_Toc23970" w:history="1">
        <w:r>
          <w:rPr>
            <w:rFonts w:ascii="仿宋" w:eastAsia="仿宋" w:hAnsi="仿宋" w:cs="仿宋" w:hint="eastAsia"/>
            <w:lang w:eastAsia="zh-CN"/>
          </w:rPr>
          <w:t>(一)、资金需求大</w:t>
        </w:r>
        <w:r>
          <w:tab/>
        </w:r>
        <w:r>
          <w:fldChar w:fldCharType="begin"/>
        </w:r>
        <w:r>
          <w:instrText xml:space="preserve"> PAGEREF _Toc23970 \h </w:instrText>
        </w:r>
        <w:r>
          <w:fldChar w:fldCharType="separate"/>
        </w:r>
        <w:r>
          <w:t>21</w:t>
        </w:r>
        <w:r>
          <w:fldChar w:fldCharType="end"/>
        </w:r>
      </w:hyperlink>
    </w:p>
    <w:p>
      <w:pPr>
        <w:pStyle w:val="TOC2"/>
        <w:tabs>
          <w:tab w:val="right" w:leader="dot" w:pos="8306"/>
        </w:tabs>
      </w:pPr>
      <w:hyperlink w:anchor="_Toc5862" w:history="1">
        <w:r>
          <w:rPr>
            <w:rFonts w:ascii="仿宋" w:eastAsia="仿宋" w:hAnsi="仿宋" w:cs="仿宋" w:hint="eastAsia"/>
            <w:lang w:eastAsia="zh-CN"/>
          </w:rPr>
          <w:t>(二)、研发周期长</w:t>
        </w:r>
        <w:r>
          <w:tab/>
        </w:r>
        <w:r>
          <w:fldChar w:fldCharType="begin"/>
        </w:r>
        <w:r>
          <w:instrText xml:space="preserve"> PAGEREF _Toc5862 \h </w:instrText>
        </w:r>
        <w:r>
          <w:fldChar w:fldCharType="separate"/>
        </w:r>
        <w:r>
          <w:t>22</w:t>
        </w:r>
        <w:r>
          <w:fldChar w:fldCharType="end"/>
        </w:r>
      </w:hyperlink>
    </w:p>
    <w:p>
      <w:pPr>
        <w:pStyle w:val="TOC2"/>
        <w:tabs>
          <w:tab w:val="right" w:leader="dot" w:pos="8306"/>
        </w:tabs>
      </w:pPr>
      <w:hyperlink w:anchor="_Toc30008" w:history="1">
        <w:r>
          <w:rPr>
            <w:rFonts w:ascii="仿宋" w:eastAsia="仿宋" w:hAnsi="仿宋" w:cs="仿宋" w:hint="eastAsia"/>
            <w:lang w:eastAsia="zh-CN"/>
          </w:rPr>
          <w:t>(三)、市场风险大</w:t>
        </w:r>
        <w:r>
          <w:tab/>
        </w:r>
        <w:r>
          <w:fldChar w:fldCharType="begin"/>
        </w:r>
        <w:r>
          <w:instrText xml:space="preserve"> PAGEREF _Toc30008 \h </w:instrText>
        </w:r>
        <w:r>
          <w:fldChar w:fldCharType="separate"/>
        </w:r>
        <w:r>
          <w:t>23</w:t>
        </w:r>
        <w:r>
          <w:fldChar w:fldCharType="end"/>
        </w:r>
      </w:hyperlink>
    </w:p>
    <w:p>
      <w:pPr>
        <w:pStyle w:val="TOC2"/>
        <w:tabs>
          <w:tab w:val="right" w:leader="dot" w:pos="8306"/>
        </w:tabs>
      </w:pPr>
      <w:hyperlink w:anchor="_Toc32021" w:history="1">
        <w:r>
          <w:rPr>
            <w:rFonts w:ascii="仿宋" w:eastAsia="仿宋" w:hAnsi="仿宋" w:cs="仿宋" w:hint="eastAsia"/>
            <w:lang w:eastAsia="zh-CN"/>
          </w:rPr>
          <w:t>(四)、利润率高</w:t>
        </w:r>
        <w:r>
          <w:tab/>
        </w:r>
        <w:r>
          <w:fldChar w:fldCharType="begin"/>
        </w:r>
        <w:r>
          <w:instrText xml:space="preserve"> PAGEREF _Toc32021 \h </w:instrText>
        </w:r>
        <w:r>
          <w:fldChar w:fldCharType="separate"/>
        </w:r>
        <w:r>
          <w:t>26</w:t>
        </w:r>
        <w:r>
          <w:fldChar w:fldCharType="end"/>
        </w:r>
      </w:hyperlink>
    </w:p>
    <w:p>
      <w:pPr>
        <w:pStyle w:val="TOC1"/>
        <w:tabs>
          <w:tab w:val="right" w:leader="dot" w:pos="8306"/>
        </w:tabs>
      </w:pPr>
      <w:hyperlink w:anchor="_Toc31090" w:history="1">
        <w:r>
          <w:rPr>
            <w:rFonts w:ascii="仿宋" w:eastAsia="仿宋" w:hAnsi="仿宋" w:cs="仿宋" w:hint="eastAsia"/>
            <w:lang w:eastAsia="zh-CN"/>
          </w:rPr>
          <w:t>八、氯化聚合物项目人力资源培养与发展</w:t>
        </w:r>
        <w:r>
          <w:tab/>
        </w:r>
        <w:r>
          <w:fldChar w:fldCharType="begin"/>
        </w:r>
        <w:r>
          <w:instrText xml:space="preserve"> PAGEREF _Toc31090 \h </w:instrText>
        </w:r>
        <w:r>
          <w:fldChar w:fldCharType="separate"/>
        </w:r>
        <w:r>
          <w:t>28</w:t>
        </w:r>
        <w:r>
          <w:fldChar w:fldCharType="end"/>
        </w:r>
      </w:hyperlink>
    </w:p>
    <w:p>
      <w:pPr>
        <w:pStyle w:val="TOC2"/>
        <w:tabs>
          <w:tab w:val="right" w:leader="dot" w:pos="8306"/>
        </w:tabs>
      </w:pPr>
      <w:hyperlink w:anchor="_Toc4914" w:history="1">
        <w:r>
          <w:rPr>
            <w:rFonts w:ascii="仿宋" w:eastAsia="仿宋" w:hAnsi="仿宋" w:cs="仿宋" w:hint="eastAsia"/>
            <w:lang w:eastAsia="zh-CN"/>
          </w:rPr>
          <w:t>(一)、人才需求与规划</w:t>
        </w:r>
        <w:r>
          <w:tab/>
        </w:r>
        <w:r>
          <w:fldChar w:fldCharType="begin"/>
        </w:r>
        <w:r>
          <w:instrText xml:space="preserve"> PAGEREF _Toc4914 \h </w:instrText>
        </w:r>
        <w:r>
          <w:fldChar w:fldCharType="separate"/>
        </w:r>
        <w:r>
          <w:t>28</w:t>
        </w:r>
        <w:r>
          <w:fldChar w:fldCharType="end"/>
        </w:r>
      </w:hyperlink>
    </w:p>
    <w:p>
      <w:pPr>
        <w:pStyle w:val="TOC2"/>
        <w:tabs>
          <w:tab w:val="right" w:leader="dot" w:pos="8306"/>
        </w:tabs>
      </w:pPr>
      <w:hyperlink w:anchor="_Toc31067" w:history="1">
        <w:r>
          <w:rPr>
            <w:rFonts w:ascii="仿宋" w:eastAsia="仿宋" w:hAnsi="仿宋" w:cs="仿宋" w:hint="eastAsia"/>
            <w:lang w:eastAsia="zh-CN"/>
          </w:rPr>
          <w:t>(二)、培训与发展计划</w:t>
        </w:r>
        <w:r>
          <w:tab/>
        </w:r>
        <w:r>
          <w:fldChar w:fldCharType="begin"/>
        </w:r>
        <w:r>
          <w:instrText xml:space="preserve"> PAGEREF _Toc31067 \h </w:instrText>
        </w:r>
        <w:r>
          <w:fldChar w:fldCharType="separate"/>
        </w:r>
        <w:r>
          <w:t>29</w:t>
        </w:r>
        <w:r>
          <w:fldChar w:fldCharType="end"/>
        </w:r>
      </w:hyperlink>
    </w:p>
    <w:p>
      <w:pPr>
        <w:pStyle w:val="TOC1"/>
        <w:tabs>
          <w:tab w:val="right" w:leader="dot" w:pos="8306"/>
        </w:tabs>
      </w:pPr>
      <w:hyperlink w:anchor="_Toc19665" w:history="1">
        <w:r>
          <w:rPr>
            <w:rFonts w:ascii="仿宋" w:eastAsia="仿宋" w:hAnsi="仿宋" w:cs="仿宋" w:hint="eastAsia"/>
            <w:lang w:eastAsia="zh-CN"/>
          </w:rPr>
          <w:t>九、氯化聚合物项目社会影响</w:t>
        </w:r>
        <w:r>
          <w:tab/>
        </w:r>
        <w:r>
          <w:fldChar w:fldCharType="begin"/>
        </w:r>
        <w:r>
          <w:instrText xml:space="preserve"> PAGEREF _Toc19665 \h </w:instrText>
        </w:r>
        <w:r>
          <w:fldChar w:fldCharType="separate"/>
        </w:r>
        <w:r>
          <w:t>29</w:t>
        </w:r>
        <w:r>
          <w:fldChar w:fldCharType="end"/>
        </w:r>
      </w:hyperlink>
    </w:p>
    <w:p>
      <w:pPr>
        <w:pStyle w:val="TOC2"/>
        <w:tabs>
          <w:tab w:val="right" w:leader="dot" w:pos="8306"/>
        </w:tabs>
      </w:pPr>
      <w:hyperlink w:anchor="_Toc8205" w:history="1">
        <w:r>
          <w:rPr>
            <w:rFonts w:ascii="仿宋" w:eastAsia="仿宋" w:hAnsi="仿宋" w:cs="仿宋" w:hint="eastAsia"/>
            <w:lang w:eastAsia="zh-CN"/>
          </w:rPr>
          <w:t>(一)、社会责任与义务</w:t>
        </w:r>
        <w:r>
          <w:tab/>
        </w:r>
        <w:r>
          <w:fldChar w:fldCharType="begin"/>
        </w:r>
        <w:r>
          <w:instrText xml:space="preserve"> PAGEREF _Toc8205 \h </w:instrText>
        </w:r>
        <w:r>
          <w:fldChar w:fldCharType="separate"/>
        </w:r>
        <w:r>
          <w:t>29</w:t>
        </w:r>
        <w:r>
          <w:fldChar w:fldCharType="end"/>
        </w:r>
      </w:hyperlink>
    </w:p>
    <w:p>
      <w:pPr>
        <w:pStyle w:val="TOC2"/>
        <w:tabs>
          <w:tab w:val="right" w:leader="dot" w:pos="8306"/>
        </w:tabs>
      </w:pPr>
      <w:hyperlink w:anchor="_Toc24371" w:history="1">
        <w:r>
          <w:rPr>
            <w:rFonts w:ascii="仿宋" w:eastAsia="仿宋" w:hAnsi="仿宋" w:cs="仿宋" w:hint="eastAsia"/>
            <w:lang w:eastAsia="zh-CN"/>
          </w:rPr>
          <w:t>(二)、社会参与与沟通</w:t>
        </w:r>
        <w:r>
          <w:tab/>
        </w:r>
        <w:r>
          <w:fldChar w:fldCharType="begin"/>
        </w:r>
        <w:r>
          <w:instrText xml:space="preserve"> PAGEREF _Toc24371 \h </w:instrText>
        </w:r>
        <w:r>
          <w:fldChar w:fldCharType="separate"/>
        </w:r>
        <w:r>
          <w:t>30</w:t>
        </w:r>
        <w:r>
          <w:fldChar w:fldCharType="end"/>
        </w:r>
      </w:hyperlink>
    </w:p>
    <w:p>
      <w:pPr>
        <w:pStyle w:val="TOC1"/>
        <w:tabs>
          <w:tab w:val="right" w:leader="dot" w:pos="8306"/>
        </w:tabs>
      </w:pPr>
      <w:hyperlink w:anchor="_Toc21027" w:history="1">
        <w:r>
          <w:rPr>
            <w:rFonts w:ascii="仿宋" w:eastAsia="仿宋" w:hAnsi="仿宋" w:cs="仿宋" w:hint="eastAsia"/>
            <w:lang w:eastAsia="zh-CN"/>
          </w:rPr>
          <w:t>十、氯化聚合物项目创新与研发</w:t>
        </w:r>
        <w:r>
          <w:tab/>
        </w:r>
        <w:r>
          <w:fldChar w:fldCharType="begin"/>
        </w:r>
        <w:r>
          <w:instrText xml:space="preserve"> PAGEREF _Toc21027 \h </w:instrText>
        </w:r>
        <w:r>
          <w:fldChar w:fldCharType="separate"/>
        </w:r>
        <w:r>
          <w:t>31</w:t>
        </w:r>
        <w:r>
          <w:fldChar w:fldCharType="end"/>
        </w:r>
      </w:hyperlink>
    </w:p>
    <w:p>
      <w:pPr>
        <w:pStyle w:val="TOC2"/>
        <w:tabs>
          <w:tab w:val="right" w:leader="dot" w:pos="8306"/>
        </w:tabs>
      </w:pPr>
      <w:hyperlink w:anchor="_Toc5979" w:history="1">
        <w:r>
          <w:rPr>
            <w:rFonts w:ascii="仿宋" w:eastAsia="仿宋" w:hAnsi="仿宋" w:cs="仿宋" w:hint="eastAsia"/>
            <w:lang w:eastAsia="zh-CN"/>
          </w:rPr>
          <w:t>(一)、创新策略与方向</w:t>
        </w:r>
        <w:r>
          <w:tab/>
        </w:r>
        <w:r>
          <w:fldChar w:fldCharType="begin"/>
        </w:r>
        <w:r>
          <w:instrText xml:space="preserve"> PAGEREF _Toc5979 \h </w:instrText>
        </w:r>
        <w:r>
          <w:fldChar w:fldCharType="separate"/>
        </w:r>
        <w:r>
          <w:t>31</w:t>
        </w:r>
        <w:r>
          <w:fldChar w:fldCharType="end"/>
        </w:r>
      </w:hyperlink>
    </w:p>
    <w:p>
      <w:pPr>
        <w:pStyle w:val="TOC2"/>
        <w:tabs>
          <w:tab w:val="right" w:leader="dot" w:pos="8306"/>
        </w:tabs>
      </w:pPr>
      <w:hyperlink w:anchor="_Toc8199" w:history="1">
        <w:r>
          <w:rPr>
            <w:rFonts w:ascii="仿宋" w:eastAsia="仿宋" w:hAnsi="仿宋" w:cs="仿宋" w:hint="eastAsia"/>
            <w:lang w:eastAsia="zh-CN"/>
          </w:rPr>
          <w:t>(二)、研发规划与投入</w:t>
        </w:r>
        <w:r>
          <w:tab/>
        </w:r>
        <w:r>
          <w:fldChar w:fldCharType="begin"/>
        </w:r>
        <w:r>
          <w:instrText xml:space="preserve"> PAGEREF _Toc8199 \h </w:instrText>
        </w:r>
        <w:r>
          <w:fldChar w:fldCharType="separate"/>
        </w:r>
        <w:r>
          <w:t>32</w:t>
        </w:r>
        <w:r>
          <w:fldChar w:fldCharType="end"/>
        </w:r>
      </w:hyperlink>
    </w:p>
    <w:p>
      <w:pPr>
        <w:pStyle w:val="TOC1"/>
        <w:tabs>
          <w:tab w:val="right" w:leader="dot" w:pos="8306"/>
        </w:tabs>
      </w:pPr>
      <w:hyperlink w:anchor="_Toc9658" w:history="1">
        <w:r>
          <w:rPr>
            <w:rFonts w:ascii="仿宋" w:eastAsia="仿宋" w:hAnsi="仿宋" w:cs="仿宋" w:hint="eastAsia"/>
            <w:lang w:eastAsia="zh-CN"/>
          </w:rPr>
          <w:t>十一、氯化聚合物项目环境影响分析</w:t>
        </w:r>
        <w:r>
          <w:tab/>
        </w:r>
        <w:r>
          <w:fldChar w:fldCharType="begin"/>
        </w:r>
        <w:r>
          <w:instrText xml:space="preserve"> PAGEREF _Toc9658 \h </w:instrText>
        </w:r>
        <w:r>
          <w:fldChar w:fldCharType="separate"/>
        </w:r>
        <w:r>
          <w:t>34</w:t>
        </w:r>
        <w:r>
          <w:fldChar w:fldCharType="end"/>
        </w:r>
      </w:hyperlink>
    </w:p>
    <w:p>
      <w:pPr>
        <w:pStyle w:val="TOC2"/>
        <w:tabs>
          <w:tab w:val="right" w:leader="dot" w:pos="8306"/>
        </w:tabs>
      </w:pPr>
      <w:hyperlink w:anchor="_Toc31592" w:history="1">
        <w:r>
          <w:rPr>
            <w:rFonts w:ascii="仿宋" w:eastAsia="仿宋" w:hAnsi="仿宋" w:cs="仿宋" w:hint="eastAsia"/>
            <w:lang w:eastAsia="zh-CN"/>
          </w:rPr>
          <w:t>(一)、建设区域环境质量现状</w:t>
        </w:r>
        <w:r>
          <w:tab/>
        </w:r>
        <w:r>
          <w:fldChar w:fldCharType="begin"/>
        </w:r>
        <w:r>
          <w:instrText xml:space="preserve"> PAGEREF _Toc31592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72" w:history="1">
        <w:r>
          <w:rPr>
            <w:rFonts w:ascii="仿宋" w:eastAsia="仿宋" w:hAnsi="仿宋" w:cs="仿宋" w:hint="eastAsia"/>
            <w:lang w:eastAsia="zh-CN"/>
          </w:rPr>
          <w:t>(二)、建设期环境保护</w:t>
        </w:r>
        <w:r>
          <w:tab/>
        </w:r>
        <w:r>
          <w:fldChar w:fldCharType="begin"/>
        </w:r>
        <w:r>
          <w:instrText xml:space="preserve"> PAGEREF _Toc13372 \h </w:instrText>
        </w:r>
        <w:r>
          <w:fldChar w:fldCharType="separate"/>
        </w:r>
        <w:r>
          <w:t>35</w:t>
        </w:r>
        <w:r>
          <w:fldChar w:fldCharType="end"/>
        </w:r>
      </w:hyperlink>
    </w:p>
    <w:p>
      <w:pPr>
        <w:pStyle w:val="TOC2"/>
        <w:tabs>
          <w:tab w:val="right" w:leader="dot" w:pos="8306"/>
        </w:tabs>
      </w:pPr>
      <w:hyperlink w:anchor="_Toc20885" w:history="1">
        <w:r>
          <w:rPr>
            <w:rFonts w:ascii="仿宋" w:eastAsia="仿宋" w:hAnsi="仿宋" w:cs="仿宋" w:hint="eastAsia"/>
            <w:lang w:eastAsia="zh-CN"/>
          </w:rPr>
          <w:t>(三)、运营期环境保护</w:t>
        </w:r>
        <w:r>
          <w:tab/>
        </w:r>
        <w:r>
          <w:fldChar w:fldCharType="begin"/>
        </w:r>
        <w:r>
          <w:instrText xml:space="preserve"> PAGEREF _Toc20885 \h </w:instrText>
        </w:r>
        <w:r>
          <w:fldChar w:fldCharType="separate"/>
        </w:r>
        <w:r>
          <w:t>37</w:t>
        </w:r>
        <w:r>
          <w:fldChar w:fldCharType="end"/>
        </w:r>
      </w:hyperlink>
    </w:p>
    <w:p>
      <w:pPr>
        <w:pStyle w:val="TOC2"/>
        <w:tabs>
          <w:tab w:val="right" w:leader="dot" w:pos="8306"/>
        </w:tabs>
      </w:pPr>
      <w:hyperlink w:anchor="_Toc445" w:history="1">
        <w:r>
          <w:rPr>
            <w:rFonts w:ascii="仿宋" w:eastAsia="仿宋" w:hAnsi="仿宋" w:cs="仿宋" w:hint="eastAsia"/>
            <w:lang w:eastAsia="zh-CN"/>
          </w:rPr>
          <w:t>(四)、氯化聚合物项目建设对区域经济的影响</w:t>
        </w:r>
        <w:r>
          <w:tab/>
        </w:r>
        <w:r>
          <w:fldChar w:fldCharType="begin"/>
        </w:r>
        <w:r>
          <w:instrText xml:space="preserve"> PAGEREF _Toc445 \h </w:instrText>
        </w:r>
        <w:r>
          <w:fldChar w:fldCharType="separate"/>
        </w:r>
        <w:r>
          <w:t>38</w:t>
        </w:r>
        <w:r>
          <w:fldChar w:fldCharType="end"/>
        </w:r>
      </w:hyperlink>
    </w:p>
    <w:p>
      <w:pPr>
        <w:pStyle w:val="TOC2"/>
        <w:tabs>
          <w:tab w:val="right" w:leader="dot" w:pos="8306"/>
        </w:tabs>
      </w:pPr>
      <w:hyperlink w:anchor="_Toc31130" w:history="1">
        <w:r>
          <w:rPr>
            <w:rFonts w:ascii="仿宋" w:eastAsia="仿宋" w:hAnsi="仿宋" w:cs="仿宋" w:hint="eastAsia"/>
            <w:lang w:eastAsia="zh-CN"/>
          </w:rPr>
          <w:t>(五)、废弃物处理</w:t>
        </w:r>
        <w:r>
          <w:tab/>
        </w:r>
        <w:r>
          <w:fldChar w:fldCharType="begin"/>
        </w:r>
        <w:r>
          <w:instrText xml:space="preserve"> PAGEREF _Toc31130 \h </w:instrText>
        </w:r>
        <w:r>
          <w:fldChar w:fldCharType="separate"/>
        </w:r>
        <w:r>
          <w:t>40</w:t>
        </w:r>
        <w:r>
          <w:fldChar w:fldCharType="end"/>
        </w:r>
      </w:hyperlink>
    </w:p>
    <w:p>
      <w:pPr>
        <w:pStyle w:val="TOC2"/>
        <w:tabs>
          <w:tab w:val="right" w:leader="dot" w:pos="8306"/>
        </w:tabs>
      </w:pPr>
      <w:hyperlink w:anchor="_Toc22066" w:history="1">
        <w:r>
          <w:rPr>
            <w:rFonts w:ascii="仿宋" w:eastAsia="仿宋" w:hAnsi="仿宋" w:cs="仿宋" w:hint="eastAsia"/>
            <w:lang w:eastAsia="zh-CN"/>
          </w:rPr>
          <w:t>(六)、特殊环境影响分析</w:t>
        </w:r>
        <w:r>
          <w:tab/>
        </w:r>
        <w:r>
          <w:fldChar w:fldCharType="begin"/>
        </w:r>
        <w:r>
          <w:instrText xml:space="preserve"> PAGEREF _Toc22066 \h </w:instrText>
        </w:r>
        <w:r>
          <w:fldChar w:fldCharType="separate"/>
        </w:r>
        <w:r>
          <w:t>41</w:t>
        </w:r>
        <w:r>
          <w:fldChar w:fldCharType="end"/>
        </w:r>
      </w:hyperlink>
    </w:p>
    <w:p>
      <w:pPr>
        <w:pStyle w:val="TOC2"/>
        <w:tabs>
          <w:tab w:val="right" w:leader="dot" w:pos="8306"/>
        </w:tabs>
      </w:pPr>
      <w:hyperlink w:anchor="_Toc7245" w:history="1">
        <w:r>
          <w:rPr>
            <w:rFonts w:ascii="仿宋" w:eastAsia="仿宋" w:hAnsi="仿宋" w:cs="仿宋" w:hint="eastAsia"/>
            <w:lang w:eastAsia="zh-CN"/>
          </w:rPr>
          <w:t>(七)、清洁生产</w:t>
        </w:r>
        <w:r>
          <w:tab/>
        </w:r>
        <w:r>
          <w:fldChar w:fldCharType="begin"/>
        </w:r>
        <w:r>
          <w:instrText xml:space="preserve"> PAGEREF _Toc7245 \h </w:instrText>
        </w:r>
        <w:r>
          <w:fldChar w:fldCharType="separate"/>
        </w:r>
        <w:r>
          <w:t>42</w:t>
        </w:r>
        <w:r>
          <w:fldChar w:fldCharType="end"/>
        </w:r>
      </w:hyperlink>
    </w:p>
    <w:p>
      <w:pPr>
        <w:pStyle w:val="TOC2"/>
        <w:tabs>
          <w:tab w:val="right" w:leader="dot" w:pos="8306"/>
        </w:tabs>
      </w:pPr>
      <w:hyperlink w:anchor="_Toc32008" w:history="1">
        <w:r>
          <w:rPr>
            <w:rFonts w:ascii="仿宋" w:eastAsia="仿宋" w:hAnsi="仿宋" w:cs="仿宋" w:hint="eastAsia"/>
            <w:lang w:eastAsia="zh-CN"/>
          </w:rPr>
          <w:t>(八)、环境保护综合评价</w:t>
        </w:r>
        <w:r>
          <w:tab/>
        </w:r>
        <w:r>
          <w:fldChar w:fldCharType="begin"/>
        </w:r>
        <w:r>
          <w:instrText xml:space="preserve"> PAGEREF _Toc32008 \h </w:instrText>
        </w:r>
        <w:r>
          <w:fldChar w:fldCharType="separate"/>
        </w:r>
        <w:r>
          <w:t>43</w:t>
        </w:r>
        <w:r>
          <w:fldChar w:fldCharType="end"/>
        </w:r>
      </w:hyperlink>
    </w:p>
    <w:p>
      <w:pPr>
        <w:pStyle w:val="TOC1"/>
        <w:tabs>
          <w:tab w:val="right" w:leader="dot" w:pos="8306"/>
        </w:tabs>
      </w:pPr>
      <w:hyperlink w:anchor="_Toc11688" w:history="1">
        <w:r>
          <w:rPr>
            <w:rFonts w:ascii="仿宋" w:eastAsia="仿宋" w:hAnsi="仿宋" w:cs="仿宋" w:hint="eastAsia"/>
            <w:lang w:eastAsia="zh-CN"/>
          </w:rPr>
          <w:t>十二、氯化聚合物项目投资规划</w:t>
        </w:r>
        <w:r>
          <w:tab/>
        </w:r>
        <w:r>
          <w:fldChar w:fldCharType="begin"/>
        </w:r>
        <w:r>
          <w:instrText xml:space="preserve"> PAGEREF _Toc11688 \h </w:instrText>
        </w:r>
        <w:r>
          <w:fldChar w:fldCharType="separate"/>
        </w:r>
        <w:r>
          <w:t>45</w:t>
        </w:r>
        <w:r>
          <w:fldChar w:fldCharType="end"/>
        </w:r>
      </w:hyperlink>
    </w:p>
    <w:p>
      <w:pPr>
        <w:pStyle w:val="TOC2"/>
        <w:tabs>
          <w:tab w:val="right" w:leader="dot" w:pos="8306"/>
        </w:tabs>
      </w:pPr>
      <w:hyperlink w:anchor="_Toc8067" w:history="1">
        <w:r>
          <w:rPr>
            <w:rFonts w:ascii="仿宋" w:eastAsia="仿宋" w:hAnsi="仿宋" w:cs="仿宋" w:hint="eastAsia"/>
            <w:lang w:eastAsia="zh-CN"/>
          </w:rPr>
          <w:t>(一)、氯化聚合物项目总投资估算</w:t>
        </w:r>
        <w:r>
          <w:tab/>
        </w:r>
        <w:r>
          <w:fldChar w:fldCharType="begin"/>
        </w:r>
        <w:r>
          <w:instrText xml:space="preserve"> PAGEREF _Toc8067 \h </w:instrText>
        </w:r>
        <w:r>
          <w:fldChar w:fldCharType="separate"/>
        </w:r>
        <w:r>
          <w:t>45</w:t>
        </w:r>
        <w:r>
          <w:fldChar w:fldCharType="end"/>
        </w:r>
      </w:hyperlink>
    </w:p>
    <w:p>
      <w:pPr>
        <w:pStyle w:val="TOC2"/>
        <w:tabs>
          <w:tab w:val="right" w:leader="dot" w:pos="8306"/>
        </w:tabs>
      </w:pPr>
      <w:hyperlink w:anchor="_Toc2604" w:history="1">
        <w:r>
          <w:rPr>
            <w:rFonts w:ascii="仿宋" w:eastAsia="仿宋" w:hAnsi="仿宋" w:cs="仿宋" w:hint="eastAsia"/>
            <w:lang w:eastAsia="zh-CN"/>
          </w:rPr>
          <w:t>(二)、资金筹措</w:t>
        </w:r>
        <w:r>
          <w:tab/>
        </w:r>
        <w:r>
          <w:fldChar w:fldCharType="begin"/>
        </w:r>
        <w:r>
          <w:instrText xml:space="preserve"> PAGEREF _Toc2604 \h </w:instrText>
        </w:r>
        <w:r>
          <w:fldChar w:fldCharType="separate"/>
        </w:r>
        <w:r>
          <w:t>46</w:t>
        </w:r>
        <w:r>
          <w:fldChar w:fldCharType="end"/>
        </w:r>
      </w:hyperlink>
    </w:p>
    <w:p>
      <w:pPr>
        <w:pStyle w:val="TOC1"/>
        <w:tabs>
          <w:tab w:val="right" w:leader="dot" w:pos="8306"/>
        </w:tabs>
      </w:pPr>
      <w:hyperlink w:anchor="_Toc26415" w:history="1">
        <w:r>
          <w:rPr>
            <w:rFonts w:ascii="仿宋" w:eastAsia="仿宋" w:hAnsi="仿宋" w:cs="仿宋" w:hint="eastAsia"/>
            <w:lang w:eastAsia="zh-CN"/>
          </w:rPr>
          <w:t>十三、氯化聚合物项目实施时间节点</w:t>
        </w:r>
        <w:r>
          <w:tab/>
        </w:r>
        <w:r>
          <w:fldChar w:fldCharType="begin"/>
        </w:r>
        <w:r>
          <w:instrText xml:space="preserve"> PAGEREF _Toc26415 \h </w:instrText>
        </w:r>
        <w:r>
          <w:fldChar w:fldCharType="separate"/>
        </w:r>
        <w:r>
          <w:t>47</w:t>
        </w:r>
        <w:r>
          <w:fldChar w:fldCharType="end"/>
        </w:r>
      </w:hyperlink>
    </w:p>
    <w:p>
      <w:pPr>
        <w:pStyle w:val="TOC2"/>
        <w:tabs>
          <w:tab w:val="right" w:leader="dot" w:pos="8306"/>
        </w:tabs>
      </w:pPr>
      <w:hyperlink w:anchor="_Toc8224" w:history="1">
        <w:r>
          <w:rPr>
            <w:rFonts w:ascii="仿宋" w:eastAsia="仿宋" w:hAnsi="仿宋" w:cs="仿宋" w:hint="eastAsia"/>
            <w:lang w:eastAsia="zh-CN"/>
          </w:rPr>
          <w:t>(一)、氯化聚合物项目启动阶段时间节点</w:t>
        </w:r>
        <w:r>
          <w:tab/>
        </w:r>
        <w:r>
          <w:fldChar w:fldCharType="begin"/>
        </w:r>
        <w:r>
          <w:instrText xml:space="preserve"> PAGEREF _Toc8224 \h </w:instrText>
        </w:r>
        <w:r>
          <w:fldChar w:fldCharType="separate"/>
        </w:r>
        <w:r>
          <w:t>47</w:t>
        </w:r>
        <w:r>
          <w:fldChar w:fldCharType="end"/>
        </w:r>
      </w:hyperlink>
    </w:p>
    <w:p>
      <w:pPr>
        <w:pStyle w:val="TOC2"/>
        <w:tabs>
          <w:tab w:val="right" w:leader="dot" w:pos="8306"/>
        </w:tabs>
      </w:pPr>
      <w:hyperlink w:anchor="_Toc20626" w:history="1">
        <w:r>
          <w:rPr>
            <w:rFonts w:ascii="仿宋" w:eastAsia="仿宋" w:hAnsi="仿宋" w:cs="仿宋" w:hint="eastAsia"/>
            <w:lang w:eastAsia="zh-CN"/>
          </w:rPr>
          <w:t>(二)、氯化聚合物项目执行阶段时间节点</w:t>
        </w:r>
        <w:r>
          <w:tab/>
        </w:r>
        <w:r>
          <w:fldChar w:fldCharType="begin"/>
        </w:r>
        <w:r>
          <w:instrText xml:space="preserve"> PAGEREF _Toc20626 \h </w:instrText>
        </w:r>
        <w:r>
          <w:fldChar w:fldCharType="separate"/>
        </w:r>
        <w:r>
          <w:t>48</w:t>
        </w:r>
        <w:r>
          <w:fldChar w:fldCharType="end"/>
        </w:r>
      </w:hyperlink>
    </w:p>
    <w:p>
      <w:pPr>
        <w:pStyle w:val="TOC2"/>
        <w:tabs>
          <w:tab w:val="right" w:leader="dot" w:pos="8306"/>
        </w:tabs>
      </w:pPr>
      <w:hyperlink w:anchor="_Toc3037" w:history="1">
        <w:r>
          <w:rPr>
            <w:rFonts w:ascii="仿宋" w:eastAsia="仿宋" w:hAnsi="仿宋" w:cs="仿宋" w:hint="eastAsia"/>
            <w:lang w:eastAsia="zh-CN"/>
          </w:rPr>
          <w:t>(三)、氯化聚合物项目完成阶段时间节点</w:t>
        </w:r>
        <w:r>
          <w:tab/>
        </w:r>
        <w:r>
          <w:fldChar w:fldCharType="begin"/>
        </w:r>
        <w:r>
          <w:instrText xml:space="preserve"> PAGEREF _Toc3037 \h </w:instrText>
        </w:r>
        <w:r>
          <w:fldChar w:fldCharType="separate"/>
        </w:r>
        <w:r>
          <w:t>49</w:t>
        </w:r>
        <w:r>
          <w:fldChar w:fldCharType="end"/>
        </w:r>
      </w:hyperlink>
    </w:p>
    <w:p>
      <w:pPr>
        <w:pStyle w:val="TOC1"/>
        <w:tabs>
          <w:tab w:val="right" w:leader="dot" w:pos="8306"/>
        </w:tabs>
      </w:pPr>
      <w:hyperlink w:anchor="_Toc6343" w:history="1">
        <w:r>
          <w:rPr>
            <w:rFonts w:ascii="仿宋" w:eastAsia="仿宋" w:hAnsi="仿宋" w:cs="仿宋" w:hint="eastAsia"/>
            <w:lang w:eastAsia="zh-CN"/>
          </w:rPr>
          <w:t>十四、氯化聚合物项目实施保障措施</w:t>
        </w:r>
        <w:r>
          <w:tab/>
        </w:r>
        <w:r>
          <w:fldChar w:fldCharType="begin"/>
        </w:r>
        <w:r>
          <w:instrText xml:space="preserve"> PAGEREF _Toc6343 \h </w:instrText>
        </w:r>
        <w:r>
          <w:fldChar w:fldCharType="separate"/>
        </w:r>
        <w:r>
          <w:t>50</w:t>
        </w:r>
        <w:r>
          <w:fldChar w:fldCharType="end"/>
        </w:r>
      </w:hyperlink>
    </w:p>
    <w:p>
      <w:pPr>
        <w:pStyle w:val="TOC2"/>
        <w:tabs>
          <w:tab w:val="right" w:leader="dot" w:pos="8306"/>
        </w:tabs>
      </w:pPr>
      <w:hyperlink w:anchor="_Toc1943" w:history="1">
        <w:r>
          <w:rPr>
            <w:rFonts w:ascii="仿宋" w:eastAsia="仿宋" w:hAnsi="仿宋" w:cs="仿宋" w:hint="eastAsia"/>
            <w:lang w:eastAsia="zh-CN"/>
          </w:rPr>
          <w:t>(一)、氯化聚合物项目实施保障机制</w:t>
        </w:r>
        <w:r>
          <w:tab/>
        </w:r>
        <w:r>
          <w:fldChar w:fldCharType="begin"/>
        </w:r>
        <w:r>
          <w:instrText xml:space="preserve"> PAGEREF _Toc1943 \h </w:instrText>
        </w:r>
        <w:r>
          <w:fldChar w:fldCharType="separate"/>
        </w:r>
        <w:r>
          <w:t>50</w:t>
        </w:r>
        <w:r>
          <w:fldChar w:fldCharType="end"/>
        </w:r>
      </w:hyperlink>
    </w:p>
    <w:p>
      <w:pPr>
        <w:pStyle w:val="TOC2"/>
        <w:tabs>
          <w:tab w:val="right" w:leader="dot" w:pos="8306"/>
        </w:tabs>
      </w:pPr>
      <w:hyperlink w:anchor="_Toc17584" w:history="1">
        <w:r>
          <w:rPr>
            <w:rFonts w:ascii="仿宋" w:eastAsia="仿宋" w:hAnsi="仿宋" w:cs="仿宋" w:hint="eastAsia"/>
            <w:lang w:eastAsia="zh-CN"/>
          </w:rPr>
          <w:t>(二)、氯化聚合物项目法律合规要求</w:t>
        </w:r>
        <w:r>
          <w:tab/>
        </w:r>
        <w:r>
          <w:fldChar w:fldCharType="begin"/>
        </w:r>
        <w:r>
          <w:instrText xml:space="preserve"> PAGEREF _Toc17584 \h </w:instrText>
        </w:r>
        <w:r>
          <w:fldChar w:fldCharType="separate"/>
        </w:r>
        <w:r>
          <w:t>53</w:t>
        </w:r>
        <w:r>
          <w:fldChar w:fldCharType="end"/>
        </w:r>
      </w:hyperlink>
    </w:p>
    <w:p>
      <w:pPr>
        <w:pStyle w:val="TOC2"/>
        <w:tabs>
          <w:tab w:val="right" w:leader="dot" w:pos="8306"/>
        </w:tabs>
      </w:pPr>
      <w:hyperlink w:anchor="_Toc21048" w:history="1">
        <w:r>
          <w:rPr>
            <w:rFonts w:ascii="仿宋" w:eastAsia="仿宋" w:hAnsi="仿宋" w:cs="仿宋" w:hint="eastAsia"/>
            <w:lang w:eastAsia="zh-CN"/>
          </w:rPr>
          <w:t>(三)、氯化聚合物项目合同管理与法律事务</w:t>
        </w:r>
        <w:r>
          <w:tab/>
        </w:r>
        <w:r>
          <w:fldChar w:fldCharType="begin"/>
        </w:r>
        <w:r>
          <w:instrText xml:space="preserve"> PAGEREF _Toc21048 \h </w:instrText>
        </w:r>
        <w:r>
          <w:fldChar w:fldCharType="separate"/>
        </w:r>
        <w:r>
          <w:t>58</w:t>
        </w:r>
        <w:r>
          <w:fldChar w:fldCharType="end"/>
        </w:r>
      </w:hyperlink>
    </w:p>
    <w:p>
      <w:pPr>
        <w:pStyle w:val="TOC2"/>
        <w:tabs>
          <w:tab w:val="right" w:leader="dot" w:pos="8306"/>
        </w:tabs>
      </w:pPr>
      <w:hyperlink w:anchor="_Toc30421" w:history="1">
        <w:r>
          <w:rPr>
            <w:rFonts w:ascii="仿宋" w:eastAsia="仿宋" w:hAnsi="仿宋" w:cs="仿宋" w:hint="eastAsia"/>
            <w:lang w:eastAsia="zh-CN"/>
          </w:rPr>
          <w:t>(四)、氯化聚合物项目知识产权保护策略</w:t>
        </w:r>
        <w:r>
          <w:tab/>
        </w:r>
        <w:r>
          <w:fldChar w:fldCharType="begin"/>
        </w:r>
        <w:r>
          <w:instrText xml:space="preserve"> PAGEREF _Toc30421 \h </w:instrText>
        </w:r>
        <w:r>
          <w:fldChar w:fldCharType="separate"/>
        </w:r>
        <w:r>
          <w:t>64</w:t>
        </w:r>
        <w:r>
          <w:fldChar w:fldCharType="end"/>
        </w:r>
      </w:hyperlink>
    </w:p>
    <w:p>
      <w:pPr>
        <w:pStyle w:val="TOC1"/>
        <w:tabs>
          <w:tab w:val="right" w:leader="dot" w:pos="8306"/>
        </w:tabs>
      </w:pPr>
      <w:hyperlink w:anchor="_Toc3659" w:history="1">
        <w:r>
          <w:rPr>
            <w:rFonts w:ascii="仿宋" w:eastAsia="仿宋" w:hAnsi="仿宋" w:cs="仿宋" w:hint="eastAsia"/>
            <w:lang w:eastAsia="zh-CN"/>
          </w:rPr>
          <w:t>十五、氯化聚合物项目治理与监督</w:t>
        </w:r>
        <w:r>
          <w:tab/>
        </w:r>
        <w:r>
          <w:fldChar w:fldCharType="begin"/>
        </w:r>
        <w:r>
          <w:instrText xml:space="preserve"> PAGEREF _Toc3659 \h </w:instrText>
        </w:r>
        <w:r>
          <w:fldChar w:fldCharType="separate"/>
        </w:r>
        <w:r>
          <w:t>66</w:t>
        </w:r>
        <w:r>
          <w:fldChar w:fldCharType="end"/>
        </w:r>
      </w:hyperlink>
    </w:p>
    <w:p>
      <w:pPr>
        <w:pStyle w:val="TOC2"/>
        <w:tabs>
          <w:tab w:val="right" w:leader="dot" w:pos="8306"/>
        </w:tabs>
      </w:pPr>
      <w:hyperlink w:anchor="_Toc12596" w:history="1">
        <w:r>
          <w:rPr>
            <w:rFonts w:ascii="仿宋" w:eastAsia="仿宋" w:hAnsi="仿宋" w:cs="仿宋" w:hint="eastAsia"/>
            <w:lang w:eastAsia="zh-CN"/>
          </w:rPr>
          <w:t>(一)、氯化聚合物项目治理结构</w:t>
        </w:r>
        <w:r>
          <w:tab/>
        </w:r>
        <w:r>
          <w:fldChar w:fldCharType="begin"/>
        </w:r>
        <w:r>
          <w:instrText xml:space="preserve"> PAGEREF _Toc12596 \h </w:instrText>
        </w:r>
        <w:r>
          <w:fldChar w:fldCharType="separate"/>
        </w:r>
        <w:r>
          <w:t>66</w:t>
        </w:r>
        <w:r>
          <w:fldChar w:fldCharType="end"/>
        </w:r>
      </w:hyperlink>
    </w:p>
    <w:p>
      <w:pPr>
        <w:pStyle w:val="TOC2"/>
        <w:tabs>
          <w:tab w:val="right" w:leader="dot" w:pos="8306"/>
        </w:tabs>
      </w:pPr>
      <w:hyperlink w:anchor="_Toc24842" w:history="1">
        <w:r>
          <w:rPr>
            <w:rFonts w:ascii="仿宋" w:eastAsia="仿宋" w:hAnsi="仿宋" w:cs="仿宋" w:hint="eastAsia"/>
            <w:lang w:eastAsia="zh-CN"/>
          </w:rPr>
          <w:t>(二)、监督与审计</w:t>
        </w:r>
        <w:r>
          <w:tab/>
        </w:r>
        <w:r>
          <w:fldChar w:fldCharType="begin"/>
        </w:r>
        <w:r>
          <w:instrText xml:space="preserve"> PAGEREF _Toc24842 \h </w:instrText>
        </w:r>
        <w:r>
          <w:fldChar w:fldCharType="separate"/>
        </w:r>
        <w:r>
          <w:t>68</w:t>
        </w:r>
        <w:r>
          <w:fldChar w:fldCharType="end"/>
        </w:r>
      </w:hyperlink>
    </w:p>
    <w:p>
      <w:pPr>
        <w:pStyle w:val="TOC1"/>
        <w:tabs>
          <w:tab w:val="right" w:leader="dot" w:pos="8306"/>
        </w:tabs>
      </w:pPr>
      <w:hyperlink w:anchor="_Toc19079" w:history="1">
        <w:r>
          <w:rPr>
            <w:rFonts w:ascii="仿宋" w:eastAsia="仿宋" w:hAnsi="仿宋" w:cs="仿宋" w:hint="eastAsia"/>
            <w:lang w:eastAsia="zh-CN"/>
          </w:rPr>
          <w:t>十六、氯化聚合物项目工程方案分析</w:t>
        </w:r>
        <w:r>
          <w:tab/>
        </w:r>
        <w:r>
          <w:fldChar w:fldCharType="begin"/>
        </w:r>
        <w:r>
          <w:instrText xml:space="preserve"> PAGEREF _Toc19079 \h </w:instrText>
        </w:r>
        <w:r>
          <w:fldChar w:fldCharType="separate"/>
        </w:r>
        <w:r>
          <w:t>69</w:t>
        </w:r>
        <w:r>
          <w:fldChar w:fldCharType="end"/>
        </w:r>
      </w:hyperlink>
    </w:p>
    <w:p>
      <w:pPr>
        <w:pStyle w:val="TOC2"/>
        <w:tabs>
          <w:tab w:val="right" w:leader="dot" w:pos="8306"/>
        </w:tabs>
      </w:pPr>
      <w:hyperlink w:anchor="_Toc6919" w:history="1">
        <w:r>
          <w:rPr>
            <w:rFonts w:ascii="仿宋" w:eastAsia="仿宋" w:hAnsi="仿宋" w:cs="仿宋" w:hint="eastAsia"/>
            <w:lang w:eastAsia="zh-CN"/>
          </w:rPr>
          <w:t>(一)、建筑工程设计原则</w:t>
        </w:r>
        <w:r>
          <w:tab/>
        </w:r>
        <w:r>
          <w:fldChar w:fldCharType="begin"/>
        </w:r>
        <w:r>
          <w:instrText xml:space="preserve"> PAGEREF _Toc6919 \h </w:instrText>
        </w:r>
        <w:r>
          <w:fldChar w:fldCharType="separate"/>
        </w:r>
        <w:r>
          <w:t>69</w:t>
        </w:r>
        <w:r>
          <w:fldChar w:fldCharType="end"/>
        </w:r>
      </w:hyperlink>
    </w:p>
    <w:p>
      <w:pPr>
        <w:pStyle w:val="TOC2"/>
        <w:tabs>
          <w:tab w:val="right" w:leader="dot" w:pos="8306"/>
        </w:tabs>
      </w:pPr>
      <w:hyperlink w:anchor="_Toc23246" w:history="1">
        <w:r>
          <w:rPr>
            <w:rFonts w:ascii="仿宋" w:eastAsia="仿宋" w:hAnsi="仿宋" w:cs="仿宋" w:hint="eastAsia"/>
            <w:lang w:eastAsia="zh-CN"/>
          </w:rPr>
          <w:t>(二)、土建工程建设指标</w:t>
        </w:r>
        <w:r>
          <w:tab/>
        </w:r>
        <w:r>
          <w:fldChar w:fldCharType="begin"/>
        </w:r>
        <w:r>
          <w:instrText xml:space="preserve"> PAGEREF _Toc23246 \h </w:instrText>
        </w:r>
        <w:r>
          <w:fldChar w:fldCharType="separate"/>
        </w:r>
        <w:r>
          <w:t>72</w:t>
        </w:r>
        <w:r>
          <w:fldChar w:fldCharType="end"/>
        </w:r>
      </w:hyperlink>
    </w:p>
    <w:p>
      <w:pPr>
        <w:pStyle w:val="TOC1"/>
        <w:tabs>
          <w:tab w:val="right" w:leader="dot" w:pos="8306"/>
        </w:tabs>
      </w:pPr>
      <w:hyperlink w:anchor="_Toc16148" w:history="1">
        <w:r>
          <w:rPr>
            <w:rFonts w:ascii="仿宋" w:eastAsia="仿宋" w:hAnsi="仿宋" w:cs="仿宋" w:hint="eastAsia"/>
            <w:lang w:eastAsia="zh-CN"/>
          </w:rPr>
          <w:t>十七、供应链管理</w:t>
        </w:r>
        <w:r>
          <w:tab/>
        </w:r>
        <w:r>
          <w:fldChar w:fldCharType="begin"/>
        </w:r>
        <w:r>
          <w:instrText xml:space="preserve"> PAGEREF _Toc16148 \h </w:instrText>
        </w:r>
        <w:r>
          <w:fldChar w:fldCharType="separate"/>
        </w:r>
        <w:r>
          <w:t>74</w:t>
        </w:r>
        <w:r>
          <w:fldChar w:fldCharType="end"/>
        </w:r>
      </w:hyperlink>
    </w:p>
    <w:p>
      <w:pPr>
        <w:pStyle w:val="TOC2"/>
        <w:tabs>
          <w:tab w:val="right" w:leader="dot" w:pos="8306"/>
        </w:tabs>
      </w:pPr>
      <w:hyperlink w:anchor="_Toc16674" w:history="1">
        <w:r>
          <w:rPr>
            <w:rFonts w:ascii="仿宋" w:eastAsia="仿宋" w:hAnsi="仿宋" w:cs="仿宋" w:hint="eastAsia"/>
            <w:lang w:eastAsia="zh-CN"/>
          </w:rPr>
          <w:t>(一)、供应链战略规划</w:t>
        </w:r>
        <w:r>
          <w:tab/>
        </w:r>
        <w:r>
          <w:fldChar w:fldCharType="begin"/>
        </w:r>
        <w:r>
          <w:instrText xml:space="preserve"> PAGEREF _Toc16674 \h </w:instrText>
        </w:r>
        <w:r>
          <w:fldChar w:fldCharType="separate"/>
        </w:r>
        <w:r>
          <w:t>74</w:t>
        </w:r>
        <w:r>
          <w:fldChar w:fldCharType="end"/>
        </w:r>
      </w:hyperlink>
    </w:p>
    <w:p>
      <w:pPr>
        <w:pStyle w:val="TOC2"/>
        <w:tabs>
          <w:tab w:val="right" w:leader="dot" w:pos="8306"/>
        </w:tabs>
      </w:pPr>
      <w:hyperlink w:anchor="_Toc8519" w:history="1">
        <w:r>
          <w:rPr>
            <w:rFonts w:ascii="仿宋" w:eastAsia="仿宋" w:hAnsi="仿宋" w:cs="仿宋" w:hint="eastAsia"/>
            <w:lang w:eastAsia="zh-CN"/>
          </w:rPr>
          <w:t>(二)、供应商选择与合作</w:t>
        </w:r>
        <w:r>
          <w:tab/>
        </w:r>
        <w:r>
          <w:fldChar w:fldCharType="begin"/>
        </w:r>
        <w:r>
          <w:instrText xml:space="preserve"> PAGEREF _Toc8519 \h </w:instrText>
        </w:r>
        <w:r>
          <w:fldChar w:fldCharType="separate"/>
        </w:r>
        <w:r>
          <w:t>76</w:t>
        </w:r>
        <w:r>
          <w:fldChar w:fldCharType="end"/>
        </w:r>
      </w:hyperlink>
    </w:p>
    <w:p>
      <w:pPr>
        <w:pStyle w:val="TOC2"/>
        <w:tabs>
          <w:tab w:val="right" w:leader="dot" w:pos="8306"/>
        </w:tabs>
      </w:pPr>
      <w:hyperlink w:anchor="_Toc13592" w:history="1">
        <w:r>
          <w:rPr>
            <w:rFonts w:ascii="仿宋" w:eastAsia="仿宋" w:hAnsi="仿宋" w:cs="仿宋" w:hint="eastAsia"/>
            <w:lang w:eastAsia="zh-CN"/>
          </w:rPr>
          <w:t>(三)、物流与库存管理</w:t>
        </w:r>
        <w:r>
          <w:tab/>
        </w:r>
        <w:r>
          <w:fldChar w:fldCharType="begin"/>
        </w:r>
        <w:r>
          <w:instrText xml:space="preserve"> PAGEREF _Toc13592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79"/>
      <w:r>
        <w:rPr>
          <w:rFonts w:ascii="仿宋" w:eastAsia="仿宋" w:hAnsi="仿宋" w:cs="仿宋" w:hint="eastAsia"/>
          <w:sz w:val="28"/>
          <w:lang w:eastAsia="zh-CN"/>
        </w:rPr>
        <w:t>一、氯化聚合物项目建设单位说明</w:t>
      </w:r>
      <w:bookmarkEnd w:id="2"/>
    </w:p>
    <w:p>
      <w:pPr>
        <w:pStyle w:val="Heading2"/>
        <w:rPr>
          <w:rFonts w:ascii="仿宋" w:eastAsia="仿宋" w:hAnsi="仿宋" w:cs="仿宋" w:hint="eastAsia"/>
          <w:lang w:eastAsia="zh-CN"/>
        </w:rPr>
      </w:pPr>
      <w:bookmarkStart w:id="3" w:name="_Toc16867"/>
      <w:r>
        <w:rPr>
          <w:rFonts w:ascii="仿宋" w:eastAsia="仿宋" w:hAnsi="仿宋" w:cs="仿宋" w:hint="eastAsia"/>
          <w:lang w:eastAsia="zh-CN"/>
        </w:rPr>
        <w:t>(一)、氯化聚合物项目承办单位基本情况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6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氯化聚合物项目承办单位的XXXX，我们着眼于实现可持续的经济效益。通过技术创新和解决方案的提供，公司预计在氯化聚合物项目执行期间将获得可观的收入增长。这一收入来源主要包括氯化聚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同时，我们注重成本控制和效率提升，以确保氯化聚合物项目的可持续盈利。透过精细的管理和资源优化，公司期望实现氯化聚合物项目利润最大化。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氯化聚合物项目实施进行全面的投资评估，包括氯化聚合物项目启动阶段的资金投入和后续运营成本。通过对氯化聚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氯化聚合物项目实施过程中具备足够的资金流动性，公司将进行详尽的现金流分析。这包括资金需求的合理预测、氯化聚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12"/>
      <w:r>
        <w:rPr>
          <w:rFonts w:ascii="仿宋" w:eastAsia="仿宋" w:hAnsi="仿宋" w:cs="仿宋" w:hint="eastAsia"/>
          <w:sz w:val="28"/>
          <w:lang w:eastAsia="zh-CN"/>
        </w:rPr>
        <w:t>二、氯化聚合物项目选址可行性分析</w:t>
      </w:r>
      <w:bookmarkEnd w:id="5"/>
    </w:p>
    <w:p>
      <w:pPr>
        <w:pStyle w:val="Heading2"/>
        <w:rPr>
          <w:rFonts w:ascii="仿宋" w:eastAsia="仿宋" w:hAnsi="仿宋" w:cs="仿宋" w:hint="eastAsia"/>
          <w:lang w:eastAsia="zh-CN"/>
        </w:rPr>
      </w:pPr>
      <w:bookmarkStart w:id="6" w:name="_Toc11270"/>
      <w:r>
        <w:rPr>
          <w:rFonts w:ascii="仿宋" w:eastAsia="仿宋" w:hAnsi="仿宋" w:cs="仿宋" w:hint="eastAsia"/>
          <w:lang w:eastAsia="zh-CN"/>
        </w:rPr>
        <w:t>(一)、氯化聚合物项目选址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该氯化聚合物项目选址位于XX省XX市XX区XXX街道</w:t>
      </w:r>
    </w:p>
    <w:p>
      <w:pPr>
        <w:pStyle w:val="Heading2"/>
        <w:ind w:firstLine="560" w:firstLineChars="200"/>
        <w:rPr>
          <w:rFonts w:ascii="仿宋" w:eastAsia="仿宋" w:hAnsi="仿宋" w:cs="仿宋" w:hint="eastAsia"/>
          <w:sz w:val="28"/>
          <w:lang w:eastAsia="zh-CN"/>
        </w:rPr>
      </w:pPr>
      <w:bookmarkStart w:id="7" w:name="_Toc142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氯化聚合物项目的征地面积将根据氯化聚合物项目的实际规模和需求进行精确规划。具体面积XXX平方米，旨在确保氯化聚合物项目不仅能够满足当前的发展需求，还能够预留空间以适应未来的扩展。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净用地面积是在征地面积基础上去除不可利用面积后的实际可开发用地。具体面积XXX平方米，考虑到环保、交通、安全等多方面因素，以确保氯化聚合物项目在整体利用效率上达到最优。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氯化聚合物项目计划建设的建筑总规模具体面积XXX平方米。这一规模的确定综合考虑了氯化聚合物项目的性质、规模，以及城市规划的相关要求，确保建筑布局与周边环境协调一致。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绿地率是氯化聚合物项目用地中被规划为绿地的比例。具体面积XXX平方米，旨在通过合理规划绿地，改善氯化聚合物项目周边环境，提升居民生活质量，并符合城市整体绿化规划。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容积率是用地上可以建设的建筑总体积与用地面积之比。具体面积XXX，通过合理的容积率规划，确保氯化聚合物项目建筑规模与周边环境和谐共生。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化聚合物项目选址与当地城市规划相一致，具体面积XXX平方米。通过与城市规划部门深入沟通，确保氯化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化聚合物项目选址符合当地产业政策，具体面积XXX平方米。这包括氯化聚合物项目对当地经济的促进作用，以及对相关产业的带动效应，确保氯化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用地总体要求必须符合环保和可持续发展的原则，具体面积XXX平方米。通过采用绿色建筑设计、节能减排等措施，确保氯化聚合物项目在建设和运营过程中对环境的影响最小化，达到可持续发展的要求。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确保氯化聚合物项目选址具备必要的公共设施配套，具体面积XXX平方米。这包括交通便利性、教育、医疗等基础设施，以提高居民生活品质，使得氯化聚合物项目选址更具吸引力。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考虑用地总体要求对当地社会稳定性的影响，具体面积XXX平方米。通过深入了解当地社区反馈，确保氯化聚合物项目的选址和建设过程对当地社会和谐稳定产生积极作用。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化聚合物项目选址不仅符合法规和规划，还在实际操作中具有可行性。这一全面规划将为氯化聚合物项目的成功实施提供坚实的基础，确保氯化聚合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06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化聚合物项目的设备规划和空间设计中，我们将采取灵活设备布局的措施。设备布局将根据实际需求进行灵活设计，避免不必要的浪费。通过合理规划设备摆放位置，我们将提高设备的利用率，减少设备间距，以确保氯化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化聚合物项目内部引入共享设施的概念，例如共享会议室、办公区等。通过这种方式，我们可以减少对资源的重复建设，提高资源共享效率，从而减小氯化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氯化聚合物项目的总图布置中，我们将不同功能区域进行明确的规划，以最大程度满足氯化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5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氯化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氯化聚合物项目对环境的影响是综合评价的重要因素之一。我们将详细考虑选址周边的自然环境、生态保护区、水源地等情况，确保氯化聚合物项目的建设和运营对环境影响最小化，并符合当地的环保法规标准。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对选址的评价还需充分考虑当地政府的产业政策和法规。我们将详细了解氯化聚合物项目所在地的相关政策，确保氯化聚合物项目的规划和运营与当地法规相符，降低不必要的法律风险。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考虑到社会稳定性对企业运营的重要性，我们将评估选址地区的社会安全情况、劳工关系、社区反馈等方面，以确保氯化聚合物项目的建设和运营不会受到社会稳定性的负面影响。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最后，我们将综合考虑用地成本，包括土地购置费用、土地开发成本等。通过对用地成本的详细评估，我们能够做出更为精确的经济效益分析，为氯化聚合物项目的投资决策提供有力支持。</w:t>
      </w:r>
    </w:p>
    <w:p>
      <w:pPr>
        <w:pStyle w:val="Heading1"/>
        <w:ind w:firstLine="560" w:firstLineChars="200"/>
        <w:rPr>
          <w:rFonts w:ascii="仿宋" w:eastAsia="仿宋" w:hAnsi="仿宋" w:cs="仿宋" w:hint="eastAsia"/>
          <w:sz w:val="28"/>
          <w:lang w:eastAsia="zh-CN"/>
        </w:rPr>
      </w:pPr>
      <w:bookmarkStart w:id="11" w:name="_Toc32157"/>
      <w:r>
        <w:rPr>
          <w:rFonts w:ascii="仿宋" w:eastAsia="仿宋" w:hAnsi="仿宋" w:cs="仿宋" w:hint="eastAsia"/>
          <w:sz w:val="28"/>
          <w:lang w:eastAsia="zh-CN"/>
        </w:rPr>
        <w:t>三、氯化聚合物项目可持续发展</w:t>
      </w:r>
      <w:bookmarkEnd w:id="11"/>
    </w:p>
    <w:p>
      <w:pPr>
        <w:pStyle w:val="Heading2"/>
        <w:rPr>
          <w:rFonts w:ascii="仿宋" w:eastAsia="仿宋" w:hAnsi="仿宋" w:cs="仿宋" w:hint="eastAsia"/>
          <w:lang w:eastAsia="zh-CN"/>
        </w:rPr>
      </w:pPr>
      <w:bookmarkStart w:id="12" w:name="_Toc236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中，氯化聚合物项目团队着眼于未来，明确了可持续发展的战略方向。制定的具体可持续发展目标包括降低资源使用、采用环保技术、最大化社会效益等。这一步骤不仅有助于氯化聚合物项目在环保和社会责任方面达到最高标准，也为未来提供了明确的指引，确保氯化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可持续实践的融入氯化聚合物项目管理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氯化聚合物项目管理周期。从氯化聚合物项目规划开始，氯化聚合物项目团队就考虑了环境和社会的因素。在执行阶段，氯化聚合物项目团队积极推动绿色技术的应用，优化资源利用。此外，关注员工的社会责任，通过培训和沟通活动提高员工对可持续发展的认知，使他们能够在日常工作中践行可持续实践。这些举措不仅为氯化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13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扎根于氯化聚合物项目的可持续发展理念，我们深信环保与社会责任是氯化聚合物项目成功的关键支柱。在氯化聚合物项目的每一步，我们都致力于通过创新和实践，履行对环境和社会的坚定责任。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团队通过引入先进的环保技术、建立高效的废物处理系统以及推动能源节约措施，积极履行环保责任。定期的环保监测和评估确保氯化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不仅致力于自身可持续发展，还注重对社会的回馈。通过支持社区氯化聚合物项目、参与慈善事业、提供培训机会等方式，氯化聚合物项目积极履行社会责任。与当地社区建立积极互动，关注员工的工作与生活平衡，以及员工的身心健康，是氯化聚合物项目在社会责任层面的关键举措。这样的实践不仅增强了氯化聚合物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3879"/>
      <w:r>
        <w:rPr>
          <w:rFonts w:ascii="仿宋" w:eastAsia="仿宋" w:hAnsi="仿宋" w:cs="仿宋" w:hint="eastAsia"/>
          <w:sz w:val="28"/>
          <w:lang w:eastAsia="zh-CN"/>
        </w:rPr>
        <w:t>四、氯化聚合物项目建设背景及必要性分析</w:t>
      </w:r>
      <w:bookmarkEnd w:id="14"/>
    </w:p>
    <w:p>
      <w:pPr>
        <w:pStyle w:val="Heading2"/>
        <w:rPr>
          <w:rFonts w:ascii="仿宋" w:eastAsia="仿宋" w:hAnsi="仿宋" w:cs="仿宋" w:hint="eastAsia"/>
          <w:lang w:eastAsia="zh-CN"/>
        </w:rPr>
      </w:pPr>
      <w:bookmarkStart w:id="15" w:name="_Toc29544"/>
      <w:r>
        <w:rPr>
          <w:rFonts w:ascii="仿宋" w:eastAsia="仿宋" w:hAnsi="仿宋" w:cs="仿宋" w:hint="eastAsia"/>
          <w:lang w:eastAsia="zh-CN"/>
        </w:rPr>
        <w:t>(一)、氯化聚合物项目背景分析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化聚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化聚合物项目在这个潮流中的定位。同时，我们将关注行业内涌现的新兴机遇，以便氯化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氯化聚合物项目提供了强大的发展动力。我们将聚焦于行业内最新的技术发展趋势，包括但不限于人工智能、大数据分析、物联网等领域。通过深度的技术研究，我们将确保氯化聚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化聚合物项目发展的源泉。我们将投入更多的精力对市场需求进行深入剖析，超越表面的需求，深入挖掘潜在的市场痛点和机遇。通过对市场需求的细致了解，氯化聚合物项目将更有针对性地设计解决方案，满足市场的多样化需求，从而更好地促进氯化聚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氯化聚合物项目战略至关重要。我们将对竞争态势进行更为深入的分析，包括但不限于市场份额、产品特点、客户满意度等多个维度。通过深度的竞争分析，氯化聚合物项目将能够更准确地把握市场脉搏，制定具有竞争力的氯化聚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氯化聚合物项目的发展具有直接的影响。我们将进行更为全面的法规和政策分析，了解行业发展中的潜在法律风险和合规挑战。通过充分了解和遵守相关法规，氯化聚合物项目将确保在法律框架内合法合规运营，为氯化聚合物项目的稳健发展提供有力支持。</w:t>
      </w:r>
    </w:p>
    <w:p>
      <w:pPr>
        <w:pStyle w:val="Heading2"/>
        <w:ind w:firstLine="560" w:firstLineChars="200"/>
        <w:rPr>
          <w:rFonts w:ascii="仿宋" w:eastAsia="仿宋" w:hAnsi="仿宋" w:cs="仿宋" w:hint="eastAsia"/>
          <w:sz w:val="28"/>
          <w:lang w:eastAsia="zh-CN"/>
        </w:rPr>
      </w:pPr>
      <w:bookmarkStart w:id="16" w:name="_Toc6201"/>
      <w:r>
        <w:rPr>
          <w:rFonts w:ascii="仿宋" w:eastAsia="仿宋" w:hAnsi="仿宋" w:cs="仿宋" w:hint="eastAsia"/>
          <w:sz w:val="28"/>
          <w:lang w:eastAsia="zh-CN"/>
        </w:rPr>
        <w:t>(二)、氯化聚合物项目建设必要性分析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氯化聚合物项目建设的迫切性源于对行业发展趋势的深刻洞察。我们正处于一个行业变革的时代，科技创新、数字化转型成为企业发展的关键动力。氯化聚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建设不仅仅是为了跟上潮流，更是为了通过技术创新推动企业的持续发展。通过引入先进的技术和解决方案，氯化聚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化聚合物项目的建设成为必然选择，通过提高产品质量、拓展服务领域，从而在竞争中获得更多的机会。氯化聚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氯化聚合物项目建设的必要性体现在对客户需求更精准的满足。通过氯化聚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氯化聚合物项目建设的背后是对企业持续创新的追求。只有通过不断创新，企业才能在竞争中立于不败之地。氯化聚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760"/>
      <w:r>
        <w:rPr>
          <w:rFonts w:ascii="仿宋" w:eastAsia="仿宋" w:hAnsi="仿宋" w:cs="仿宋" w:hint="eastAsia"/>
          <w:sz w:val="28"/>
          <w:lang w:eastAsia="zh-CN"/>
        </w:rPr>
        <w:t>五、氯化聚合物项目绩效评估</w:t>
      </w:r>
      <w:bookmarkEnd w:id="17"/>
    </w:p>
    <w:p>
      <w:pPr>
        <w:pStyle w:val="Heading2"/>
        <w:rPr>
          <w:rFonts w:ascii="仿宋" w:eastAsia="仿宋" w:hAnsi="仿宋" w:cs="仿宋" w:hint="eastAsia"/>
          <w:lang w:eastAsia="zh-CN"/>
        </w:rPr>
      </w:pPr>
      <w:bookmarkStart w:id="18" w:name="_Toc3264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氯化聚合物项目中，我们设计了一套全面的绩效评估指标，以确保氯化聚合物项目的可控和成功交付。这些指标跨足氯化聚合物项目目标、成本、进度和质量等多个维度，为我们提供了全面洞察氯化聚合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目标达成率是我们关注的首要指标。我们设定了明确的目标，并通过定期监测和评估，迅速发现并应对潜在的目标偏差。这为氯化聚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成本绩效是另一个核心关注点。通过实际成本与预算成本的对比分析，我们深入了解成本差异的原因，及时调整资源分配，保持氯化聚合物项目在经济效益方面的合理水平。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氯化聚合物项目进度作为关键的绩效指标之一，得到了精心的关注。我们制定了详细的氯化聚合物项目进度计划，并设立了进度符合度指标，确保实际进度与计划进度保持一致。这使我们能够快速发现和解决潜在的进度问题，保持氯化聚合物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氯化聚合物项目绩效的不可或缺的一环。我们引入了一系列的质量标准和客户满意度指标，以确保氯化聚合物项目交付的成果在质量上达到或超越预期水平。通过持续监测这些指标，我们努力提升氯化聚合物项目整体质量水平，为氯化聚合物项目的成功交付提供有力保障。通过这些科学且全面的绩效评估，我们能够更好地引导氯化聚合物项目的持续改进，确保氯化聚合物项目目标的顺利达成。</w:t>
      </w:r>
    </w:p>
    <w:p>
      <w:pPr>
        <w:pStyle w:val="Heading2"/>
        <w:ind w:firstLine="560" w:firstLineChars="200"/>
        <w:rPr>
          <w:rFonts w:ascii="仿宋" w:eastAsia="仿宋" w:hAnsi="仿宋" w:cs="仿宋" w:hint="eastAsia"/>
          <w:sz w:val="28"/>
          <w:lang w:eastAsia="zh-CN"/>
        </w:rPr>
      </w:pPr>
      <w:bookmarkStart w:id="19" w:name="_Toc571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绩效评估是氯化聚合物项目中的关键环节，为确保氯化聚合物项目达到预期目标，我们采用了多层次、多维度的绩效评估方法。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氯化聚合物项目的战略目标对齐，确保每个决策和行动都与氯化聚合物项目整体目标保持一致。团队会定期召开战略对齐会议，审视当前工作与氯化聚合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氯化聚合物项目进度、质量、成本和风险等方面。这些指标通过数据收集和分析，为氯化聚合物项目管理团队提供了客观的评估依据。例如，我们通过氯化聚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绩效评估不仅仅停留在氯化聚合物项目内部，还考虑了氯化聚合物项目对外部环境的影响。我们定期进行干系人满意度调查，以了解各利益相关方对氯化聚合物项目的期望和满意度，并及时做出调整。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https://d.book118.com/105022332240011033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氯化聚合物项目计划设计方案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364F1"/>
    <w:rsid w:val="0AB364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223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2023-12-31T01:02:00Z</dcterms:created>
  <dcterms:modified xsi:type="dcterms:W3CDTF">2023-12-31T01:02:53Z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0AD6C4A74AD146CE831A822031D4896C_11</vt:lpwstr>
  </property>
  <property fmtid="{D5CDD505-2E9C-101B-9397-08002B2CF9AE}" pid="3" name="KSOProductBuildVer">
    <vt:lpwstr>2052-12.1.0.16120</vt:lpwstr>
  </property>
</Properties>
</file>