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荧光抗体项目规划设计方案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29" w:history="1">
        <w:r>
          <w:rPr>
            <w:rFonts w:ascii="仿宋" w:eastAsia="仿宋" w:hAnsi="仿宋" w:cs="仿宋" w:hint="eastAsia"/>
            <w:lang w:eastAsia="zh-CN"/>
          </w:rPr>
          <w:t>序言</w:t>
        </w:r>
        <w:r>
          <w:tab/>
        </w:r>
        <w:r>
          <w:fldChar w:fldCharType="begin"/>
        </w:r>
        <w:r>
          <w:instrText xml:space="preserve"> PAGEREF _Toc8029 \h </w:instrText>
        </w:r>
        <w:r>
          <w:fldChar w:fldCharType="separate"/>
        </w:r>
        <w:r>
          <w:t>3</w:t>
        </w:r>
        <w:r>
          <w:fldChar w:fldCharType="end"/>
        </w:r>
      </w:hyperlink>
    </w:p>
    <w:p>
      <w:pPr>
        <w:pStyle w:val="TOC1"/>
        <w:tabs>
          <w:tab w:val="right" w:leader="dot" w:pos="8306"/>
        </w:tabs>
      </w:pPr>
      <w:hyperlink w:anchor="_Toc28956" w:history="1">
        <w:r>
          <w:rPr>
            <w:rFonts w:ascii="仿宋" w:eastAsia="仿宋" w:hAnsi="仿宋" w:cs="仿宋" w:hint="eastAsia"/>
            <w:lang w:eastAsia="zh-CN"/>
          </w:rPr>
          <w:t>一、荧光抗体项目土建工程</w:t>
        </w:r>
        <w:r>
          <w:tab/>
        </w:r>
        <w:r>
          <w:fldChar w:fldCharType="begin"/>
        </w:r>
        <w:r>
          <w:instrText xml:space="preserve"> PAGEREF _Toc28956 \h </w:instrText>
        </w:r>
        <w:r>
          <w:fldChar w:fldCharType="separate"/>
        </w:r>
        <w:r>
          <w:t>3</w:t>
        </w:r>
        <w:r>
          <w:fldChar w:fldCharType="end"/>
        </w:r>
      </w:hyperlink>
    </w:p>
    <w:p>
      <w:pPr>
        <w:pStyle w:val="TOC2"/>
        <w:tabs>
          <w:tab w:val="right" w:leader="dot" w:pos="8306"/>
        </w:tabs>
      </w:pPr>
      <w:hyperlink w:anchor="_Toc9017" w:history="1">
        <w:r>
          <w:rPr>
            <w:rFonts w:ascii="仿宋" w:eastAsia="仿宋" w:hAnsi="仿宋" w:cs="仿宋" w:hint="eastAsia"/>
            <w:lang w:eastAsia="zh-CN"/>
          </w:rPr>
          <w:t>(一)、建筑工程设计原则</w:t>
        </w:r>
        <w:r>
          <w:tab/>
        </w:r>
        <w:r>
          <w:fldChar w:fldCharType="begin"/>
        </w:r>
        <w:r>
          <w:instrText xml:space="preserve"> PAGEREF _Toc9017 \h </w:instrText>
        </w:r>
        <w:r>
          <w:fldChar w:fldCharType="separate"/>
        </w:r>
        <w:r>
          <w:t>3</w:t>
        </w:r>
        <w:r>
          <w:fldChar w:fldCharType="end"/>
        </w:r>
      </w:hyperlink>
    </w:p>
    <w:p>
      <w:pPr>
        <w:pStyle w:val="TOC2"/>
        <w:tabs>
          <w:tab w:val="right" w:leader="dot" w:pos="8306"/>
        </w:tabs>
      </w:pPr>
      <w:hyperlink w:anchor="_Toc27781" w:history="1">
        <w:r>
          <w:rPr>
            <w:rFonts w:ascii="仿宋" w:eastAsia="仿宋" w:hAnsi="仿宋" w:cs="仿宋" w:hint="eastAsia"/>
            <w:lang w:eastAsia="zh-CN"/>
          </w:rPr>
          <w:t>(二)、土建工程设计年限及安全等级</w:t>
        </w:r>
        <w:r>
          <w:tab/>
        </w:r>
        <w:r>
          <w:fldChar w:fldCharType="begin"/>
        </w:r>
        <w:r>
          <w:instrText xml:space="preserve"> PAGEREF _Toc27781 \h </w:instrText>
        </w:r>
        <w:r>
          <w:fldChar w:fldCharType="separate"/>
        </w:r>
        <w:r>
          <w:t>4</w:t>
        </w:r>
        <w:r>
          <w:fldChar w:fldCharType="end"/>
        </w:r>
      </w:hyperlink>
    </w:p>
    <w:p>
      <w:pPr>
        <w:pStyle w:val="TOC2"/>
        <w:tabs>
          <w:tab w:val="right" w:leader="dot" w:pos="8306"/>
        </w:tabs>
      </w:pPr>
      <w:hyperlink w:anchor="_Toc12457" w:history="1">
        <w:r>
          <w:rPr>
            <w:rFonts w:ascii="仿宋" w:eastAsia="仿宋" w:hAnsi="仿宋" w:cs="仿宋" w:hint="eastAsia"/>
            <w:lang w:eastAsia="zh-CN"/>
          </w:rPr>
          <w:t>(三)、建筑工程设计总体要求</w:t>
        </w:r>
        <w:r>
          <w:tab/>
        </w:r>
        <w:r>
          <w:fldChar w:fldCharType="begin"/>
        </w:r>
        <w:r>
          <w:instrText xml:space="preserve"> PAGEREF _Toc12457 \h </w:instrText>
        </w:r>
        <w:r>
          <w:fldChar w:fldCharType="separate"/>
        </w:r>
        <w:r>
          <w:t>5</w:t>
        </w:r>
        <w:r>
          <w:fldChar w:fldCharType="end"/>
        </w:r>
      </w:hyperlink>
    </w:p>
    <w:p>
      <w:pPr>
        <w:pStyle w:val="TOC2"/>
        <w:tabs>
          <w:tab w:val="right" w:leader="dot" w:pos="8306"/>
        </w:tabs>
      </w:pPr>
      <w:hyperlink w:anchor="_Toc1878" w:history="1">
        <w:r>
          <w:rPr>
            <w:rFonts w:ascii="仿宋" w:eastAsia="仿宋" w:hAnsi="仿宋" w:cs="仿宋" w:hint="eastAsia"/>
            <w:lang w:eastAsia="zh-CN"/>
          </w:rPr>
          <w:t>(四)、土建工程建设指标</w:t>
        </w:r>
        <w:r>
          <w:tab/>
        </w:r>
        <w:r>
          <w:fldChar w:fldCharType="begin"/>
        </w:r>
        <w:r>
          <w:instrText xml:space="preserve"> PAGEREF _Toc1878 \h </w:instrText>
        </w:r>
        <w:r>
          <w:fldChar w:fldCharType="separate"/>
        </w:r>
        <w:r>
          <w:t>6</w:t>
        </w:r>
        <w:r>
          <w:fldChar w:fldCharType="end"/>
        </w:r>
      </w:hyperlink>
    </w:p>
    <w:p>
      <w:pPr>
        <w:pStyle w:val="TOC1"/>
        <w:tabs>
          <w:tab w:val="right" w:leader="dot" w:pos="8306"/>
        </w:tabs>
      </w:pPr>
      <w:hyperlink w:anchor="_Toc20593" w:history="1">
        <w:r>
          <w:rPr>
            <w:rFonts w:ascii="仿宋" w:eastAsia="仿宋" w:hAnsi="仿宋" w:cs="仿宋" w:hint="eastAsia"/>
            <w:lang w:eastAsia="zh-CN"/>
          </w:rPr>
          <w:t>二、市场分析、调研</w:t>
        </w:r>
        <w:r>
          <w:tab/>
        </w:r>
        <w:r>
          <w:fldChar w:fldCharType="begin"/>
        </w:r>
        <w:r>
          <w:instrText xml:space="preserve"> PAGEREF _Toc20593 \h </w:instrText>
        </w:r>
        <w:r>
          <w:fldChar w:fldCharType="separate"/>
        </w:r>
        <w:r>
          <w:t>6</w:t>
        </w:r>
        <w:r>
          <w:fldChar w:fldCharType="end"/>
        </w:r>
      </w:hyperlink>
    </w:p>
    <w:p>
      <w:pPr>
        <w:pStyle w:val="TOC2"/>
        <w:tabs>
          <w:tab w:val="right" w:leader="dot" w:pos="8306"/>
        </w:tabs>
      </w:pPr>
      <w:hyperlink w:anchor="_Toc10865" w:history="1">
        <w:r>
          <w:rPr>
            <w:rFonts w:ascii="仿宋" w:eastAsia="仿宋" w:hAnsi="仿宋" w:cs="仿宋" w:hint="eastAsia"/>
            <w:lang w:eastAsia="zh-CN"/>
          </w:rPr>
          <w:t>(一)、荧光抗体行业分析</w:t>
        </w:r>
        <w:r>
          <w:tab/>
        </w:r>
        <w:r>
          <w:fldChar w:fldCharType="begin"/>
        </w:r>
        <w:r>
          <w:instrText xml:space="preserve"> PAGEREF _Toc10865 \h </w:instrText>
        </w:r>
        <w:r>
          <w:fldChar w:fldCharType="separate"/>
        </w:r>
        <w:r>
          <w:t>6</w:t>
        </w:r>
        <w:r>
          <w:fldChar w:fldCharType="end"/>
        </w:r>
      </w:hyperlink>
    </w:p>
    <w:p>
      <w:pPr>
        <w:pStyle w:val="TOC2"/>
        <w:tabs>
          <w:tab w:val="right" w:leader="dot" w:pos="8306"/>
        </w:tabs>
      </w:pPr>
      <w:hyperlink w:anchor="_Toc26220" w:history="1">
        <w:r>
          <w:rPr>
            <w:rFonts w:ascii="仿宋" w:eastAsia="仿宋" w:hAnsi="仿宋" w:cs="仿宋" w:hint="eastAsia"/>
            <w:lang w:eastAsia="zh-CN"/>
          </w:rPr>
          <w:t>(二)、荧光抗体市场分析预测</w:t>
        </w:r>
        <w:r>
          <w:tab/>
        </w:r>
        <w:r>
          <w:fldChar w:fldCharType="begin"/>
        </w:r>
        <w:r>
          <w:instrText xml:space="preserve"> PAGEREF _Toc26220 \h </w:instrText>
        </w:r>
        <w:r>
          <w:fldChar w:fldCharType="separate"/>
        </w:r>
        <w:r>
          <w:t>7</w:t>
        </w:r>
        <w:r>
          <w:fldChar w:fldCharType="end"/>
        </w:r>
      </w:hyperlink>
    </w:p>
    <w:p>
      <w:pPr>
        <w:pStyle w:val="TOC1"/>
        <w:tabs>
          <w:tab w:val="right" w:leader="dot" w:pos="8306"/>
        </w:tabs>
      </w:pPr>
      <w:hyperlink w:anchor="_Toc22201" w:history="1">
        <w:r>
          <w:rPr>
            <w:rFonts w:ascii="仿宋" w:eastAsia="仿宋" w:hAnsi="仿宋" w:cs="仿宋" w:hint="eastAsia"/>
            <w:lang w:eastAsia="zh-CN"/>
          </w:rPr>
          <w:t>三、荧光抗体项目概论</w:t>
        </w:r>
        <w:r>
          <w:tab/>
        </w:r>
        <w:r>
          <w:fldChar w:fldCharType="begin"/>
        </w:r>
        <w:r>
          <w:instrText xml:space="preserve"> PAGEREF _Toc22201 \h </w:instrText>
        </w:r>
        <w:r>
          <w:fldChar w:fldCharType="separate"/>
        </w:r>
        <w:r>
          <w:t>8</w:t>
        </w:r>
        <w:r>
          <w:fldChar w:fldCharType="end"/>
        </w:r>
      </w:hyperlink>
    </w:p>
    <w:p>
      <w:pPr>
        <w:pStyle w:val="TOC2"/>
        <w:tabs>
          <w:tab w:val="right" w:leader="dot" w:pos="8306"/>
        </w:tabs>
      </w:pPr>
      <w:hyperlink w:anchor="_Toc21123" w:history="1">
        <w:r>
          <w:rPr>
            <w:rFonts w:ascii="仿宋" w:eastAsia="仿宋" w:hAnsi="仿宋" w:cs="仿宋" w:hint="eastAsia"/>
            <w:lang w:eastAsia="zh-CN"/>
          </w:rPr>
          <w:t>(一)、荧光抗体项目概况</w:t>
        </w:r>
        <w:r>
          <w:tab/>
        </w:r>
        <w:r>
          <w:fldChar w:fldCharType="begin"/>
        </w:r>
        <w:r>
          <w:instrText xml:space="preserve"> PAGEREF _Toc21123 \h </w:instrText>
        </w:r>
        <w:r>
          <w:fldChar w:fldCharType="separate"/>
        </w:r>
        <w:r>
          <w:t>8</w:t>
        </w:r>
        <w:r>
          <w:fldChar w:fldCharType="end"/>
        </w:r>
      </w:hyperlink>
    </w:p>
    <w:p>
      <w:pPr>
        <w:pStyle w:val="TOC2"/>
        <w:tabs>
          <w:tab w:val="right" w:leader="dot" w:pos="8306"/>
        </w:tabs>
      </w:pPr>
      <w:hyperlink w:anchor="_Toc3267" w:history="1">
        <w:r>
          <w:rPr>
            <w:rFonts w:ascii="仿宋" w:eastAsia="仿宋" w:hAnsi="仿宋" w:cs="仿宋" w:hint="eastAsia"/>
            <w:lang w:eastAsia="zh-CN"/>
          </w:rPr>
          <w:t>(二)、荧光抗体项目目标</w:t>
        </w:r>
        <w:r>
          <w:tab/>
        </w:r>
        <w:r>
          <w:fldChar w:fldCharType="begin"/>
        </w:r>
        <w:r>
          <w:instrText xml:space="preserve"> PAGEREF _Toc3267 \h </w:instrText>
        </w:r>
        <w:r>
          <w:fldChar w:fldCharType="separate"/>
        </w:r>
        <w:r>
          <w:t>10</w:t>
        </w:r>
        <w:r>
          <w:fldChar w:fldCharType="end"/>
        </w:r>
      </w:hyperlink>
    </w:p>
    <w:p>
      <w:pPr>
        <w:pStyle w:val="TOC2"/>
        <w:tabs>
          <w:tab w:val="right" w:leader="dot" w:pos="8306"/>
        </w:tabs>
      </w:pPr>
      <w:hyperlink w:anchor="_Toc23069" w:history="1">
        <w:r>
          <w:rPr>
            <w:rFonts w:ascii="仿宋" w:eastAsia="仿宋" w:hAnsi="仿宋" w:cs="仿宋" w:hint="eastAsia"/>
            <w:lang w:eastAsia="zh-CN"/>
          </w:rPr>
          <w:t>(三)、荧光抗体项目提出的理由</w:t>
        </w:r>
        <w:r>
          <w:tab/>
        </w:r>
        <w:r>
          <w:fldChar w:fldCharType="begin"/>
        </w:r>
        <w:r>
          <w:instrText xml:space="preserve"> PAGEREF _Toc23069 \h </w:instrText>
        </w:r>
        <w:r>
          <w:fldChar w:fldCharType="separate"/>
        </w:r>
        <w:r>
          <w:t>11</w:t>
        </w:r>
        <w:r>
          <w:fldChar w:fldCharType="end"/>
        </w:r>
      </w:hyperlink>
    </w:p>
    <w:p>
      <w:pPr>
        <w:pStyle w:val="TOC2"/>
        <w:tabs>
          <w:tab w:val="right" w:leader="dot" w:pos="8306"/>
        </w:tabs>
      </w:pPr>
      <w:hyperlink w:anchor="_Toc12016" w:history="1">
        <w:r>
          <w:rPr>
            <w:rFonts w:ascii="仿宋" w:eastAsia="仿宋" w:hAnsi="仿宋" w:cs="仿宋" w:hint="eastAsia"/>
            <w:lang w:eastAsia="zh-CN"/>
          </w:rPr>
          <w:t>(四)、荧光抗体项目意义</w:t>
        </w:r>
        <w:r>
          <w:tab/>
        </w:r>
        <w:r>
          <w:fldChar w:fldCharType="begin"/>
        </w:r>
        <w:r>
          <w:instrText xml:space="preserve"> PAGEREF _Toc12016 \h </w:instrText>
        </w:r>
        <w:r>
          <w:fldChar w:fldCharType="separate"/>
        </w:r>
        <w:r>
          <w:t>12</w:t>
        </w:r>
        <w:r>
          <w:fldChar w:fldCharType="end"/>
        </w:r>
      </w:hyperlink>
    </w:p>
    <w:p>
      <w:pPr>
        <w:pStyle w:val="TOC2"/>
        <w:tabs>
          <w:tab w:val="right" w:leader="dot" w:pos="8306"/>
        </w:tabs>
      </w:pPr>
      <w:hyperlink w:anchor="_Toc9797" w:history="1">
        <w:r>
          <w:rPr>
            <w:rFonts w:ascii="仿宋" w:eastAsia="仿宋" w:hAnsi="仿宋" w:cs="仿宋" w:hint="eastAsia"/>
            <w:lang w:eastAsia="zh-CN"/>
          </w:rPr>
          <w:t>(五)、荧光抗体项目背景</w:t>
        </w:r>
        <w:r>
          <w:tab/>
        </w:r>
        <w:r>
          <w:fldChar w:fldCharType="begin"/>
        </w:r>
        <w:r>
          <w:instrText xml:space="preserve"> PAGEREF _Toc9797 \h </w:instrText>
        </w:r>
        <w:r>
          <w:fldChar w:fldCharType="separate"/>
        </w:r>
        <w:r>
          <w:t>13</w:t>
        </w:r>
        <w:r>
          <w:fldChar w:fldCharType="end"/>
        </w:r>
      </w:hyperlink>
    </w:p>
    <w:p>
      <w:pPr>
        <w:pStyle w:val="TOC1"/>
        <w:tabs>
          <w:tab w:val="right" w:leader="dot" w:pos="8306"/>
        </w:tabs>
      </w:pPr>
      <w:hyperlink w:anchor="_Toc6538" w:history="1">
        <w:r>
          <w:rPr>
            <w:rFonts w:ascii="仿宋" w:eastAsia="仿宋" w:hAnsi="仿宋" w:cs="仿宋" w:hint="eastAsia"/>
            <w:lang w:eastAsia="zh-CN"/>
          </w:rPr>
          <w:t>四、荧光抗体项目文档管理</w:t>
        </w:r>
        <w:r>
          <w:tab/>
        </w:r>
        <w:r>
          <w:fldChar w:fldCharType="begin"/>
        </w:r>
        <w:r>
          <w:instrText xml:space="preserve"> PAGEREF _Toc6538 \h </w:instrText>
        </w:r>
        <w:r>
          <w:fldChar w:fldCharType="separate"/>
        </w:r>
        <w:r>
          <w:t>14</w:t>
        </w:r>
        <w:r>
          <w:fldChar w:fldCharType="end"/>
        </w:r>
      </w:hyperlink>
    </w:p>
    <w:p>
      <w:pPr>
        <w:pStyle w:val="TOC2"/>
        <w:tabs>
          <w:tab w:val="right" w:leader="dot" w:pos="8306"/>
        </w:tabs>
      </w:pPr>
      <w:hyperlink w:anchor="_Toc17376" w:history="1">
        <w:r>
          <w:rPr>
            <w:rFonts w:ascii="仿宋" w:eastAsia="仿宋" w:hAnsi="仿宋" w:cs="仿宋" w:hint="eastAsia"/>
            <w:lang w:eastAsia="zh-CN"/>
          </w:rPr>
          <w:t>(一)、文档编制与审查</w:t>
        </w:r>
        <w:r>
          <w:tab/>
        </w:r>
        <w:r>
          <w:fldChar w:fldCharType="begin"/>
        </w:r>
        <w:r>
          <w:instrText xml:space="preserve"> PAGEREF _Toc17376 \h </w:instrText>
        </w:r>
        <w:r>
          <w:fldChar w:fldCharType="separate"/>
        </w:r>
        <w:r>
          <w:t>14</w:t>
        </w:r>
        <w:r>
          <w:fldChar w:fldCharType="end"/>
        </w:r>
      </w:hyperlink>
    </w:p>
    <w:p>
      <w:pPr>
        <w:pStyle w:val="TOC2"/>
        <w:tabs>
          <w:tab w:val="right" w:leader="dot" w:pos="8306"/>
        </w:tabs>
      </w:pPr>
      <w:hyperlink w:anchor="_Toc18587" w:history="1">
        <w:r>
          <w:rPr>
            <w:rFonts w:ascii="仿宋" w:eastAsia="仿宋" w:hAnsi="仿宋" w:cs="仿宋" w:hint="eastAsia"/>
            <w:lang w:eastAsia="zh-CN"/>
          </w:rPr>
          <w:t>(二)、文档发布与分发</w:t>
        </w:r>
        <w:r>
          <w:tab/>
        </w:r>
        <w:r>
          <w:fldChar w:fldCharType="begin"/>
        </w:r>
        <w:r>
          <w:instrText xml:space="preserve"> PAGEREF _Toc18587 \h </w:instrText>
        </w:r>
        <w:r>
          <w:fldChar w:fldCharType="separate"/>
        </w:r>
        <w:r>
          <w:t>16</w:t>
        </w:r>
        <w:r>
          <w:fldChar w:fldCharType="end"/>
        </w:r>
      </w:hyperlink>
    </w:p>
    <w:p>
      <w:pPr>
        <w:pStyle w:val="TOC2"/>
        <w:tabs>
          <w:tab w:val="right" w:leader="dot" w:pos="8306"/>
        </w:tabs>
      </w:pPr>
      <w:hyperlink w:anchor="_Toc16036" w:history="1">
        <w:r>
          <w:rPr>
            <w:rFonts w:ascii="仿宋" w:eastAsia="仿宋" w:hAnsi="仿宋" w:cs="仿宋" w:hint="eastAsia"/>
            <w:lang w:eastAsia="zh-CN"/>
          </w:rPr>
          <w:t>(三)、文档存档与归档</w:t>
        </w:r>
        <w:r>
          <w:tab/>
        </w:r>
        <w:r>
          <w:fldChar w:fldCharType="begin"/>
        </w:r>
        <w:r>
          <w:instrText xml:space="preserve"> PAGEREF _Toc16036 \h </w:instrText>
        </w:r>
        <w:r>
          <w:fldChar w:fldCharType="separate"/>
        </w:r>
        <w:r>
          <w:t>16</w:t>
        </w:r>
        <w:r>
          <w:fldChar w:fldCharType="end"/>
        </w:r>
      </w:hyperlink>
    </w:p>
    <w:p>
      <w:pPr>
        <w:pStyle w:val="TOC1"/>
        <w:tabs>
          <w:tab w:val="right" w:leader="dot" w:pos="8306"/>
        </w:tabs>
      </w:pPr>
      <w:hyperlink w:anchor="_Toc24974" w:history="1">
        <w:r>
          <w:rPr>
            <w:rFonts w:ascii="仿宋" w:eastAsia="仿宋" w:hAnsi="仿宋" w:cs="仿宋" w:hint="eastAsia"/>
            <w:lang w:eastAsia="zh-CN"/>
          </w:rPr>
          <w:t>五、荧光抗体项目建设单位说明</w:t>
        </w:r>
        <w:r>
          <w:tab/>
        </w:r>
        <w:r>
          <w:fldChar w:fldCharType="begin"/>
        </w:r>
        <w:r>
          <w:instrText xml:space="preserve"> PAGEREF _Toc24974 \h </w:instrText>
        </w:r>
        <w:r>
          <w:fldChar w:fldCharType="separate"/>
        </w:r>
        <w:r>
          <w:t>18</w:t>
        </w:r>
        <w:r>
          <w:fldChar w:fldCharType="end"/>
        </w:r>
      </w:hyperlink>
    </w:p>
    <w:p>
      <w:pPr>
        <w:pStyle w:val="TOC2"/>
        <w:tabs>
          <w:tab w:val="right" w:leader="dot" w:pos="8306"/>
        </w:tabs>
      </w:pPr>
      <w:hyperlink w:anchor="_Toc29869" w:history="1">
        <w:r>
          <w:rPr>
            <w:rFonts w:ascii="仿宋" w:eastAsia="仿宋" w:hAnsi="仿宋" w:cs="仿宋" w:hint="eastAsia"/>
            <w:lang w:eastAsia="zh-CN"/>
          </w:rPr>
          <w:t>(一)、荧光抗体项目承办单位基本情况</w:t>
        </w:r>
        <w:r>
          <w:tab/>
        </w:r>
        <w:r>
          <w:fldChar w:fldCharType="begin"/>
        </w:r>
        <w:r>
          <w:instrText xml:space="preserve"> PAGEREF _Toc29869 \h </w:instrText>
        </w:r>
        <w:r>
          <w:fldChar w:fldCharType="separate"/>
        </w:r>
        <w:r>
          <w:t>18</w:t>
        </w:r>
        <w:r>
          <w:fldChar w:fldCharType="end"/>
        </w:r>
      </w:hyperlink>
    </w:p>
    <w:p>
      <w:pPr>
        <w:pStyle w:val="TOC2"/>
        <w:tabs>
          <w:tab w:val="right" w:leader="dot" w:pos="8306"/>
        </w:tabs>
      </w:pPr>
      <w:hyperlink w:anchor="_Toc26343" w:history="1">
        <w:r>
          <w:rPr>
            <w:rFonts w:ascii="仿宋" w:eastAsia="仿宋" w:hAnsi="仿宋" w:cs="仿宋" w:hint="eastAsia"/>
            <w:lang w:eastAsia="zh-CN"/>
          </w:rPr>
          <w:t>(二)、公司经济效益分析</w:t>
        </w:r>
        <w:r>
          <w:tab/>
        </w:r>
        <w:r>
          <w:fldChar w:fldCharType="begin"/>
        </w:r>
        <w:r>
          <w:instrText xml:space="preserve"> PAGEREF _Toc26343 \h </w:instrText>
        </w:r>
        <w:r>
          <w:fldChar w:fldCharType="separate"/>
        </w:r>
        <w:r>
          <w:t>18</w:t>
        </w:r>
        <w:r>
          <w:fldChar w:fldCharType="end"/>
        </w:r>
      </w:hyperlink>
    </w:p>
    <w:p>
      <w:pPr>
        <w:pStyle w:val="TOC1"/>
        <w:tabs>
          <w:tab w:val="right" w:leader="dot" w:pos="8306"/>
        </w:tabs>
      </w:pPr>
      <w:hyperlink w:anchor="_Toc28649" w:history="1">
        <w:r>
          <w:rPr>
            <w:rFonts w:ascii="仿宋" w:eastAsia="仿宋" w:hAnsi="仿宋" w:cs="仿宋" w:hint="eastAsia"/>
            <w:lang w:eastAsia="zh-CN"/>
          </w:rPr>
          <w:t>六、荧光抗体项目危机管理</w:t>
        </w:r>
        <w:r>
          <w:tab/>
        </w:r>
        <w:r>
          <w:fldChar w:fldCharType="begin"/>
        </w:r>
        <w:r>
          <w:instrText xml:space="preserve"> PAGEREF _Toc28649 \h </w:instrText>
        </w:r>
        <w:r>
          <w:fldChar w:fldCharType="separate"/>
        </w:r>
        <w:r>
          <w:t>19</w:t>
        </w:r>
        <w:r>
          <w:fldChar w:fldCharType="end"/>
        </w:r>
      </w:hyperlink>
    </w:p>
    <w:p>
      <w:pPr>
        <w:pStyle w:val="TOC2"/>
        <w:tabs>
          <w:tab w:val="right" w:leader="dot" w:pos="8306"/>
        </w:tabs>
      </w:pPr>
      <w:hyperlink w:anchor="_Toc20103" w:history="1">
        <w:r>
          <w:rPr>
            <w:rFonts w:ascii="仿宋" w:eastAsia="仿宋" w:hAnsi="仿宋" w:cs="仿宋" w:hint="eastAsia"/>
            <w:lang w:eastAsia="zh-CN"/>
          </w:rPr>
          <w:t>(一)、危机预警与识别</w:t>
        </w:r>
        <w:r>
          <w:tab/>
        </w:r>
        <w:r>
          <w:fldChar w:fldCharType="begin"/>
        </w:r>
        <w:r>
          <w:instrText xml:space="preserve"> PAGEREF _Toc20103 \h </w:instrText>
        </w:r>
        <w:r>
          <w:fldChar w:fldCharType="separate"/>
        </w:r>
        <w:r>
          <w:t>19</w:t>
        </w:r>
        <w:r>
          <w:fldChar w:fldCharType="end"/>
        </w:r>
      </w:hyperlink>
    </w:p>
    <w:p>
      <w:pPr>
        <w:pStyle w:val="TOC2"/>
        <w:tabs>
          <w:tab w:val="right" w:leader="dot" w:pos="8306"/>
        </w:tabs>
      </w:pPr>
      <w:hyperlink w:anchor="_Toc15279" w:history="1">
        <w:r>
          <w:rPr>
            <w:rFonts w:ascii="仿宋" w:eastAsia="仿宋" w:hAnsi="仿宋" w:cs="仿宋" w:hint="eastAsia"/>
            <w:lang w:eastAsia="zh-CN"/>
          </w:rPr>
          <w:t>(二)、危机应对与恢复</w:t>
        </w:r>
        <w:r>
          <w:tab/>
        </w:r>
        <w:r>
          <w:fldChar w:fldCharType="begin"/>
        </w:r>
        <w:r>
          <w:instrText xml:space="preserve"> PAGEREF _Toc15279 \h </w:instrText>
        </w:r>
        <w:r>
          <w:fldChar w:fldCharType="separate"/>
        </w:r>
        <w:r>
          <w:t>20</w:t>
        </w:r>
        <w:r>
          <w:fldChar w:fldCharType="end"/>
        </w:r>
      </w:hyperlink>
    </w:p>
    <w:p>
      <w:pPr>
        <w:pStyle w:val="TOC1"/>
        <w:tabs>
          <w:tab w:val="right" w:leader="dot" w:pos="8306"/>
        </w:tabs>
      </w:pPr>
      <w:hyperlink w:anchor="_Toc14177" w:history="1">
        <w:r>
          <w:rPr>
            <w:rFonts w:ascii="仿宋" w:eastAsia="仿宋" w:hAnsi="仿宋" w:cs="仿宋" w:hint="eastAsia"/>
            <w:lang w:eastAsia="zh-CN"/>
          </w:rPr>
          <w:t>七、荧光抗体项目计划安排</w:t>
        </w:r>
        <w:r>
          <w:tab/>
        </w:r>
        <w:r>
          <w:fldChar w:fldCharType="begin"/>
        </w:r>
        <w:r>
          <w:instrText xml:space="preserve"> PAGEREF _Toc14177 \h </w:instrText>
        </w:r>
        <w:r>
          <w:fldChar w:fldCharType="separate"/>
        </w:r>
        <w:r>
          <w:t>22</w:t>
        </w:r>
        <w:r>
          <w:fldChar w:fldCharType="end"/>
        </w:r>
      </w:hyperlink>
    </w:p>
    <w:p>
      <w:pPr>
        <w:pStyle w:val="TOC2"/>
        <w:tabs>
          <w:tab w:val="right" w:leader="dot" w:pos="8306"/>
        </w:tabs>
      </w:pPr>
      <w:hyperlink w:anchor="_Toc8251" w:history="1">
        <w:r>
          <w:rPr>
            <w:rFonts w:ascii="仿宋" w:eastAsia="仿宋" w:hAnsi="仿宋" w:cs="仿宋" w:hint="eastAsia"/>
            <w:lang w:eastAsia="zh-CN"/>
          </w:rPr>
          <w:t>(一)、建设周期</w:t>
        </w:r>
        <w:r>
          <w:tab/>
        </w:r>
        <w:r>
          <w:fldChar w:fldCharType="begin"/>
        </w:r>
        <w:r>
          <w:instrText xml:space="preserve"> PAGEREF _Toc8251 \h </w:instrText>
        </w:r>
        <w:r>
          <w:fldChar w:fldCharType="separate"/>
        </w:r>
        <w:r>
          <w:t>22</w:t>
        </w:r>
        <w:r>
          <w:fldChar w:fldCharType="end"/>
        </w:r>
      </w:hyperlink>
    </w:p>
    <w:p>
      <w:pPr>
        <w:pStyle w:val="TOC2"/>
        <w:tabs>
          <w:tab w:val="right" w:leader="dot" w:pos="8306"/>
        </w:tabs>
      </w:pPr>
      <w:hyperlink w:anchor="_Toc8588" w:history="1">
        <w:r>
          <w:rPr>
            <w:rFonts w:ascii="仿宋" w:eastAsia="仿宋" w:hAnsi="仿宋" w:cs="仿宋" w:hint="eastAsia"/>
            <w:lang w:eastAsia="zh-CN"/>
          </w:rPr>
          <w:t>(二)、建设进度</w:t>
        </w:r>
        <w:r>
          <w:tab/>
        </w:r>
        <w:r>
          <w:fldChar w:fldCharType="begin"/>
        </w:r>
        <w:r>
          <w:instrText xml:space="preserve"> PAGEREF _Toc8588 \h </w:instrText>
        </w:r>
        <w:r>
          <w:fldChar w:fldCharType="separate"/>
        </w:r>
        <w:r>
          <w:t>22</w:t>
        </w:r>
        <w:r>
          <w:fldChar w:fldCharType="end"/>
        </w:r>
      </w:hyperlink>
    </w:p>
    <w:p>
      <w:pPr>
        <w:pStyle w:val="TOC2"/>
        <w:tabs>
          <w:tab w:val="right" w:leader="dot" w:pos="8306"/>
        </w:tabs>
      </w:pPr>
      <w:hyperlink w:anchor="_Toc15082" w:history="1">
        <w:r>
          <w:rPr>
            <w:rFonts w:ascii="仿宋" w:eastAsia="仿宋" w:hAnsi="仿宋" w:cs="仿宋" w:hint="eastAsia"/>
            <w:lang w:eastAsia="zh-CN"/>
          </w:rPr>
          <w:t>(三)、进度安排注意事项</w:t>
        </w:r>
        <w:r>
          <w:tab/>
        </w:r>
        <w:r>
          <w:fldChar w:fldCharType="begin"/>
        </w:r>
        <w:r>
          <w:instrText xml:space="preserve"> PAGEREF _Toc15082 \h </w:instrText>
        </w:r>
        <w:r>
          <w:fldChar w:fldCharType="separate"/>
        </w:r>
        <w:r>
          <w:t>23</w:t>
        </w:r>
        <w:r>
          <w:fldChar w:fldCharType="end"/>
        </w:r>
      </w:hyperlink>
    </w:p>
    <w:p>
      <w:pPr>
        <w:pStyle w:val="TOC2"/>
        <w:tabs>
          <w:tab w:val="right" w:leader="dot" w:pos="8306"/>
        </w:tabs>
      </w:pPr>
      <w:hyperlink w:anchor="_Toc25612" w:history="1">
        <w:r>
          <w:rPr>
            <w:rFonts w:ascii="仿宋" w:eastAsia="仿宋" w:hAnsi="仿宋" w:cs="仿宋" w:hint="eastAsia"/>
            <w:lang w:eastAsia="zh-CN"/>
          </w:rPr>
          <w:t>(四)、人力资源配置</w:t>
        </w:r>
        <w:r>
          <w:tab/>
        </w:r>
        <w:r>
          <w:fldChar w:fldCharType="begin"/>
        </w:r>
        <w:r>
          <w:instrText xml:space="preserve"> PAGEREF _Toc25612 \h </w:instrText>
        </w:r>
        <w:r>
          <w:fldChar w:fldCharType="separate"/>
        </w:r>
        <w:r>
          <w:t>25</w:t>
        </w:r>
        <w:r>
          <w:fldChar w:fldCharType="end"/>
        </w:r>
      </w:hyperlink>
    </w:p>
    <w:p>
      <w:pPr>
        <w:pStyle w:val="TOC1"/>
        <w:tabs>
          <w:tab w:val="right" w:leader="dot" w:pos="8306"/>
        </w:tabs>
      </w:pPr>
      <w:hyperlink w:anchor="_Toc24933" w:history="1">
        <w:r>
          <w:rPr>
            <w:rFonts w:ascii="仿宋" w:eastAsia="仿宋" w:hAnsi="仿宋" w:cs="仿宋" w:hint="eastAsia"/>
            <w:lang w:eastAsia="zh-CN"/>
          </w:rPr>
          <w:t>八、荧光抗体项目人力资源管理</w:t>
        </w:r>
        <w:r>
          <w:tab/>
        </w:r>
        <w:r>
          <w:fldChar w:fldCharType="begin"/>
        </w:r>
        <w:r>
          <w:instrText xml:space="preserve"> PAGEREF _Toc24933 \h </w:instrText>
        </w:r>
        <w:r>
          <w:fldChar w:fldCharType="separate"/>
        </w:r>
        <w:r>
          <w:t>26</w:t>
        </w:r>
        <w:r>
          <w:fldChar w:fldCharType="end"/>
        </w:r>
      </w:hyperlink>
    </w:p>
    <w:p>
      <w:pPr>
        <w:pStyle w:val="TOC2"/>
        <w:tabs>
          <w:tab w:val="right" w:leader="dot" w:pos="8306"/>
        </w:tabs>
      </w:pPr>
      <w:hyperlink w:anchor="_Toc13774" w:history="1">
        <w:r>
          <w:rPr>
            <w:rFonts w:ascii="仿宋" w:eastAsia="仿宋" w:hAnsi="仿宋" w:cs="仿宋" w:hint="eastAsia"/>
            <w:lang w:eastAsia="zh-CN"/>
          </w:rPr>
          <w:t>(一)、建立健全的预算管理制度</w:t>
        </w:r>
        <w:r>
          <w:tab/>
        </w:r>
        <w:r>
          <w:fldChar w:fldCharType="begin"/>
        </w:r>
        <w:r>
          <w:instrText xml:space="preserve"> PAGEREF _Toc13774 \h </w:instrText>
        </w:r>
        <w:r>
          <w:fldChar w:fldCharType="separate"/>
        </w:r>
        <w:r>
          <w:t>26</w:t>
        </w:r>
        <w:r>
          <w:fldChar w:fldCharType="end"/>
        </w:r>
      </w:hyperlink>
    </w:p>
    <w:p>
      <w:pPr>
        <w:pStyle w:val="TOC2"/>
        <w:tabs>
          <w:tab w:val="right" w:leader="dot" w:pos="8306"/>
        </w:tabs>
      </w:pPr>
      <w:hyperlink w:anchor="_Toc28449" w:history="1">
        <w:r>
          <w:rPr>
            <w:rFonts w:ascii="仿宋" w:eastAsia="仿宋" w:hAnsi="仿宋" w:cs="仿宋" w:hint="eastAsia"/>
            <w:lang w:eastAsia="zh-CN"/>
          </w:rPr>
          <w:t>(二)、加强资金流动监控</w:t>
        </w:r>
        <w:r>
          <w:tab/>
        </w:r>
        <w:r>
          <w:fldChar w:fldCharType="begin"/>
        </w:r>
        <w:r>
          <w:instrText xml:space="preserve"> PAGEREF _Toc28449 \h </w:instrText>
        </w:r>
        <w:r>
          <w:fldChar w:fldCharType="separate"/>
        </w:r>
        <w:r>
          <w:t>28</w:t>
        </w:r>
        <w:r>
          <w:fldChar w:fldCharType="end"/>
        </w:r>
      </w:hyperlink>
    </w:p>
    <w:p>
      <w:pPr>
        <w:pStyle w:val="TOC2"/>
        <w:tabs>
          <w:tab w:val="right" w:leader="dot" w:pos="8306"/>
        </w:tabs>
      </w:pPr>
      <w:hyperlink w:anchor="_Toc2992" w:history="1">
        <w:r>
          <w:rPr>
            <w:rFonts w:ascii="仿宋" w:eastAsia="仿宋" w:hAnsi="仿宋" w:cs="仿宋" w:hint="eastAsia"/>
            <w:lang w:eastAsia="zh-CN"/>
          </w:rPr>
          <w:t>(三)、制定完善的风险控制机制</w:t>
        </w:r>
        <w:r>
          <w:tab/>
        </w:r>
        <w:r>
          <w:fldChar w:fldCharType="begin"/>
        </w:r>
        <w:r>
          <w:instrText xml:space="preserve"> PAGEREF _Toc2992 \h </w:instrText>
        </w:r>
        <w:r>
          <w:fldChar w:fldCharType="separate"/>
        </w:r>
        <w:r>
          <w:t>29</w:t>
        </w:r>
        <w:r>
          <w:fldChar w:fldCharType="end"/>
        </w:r>
      </w:hyperlink>
    </w:p>
    <w:p>
      <w:pPr>
        <w:pStyle w:val="TOC2"/>
        <w:tabs>
          <w:tab w:val="right" w:leader="dot" w:pos="8306"/>
        </w:tabs>
      </w:pPr>
      <w:hyperlink w:anchor="_Toc22490" w:history="1">
        <w:r>
          <w:rPr>
            <w:rFonts w:ascii="仿宋" w:eastAsia="仿宋" w:hAnsi="仿宋" w:cs="仿宋" w:hint="eastAsia"/>
            <w:lang w:eastAsia="zh-CN"/>
          </w:rPr>
          <w:t>(四)、优化成本管理</w:t>
        </w:r>
        <w:r>
          <w:tab/>
        </w:r>
        <w:r>
          <w:fldChar w:fldCharType="begin"/>
        </w:r>
        <w:r>
          <w:instrText xml:space="preserve"> PAGEREF _Toc22490 \h </w:instrText>
        </w:r>
        <w:r>
          <w:fldChar w:fldCharType="separate"/>
        </w:r>
        <w:r>
          <w:t>30</w:t>
        </w:r>
        <w:r>
          <w:fldChar w:fldCharType="end"/>
        </w:r>
      </w:hyperlink>
    </w:p>
    <w:p>
      <w:pPr>
        <w:pStyle w:val="TOC1"/>
        <w:tabs>
          <w:tab w:val="right" w:leader="dot" w:pos="8306"/>
        </w:tabs>
      </w:pPr>
      <w:hyperlink w:anchor="_Toc23430" w:history="1">
        <w:r>
          <w:rPr>
            <w:rFonts w:ascii="仿宋" w:eastAsia="仿宋" w:hAnsi="仿宋" w:cs="仿宋" w:hint="eastAsia"/>
            <w:lang w:eastAsia="zh-CN"/>
          </w:rPr>
          <w:t>九、荧光抗体项目环境影响分析</w:t>
        </w:r>
        <w:r>
          <w:tab/>
        </w:r>
        <w:r>
          <w:fldChar w:fldCharType="begin"/>
        </w:r>
        <w:r>
          <w:instrText xml:space="preserve"> PAGEREF _Toc23430 \h </w:instrText>
        </w:r>
        <w:r>
          <w:fldChar w:fldCharType="separate"/>
        </w:r>
        <w:r>
          <w:t>31</w:t>
        </w:r>
        <w:r>
          <w:fldChar w:fldCharType="end"/>
        </w:r>
      </w:hyperlink>
    </w:p>
    <w:p>
      <w:pPr>
        <w:pStyle w:val="TOC2"/>
        <w:tabs>
          <w:tab w:val="right" w:leader="dot" w:pos="8306"/>
        </w:tabs>
      </w:pPr>
      <w:hyperlink w:anchor="_Toc28407" w:history="1">
        <w:r>
          <w:rPr>
            <w:rFonts w:ascii="仿宋" w:eastAsia="仿宋" w:hAnsi="仿宋" w:cs="仿宋" w:hint="eastAsia"/>
            <w:lang w:eastAsia="zh-CN"/>
          </w:rPr>
          <w:t>(一)、建设区域环境质量现状</w:t>
        </w:r>
        <w:r>
          <w:tab/>
        </w:r>
        <w:r>
          <w:fldChar w:fldCharType="begin"/>
        </w:r>
        <w:r>
          <w:instrText xml:space="preserve"> PAGEREF _Toc28407 \h </w:instrText>
        </w:r>
        <w:r>
          <w:fldChar w:fldCharType="separate"/>
        </w:r>
        <w:r>
          <w:t>31</w:t>
        </w:r>
        <w:r>
          <w:fldChar w:fldCharType="end"/>
        </w:r>
      </w:hyperlink>
    </w:p>
    <w:p>
      <w:pPr>
        <w:pStyle w:val="TOC2"/>
        <w:tabs>
          <w:tab w:val="right" w:leader="dot" w:pos="8306"/>
        </w:tabs>
      </w:pPr>
      <w:hyperlink w:anchor="_Toc5238" w:history="1">
        <w:r>
          <w:rPr>
            <w:rFonts w:ascii="仿宋" w:eastAsia="仿宋" w:hAnsi="仿宋" w:cs="仿宋" w:hint="eastAsia"/>
            <w:lang w:eastAsia="zh-CN"/>
          </w:rPr>
          <w:t>(二)、建设期环境保护</w:t>
        </w:r>
        <w:r>
          <w:tab/>
        </w:r>
        <w:r>
          <w:fldChar w:fldCharType="begin"/>
        </w:r>
        <w:r>
          <w:instrText xml:space="preserve"> PAGEREF _Toc5238 \h </w:instrText>
        </w:r>
        <w:r>
          <w:fldChar w:fldCharType="separate"/>
        </w:r>
        <w:r>
          <w:t>33</w:t>
        </w:r>
        <w:r>
          <w:fldChar w:fldCharType="end"/>
        </w:r>
      </w:hyperlink>
    </w:p>
    <w:p>
      <w:pPr>
        <w:pStyle w:val="TOC2"/>
        <w:tabs>
          <w:tab w:val="right" w:leader="dot" w:pos="8306"/>
        </w:tabs>
      </w:pPr>
      <w:hyperlink w:anchor="_Toc4854" w:history="1">
        <w:r>
          <w:rPr>
            <w:rFonts w:ascii="仿宋" w:eastAsia="仿宋" w:hAnsi="仿宋" w:cs="仿宋" w:hint="eastAsia"/>
            <w:lang w:eastAsia="zh-CN"/>
          </w:rPr>
          <w:t>(三)、运营期环境保护</w:t>
        </w:r>
        <w:r>
          <w:tab/>
        </w:r>
        <w:r>
          <w:fldChar w:fldCharType="begin"/>
        </w:r>
        <w:r>
          <w:instrText xml:space="preserve"> PAGEREF _Toc4854 \h </w:instrText>
        </w:r>
        <w:r>
          <w:fldChar w:fldCharType="separate"/>
        </w:r>
        <w:r>
          <w:t>34</w:t>
        </w:r>
        <w:r>
          <w:fldChar w:fldCharType="end"/>
        </w:r>
      </w:hyperlink>
    </w:p>
    <w:p>
      <w:pPr>
        <w:pStyle w:val="TOC2"/>
        <w:tabs>
          <w:tab w:val="right" w:leader="dot" w:pos="8306"/>
        </w:tabs>
      </w:pPr>
      <w:hyperlink w:anchor="_Toc24364" w:history="1">
        <w:r>
          <w:rPr>
            <w:rFonts w:ascii="仿宋" w:eastAsia="仿宋" w:hAnsi="仿宋" w:cs="仿宋" w:hint="eastAsia"/>
            <w:lang w:eastAsia="zh-CN"/>
          </w:rPr>
          <w:t>(四)、荧光抗体项目建设对区域经济的影响</w:t>
        </w:r>
        <w:r>
          <w:tab/>
        </w:r>
        <w:r>
          <w:fldChar w:fldCharType="begin"/>
        </w:r>
        <w:r>
          <w:instrText xml:space="preserve"> PAGEREF _Toc24364 \h </w:instrText>
        </w:r>
        <w:r>
          <w:fldChar w:fldCharType="separate"/>
        </w:r>
        <w:r>
          <w:t>35</w:t>
        </w:r>
        <w:r>
          <w:fldChar w:fldCharType="end"/>
        </w:r>
      </w:hyperlink>
    </w:p>
    <w:p>
      <w:pPr>
        <w:pStyle w:val="TOC2"/>
        <w:tabs>
          <w:tab w:val="right" w:leader="dot" w:pos="8306"/>
        </w:tabs>
      </w:pPr>
      <w:hyperlink w:anchor="_Toc9556" w:history="1">
        <w:r>
          <w:rPr>
            <w:rFonts w:ascii="仿宋" w:eastAsia="仿宋" w:hAnsi="仿宋" w:cs="仿宋" w:hint="eastAsia"/>
            <w:lang w:eastAsia="zh-CN"/>
          </w:rPr>
          <w:t>(五)、废弃物处理</w:t>
        </w:r>
        <w:r>
          <w:tab/>
        </w:r>
        <w:r>
          <w:fldChar w:fldCharType="begin"/>
        </w:r>
        <w:r>
          <w:instrText xml:space="preserve"> PAGEREF _Toc9556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0" w:history="1">
        <w:r>
          <w:rPr>
            <w:rFonts w:ascii="仿宋" w:eastAsia="仿宋" w:hAnsi="仿宋" w:cs="仿宋" w:hint="eastAsia"/>
            <w:lang w:eastAsia="zh-CN"/>
          </w:rPr>
          <w:t>(六)、特殊环境影响分析</w:t>
        </w:r>
        <w:r>
          <w:tab/>
        </w:r>
        <w:r>
          <w:fldChar w:fldCharType="begin"/>
        </w:r>
        <w:r>
          <w:instrText xml:space="preserve"> PAGEREF _Toc3250 \h </w:instrText>
        </w:r>
        <w:r>
          <w:fldChar w:fldCharType="separate"/>
        </w:r>
        <w:r>
          <w:t>38</w:t>
        </w:r>
        <w:r>
          <w:fldChar w:fldCharType="end"/>
        </w:r>
      </w:hyperlink>
    </w:p>
    <w:p>
      <w:pPr>
        <w:pStyle w:val="TOC2"/>
        <w:tabs>
          <w:tab w:val="right" w:leader="dot" w:pos="8306"/>
        </w:tabs>
      </w:pPr>
      <w:hyperlink w:anchor="_Toc14983" w:history="1">
        <w:r>
          <w:rPr>
            <w:rFonts w:ascii="仿宋" w:eastAsia="仿宋" w:hAnsi="仿宋" w:cs="仿宋" w:hint="eastAsia"/>
            <w:lang w:eastAsia="zh-CN"/>
          </w:rPr>
          <w:t>(七)、清洁生产</w:t>
        </w:r>
        <w:r>
          <w:tab/>
        </w:r>
        <w:r>
          <w:fldChar w:fldCharType="begin"/>
        </w:r>
        <w:r>
          <w:instrText xml:space="preserve"> PAGEREF _Toc14983 \h </w:instrText>
        </w:r>
        <w:r>
          <w:fldChar w:fldCharType="separate"/>
        </w:r>
        <w:r>
          <w:t>39</w:t>
        </w:r>
        <w:r>
          <w:fldChar w:fldCharType="end"/>
        </w:r>
      </w:hyperlink>
    </w:p>
    <w:p>
      <w:pPr>
        <w:pStyle w:val="TOC2"/>
        <w:tabs>
          <w:tab w:val="right" w:leader="dot" w:pos="8306"/>
        </w:tabs>
      </w:pPr>
      <w:hyperlink w:anchor="_Toc4330" w:history="1">
        <w:r>
          <w:rPr>
            <w:rFonts w:ascii="仿宋" w:eastAsia="仿宋" w:hAnsi="仿宋" w:cs="仿宋" w:hint="eastAsia"/>
            <w:lang w:eastAsia="zh-CN"/>
          </w:rPr>
          <w:t>(八)、环境保护综合评价</w:t>
        </w:r>
        <w:r>
          <w:tab/>
        </w:r>
        <w:r>
          <w:fldChar w:fldCharType="begin"/>
        </w:r>
        <w:r>
          <w:instrText xml:space="preserve"> PAGEREF _Toc4330 \h </w:instrText>
        </w:r>
        <w:r>
          <w:fldChar w:fldCharType="separate"/>
        </w:r>
        <w:r>
          <w:t>41</w:t>
        </w:r>
        <w:r>
          <w:fldChar w:fldCharType="end"/>
        </w:r>
      </w:hyperlink>
    </w:p>
    <w:p>
      <w:pPr>
        <w:pStyle w:val="TOC1"/>
        <w:tabs>
          <w:tab w:val="right" w:leader="dot" w:pos="8306"/>
        </w:tabs>
      </w:pPr>
      <w:hyperlink w:anchor="_Toc2826" w:history="1">
        <w:r>
          <w:rPr>
            <w:rFonts w:ascii="仿宋" w:eastAsia="仿宋" w:hAnsi="仿宋" w:cs="仿宋" w:hint="eastAsia"/>
            <w:lang w:eastAsia="zh-CN"/>
          </w:rPr>
          <w:t>十、荧光抗体项目投资规划</w:t>
        </w:r>
        <w:r>
          <w:tab/>
        </w:r>
        <w:r>
          <w:fldChar w:fldCharType="begin"/>
        </w:r>
        <w:r>
          <w:instrText xml:space="preserve"> PAGEREF _Toc2826 \h </w:instrText>
        </w:r>
        <w:r>
          <w:fldChar w:fldCharType="separate"/>
        </w:r>
        <w:r>
          <w:t>42</w:t>
        </w:r>
        <w:r>
          <w:fldChar w:fldCharType="end"/>
        </w:r>
      </w:hyperlink>
    </w:p>
    <w:p>
      <w:pPr>
        <w:pStyle w:val="TOC2"/>
        <w:tabs>
          <w:tab w:val="right" w:leader="dot" w:pos="8306"/>
        </w:tabs>
      </w:pPr>
      <w:hyperlink w:anchor="_Toc3584" w:history="1">
        <w:r>
          <w:rPr>
            <w:rFonts w:ascii="仿宋" w:eastAsia="仿宋" w:hAnsi="仿宋" w:cs="仿宋" w:hint="eastAsia"/>
            <w:lang w:eastAsia="zh-CN"/>
          </w:rPr>
          <w:t>(一)、荧光抗体项目总投资估算</w:t>
        </w:r>
        <w:r>
          <w:tab/>
        </w:r>
        <w:r>
          <w:fldChar w:fldCharType="begin"/>
        </w:r>
        <w:r>
          <w:instrText xml:space="preserve"> PAGEREF _Toc3584 \h </w:instrText>
        </w:r>
        <w:r>
          <w:fldChar w:fldCharType="separate"/>
        </w:r>
        <w:r>
          <w:t>42</w:t>
        </w:r>
        <w:r>
          <w:fldChar w:fldCharType="end"/>
        </w:r>
      </w:hyperlink>
    </w:p>
    <w:p>
      <w:pPr>
        <w:pStyle w:val="TOC2"/>
        <w:tabs>
          <w:tab w:val="right" w:leader="dot" w:pos="8306"/>
        </w:tabs>
      </w:pPr>
      <w:hyperlink w:anchor="_Toc13708" w:history="1">
        <w:r>
          <w:rPr>
            <w:rFonts w:ascii="仿宋" w:eastAsia="仿宋" w:hAnsi="仿宋" w:cs="仿宋" w:hint="eastAsia"/>
            <w:lang w:eastAsia="zh-CN"/>
          </w:rPr>
          <w:t>(二)、资金筹措</w:t>
        </w:r>
        <w:r>
          <w:tab/>
        </w:r>
        <w:r>
          <w:fldChar w:fldCharType="begin"/>
        </w:r>
        <w:r>
          <w:instrText xml:space="preserve"> PAGEREF _Toc13708 \h </w:instrText>
        </w:r>
        <w:r>
          <w:fldChar w:fldCharType="separate"/>
        </w:r>
        <w:r>
          <w:t>43</w:t>
        </w:r>
        <w:r>
          <w:fldChar w:fldCharType="end"/>
        </w:r>
      </w:hyperlink>
    </w:p>
    <w:p>
      <w:pPr>
        <w:pStyle w:val="TOC1"/>
        <w:tabs>
          <w:tab w:val="right" w:leader="dot" w:pos="8306"/>
        </w:tabs>
      </w:pPr>
      <w:hyperlink w:anchor="_Toc24656" w:history="1">
        <w:r>
          <w:rPr>
            <w:rFonts w:ascii="仿宋" w:eastAsia="仿宋" w:hAnsi="仿宋" w:cs="仿宋" w:hint="eastAsia"/>
            <w:lang w:eastAsia="zh-CN"/>
          </w:rPr>
          <w:t>十一、荧光抗体项目财务管理</w:t>
        </w:r>
        <w:r>
          <w:tab/>
        </w:r>
        <w:r>
          <w:fldChar w:fldCharType="begin"/>
        </w:r>
        <w:r>
          <w:instrText xml:space="preserve"> PAGEREF _Toc24656 \h </w:instrText>
        </w:r>
        <w:r>
          <w:fldChar w:fldCharType="separate"/>
        </w:r>
        <w:r>
          <w:t>44</w:t>
        </w:r>
        <w:r>
          <w:fldChar w:fldCharType="end"/>
        </w:r>
      </w:hyperlink>
    </w:p>
    <w:p>
      <w:pPr>
        <w:pStyle w:val="TOC2"/>
        <w:tabs>
          <w:tab w:val="right" w:leader="dot" w:pos="8306"/>
        </w:tabs>
      </w:pPr>
      <w:hyperlink w:anchor="_Toc9145" w:history="1">
        <w:r>
          <w:rPr>
            <w:rFonts w:ascii="仿宋" w:eastAsia="仿宋" w:hAnsi="仿宋" w:cs="仿宋" w:hint="eastAsia"/>
            <w:lang w:eastAsia="zh-CN"/>
          </w:rPr>
          <w:t>(一)、资金需求大</w:t>
        </w:r>
        <w:r>
          <w:tab/>
        </w:r>
        <w:r>
          <w:fldChar w:fldCharType="begin"/>
        </w:r>
        <w:r>
          <w:instrText xml:space="preserve"> PAGEREF _Toc9145 \h </w:instrText>
        </w:r>
        <w:r>
          <w:fldChar w:fldCharType="separate"/>
        </w:r>
        <w:r>
          <w:t>44</w:t>
        </w:r>
        <w:r>
          <w:fldChar w:fldCharType="end"/>
        </w:r>
      </w:hyperlink>
    </w:p>
    <w:p>
      <w:pPr>
        <w:pStyle w:val="TOC2"/>
        <w:tabs>
          <w:tab w:val="right" w:leader="dot" w:pos="8306"/>
        </w:tabs>
      </w:pPr>
      <w:hyperlink w:anchor="_Toc22162" w:history="1">
        <w:r>
          <w:rPr>
            <w:rFonts w:ascii="仿宋" w:eastAsia="仿宋" w:hAnsi="仿宋" w:cs="仿宋" w:hint="eastAsia"/>
            <w:lang w:eastAsia="zh-CN"/>
          </w:rPr>
          <w:t>(二)、研发周期长</w:t>
        </w:r>
        <w:r>
          <w:tab/>
        </w:r>
        <w:r>
          <w:fldChar w:fldCharType="begin"/>
        </w:r>
        <w:r>
          <w:instrText xml:space="preserve"> PAGEREF _Toc22162 \h </w:instrText>
        </w:r>
        <w:r>
          <w:fldChar w:fldCharType="separate"/>
        </w:r>
        <w:r>
          <w:t>45</w:t>
        </w:r>
        <w:r>
          <w:fldChar w:fldCharType="end"/>
        </w:r>
      </w:hyperlink>
    </w:p>
    <w:p>
      <w:pPr>
        <w:pStyle w:val="TOC2"/>
        <w:tabs>
          <w:tab w:val="right" w:leader="dot" w:pos="8306"/>
        </w:tabs>
      </w:pPr>
      <w:hyperlink w:anchor="_Toc11837" w:history="1">
        <w:r>
          <w:rPr>
            <w:rFonts w:ascii="仿宋" w:eastAsia="仿宋" w:hAnsi="仿宋" w:cs="仿宋" w:hint="eastAsia"/>
            <w:lang w:eastAsia="zh-CN"/>
          </w:rPr>
          <w:t>(三)、市场风险大</w:t>
        </w:r>
        <w:r>
          <w:tab/>
        </w:r>
        <w:r>
          <w:fldChar w:fldCharType="begin"/>
        </w:r>
        <w:r>
          <w:instrText xml:space="preserve"> PAGEREF _Toc11837 \h </w:instrText>
        </w:r>
        <w:r>
          <w:fldChar w:fldCharType="separate"/>
        </w:r>
        <w:r>
          <w:t>46</w:t>
        </w:r>
        <w:r>
          <w:fldChar w:fldCharType="end"/>
        </w:r>
      </w:hyperlink>
    </w:p>
    <w:p>
      <w:pPr>
        <w:pStyle w:val="TOC2"/>
        <w:tabs>
          <w:tab w:val="right" w:leader="dot" w:pos="8306"/>
        </w:tabs>
      </w:pPr>
      <w:hyperlink w:anchor="_Toc24649" w:history="1">
        <w:r>
          <w:rPr>
            <w:rFonts w:ascii="仿宋" w:eastAsia="仿宋" w:hAnsi="仿宋" w:cs="仿宋" w:hint="eastAsia"/>
            <w:lang w:eastAsia="zh-CN"/>
          </w:rPr>
          <w:t>(四)、利润率高</w:t>
        </w:r>
        <w:r>
          <w:tab/>
        </w:r>
        <w:r>
          <w:fldChar w:fldCharType="begin"/>
        </w:r>
        <w:r>
          <w:instrText xml:space="preserve"> PAGEREF _Toc24649 \h </w:instrText>
        </w:r>
        <w:r>
          <w:fldChar w:fldCharType="separate"/>
        </w:r>
        <w:r>
          <w:t>49</w:t>
        </w:r>
        <w:r>
          <w:fldChar w:fldCharType="end"/>
        </w:r>
      </w:hyperlink>
    </w:p>
    <w:p>
      <w:pPr>
        <w:pStyle w:val="TOC1"/>
        <w:tabs>
          <w:tab w:val="right" w:leader="dot" w:pos="8306"/>
        </w:tabs>
      </w:pPr>
      <w:hyperlink w:anchor="_Toc16880" w:history="1">
        <w:r>
          <w:rPr>
            <w:rFonts w:ascii="仿宋" w:eastAsia="仿宋" w:hAnsi="仿宋" w:cs="仿宋" w:hint="eastAsia"/>
            <w:lang w:eastAsia="zh-CN"/>
          </w:rPr>
          <w:t>十二、生产安全保护</w:t>
        </w:r>
        <w:r>
          <w:tab/>
        </w:r>
        <w:r>
          <w:fldChar w:fldCharType="begin"/>
        </w:r>
        <w:r>
          <w:instrText xml:space="preserve"> PAGEREF _Toc16880 \h </w:instrText>
        </w:r>
        <w:r>
          <w:fldChar w:fldCharType="separate"/>
        </w:r>
        <w:r>
          <w:t>51</w:t>
        </w:r>
        <w:r>
          <w:fldChar w:fldCharType="end"/>
        </w:r>
      </w:hyperlink>
    </w:p>
    <w:p>
      <w:pPr>
        <w:pStyle w:val="TOC2"/>
        <w:tabs>
          <w:tab w:val="right" w:leader="dot" w:pos="8306"/>
        </w:tabs>
      </w:pPr>
      <w:hyperlink w:anchor="_Toc3272" w:history="1">
        <w:r>
          <w:rPr>
            <w:rFonts w:ascii="仿宋" w:eastAsia="仿宋" w:hAnsi="仿宋" w:cs="仿宋" w:hint="eastAsia"/>
            <w:lang w:eastAsia="zh-CN"/>
          </w:rPr>
          <w:t>(一)、消防安全</w:t>
        </w:r>
        <w:r>
          <w:tab/>
        </w:r>
        <w:r>
          <w:fldChar w:fldCharType="begin"/>
        </w:r>
        <w:r>
          <w:instrText xml:space="preserve"> PAGEREF _Toc3272 \h </w:instrText>
        </w:r>
        <w:r>
          <w:fldChar w:fldCharType="separate"/>
        </w:r>
        <w:r>
          <w:t>51</w:t>
        </w:r>
        <w:r>
          <w:fldChar w:fldCharType="end"/>
        </w:r>
      </w:hyperlink>
    </w:p>
    <w:p>
      <w:pPr>
        <w:pStyle w:val="TOC2"/>
        <w:tabs>
          <w:tab w:val="right" w:leader="dot" w:pos="8306"/>
        </w:tabs>
      </w:pPr>
      <w:hyperlink w:anchor="_Toc5963" w:history="1">
        <w:r>
          <w:rPr>
            <w:rFonts w:ascii="仿宋" w:eastAsia="仿宋" w:hAnsi="仿宋" w:cs="仿宋" w:hint="eastAsia"/>
            <w:lang w:eastAsia="zh-CN"/>
          </w:rPr>
          <w:t>(二)、防火防爆总图布置措施</w:t>
        </w:r>
        <w:r>
          <w:tab/>
        </w:r>
        <w:r>
          <w:fldChar w:fldCharType="begin"/>
        </w:r>
        <w:r>
          <w:instrText xml:space="preserve"> PAGEREF _Toc5963 \h </w:instrText>
        </w:r>
        <w:r>
          <w:fldChar w:fldCharType="separate"/>
        </w:r>
        <w:r>
          <w:t>52</w:t>
        </w:r>
        <w:r>
          <w:fldChar w:fldCharType="end"/>
        </w:r>
      </w:hyperlink>
    </w:p>
    <w:p>
      <w:pPr>
        <w:pStyle w:val="TOC2"/>
        <w:tabs>
          <w:tab w:val="right" w:leader="dot" w:pos="8306"/>
        </w:tabs>
      </w:pPr>
      <w:hyperlink w:anchor="_Toc18254" w:history="1">
        <w:r>
          <w:rPr>
            <w:rFonts w:ascii="仿宋" w:eastAsia="仿宋" w:hAnsi="仿宋" w:cs="仿宋" w:hint="eastAsia"/>
            <w:lang w:eastAsia="zh-CN"/>
          </w:rPr>
          <w:t>(三)、自然灾害防范措施</w:t>
        </w:r>
        <w:r>
          <w:tab/>
        </w:r>
        <w:r>
          <w:fldChar w:fldCharType="begin"/>
        </w:r>
        <w:r>
          <w:instrText xml:space="preserve"> PAGEREF _Toc18254 \h </w:instrText>
        </w:r>
        <w:r>
          <w:fldChar w:fldCharType="separate"/>
        </w:r>
        <w:r>
          <w:t>53</w:t>
        </w:r>
        <w:r>
          <w:fldChar w:fldCharType="end"/>
        </w:r>
      </w:hyperlink>
    </w:p>
    <w:p>
      <w:pPr>
        <w:pStyle w:val="TOC2"/>
        <w:tabs>
          <w:tab w:val="right" w:leader="dot" w:pos="8306"/>
        </w:tabs>
      </w:pPr>
      <w:hyperlink w:anchor="_Toc22164" w:history="1">
        <w:r>
          <w:rPr>
            <w:rFonts w:ascii="仿宋" w:eastAsia="仿宋" w:hAnsi="仿宋" w:cs="仿宋" w:hint="eastAsia"/>
            <w:lang w:eastAsia="zh-CN"/>
          </w:rPr>
          <w:t>(四)、安全色及安全标志使用要求</w:t>
        </w:r>
        <w:r>
          <w:tab/>
        </w:r>
        <w:r>
          <w:fldChar w:fldCharType="begin"/>
        </w:r>
        <w:r>
          <w:instrText xml:space="preserve"> PAGEREF _Toc22164 \h </w:instrText>
        </w:r>
        <w:r>
          <w:fldChar w:fldCharType="separate"/>
        </w:r>
        <w:r>
          <w:t>54</w:t>
        </w:r>
        <w:r>
          <w:fldChar w:fldCharType="end"/>
        </w:r>
      </w:hyperlink>
    </w:p>
    <w:p>
      <w:pPr>
        <w:pStyle w:val="TOC2"/>
        <w:tabs>
          <w:tab w:val="right" w:leader="dot" w:pos="8306"/>
        </w:tabs>
      </w:pPr>
      <w:hyperlink w:anchor="_Toc24833" w:history="1">
        <w:r>
          <w:rPr>
            <w:rFonts w:ascii="仿宋" w:eastAsia="仿宋" w:hAnsi="仿宋" w:cs="仿宋" w:hint="eastAsia"/>
            <w:lang w:eastAsia="zh-CN"/>
          </w:rPr>
          <w:t>(五)、防尘防毒措施</w:t>
        </w:r>
        <w:r>
          <w:tab/>
        </w:r>
        <w:r>
          <w:fldChar w:fldCharType="begin"/>
        </w:r>
        <w:r>
          <w:instrText xml:space="preserve"> PAGEREF _Toc24833 \h </w:instrText>
        </w:r>
        <w:r>
          <w:fldChar w:fldCharType="separate"/>
        </w:r>
        <w:r>
          <w:t>55</w:t>
        </w:r>
        <w:r>
          <w:fldChar w:fldCharType="end"/>
        </w:r>
      </w:hyperlink>
    </w:p>
    <w:p>
      <w:pPr>
        <w:pStyle w:val="TOC2"/>
        <w:tabs>
          <w:tab w:val="right" w:leader="dot" w:pos="8306"/>
        </w:tabs>
      </w:pPr>
      <w:hyperlink w:anchor="_Toc5736" w:history="1">
        <w:r>
          <w:rPr>
            <w:rFonts w:ascii="仿宋" w:eastAsia="仿宋" w:hAnsi="仿宋" w:cs="仿宋" w:hint="eastAsia"/>
            <w:lang w:eastAsia="zh-CN"/>
          </w:rPr>
          <w:t>(六)、防静电、触电防护及防雷措施</w:t>
        </w:r>
        <w:r>
          <w:tab/>
        </w:r>
        <w:r>
          <w:fldChar w:fldCharType="begin"/>
        </w:r>
        <w:r>
          <w:instrText xml:space="preserve"> PAGEREF _Toc5736 \h </w:instrText>
        </w:r>
        <w:r>
          <w:fldChar w:fldCharType="separate"/>
        </w:r>
        <w:r>
          <w:t>56</w:t>
        </w:r>
        <w:r>
          <w:fldChar w:fldCharType="end"/>
        </w:r>
      </w:hyperlink>
    </w:p>
    <w:p>
      <w:pPr>
        <w:pStyle w:val="TOC2"/>
        <w:tabs>
          <w:tab w:val="right" w:leader="dot" w:pos="8306"/>
        </w:tabs>
      </w:pPr>
      <w:hyperlink w:anchor="_Toc16345" w:history="1">
        <w:r>
          <w:rPr>
            <w:rFonts w:ascii="仿宋" w:eastAsia="仿宋" w:hAnsi="仿宋" w:cs="仿宋" w:hint="eastAsia"/>
            <w:lang w:eastAsia="zh-CN"/>
          </w:rPr>
          <w:t>(七)、机械设备安全保障措施</w:t>
        </w:r>
        <w:r>
          <w:tab/>
        </w:r>
        <w:r>
          <w:fldChar w:fldCharType="begin"/>
        </w:r>
        <w:r>
          <w:instrText xml:space="preserve"> PAGEREF _Toc16345 \h </w:instrText>
        </w:r>
        <w:r>
          <w:fldChar w:fldCharType="separate"/>
        </w:r>
        <w:r>
          <w:t>57</w:t>
        </w:r>
        <w:r>
          <w:fldChar w:fldCharType="end"/>
        </w:r>
      </w:hyperlink>
    </w:p>
    <w:p>
      <w:pPr>
        <w:pStyle w:val="TOC1"/>
        <w:tabs>
          <w:tab w:val="right" w:leader="dot" w:pos="8306"/>
        </w:tabs>
      </w:pPr>
      <w:hyperlink w:anchor="_Toc20358" w:history="1">
        <w:r>
          <w:rPr>
            <w:rFonts w:ascii="仿宋" w:eastAsia="仿宋" w:hAnsi="仿宋" w:cs="仿宋" w:hint="eastAsia"/>
            <w:lang w:eastAsia="zh-CN"/>
          </w:rPr>
          <w:t>十三、荧光抗体项目实施保障措施</w:t>
        </w:r>
        <w:r>
          <w:tab/>
        </w:r>
        <w:r>
          <w:fldChar w:fldCharType="begin"/>
        </w:r>
        <w:r>
          <w:instrText xml:space="preserve"> PAGEREF _Toc20358 \h </w:instrText>
        </w:r>
        <w:r>
          <w:fldChar w:fldCharType="separate"/>
        </w:r>
        <w:r>
          <w:t>59</w:t>
        </w:r>
        <w:r>
          <w:fldChar w:fldCharType="end"/>
        </w:r>
      </w:hyperlink>
    </w:p>
    <w:p>
      <w:pPr>
        <w:pStyle w:val="TOC2"/>
        <w:tabs>
          <w:tab w:val="right" w:leader="dot" w:pos="8306"/>
        </w:tabs>
      </w:pPr>
      <w:hyperlink w:anchor="_Toc434" w:history="1">
        <w:r>
          <w:rPr>
            <w:rFonts w:ascii="仿宋" w:eastAsia="仿宋" w:hAnsi="仿宋" w:cs="仿宋" w:hint="eastAsia"/>
            <w:lang w:eastAsia="zh-CN"/>
          </w:rPr>
          <w:t>(一)、荧光抗体项目实施保障机制</w:t>
        </w:r>
        <w:r>
          <w:tab/>
        </w:r>
        <w:r>
          <w:fldChar w:fldCharType="begin"/>
        </w:r>
        <w:r>
          <w:instrText xml:space="preserve"> PAGEREF _Toc434 \h </w:instrText>
        </w:r>
        <w:r>
          <w:fldChar w:fldCharType="separate"/>
        </w:r>
        <w:r>
          <w:t>59</w:t>
        </w:r>
        <w:r>
          <w:fldChar w:fldCharType="end"/>
        </w:r>
      </w:hyperlink>
    </w:p>
    <w:p>
      <w:pPr>
        <w:pStyle w:val="TOC2"/>
        <w:tabs>
          <w:tab w:val="right" w:leader="dot" w:pos="8306"/>
        </w:tabs>
      </w:pPr>
      <w:hyperlink w:anchor="_Toc30730" w:history="1">
        <w:r>
          <w:rPr>
            <w:rFonts w:ascii="仿宋" w:eastAsia="仿宋" w:hAnsi="仿宋" w:cs="仿宋" w:hint="eastAsia"/>
            <w:lang w:eastAsia="zh-CN"/>
          </w:rPr>
          <w:t>(二)、荧光抗体项目法律合规要求</w:t>
        </w:r>
        <w:r>
          <w:tab/>
        </w:r>
        <w:r>
          <w:fldChar w:fldCharType="begin"/>
        </w:r>
        <w:r>
          <w:instrText xml:space="preserve"> PAGEREF _Toc30730 \h </w:instrText>
        </w:r>
        <w:r>
          <w:fldChar w:fldCharType="separate"/>
        </w:r>
        <w:r>
          <w:t>62</w:t>
        </w:r>
        <w:r>
          <w:fldChar w:fldCharType="end"/>
        </w:r>
      </w:hyperlink>
    </w:p>
    <w:p>
      <w:pPr>
        <w:pStyle w:val="TOC2"/>
        <w:tabs>
          <w:tab w:val="right" w:leader="dot" w:pos="8306"/>
        </w:tabs>
      </w:pPr>
      <w:hyperlink w:anchor="_Toc7453" w:history="1">
        <w:r>
          <w:rPr>
            <w:rFonts w:ascii="仿宋" w:eastAsia="仿宋" w:hAnsi="仿宋" w:cs="仿宋" w:hint="eastAsia"/>
            <w:lang w:eastAsia="zh-CN"/>
          </w:rPr>
          <w:t>(三)、荧光抗体项目合同管理与法律事务</w:t>
        </w:r>
        <w:r>
          <w:tab/>
        </w:r>
        <w:r>
          <w:fldChar w:fldCharType="begin"/>
        </w:r>
        <w:r>
          <w:instrText xml:space="preserve"> PAGEREF _Toc7453 \h </w:instrText>
        </w:r>
        <w:r>
          <w:fldChar w:fldCharType="separate"/>
        </w:r>
        <w:r>
          <w:t>66</w:t>
        </w:r>
        <w:r>
          <w:fldChar w:fldCharType="end"/>
        </w:r>
      </w:hyperlink>
    </w:p>
    <w:p>
      <w:pPr>
        <w:pStyle w:val="TOC2"/>
        <w:tabs>
          <w:tab w:val="right" w:leader="dot" w:pos="8306"/>
        </w:tabs>
      </w:pPr>
      <w:hyperlink w:anchor="_Toc18816" w:history="1">
        <w:r>
          <w:rPr>
            <w:rFonts w:ascii="仿宋" w:eastAsia="仿宋" w:hAnsi="仿宋" w:cs="仿宋" w:hint="eastAsia"/>
            <w:lang w:eastAsia="zh-CN"/>
          </w:rPr>
          <w:t>(四)、荧光抗体项目知识产权保护策略</w:t>
        </w:r>
        <w:r>
          <w:tab/>
        </w:r>
        <w:r>
          <w:fldChar w:fldCharType="begin"/>
        </w:r>
        <w:r>
          <w:instrText xml:space="preserve"> PAGEREF _Toc18816 \h </w:instrText>
        </w:r>
        <w:r>
          <w:fldChar w:fldCharType="separate"/>
        </w:r>
        <w:r>
          <w:t>73</w:t>
        </w:r>
        <w:r>
          <w:fldChar w:fldCharType="end"/>
        </w:r>
      </w:hyperlink>
    </w:p>
    <w:p>
      <w:pPr>
        <w:pStyle w:val="TOC1"/>
        <w:tabs>
          <w:tab w:val="right" w:leader="dot" w:pos="8306"/>
        </w:tabs>
      </w:pPr>
      <w:hyperlink w:anchor="_Toc5557" w:history="1">
        <w:r>
          <w:rPr>
            <w:rFonts w:ascii="仿宋" w:eastAsia="仿宋" w:hAnsi="仿宋" w:cs="仿宋" w:hint="eastAsia"/>
            <w:lang w:eastAsia="zh-CN"/>
          </w:rPr>
          <w:t>十四、荧光抗体项目治理与监督</w:t>
        </w:r>
        <w:r>
          <w:tab/>
        </w:r>
        <w:r>
          <w:fldChar w:fldCharType="begin"/>
        </w:r>
        <w:r>
          <w:instrText xml:space="preserve"> PAGEREF _Toc5557 \h </w:instrText>
        </w:r>
        <w:r>
          <w:fldChar w:fldCharType="separate"/>
        </w:r>
        <w:r>
          <w:t>75</w:t>
        </w:r>
        <w:r>
          <w:fldChar w:fldCharType="end"/>
        </w:r>
      </w:hyperlink>
    </w:p>
    <w:p>
      <w:pPr>
        <w:pStyle w:val="TOC2"/>
        <w:tabs>
          <w:tab w:val="right" w:leader="dot" w:pos="8306"/>
        </w:tabs>
      </w:pPr>
      <w:hyperlink w:anchor="_Toc4204" w:history="1">
        <w:r>
          <w:rPr>
            <w:rFonts w:ascii="仿宋" w:eastAsia="仿宋" w:hAnsi="仿宋" w:cs="仿宋" w:hint="eastAsia"/>
            <w:lang w:eastAsia="zh-CN"/>
          </w:rPr>
          <w:t>(一)、荧光抗体项目治理结构</w:t>
        </w:r>
        <w:r>
          <w:tab/>
        </w:r>
        <w:r>
          <w:fldChar w:fldCharType="begin"/>
        </w:r>
        <w:r>
          <w:instrText xml:space="preserve"> PAGEREF _Toc4204 \h </w:instrText>
        </w:r>
        <w:r>
          <w:fldChar w:fldCharType="separate"/>
        </w:r>
        <w:r>
          <w:t>75</w:t>
        </w:r>
        <w:r>
          <w:fldChar w:fldCharType="end"/>
        </w:r>
      </w:hyperlink>
    </w:p>
    <w:p>
      <w:pPr>
        <w:pStyle w:val="TOC2"/>
        <w:tabs>
          <w:tab w:val="right" w:leader="dot" w:pos="8306"/>
        </w:tabs>
      </w:pPr>
      <w:hyperlink w:anchor="_Toc18420" w:history="1">
        <w:r>
          <w:rPr>
            <w:rFonts w:ascii="仿宋" w:eastAsia="仿宋" w:hAnsi="仿宋" w:cs="仿宋" w:hint="eastAsia"/>
            <w:lang w:eastAsia="zh-CN"/>
          </w:rPr>
          <w:t>(二)、监督与审计</w:t>
        </w:r>
        <w:r>
          <w:tab/>
        </w:r>
        <w:r>
          <w:fldChar w:fldCharType="begin"/>
        </w:r>
        <w:r>
          <w:instrText xml:space="preserve"> PAGEREF _Toc18420 \h </w:instrText>
        </w:r>
        <w:r>
          <w:fldChar w:fldCharType="separate"/>
        </w:r>
        <w:r>
          <w:t>77</w:t>
        </w:r>
        <w:r>
          <w:fldChar w:fldCharType="end"/>
        </w:r>
      </w:hyperlink>
    </w:p>
    <w:p>
      <w:pPr>
        <w:pStyle w:val="TOC1"/>
        <w:tabs>
          <w:tab w:val="right" w:leader="dot" w:pos="8306"/>
        </w:tabs>
      </w:pPr>
      <w:hyperlink w:anchor="_Toc6464" w:history="1">
        <w:r>
          <w:rPr>
            <w:rFonts w:ascii="仿宋" w:eastAsia="仿宋" w:hAnsi="仿宋" w:cs="仿宋" w:hint="eastAsia"/>
            <w:lang w:eastAsia="zh-CN"/>
          </w:rPr>
          <w:t>十五、荧光抗体项目实施时间节点</w:t>
        </w:r>
        <w:r>
          <w:tab/>
        </w:r>
        <w:r>
          <w:fldChar w:fldCharType="begin"/>
        </w:r>
        <w:r>
          <w:instrText xml:space="preserve"> PAGEREF _Toc6464 \h </w:instrText>
        </w:r>
        <w:r>
          <w:fldChar w:fldCharType="separate"/>
        </w:r>
        <w:r>
          <w:t>78</w:t>
        </w:r>
        <w:r>
          <w:fldChar w:fldCharType="end"/>
        </w:r>
      </w:hyperlink>
    </w:p>
    <w:p>
      <w:pPr>
        <w:pStyle w:val="TOC2"/>
        <w:tabs>
          <w:tab w:val="right" w:leader="dot" w:pos="8306"/>
        </w:tabs>
      </w:pPr>
      <w:hyperlink w:anchor="_Toc12515" w:history="1">
        <w:r>
          <w:rPr>
            <w:rFonts w:ascii="仿宋" w:eastAsia="仿宋" w:hAnsi="仿宋" w:cs="仿宋" w:hint="eastAsia"/>
            <w:lang w:eastAsia="zh-CN"/>
          </w:rPr>
          <w:t>(一)、荧光抗体项目启动阶段时间节点</w:t>
        </w:r>
        <w:r>
          <w:tab/>
        </w:r>
        <w:r>
          <w:fldChar w:fldCharType="begin"/>
        </w:r>
        <w:r>
          <w:instrText xml:space="preserve"> PAGEREF _Toc12515 \h </w:instrText>
        </w:r>
        <w:r>
          <w:fldChar w:fldCharType="separate"/>
        </w:r>
        <w:r>
          <w:t>78</w:t>
        </w:r>
        <w:r>
          <w:fldChar w:fldCharType="end"/>
        </w:r>
      </w:hyperlink>
    </w:p>
    <w:p>
      <w:pPr>
        <w:pStyle w:val="TOC2"/>
        <w:tabs>
          <w:tab w:val="right" w:leader="dot" w:pos="8306"/>
        </w:tabs>
      </w:pPr>
      <w:hyperlink w:anchor="_Toc11734" w:history="1">
        <w:r>
          <w:rPr>
            <w:rFonts w:ascii="仿宋" w:eastAsia="仿宋" w:hAnsi="仿宋" w:cs="仿宋" w:hint="eastAsia"/>
            <w:lang w:eastAsia="zh-CN"/>
          </w:rPr>
          <w:t>(二)、荧光抗体项目执行阶段时间节点</w:t>
        </w:r>
        <w:r>
          <w:tab/>
        </w:r>
        <w:r>
          <w:fldChar w:fldCharType="begin"/>
        </w:r>
        <w:r>
          <w:instrText xml:space="preserve"> PAGEREF _Toc11734 \h </w:instrText>
        </w:r>
        <w:r>
          <w:fldChar w:fldCharType="separate"/>
        </w:r>
        <w:r>
          <w:t>79</w:t>
        </w:r>
        <w:r>
          <w:fldChar w:fldCharType="end"/>
        </w:r>
      </w:hyperlink>
    </w:p>
    <w:p>
      <w:pPr>
        <w:pStyle w:val="TOC2"/>
        <w:tabs>
          <w:tab w:val="right" w:leader="dot" w:pos="8306"/>
        </w:tabs>
      </w:pPr>
      <w:hyperlink w:anchor="_Toc30745" w:history="1">
        <w:r>
          <w:rPr>
            <w:rFonts w:ascii="仿宋" w:eastAsia="仿宋" w:hAnsi="仿宋" w:cs="仿宋" w:hint="eastAsia"/>
            <w:lang w:eastAsia="zh-CN"/>
          </w:rPr>
          <w:t>(三)、荧光抗体项目完成阶段时间节点</w:t>
        </w:r>
        <w:r>
          <w:tab/>
        </w:r>
        <w:r>
          <w:fldChar w:fldCharType="begin"/>
        </w:r>
        <w:r>
          <w:instrText xml:space="preserve"> PAGEREF _Toc30745 \h </w:instrText>
        </w:r>
        <w:r>
          <w:fldChar w:fldCharType="separate"/>
        </w:r>
        <w:r>
          <w:t>80</w:t>
        </w:r>
        <w:r>
          <w:fldChar w:fldCharType="end"/>
        </w:r>
      </w:hyperlink>
    </w:p>
    <w:p>
      <w:pPr>
        <w:pStyle w:val="TOC1"/>
        <w:tabs>
          <w:tab w:val="right" w:leader="dot" w:pos="8306"/>
        </w:tabs>
      </w:pPr>
      <w:hyperlink w:anchor="_Toc30436" w:history="1">
        <w:r>
          <w:rPr>
            <w:rFonts w:ascii="仿宋" w:eastAsia="仿宋" w:hAnsi="仿宋" w:cs="仿宋" w:hint="eastAsia"/>
            <w:lang w:eastAsia="zh-CN"/>
          </w:rPr>
          <w:t>十六、荧光抗体项目工程方案分析</w:t>
        </w:r>
        <w:r>
          <w:tab/>
        </w:r>
        <w:r>
          <w:fldChar w:fldCharType="begin"/>
        </w:r>
        <w:r>
          <w:instrText xml:space="preserve"> PAGEREF _Toc30436 \h </w:instrText>
        </w:r>
        <w:r>
          <w:fldChar w:fldCharType="separate"/>
        </w:r>
        <w:r>
          <w:t>81</w:t>
        </w:r>
        <w:r>
          <w:fldChar w:fldCharType="end"/>
        </w:r>
      </w:hyperlink>
    </w:p>
    <w:p>
      <w:pPr>
        <w:pStyle w:val="TOC2"/>
        <w:tabs>
          <w:tab w:val="right" w:leader="dot" w:pos="8306"/>
        </w:tabs>
      </w:pPr>
      <w:hyperlink w:anchor="_Toc31" w:history="1">
        <w:r>
          <w:rPr>
            <w:rFonts w:ascii="仿宋" w:eastAsia="仿宋" w:hAnsi="仿宋" w:cs="仿宋" w:hint="eastAsia"/>
            <w:lang w:eastAsia="zh-CN"/>
          </w:rPr>
          <w:t>(一)、建筑工程设计原则</w:t>
        </w:r>
        <w:r>
          <w:tab/>
        </w:r>
        <w:r>
          <w:fldChar w:fldCharType="begin"/>
        </w:r>
        <w:r>
          <w:instrText xml:space="preserve"> PAGEREF _Toc31 \h </w:instrText>
        </w:r>
        <w:r>
          <w:fldChar w:fldCharType="separate"/>
        </w:r>
        <w:r>
          <w:t>81</w:t>
        </w:r>
        <w:r>
          <w:fldChar w:fldCharType="end"/>
        </w:r>
      </w:hyperlink>
    </w:p>
    <w:p>
      <w:pPr>
        <w:pStyle w:val="TOC2"/>
        <w:tabs>
          <w:tab w:val="right" w:leader="dot" w:pos="8306"/>
        </w:tabs>
      </w:pPr>
      <w:hyperlink w:anchor="_Toc3479" w:history="1">
        <w:r>
          <w:rPr>
            <w:rFonts w:ascii="仿宋" w:eastAsia="仿宋" w:hAnsi="仿宋" w:cs="仿宋" w:hint="eastAsia"/>
            <w:lang w:eastAsia="zh-CN"/>
          </w:rPr>
          <w:t>(二)、土建工程建设指标</w:t>
        </w:r>
        <w:r>
          <w:tab/>
        </w:r>
        <w:r>
          <w:fldChar w:fldCharType="begin"/>
        </w:r>
        <w:r>
          <w:instrText xml:space="preserve"> PAGEREF _Toc3479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56"/>
      <w:r>
        <w:rPr>
          <w:rFonts w:ascii="仿宋" w:eastAsia="仿宋" w:hAnsi="仿宋" w:cs="仿宋" w:hint="eastAsia"/>
          <w:sz w:val="28"/>
          <w:lang w:eastAsia="zh-CN"/>
        </w:rPr>
        <w:t>一、荧光抗体项目土建工程</w:t>
      </w:r>
      <w:bookmarkEnd w:id="2"/>
    </w:p>
    <w:p>
      <w:pPr>
        <w:pStyle w:val="Heading2"/>
        <w:rPr>
          <w:rFonts w:ascii="仿宋" w:eastAsia="仿宋" w:hAnsi="仿宋" w:cs="仿宋" w:hint="eastAsia"/>
          <w:lang w:eastAsia="zh-CN"/>
        </w:rPr>
      </w:pPr>
      <w:bookmarkStart w:id="3" w:name="_Toc90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在荧光抗体项目的建筑工程设计中，我们将秉承一系列重要的设计原则，以确保荧光抗体项目建筑在功能、美观、可持续性等方面达到最佳效果。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首要原则是确保建筑的功能性得到最大化的发挥。我们将充分理解荧光抗体项目的实际需求，合理布局各个功能区域，保证建筑在满足业务需求的同时，提供高效的工作环境。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在建筑设计中，我们将综合考虑建设和运营成本。通过精细的经济效益分析，确保设计方案在高效利用资源的同时，对荧光抗体项目的长期盈利能力有积极的贡献。</w:t>
      </w:r>
    </w:p>
    <w:p>
      <w:pPr>
        <w:pStyle w:val="Heading2"/>
        <w:ind w:firstLine="560" w:firstLineChars="200"/>
        <w:rPr>
          <w:rFonts w:ascii="仿宋" w:eastAsia="仿宋" w:hAnsi="仿宋" w:cs="仿宋" w:hint="eastAsia"/>
          <w:sz w:val="28"/>
          <w:lang w:eastAsia="zh-CN"/>
        </w:rPr>
      </w:pPr>
      <w:bookmarkStart w:id="4" w:name="_Toc277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抗体项目的土建工程设计中，我们将精准设定设计年限，结合荧光抗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荧光抗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4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荧光抗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荧光抗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荧光抗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7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本期工程荧光抗体项目预计总建筑面积XXX平方米，其中：计容建筑面积XXX平方米，计划建筑工程投资XX万元，占荧光抗体项目总投资的XX%。</w:t>
      </w:r>
    </w:p>
    <w:p>
      <w:pPr>
        <w:pStyle w:val="Heading1"/>
        <w:ind w:firstLine="560" w:firstLineChars="200"/>
        <w:rPr>
          <w:rFonts w:ascii="仿宋" w:eastAsia="仿宋" w:hAnsi="仿宋" w:cs="仿宋" w:hint="eastAsia"/>
          <w:sz w:val="28"/>
          <w:lang w:eastAsia="zh-CN"/>
        </w:rPr>
      </w:pPr>
      <w:bookmarkStart w:id="7" w:name="_Toc2059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0865"/>
      <w:r>
        <w:rPr>
          <w:rFonts w:ascii="仿宋" w:eastAsia="仿宋" w:hAnsi="仿宋" w:cs="仿宋" w:hint="eastAsia"/>
          <w:lang w:eastAsia="zh-CN"/>
        </w:rPr>
        <w:t>(一)、荧光抗体行业分析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行业一直以来都是市场的关注焦点。行业内的发展趋势、竞争态势以及潜在机会都对荧光抗体项目的推进产生深远的影响。通过深入研究行业的整体概貌，我们将更好地理解行业的核心特征，为荧光抗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抗体行业，技术一直是推动创新和发展的关键因素。我们将对当前技术趋势进行详尽分析，包括但不限于人工智能、大数据应用、先进制造技术等。这有助于荧光抗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荧光抗体项目成功的基础。我们将对主要竞争对手进行深入研究，包括其市场份额、产品特点、市场定位等。通过全面了解竞争对手的优势和劣势，荧光抗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6220"/>
      <w:r>
        <w:rPr>
          <w:rFonts w:ascii="仿宋" w:eastAsia="仿宋" w:hAnsi="仿宋" w:cs="仿宋" w:hint="eastAsia"/>
          <w:sz w:val="28"/>
          <w:lang w:eastAsia="zh-CN"/>
        </w:rPr>
        <w:t>(二)、荧光抗体市场分析预测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通过对市场规模的深入调研，我们将预测荧光抗体市场未来的增长趋势。这包括市场的整体规模、各细分领域的发展趋势等。荧光抗体项目可以根据市场的扩张速度和潜在机会，制定更符合市场需求的发展策略。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荧光抗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荧光抗体项目实施过程中需要充分考虑的因素。我们将对市场风险进行全面评估，包括但不限于政策法规风险、市场竞争风险、技术变革风险等。通过对潜在风险的深入分析，荧光抗体项目可以制定相应的风险缓解策略，降低不确定性对荧光抗体项目的影响。</w:t>
      </w:r>
    </w:p>
    <w:p>
      <w:pPr>
        <w:pStyle w:val="Heading1"/>
        <w:ind w:firstLine="560" w:firstLineChars="200"/>
        <w:rPr>
          <w:rFonts w:ascii="仿宋" w:eastAsia="仿宋" w:hAnsi="仿宋" w:cs="仿宋" w:hint="eastAsia"/>
          <w:sz w:val="28"/>
          <w:lang w:eastAsia="zh-CN"/>
        </w:rPr>
      </w:pPr>
      <w:bookmarkStart w:id="10" w:name="_Toc22201"/>
      <w:r>
        <w:rPr>
          <w:rFonts w:ascii="仿宋" w:eastAsia="仿宋" w:hAnsi="仿宋" w:cs="仿宋" w:hint="eastAsia"/>
          <w:sz w:val="28"/>
          <w:lang w:eastAsia="zh-CN"/>
        </w:rPr>
        <w:t>三、荧光抗体项目概论</w:t>
      </w:r>
      <w:bookmarkEnd w:id="10"/>
    </w:p>
    <w:p>
      <w:pPr>
        <w:pStyle w:val="Heading2"/>
        <w:rPr>
          <w:rFonts w:ascii="仿宋" w:eastAsia="仿宋" w:hAnsi="仿宋" w:cs="仿宋" w:hint="eastAsia"/>
          <w:lang w:eastAsia="zh-CN"/>
        </w:rPr>
      </w:pPr>
      <w:bookmarkStart w:id="11" w:name="_Toc21123"/>
      <w:r>
        <w:rPr>
          <w:rFonts w:ascii="仿宋" w:eastAsia="仿宋" w:hAnsi="仿宋" w:cs="仿宋" w:hint="eastAsia"/>
          <w:lang w:eastAsia="zh-CN"/>
        </w:rPr>
        <w:t>(一)、荧光抗体项目概况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起源追溯至对市场的深入洞察。市场的不断演变与变革为荧光抗体项目提供了难得的机遇。当前市场存在的需求缺口和变革的大环境共同构成了荧光抗体项目的背景。这个荧光抗体项目旨在充分利用市场机遇，填补行业中尚未满足的需求，为客户提供全新的解决方案。市场的变革和需求的增长使得这个荧光抗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荧光抗体项目名称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正式命名为荧光抗体。这个名称不仅仅是一个标识，更代表了荧光抗体项目的核心理念和愿景。它蕴含着荧光抗体项目所要解决问题的关键字，具有强烈的表达和辨识度，为荧光抗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荧光抗体项目目标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核心目标是提供一种全新、高效的解决方案，满足客户日益增长的需求。荧光抗体项目追求的不仅仅是满足市场需求，更是在市场中获得卓越的竞争优势。通过不断提升产品或服务的质量和创新水平，荧光抗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荧光抗体项目范围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全面涵盖了产品研发、制造、市场推广和售后服务，确保从产品设计到最终用户体验的全方位关注。这一全面的荧光抗体项目范围是为了确保荧光抗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荧光抗体项目时间表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荧光抗体项目计划在未来18个月内完成，包括研发、测试、市场试点和正式推出等不同阶段。这个时间表的合理设计是为了确保荧光抗体项目各个阶段的顺利推进，以便按时交付高质量的成果。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荧光抗体项目预算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荧光抗体项目总预算估算为XX百万美元，主要分配在研发、市场推广、人员培训和运营等方面。这一充足的预算为荧光抗体项目提供了充足的资源，确保荧光抗体项目在各个方面都能取得优异的表现。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荧光抗体项目风险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荧光抗体项目可能面临的风险包括市场接受度低、技术难题、竞争激烈等。荧光抗体项目团队已经制定了相应的风险应对计划，通过前瞻性的风险管理，确保荧光抗体项目在面对不确定性时能够迅速做出应对。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荧光抗体项目团队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荧光抗体项目汇聚了一支经验丰富、多领域专业素养的核心团队，确保荧光抗体项目在各个方面都能拥有高水平的执行力。团队的协同作战是荧光抗体项目成功的关键因素之一。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荧光抗体项目背景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荧光抗体项目的背景根植于市场对更高效、创新产品的渴望，同时也受到科技发展对行业格局的深刻改变的影响。这为荧光抗体项目提供了广阔的发展空间和市场需求。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荧光抗体项目现状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截至目前，荧光抗体项目已完成市场调研和技术验证，取得了初步的成功。这为荧光抗体项目在未来的发展奠定了坚实的基础，为更远大的目标打下了坚实的基石。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267"/>
      <w:r>
        <w:rPr>
          <w:rFonts w:ascii="仿宋" w:eastAsia="仿宋" w:hAnsi="仿宋" w:cs="仿宋" w:hint="eastAsia"/>
          <w:sz w:val="28"/>
          <w:lang w:eastAsia="zh-CN"/>
        </w:rPr>
        <w:t>(二)、荧光抗体项目目标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keyword》荧光抗体项目首要业务目标是在市场中占据有利地位，实现产品/服务的成功推广和销售。通过不断提升产品质量、创新性，荧光抗体项目追求成为行业中的领导者，赢得更多客户的青睐。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在科技迅速发展的时代，荧光抗体项目着眼于技术创新。通过持续的研发和技术升级，荧光抗体项目旨在推出更具创新性的产品或服务，以满足市场对新鲜、先进解决方案的需求。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为了建立可持续的客户关系，荧光抗体项目设定了客户满意度目标。通过提供卓越的产品质量和优质的客户服务，荧光抗体项目追求赢得客户的信任和忠诚度，确保他们的满意度达到行业领先水平。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荧光抗体项目注重社会责任和可持续发展。通过实施环保、社会责任荧光抗体项目，荧光抗体项目致力于在经济发展的同时保护环境，促进社会公平，实现可持续经营。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荧光抗体项目的团队是实现目标的核心驱动力。因此，荧光抗体项目设定了团队发展目标，包括提升团队成员的专业技能、培养领导力，以及搭建协同高效的团队工作氛围。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069"/>
      <w:r>
        <w:rPr>
          <w:rFonts w:ascii="仿宋" w:eastAsia="仿宋" w:hAnsi="仿宋" w:cs="仿宋" w:hint="eastAsia"/>
          <w:sz w:val="28"/>
          <w:lang w:eastAsia="zh-CN"/>
        </w:rPr>
        <w:t>(三)、荧光抗体项目提出的理由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荧光抗体项目提出的理由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提出源于对市场机遇的深刻洞察。当前市场中存在的需求缺口和行业发展趋势表明，有巨大的商业机会等待被开发。通过准确捕捉市场机遇，荧光抗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理念基于对技术创新的信仰。通过持续的研发和技术投入，荧光抗体项目有望推出更具创新性的产品或服务。在科技飞速发展的当下，荧光抗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荧光抗体项目的提出是为了增强企业的行业竞争力。通过提升产品或服务的质量和独特性，荧光抗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响应了消费者需求的变化。随着社会和科技的不断发展，消费者对产品和服务的需求也在发生变化。通过深入了解并及时回应消费者的新需求，荧光抗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荧光抗体项目的提出是企业战略发展规划的一部分。在面对日益激烈的市场竞争和不断变化的商业环境中，荧光抗体项目作为企业战略的一环，旨在为企业开辟新的增长领域，巩固企业在行业中的地位。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提出不仅仅是基于商业考量，还注重社会责任。通过推出环保、社会责任等方面的荧光抗体项目，荧光抗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荧光抗体项目的提出反映了对利益相关者期望的关注。包括客户、员工、投资者等利益相关者在企业发展中都有着各自的期望，荧光抗体项目力求在满足这些期望的同时，取得更大的共赢。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2016"/>
      <w:r>
        <w:rPr>
          <w:rFonts w:ascii="仿宋" w:eastAsia="仿宋" w:hAnsi="仿宋" w:cs="仿宋" w:hint="eastAsia"/>
          <w:sz w:val="28"/>
          <w:lang w:eastAsia="zh-CN"/>
        </w:rPr>
        <w:t>(四)、荧光抗体项目意义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在实施荧光抗体项目的过程中，我们不仅仅是在追逐商业成功，更是为企业和社会的多个层面创造了深远的意义。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首要意义在于提升企业的市场竞争力。通过持续的创新和对产品质量的高标准要求，荧光抗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荧光抗体项目的推进将促使行业技术水平的提升。通过引入先进技术和创新性解决方案，荧光抗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荧光抗体项目不仅创造了大量就业机会，提高了就业水平，还注重社会责任和环保。通过参与社会公益事业和推动环保荧光抗体项目，荧光抗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综合而言，荧光抗体项目意义重大，不仅推动了企业的发展，也为行业和社会的进步贡献了积极力量。这是一个全面而深刻的影响，将在未来产生可持续的正面效应。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9797"/>
      <w:r>
        <w:rPr>
          <w:rFonts w:ascii="仿宋" w:eastAsia="仿宋" w:hAnsi="仿宋" w:cs="仿宋" w:hint="eastAsia"/>
          <w:sz w:val="28"/>
          <w:lang w:eastAsia="zh-CN"/>
        </w:rPr>
        <w:t>(五)、荧光抗体项目背景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在当今迅猛发展的商业环境中，荧光抗体项目的动因根植于对多方面因素的审慎考量。这个荧光抗体项目的提出并非孤立的决策，而是对企业所处背景深入思考的产物。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市场的不断演变是荧光抗体项目背后的首要原因。科技的迅速发展和全球市场的快速变化使得企业必须灵活应对。荧光抗体项目应运而生，旨在通过创新性的解决方案迎合市场的多变需求，赢得竞争中的先机。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竞争的激烈程度也是荧光抗体项目背景中不可忽视的一环。企业需要在激烈竞争中脱颖而出，为此，荧光抗体项目致力于打破常规，提供独特的价值主张，以吸引客户并确保市场份额的增长。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技术的迅速发展为企业带来了机遇与挑战。作为荧光抗体项目启动的背景之一，对新兴技术的应用将有助于提升企业的技术水平，使其在不断演进的商业环境中保持竞争优势。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此外，社会对企业责任的期望也在逐渐升高。荧光抗体项目充分融入了社会责任的理念，通过可持续经营和社会公益荧光抗体项目，企图为社会贡献一份力量，在商业成功的同时关注社会价值。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6538"/>
      <w:r>
        <w:rPr>
          <w:rFonts w:ascii="仿宋" w:eastAsia="仿宋" w:hAnsi="仿宋" w:cs="仿宋" w:hint="eastAsia"/>
          <w:sz w:val="28"/>
          <w:lang w:eastAsia="zh-CN"/>
        </w:rPr>
        <w:t>四、荧光抗体项目文档管理</w:t>
      </w:r>
      <w:bookmarkEnd w:id="16"/>
    </w:p>
    <w:p>
      <w:pPr>
        <w:pStyle w:val="Heading2"/>
        <w:rPr>
          <w:rFonts w:ascii="仿宋" w:eastAsia="仿宋" w:hAnsi="仿宋" w:cs="仿宋" w:hint="eastAsia"/>
          <w:lang w:eastAsia="zh-CN"/>
        </w:rPr>
      </w:pPr>
      <w:bookmarkStart w:id="17" w:name="_Toc1737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荧光抗体项目高度重视文档的质量和准确性，以支持荧光抗体项目的各项活动和决策。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文档的编制始于荧光抗体项目计划的初期，我们制定了详细的文档编制计划，明确了每个文档的内容、格式和编写责任人。在荧光抗体项目启动阶段，我们首先编制了荧光抗体项目章程，明确定义了荧光抗体项目的目标、范围、风险等关键要素。随后，荧光抗体项目团队根据计划陆续编制了需求文档、设计文档、测试文档等各类文档，确保荧光抗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荧光抗体项目管理中的重要环节，旨在确保荧光抗体项目文档符合质量标准和荧光抗体项目需求。在荧光抗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除了内部审查，我们还进行了外部审查，邀请荧光抗体项目相关利益方和专业领域的专家对文档进行独立审查。这有助于获取更全面、客观的反馈，确保荧光抗体项目文档不仅符合内部标准，也满足外部需求。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荧光抗体项目在文档编制与审查方面建立了严格的管理机制，通过规范的流程和多维度的审查，确保荧光抗体项目文档的质量、准确性和可靠性，为荧光抗体项目的顺利推进提供了有力支持。</w:t>
      </w:r>
    </w:p>
    <w:p>
      <w:pPr>
        <w:pStyle w:val="Heading2"/>
        <w:ind w:firstLine="560" w:firstLineChars="200"/>
        <w:rPr>
          <w:rFonts w:ascii="仿宋" w:eastAsia="仿宋" w:hAnsi="仿宋" w:cs="仿宋" w:hint="eastAsia"/>
          <w:sz w:val="28"/>
          <w:lang w:eastAsia="zh-CN"/>
        </w:rPr>
      </w:pPr>
      <w:bookmarkStart w:id="18" w:name="_Toc1858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在荧光抗体项目中，我们致力于优化文档发布与分发过程，以确保信息的高效传递和团队间协作的顺畅进行。以下是我们采取的关键优化策略：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我们通过多渠道发布文档，包括电子邮件、荧光抗体项目管理平台、内部网站等，以满足不同团队成员的偏好和需求。多渠道发布确保了信息的全面覆盖。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我们采用了精细的权限控制，确保只有授权人员可以访问敏感信息。这种安全措施保护了荧光抗体项目文档的机密性，防止了未经授权的信息泄露。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6036"/>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https://d.book118.com/105030104141011101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8637E"/>
    <w:rsid w:val="79E86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03010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2024-01-29T05:27:00Z</dcterms:created>
  <dcterms:modified xsi:type="dcterms:W3CDTF">2024-01-29T05:27:42Z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393B4547F1E7454FBB1C10043C30522E_11</vt:lpwstr>
  </property>
  <property fmtid="{D5CDD505-2E9C-101B-9397-08002B2CF9AE}" pid="3" name="KSOProductBuildVer">
    <vt:lpwstr>2052-12.1.0.16250</vt:lpwstr>
  </property>
</Properties>
</file>