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疫苗项目构思建设方案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51" w:history="1">
        <w:r>
          <w:rPr>
            <w:rFonts w:ascii="仿宋" w:eastAsia="仿宋" w:hAnsi="仿宋" w:cs="仿宋" w:hint="eastAsia"/>
            <w:lang w:eastAsia="zh-CN"/>
          </w:rPr>
          <w:t>前言</w:t>
        </w:r>
        <w:r>
          <w:tab/>
        </w:r>
        <w:r>
          <w:fldChar w:fldCharType="begin"/>
        </w:r>
        <w:r>
          <w:instrText xml:space="preserve"> PAGEREF _Toc22751 \h </w:instrText>
        </w:r>
        <w:r>
          <w:fldChar w:fldCharType="separate"/>
        </w:r>
        <w:r>
          <w:t>3</w:t>
        </w:r>
        <w:r>
          <w:fldChar w:fldCharType="end"/>
        </w:r>
      </w:hyperlink>
    </w:p>
    <w:p>
      <w:pPr>
        <w:pStyle w:val="TOC1"/>
        <w:tabs>
          <w:tab w:val="right" w:leader="dot" w:pos="8306"/>
        </w:tabs>
      </w:pPr>
      <w:hyperlink w:anchor="_Toc22364" w:history="1">
        <w:r>
          <w:rPr>
            <w:rFonts w:ascii="仿宋" w:eastAsia="仿宋" w:hAnsi="仿宋" w:cs="仿宋" w:hint="eastAsia"/>
            <w:lang w:eastAsia="zh-CN"/>
          </w:rPr>
          <w:t>一、经济影响分析</w:t>
        </w:r>
        <w:r>
          <w:tab/>
        </w:r>
        <w:r>
          <w:fldChar w:fldCharType="begin"/>
        </w:r>
        <w:r>
          <w:instrText xml:space="preserve"> PAGEREF _Toc22364 \h </w:instrText>
        </w:r>
        <w:r>
          <w:fldChar w:fldCharType="separate"/>
        </w:r>
        <w:r>
          <w:t>3</w:t>
        </w:r>
        <w:r>
          <w:fldChar w:fldCharType="end"/>
        </w:r>
      </w:hyperlink>
    </w:p>
    <w:p>
      <w:pPr>
        <w:pStyle w:val="TOC2"/>
        <w:tabs>
          <w:tab w:val="right" w:leader="dot" w:pos="8306"/>
        </w:tabs>
      </w:pPr>
      <w:hyperlink w:anchor="_Toc13844" w:history="1">
        <w:r>
          <w:rPr>
            <w:rFonts w:ascii="仿宋" w:eastAsia="仿宋" w:hAnsi="仿宋" w:cs="仿宋" w:hint="eastAsia"/>
            <w:lang w:eastAsia="zh-CN"/>
          </w:rPr>
          <w:t>(一)、经济费用效益或费用效果分析</w:t>
        </w:r>
        <w:r>
          <w:tab/>
        </w:r>
        <w:r>
          <w:fldChar w:fldCharType="begin"/>
        </w:r>
        <w:r>
          <w:instrText xml:space="preserve"> PAGEREF _Toc13844 \h </w:instrText>
        </w:r>
        <w:r>
          <w:fldChar w:fldCharType="separate"/>
        </w:r>
        <w:r>
          <w:t>3</w:t>
        </w:r>
        <w:r>
          <w:fldChar w:fldCharType="end"/>
        </w:r>
      </w:hyperlink>
    </w:p>
    <w:p>
      <w:pPr>
        <w:pStyle w:val="TOC2"/>
        <w:tabs>
          <w:tab w:val="right" w:leader="dot" w:pos="8306"/>
        </w:tabs>
      </w:pPr>
      <w:hyperlink w:anchor="_Toc10576" w:history="1">
        <w:r>
          <w:rPr>
            <w:rFonts w:ascii="仿宋" w:eastAsia="仿宋" w:hAnsi="仿宋" w:cs="仿宋" w:hint="eastAsia"/>
            <w:lang w:eastAsia="zh-CN"/>
          </w:rPr>
          <w:t>(二)、行业影响分析</w:t>
        </w:r>
        <w:r>
          <w:tab/>
        </w:r>
        <w:r>
          <w:fldChar w:fldCharType="begin"/>
        </w:r>
        <w:r>
          <w:instrText xml:space="preserve"> PAGEREF _Toc10576 \h </w:instrText>
        </w:r>
        <w:r>
          <w:fldChar w:fldCharType="separate"/>
        </w:r>
        <w:r>
          <w:t>5</w:t>
        </w:r>
        <w:r>
          <w:fldChar w:fldCharType="end"/>
        </w:r>
      </w:hyperlink>
    </w:p>
    <w:p>
      <w:pPr>
        <w:pStyle w:val="TOC2"/>
        <w:tabs>
          <w:tab w:val="right" w:leader="dot" w:pos="8306"/>
        </w:tabs>
      </w:pPr>
      <w:hyperlink w:anchor="_Toc1954" w:history="1">
        <w:r>
          <w:rPr>
            <w:rFonts w:ascii="仿宋" w:eastAsia="仿宋" w:hAnsi="仿宋" w:cs="仿宋" w:hint="eastAsia"/>
            <w:lang w:eastAsia="zh-CN"/>
          </w:rPr>
          <w:t>(三)、区域经济影响分析</w:t>
        </w:r>
        <w:r>
          <w:tab/>
        </w:r>
        <w:r>
          <w:fldChar w:fldCharType="begin"/>
        </w:r>
        <w:r>
          <w:instrText xml:space="preserve"> PAGEREF _Toc1954 \h </w:instrText>
        </w:r>
        <w:r>
          <w:fldChar w:fldCharType="separate"/>
        </w:r>
        <w:r>
          <w:t>7</w:t>
        </w:r>
        <w:r>
          <w:fldChar w:fldCharType="end"/>
        </w:r>
      </w:hyperlink>
    </w:p>
    <w:p>
      <w:pPr>
        <w:pStyle w:val="TOC2"/>
        <w:tabs>
          <w:tab w:val="right" w:leader="dot" w:pos="8306"/>
        </w:tabs>
      </w:pPr>
      <w:hyperlink w:anchor="_Toc21007" w:history="1">
        <w:r>
          <w:rPr>
            <w:rFonts w:ascii="仿宋" w:eastAsia="仿宋" w:hAnsi="仿宋" w:cs="仿宋" w:hint="eastAsia"/>
            <w:lang w:eastAsia="zh-CN"/>
          </w:rPr>
          <w:t>(四)、宏观经济影响分析</w:t>
        </w:r>
        <w:r>
          <w:tab/>
        </w:r>
        <w:r>
          <w:fldChar w:fldCharType="begin"/>
        </w:r>
        <w:r>
          <w:instrText xml:space="preserve"> PAGEREF _Toc21007 \h </w:instrText>
        </w:r>
        <w:r>
          <w:fldChar w:fldCharType="separate"/>
        </w:r>
        <w:r>
          <w:t>8</w:t>
        </w:r>
        <w:r>
          <w:fldChar w:fldCharType="end"/>
        </w:r>
      </w:hyperlink>
    </w:p>
    <w:p>
      <w:pPr>
        <w:pStyle w:val="TOC1"/>
        <w:tabs>
          <w:tab w:val="right" w:leader="dot" w:pos="8306"/>
        </w:tabs>
      </w:pPr>
      <w:hyperlink w:anchor="_Toc23121" w:history="1">
        <w:r>
          <w:rPr>
            <w:rFonts w:ascii="仿宋" w:eastAsia="仿宋" w:hAnsi="仿宋" w:cs="仿宋" w:hint="eastAsia"/>
            <w:lang w:eastAsia="zh-CN"/>
          </w:rPr>
          <w:t>二、项目选址研究</w:t>
        </w:r>
        <w:r>
          <w:tab/>
        </w:r>
        <w:r>
          <w:fldChar w:fldCharType="begin"/>
        </w:r>
        <w:r>
          <w:instrText xml:space="preserve"> PAGEREF _Toc23121 \h </w:instrText>
        </w:r>
        <w:r>
          <w:fldChar w:fldCharType="separate"/>
        </w:r>
        <w:r>
          <w:t>9</w:t>
        </w:r>
        <w:r>
          <w:fldChar w:fldCharType="end"/>
        </w:r>
      </w:hyperlink>
    </w:p>
    <w:p>
      <w:pPr>
        <w:pStyle w:val="TOC2"/>
        <w:tabs>
          <w:tab w:val="right" w:leader="dot" w:pos="8306"/>
        </w:tabs>
      </w:pPr>
      <w:hyperlink w:anchor="_Toc989" w:history="1">
        <w:r>
          <w:rPr>
            <w:rFonts w:ascii="仿宋" w:eastAsia="仿宋" w:hAnsi="仿宋" w:cs="仿宋" w:hint="eastAsia"/>
            <w:lang w:eastAsia="zh-CN"/>
          </w:rPr>
          <w:t>(一)、项目选址原则</w:t>
        </w:r>
        <w:r>
          <w:tab/>
        </w:r>
        <w:r>
          <w:fldChar w:fldCharType="begin"/>
        </w:r>
        <w:r>
          <w:instrText xml:space="preserve"> PAGEREF _Toc989 \h </w:instrText>
        </w:r>
        <w:r>
          <w:fldChar w:fldCharType="separate"/>
        </w:r>
        <w:r>
          <w:t>9</w:t>
        </w:r>
        <w:r>
          <w:fldChar w:fldCharType="end"/>
        </w:r>
      </w:hyperlink>
    </w:p>
    <w:p>
      <w:pPr>
        <w:pStyle w:val="TOC2"/>
        <w:tabs>
          <w:tab w:val="right" w:leader="dot" w:pos="8306"/>
        </w:tabs>
      </w:pPr>
      <w:hyperlink w:anchor="_Toc5487" w:history="1">
        <w:r>
          <w:rPr>
            <w:rFonts w:ascii="仿宋" w:eastAsia="仿宋" w:hAnsi="仿宋" w:cs="仿宋" w:hint="eastAsia"/>
            <w:lang w:eastAsia="zh-CN"/>
          </w:rPr>
          <w:t>(二)、项目选址</w:t>
        </w:r>
        <w:r>
          <w:tab/>
        </w:r>
        <w:r>
          <w:fldChar w:fldCharType="begin"/>
        </w:r>
        <w:r>
          <w:instrText xml:space="preserve"> PAGEREF _Toc5487 \h </w:instrText>
        </w:r>
        <w:r>
          <w:fldChar w:fldCharType="separate"/>
        </w:r>
        <w:r>
          <w:t>13</w:t>
        </w:r>
        <w:r>
          <w:fldChar w:fldCharType="end"/>
        </w:r>
      </w:hyperlink>
    </w:p>
    <w:p>
      <w:pPr>
        <w:pStyle w:val="TOC2"/>
        <w:tabs>
          <w:tab w:val="right" w:leader="dot" w:pos="8306"/>
        </w:tabs>
      </w:pPr>
      <w:hyperlink w:anchor="_Toc30346" w:history="1">
        <w:r>
          <w:rPr>
            <w:rFonts w:ascii="仿宋" w:eastAsia="仿宋" w:hAnsi="仿宋" w:cs="仿宋" w:hint="eastAsia"/>
            <w:lang w:eastAsia="zh-CN"/>
          </w:rPr>
          <w:t>(三)、建设条件分析</w:t>
        </w:r>
        <w:r>
          <w:tab/>
        </w:r>
        <w:r>
          <w:fldChar w:fldCharType="begin"/>
        </w:r>
        <w:r>
          <w:instrText xml:space="preserve"> PAGEREF _Toc30346 \h </w:instrText>
        </w:r>
        <w:r>
          <w:fldChar w:fldCharType="separate"/>
        </w:r>
        <w:r>
          <w:t>15</w:t>
        </w:r>
        <w:r>
          <w:fldChar w:fldCharType="end"/>
        </w:r>
      </w:hyperlink>
    </w:p>
    <w:p>
      <w:pPr>
        <w:pStyle w:val="TOC2"/>
        <w:tabs>
          <w:tab w:val="right" w:leader="dot" w:pos="8306"/>
        </w:tabs>
      </w:pPr>
      <w:hyperlink w:anchor="_Toc4216" w:history="1">
        <w:r>
          <w:rPr>
            <w:rFonts w:ascii="仿宋" w:eastAsia="仿宋" w:hAnsi="仿宋" w:cs="仿宋" w:hint="eastAsia"/>
            <w:lang w:eastAsia="zh-CN"/>
          </w:rPr>
          <w:t>(四)、用地控制指标</w:t>
        </w:r>
        <w:r>
          <w:tab/>
        </w:r>
        <w:r>
          <w:fldChar w:fldCharType="begin"/>
        </w:r>
        <w:r>
          <w:instrText xml:space="preserve"> PAGEREF _Toc4216 \h </w:instrText>
        </w:r>
        <w:r>
          <w:fldChar w:fldCharType="separate"/>
        </w:r>
        <w:r>
          <w:t>16</w:t>
        </w:r>
        <w:r>
          <w:fldChar w:fldCharType="end"/>
        </w:r>
      </w:hyperlink>
    </w:p>
    <w:p>
      <w:pPr>
        <w:pStyle w:val="TOC2"/>
        <w:tabs>
          <w:tab w:val="right" w:leader="dot" w:pos="8306"/>
        </w:tabs>
      </w:pPr>
      <w:hyperlink w:anchor="_Toc20190" w:history="1">
        <w:r>
          <w:rPr>
            <w:rFonts w:ascii="仿宋" w:eastAsia="仿宋" w:hAnsi="仿宋" w:cs="仿宋" w:hint="eastAsia"/>
            <w:lang w:eastAsia="zh-CN"/>
          </w:rPr>
          <w:t>(五)、地总体要求</w:t>
        </w:r>
        <w:r>
          <w:tab/>
        </w:r>
        <w:r>
          <w:fldChar w:fldCharType="begin"/>
        </w:r>
        <w:r>
          <w:instrText xml:space="preserve"> PAGEREF _Toc20190 \h </w:instrText>
        </w:r>
        <w:r>
          <w:fldChar w:fldCharType="separate"/>
        </w:r>
        <w:r>
          <w:t>17</w:t>
        </w:r>
        <w:r>
          <w:fldChar w:fldCharType="end"/>
        </w:r>
      </w:hyperlink>
    </w:p>
    <w:p>
      <w:pPr>
        <w:pStyle w:val="TOC2"/>
        <w:tabs>
          <w:tab w:val="right" w:leader="dot" w:pos="8306"/>
        </w:tabs>
      </w:pPr>
      <w:hyperlink w:anchor="_Toc25422" w:history="1">
        <w:r>
          <w:rPr>
            <w:rFonts w:ascii="仿宋" w:eastAsia="仿宋" w:hAnsi="仿宋" w:cs="仿宋" w:hint="eastAsia"/>
            <w:lang w:eastAsia="zh-CN"/>
          </w:rPr>
          <w:t>(六)、节约用地措施</w:t>
        </w:r>
        <w:r>
          <w:tab/>
        </w:r>
        <w:r>
          <w:fldChar w:fldCharType="begin"/>
        </w:r>
        <w:r>
          <w:instrText xml:space="preserve"> PAGEREF _Toc25422 \h </w:instrText>
        </w:r>
        <w:r>
          <w:fldChar w:fldCharType="separate"/>
        </w:r>
        <w:r>
          <w:t>19</w:t>
        </w:r>
        <w:r>
          <w:fldChar w:fldCharType="end"/>
        </w:r>
      </w:hyperlink>
    </w:p>
    <w:p>
      <w:pPr>
        <w:pStyle w:val="TOC2"/>
        <w:tabs>
          <w:tab w:val="right" w:leader="dot" w:pos="8306"/>
        </w:tabs>
      </w:pPr>
      <w:hyperlink w:anchor="_Toc6791" w:history="1">
        <w:r>
          <w:rPr>
            <w:rFonts w:ascii="仿宋" w:eastAsia="仿宋" w:hAnsi="仿宋" w:cs="仿宋" w:hint="eastAsia"/>
            <w:lang w:eastAsia="zh-CN"/>
          </w:rPr>
          <w:t>(七)、选址综合评价</w:t>
        </w:r>
        <w:r>
          <w:tab/>
        </w:r>
        <w:r>
          <w:fldChar w:fldCharType="begin"/>
        </w:r>
        <w:r>
          <w:instrText xml:space="preserve"> PAGEREF _Toc6791 \h </w:instrText>
        </w:r>
        <w:r>
          <w:fldChar w:fldCharType="separate"/>
        </w:r>
        <w:r>
          <w:t>20</w:t>
        </w:r>
        <w:r>
          <w:fldChar w:fldCharType="end"/>
        </w:r>
      </w:hyperlink>
    </w:p>
    <w:p>
      <w:pPr>
        <w:pStyle w:val="TOC1"/>
        <w:tabs>
          <w:tab w:val="right" w:leader="dot" w:pos="8306"/>
        </w:tabs>
      </w:pPr>
      <w:hyperlink w:anchor="_Toc11504" w:history="1">
        <w:r>
          <w:rPr>
            <w:rFonts w:ascii="仿宋" w:eastAsia="仿宋" w:hAnsi="仿宋" w:cs="仿宋" w:hint="eastAsia"/>
            <w:lang w:eastAsia="zh-CN"/>
          </w:rPr>
          <w:t>三、建设风险评估分析</w:t>
        </w:r>
        <w:r>
          <w:tab/>
        </w:r>
        <w:r>
          <w:fldChar w:fldCharType="begin"/>
        </w:r>
        <w:r>
          <w:instrText xml:space="preserve"> PAGEREF _Toc11504 \h </w:instrText>
        </w:r>
        <w:r>
          <w:fldChar w:fldCharType="separate"/>
        </w:r>
        <w:r>
          <w:t>21</w:t>
        </w:r>
        <w:r>
          <w:fldChar w:fldCharType="end"/>
        </w:r>
      </w:hyperlink>
    </w:p>
    <w:p>
      <w:pPr>
        <w:pStyle w:val="TOC2"/>
        <w:tabs>
          <w:tab w:val="right" w:leader="dot" w:pos="8306"/>
        </w:tabs>
      </w:pPr>
      <w:hyperlink w:anchor="_Toc19563" w:history="1">
        <w:r>
          <w:rPr>
            <w:rFonts w:ascii="仿宋" w:eastAsia="仿宋" w:hAnsi="仿宋" w:cs="仿宋" w:hint="eastAsia"/>
            <w:lang w:eastAsia="zh-CN"/>
          </w:rPr>
          <w:t>(一)、政策风险分析</w:t>
        </w:r>
        <w:r>
          <w:tab/>
        </w:r>
        <w:r>
          <w:fldChar w:fldCharType="begin"/>
        </w:r>
        <w:r>
          <w:instrText xml:space="preserve"> PAGEREF _Toc19563 \h </w:instrText>
        </w:r>
        <w:r>
          <w:fldChar w:fldCharType="separate"/>
        </w:r>
        <w:r>
          <w:t>21</w:t>
        </w:r>
        <w:r>
          <w:fldChar w:fldCharType="end"/>
        </w:r>
      </w:hyperlink>
    </w:p>
    <w:p>
      <w:pPr>
        <w:pStyle w:val="TOC2"/>
        <w:tabs>
          <w:tab w:val="right" w:leader="dot" w:pos="8306"/>
        </w:tabs>
      </w:pPr>
      <w:hyperlink w:anchor="_Toc11524" w:history="1">
        <w:r>
          <w:rPr>
            <w:rFonts w:ascii="仿宋" w:eastAsia="仿宋" w:hAnsi="仿宋" w:cs="仿宋" w:hint="eastAsia"/>
            <w:lang w:eastAsia="zh-CN"/>
          </w:rPr>
          <w:t>(二)、社会风险分析</w:t>
        </w:r>
        <w:r>
          <w:tab/>
        </w:r>
        <w:r>
          <w:fldChar w:fldCharType="begin"/>
        </w:r>
        <w:r>
          <w:instrText xml:space="preserve"> PAGEREF _Toc11524 \h </w:instrText>
        </w:r>
        <w:r>
          <w:fldChar w:fldCharType="separate"/>
        </w:r>
        <w:r>
          <w:t>22</w:t>
        </w:r>
        <w:r>
          <w:fldChar w:fldCharType="end"/>
        </w:r>
      </w:hyperlink>
    </w:p>
    <w:p>
      <w:pPr>
        <w:pStyle w:val="TOC2"/>
        <w:tabs>
          <w:tab w:val="right" w:leader="dot" w:pos="8306"/>
        </w:tabs>
      </w:pPr>
      <w:hyperlink w:anchor="_Toc17544" w:history="1">
        <w:r>
          <w:rPr>
            <w:rFonts w:ascii="仿宋" w:eastAsia="仿宋" w:hAnsi="仿宋" w:cs="仿宋" w:hint="eastAsia"/>
            <w:lang w:eastAsia="zh-CN"/>
          </w:rPr>
          <w:t>(三)、市场风险分析</w:t>
        </w:r>
        <w:r>
          <w:tab/>
        </w:r>
        <w:r>
          <w:fldChar w:fldCharType="begin"/>
        </w:r>
        <w:r>
          <w:instrText xml:space="preserve"> PAGEREF _Toc17544 \h </w:instrText>
        </w:r>
        <w:r>
          <w:fldChar w:fldCharType="separate"/>
        </w:r>
        <w:r>
          <w:t>24</w:t>
        </w:r>
        <w:r>
          <w:fldChar w:fldCharType="end"/>
        </w:r>
      </w:hyperlink>
    </w:p>
    <w:p>
      <w:pPr>
        <w:pStyle w:val="TOC2"/>
        <w:tabs>
          <w:tab w:val="right" w:leader="dot" w:pos="8306"/>
        </w:tabs>
      </w:pPr>
      <w:hyperlink w:anchor="_Toc11967" w:history="1">
        <w:r>
          <w:rPr>
            <w:rFonts w:ascii="仿宋" w:eastAsia="仿宋" w:hAnsi="仿宋" w:cs="仿宋" w:hint="eastAsia"/>
            <w:lang w:eastAsia="zh-CN"/>
          </w:rPr>
          <w:t>(四)、资金风险分析</w:t>
        </w:r>
        <w:r>
          <w:tab/>
        </w:r>
        <w:r>
          <w:fldChar w:fldCharType="begin"/>
        </w:r>
        <w:r>
          <w:instrText xml:space="preserve"> PAGEREF _Toc11967 \h </w:instrText>
        </w:r>
        <w:r>
          <w:fldChar w:fldCharType="separate"/>
        </w:r>
        <w:r>
          <w:t>24</w:t>
        </w:r>
        <w:r>
          <w:fldChar w:fldCharType="end"/>
        </w:r>
      </w:hyperlink>
    </w:p>
    <w:p>
      <w:pPr>
        <w:pStyle w:val="TOC2"/>
        <w:tabs>
          <w:tab w:val="right" w:leader="dot" w:pos="8306"/>
        </w:tabs>
      </w:pPr>
      <w:hyperlink w:anchor="_Toc1988" w:history="1">
        <w:r>
          <w:rPr>
            <w:rFonts w:ascii="仿宋" w:eastAsia="仿宋" w:hAnsi="仿宋" w:cs="仿宋" w:hint="eastAsia"/>
            <w:lang w:eastAsia="zh-CN"/>
          </w:rPr>
          <w:t>(五)、技术风险分析</w:t>
        </w:r>
        <w:r>
          <w:tab/>
        </w:r>
        <w:r>
          <w:fldChar w:fldCharType="begin"/>
        </w:r>
        <w:r>
          <w:instrText xml:space="preserve"> PAGEREF _Toc1988 \h </w:instrText>
        </w:r>
        <w:r>
          <w:fldChar w:fldCharType="separate"/>
        </w:r>
        <w:r>
          <w:t>26</w:t>
        </w:r>
        <w:r>
          <w:fldChar w:fldCharType="end"/>
        </w:r>
      </w:hyperlink>
    </w:p>
    <w:p>
      <w:pPr>
        <w:pStyle w:val="TOC2"/>
        <w:tabs>
          <w:tab w:val="right" w:leader="dot" w:pos="8306"/>
        </w:tabs>
      </w:pPr>
      <w:hyperlink w:anchor="_Toc30694" w:history="1">
        <w:r>
          <w:rPr>
            <w:rFonts w:ascii="仿宋" w:eastAsia="仿宋" w:hAnsi="仿宋" w:cs="仿宋" w:hint="eastAsia"/>
            <w:lang w:eastAsia="zh-CN"/>
          </w:rPr>
          <w:t>(六)、财务风险分析</w:t>
        </w:r>
        <w:r>
          <w:tab/>
        </w:r>
        <w:r>
          <w:fldChar w:fldCharType="begin"/>
        </w:r>
        <w:r>
          <w:instrText xml:space="preserve"> PAGEREF _Toc30694 \h </w:instrText>
        </w:r>
        <w:r>
          <w:fldChar w:fldCharType="separate"/>
        </w:r>
        <w:r>
          <w:t>27</w:t>
        </w:r>
        <w:r>
          <w:fldChar w:fldCharType="end"/>
        </w:r>
      </w:hyperlink>
    </w:p>
    <w:p>
      <w:pPr>
        <w:pStyle w:val="TOC2"/>
        <w:tabs>
          <w:tab w:val="right" w:leader="dot" w:pos="8306"/>
        </w:tabs>
      </w:pPr>
      <w:hyperlink w:anchor="_Toc12128" w:history="1">
        <w:r>
          <w:rPr>
            <w:rFonts w:ascii="仿宋" w:eastAsia="仿宋" w:hAnsi="仿宋" w:cs="仿宋" w:hint="eastAsia"/>
            <w:lang w:eastAsia="zh-CN"/>
          </w:rPr>
          <w:t>(七)、管理风险分析</w:t>
        </w:r>
        <w:r>
          <w:tab/>
        </w:r>
        <w:r>
          <w:fldChar w:fldCharType="begin"/>
        </w:r>
        <w:r>
          <w:instrText xml:space="preserve"> PAGEREF _Toc12128 \h </w:instrText>
        </w:r>
        <w:r>
          <w:fldChar w:fldCharType="separate"/>
        </w:r>
        <w:r>
          <w:t>29</w:t>
        </w:r>
        <w:r>
          <w:fldChar w:fldCharType="end"/>
        </w:r>
      </w:hyperlink>
    </w:p>
    <w:p>
      <w:pPr>
        <w:pStyle w:val="TOC2"/>
        <w:tabs>
          <w:tab w:val="right" w:leader="dot" w:pos="8306"/>
        </w:tabs>
      </w:pPr>
      <w:hyperlink w:anchor="_Toc17662" w:history="1">
        <w:r>
          <w:rPr>
            <w:rFonts w:ascii="仿宋" w:eastAsia="仿宋" w:hAnsi="仿宋" w:cs="仿宋" w:hint="eastAsia"/>
            <w:lang w:eastAsia="zh-CN"/>
          </w:rPr>
          <w:t>(八)、其它风险分析</w:t>
        </w:r>
        <w:r>
          <w:tab/>
        </w:r>
        <w:r>
          <w:fldChar w:fldCharType="begin"/>
        </w:r>
        <w:r>
          <w:instrText xml:space="preserve"> PAGEREF _Toc17662 \h </w:instrText>
        </w:r>
        <w:r>
          <w:fldChar w:fldCharType="separate"/>
        </w:r>
        <w:r>
          <w:t>30</w:t>
        </w:r>
        <w:r>
          <w:fldChar w:fldCharType="end"/>
        </w:r>
      </w:hyperlink>
    </w:p>
    <w:p>
      <w:pPr>
        <w:pStyle w:val="TOC2"/>
        <w:tabs>
          <w:tab w:val="right" w:leader="dot" w:pos="8306"/>
        </w:tabs>
      </w:pPr>
      <w:hyperlink w:anchor="_Toc5359" w:history="1">
        <w:r>
          <w:rPr>
            <w:rFonts w:ascii="仿宋" w:eastAsia="仿宋" w:hAnsi="仿宋" w:cs="仿宋" w:hint="eastAsia"/>
            <w:lang w:eastAsia="zh-CN"/>
          </w:rPr>
          <w:t>(九)、社会影响评估</w:t>
        </w:r>
        <w:r>
          <w:tab/>
        </w:r>
        <w:r>
          <w:fldChar w:fldCharType="begin"/>
        </w:r>
        <w:r>
          <w:instrText xml:space="preserve"> PAGEREF _Toc5359 \h </w:instrText>
        </w:r>
        <w:r>
          <w:fldChar w:fldCharType="separate"/>
        </w:r>
        <w:r>
          <w:t>31</w:t>
        </w:r>
        <w:r>
          <w:fldChar w:fldCharType="end"/>
        </w:r>
      </w:hyperlink>
    </w:p>
    <w:p>
      <w:pPr>
        <w:pStyle w:val="TOC1"/>
        <w:tabs>
          <w:tab w:val="right" w:leader="dot" w:pos="8306"/>
        </w:tabs>
      </w:pPr>
      <w:hyperlink w:anchor="_Toc25580" w:history="1">
        <w:r>
          <w:rPr>
            <w:rFonts w:ascii="仿宋" w:eastAsia="仿宋" w:hAnsi="仿宋" w:cs="仿宋" w:hint="eastAsia"/>
            <w:lang w:eastAsia="zh-CN"/>
          </w:rPr>
          <w:t>四、发展规划、产业政策和行业准入分析</w:t>
        </w:r>
        <w:r>
          <w:tab/>
        </w:r>
        <w:r>
          <w:fldChar w:fldCharType="begin"/>
        </w:r>
        <w:r>
          <w:instrText xml:space="preserve"> PAGEREF _Toc25580 \h </w:instrText>
        </w:r>
        <w:r>
          <w:fldChar w:fldCharType="separate"/>
        </w:r>
        <w:r>
          <w:t>33</w:t>
        </w:r>
        <w:r>
          <w:fldChar w:fldCharType="end"/>
        </w:r>
      </w:hyperlink>
    </w:p>
    <w:p>
      <w:pPr>
        <w:pStyle w:val="TOC2"/>
        <w:tabs>
          <w:tab w:val="right" w:leader="dot" w:pos="8306"/>
        </w:tabs>
      </w:pPr>
      <w:hyperlink w:anchor="_Toc9974" w:history="1">
        <w:r>
          <w:rPr>
            <w:rFonts w:ascii="仿宋" w:eastAsia="仿宋" w:hAnsi="仿宋" w:cs="仿宋" w:hint="eastAsia"/>
            <w:lang w:eastAsia="zh-CN"/>
          </w:rPr>
          <w:t>(一)、发展规划分析</w:t>
        </w:r>
        <w:r>
          <w:tab/>
        </w:r>
        <w:r>
          <w:fldChar w:fldCharType="begin"/>
        </w:r>
        <w:r>
          <w:instrText xml:space="preserve"> PAGEREF _Toc9974 \h </w:instrText>
        </w:r>
        <w:r>
          <w:fldChar w:fldCharType="separate"/>
        </w:r>
        <w:r>
          <w:t>33</w:t>
        </w:r>
        <w:r>
          <w:fldChar w:fldCharType="end"/>
        </w:r>
      </w:hyperlink>
    </w:p>
    <w:p>
      <w:pPr>
        <w:pStyle w:val="TOC2"/>
        <w:tabs>
          <w:tab w:val="right" w:leader="dot" w:pos="8306"/>
        </w:tabs>
      </w:pPr>
      <w:hyperlink w:anchor="_Toc18570" w:history="1">
        <w:r>
          <w:rPr>
            <w:rFonts w:ascii="仿宋" w:eastAsia="仿宋" w:hAnsi="仿宋" w:cs="仿宋" w:hint="eastAsia"/>
            <w:lang w:eastAsia="zh-CN"/>
          </w:rPr>
          <w:t>(二)、产业政策分析</w:t>
        </w:r>
        <w:r>
          <w:tab/>
        </w:r>
        <w:r>
          <w:fldChar w:fldCharType="begin"/>
        </w:r>
        <w:r>
          <w:instrText xml:space="preserve"> PAGEREF _Toc18570 \h </w:instrText>
        </w:r>
        <w:r>
          <w:fldChar w:fldCharType="separate"/>
        </w:r>
        <w:r>
          <w:t>35</w:t>
        </w:r>
        <w:r>
          <w:fldChar w:fldCharType="end"/>
        </w:r>
      </w:hyperlink>
    </w:p>
    <w:p>
      <w:pPr>
        <w:pStyle w:val="TOC2"/>
        <w:tabs>
          <w:tab w:val="right" w:leader="dot" w:pos="8306"/>
        </w:tabs>
      </w:pPr>
      <w:hyperlink w:anchor="_Toc29603" w:history="1">
        <w:r>
          <w:rPr>
            <w:rFonts w:ascii="仿宋" w:eastAsia="仿宋" w:hAnsi="仿宋" w:cs="仿宋" w:hint="eastAsia"/>
            <w:lang w:eastAsia="zh-CN"/>
          </w:rPr>
          <w:t>(三)、行业准入分析</w:t>
        </w:r>
        <w:r>
          <w:tab/>
        </w:r>
        <w:r>
          <w:fldChar w:fldCharType="begin"/>
        </w:r>
        <w:r>
          <w:instrText xml:space="preserve"> PAGEREF _Toc29603 \h </w:instrText>
        </w:r>
        <w:r>
          <w:fldChar w:fldCharType="separate"/>
        </w:r>
        <w:r>
          <w:t>37</w:t>
        </w:r>
        <w:r>
          <w:fldChar w:fldCharType="end"/>
        </w:r>
      </w:hyperlink>
    </w:p>
    <w:p>
      <w:pPr>
        <w:pStyle w:val="TOC1"/>
        <w:tabs>
          <w:tab w:val="right" w:leader="dot" w:pos="8306"/>
        </w:tabs>
      </w:pPr>
      <w:hyperlink w:anchor="_Toc4870" w:history="1">
        <w:r>
          <w:rPr>
            <w:rFonts w:ascii="仿宋" w:eastAsia="仿宋" w:hAnsi="仿宋" w:cs="仿宋" w:hint="eastAsia"/>
            <w:lang w:eastAsia="zh-CN"/>
          </w:rPr>
          <w:t>五、背景、必要性分析</w:t>
        </w:r>
        <w:r>
          <w:tab/>
        </w:r>
        <w:r>
          <w:fldChar w:fldCharType="begin"/>
        </w:r>
        <w:r>
          <w:instrText xml:space="preserve"> PAGEREF _Toc4870 \h </w:instrText>
        </w:r>
        <w:r>
          <w:fldChar w:fldCharType="separate"/>
        </w:r>
        <w:r>
          <w:t>38</w:t>
        </w:r>
        <w:r>
          <w:fldChar w:fldCharType="end"/>
        </w:r>
      </w:hyperlink>
    </w:p>
    <w:p>
      <w:pPr>
        <w:pStyle w:val="TOC2"/>
        <w:tabs>
          <w:tab w:val="right" w:leader="dot" w:pos="8306"/>
        </w:tabs>
      </w:pPr>
      <w:hyperlink w:anchor="_Toc8774" w:history="1">
        <w:r>
          <w:rPr>
            <w:rFonts w:ascii="仿宋" w:eastAsia="仿宋" w:hAnsi="仿宋" w:cs="仿宋" w:hint="eastAsia"/>
            <w:lang w:eastAsia="zh-CN"/>
          </w:rPr>
          <w:t>(一)、项目建设背景</w:t>
        </w:r>
        <w:r>
          <w:tab/>
        </w:r>
        <w:r>
          <w:fldChar w:fldCharType="begin"/>
        </w:r>
        <w:r>
          <w:instrText xml:space="preserve"> PAGEREF _Toc8774 \h </w:instrText>
        </w:r>
        <w:r>
          <w:fldChar w:fldCharType="separate"/>
        </w:r>
        <w:r>
          <w:t>38</w:t>
        </w:r>
        <w:r>
          <w:fldChar w:fldCharType="end"/>
        </w:r>
      </w:hyperlink>
    </w:p>
    <w:p>
      <w:pPr>
        <w:pStyle w:val="TOC2"/>
        <w:tabs>
          <w:tab w:val="right" w:leader="dot" w:pos="8306"/>
        </w:tabs>
      </w:pPr>
      <w:hyperlink w:anchor="_Toc32253" w:history="1">
        <w:r>
          <w:rPr>
            <w:rFonts w:ascii="仿宋" w:eastAsia="仿宋" w:hAnsi="仿宋" w:cs="仿宋" w:hint="eastAsia"/>
            <w:lang w:eastAsia="zh-CN"/>
          </w:rPr>
          <w:t>(二)、必要性分析</w:t>
        </w:r>
        <w:r>
          <w:tab/>
        </w:r>
        <w:r>
          <w:fldChar w:fldCharType="begin"/>
        </w:r>
        <w:r>
          <w:instrText xml:space="preserve"> PAGEREF _Toc32253 \h </w:instrText>
        </w:r>
        <w:r>
          <w:fldChar w:fldCharType="separate"/>
        </w:r>
        <w:r>
          <w:t>39</w:t>
        </w:r>
        <w:r>
          <w:fldChar w:fldCharType="end"/>
        </w:r>
      </w:hyperlink>
    </w:p>
    <w:p>
      <w:pPr>
        <w:pStyle w:val="TOC2"/>
        <w:tabs>
          <w:tab w:val="right" w:leader="dot" w:pos="8306"/>
        </w:tabs>
      </w:pPr>
      <w:hyperlink w:anchor="_Toc6501" w:history="1">
        <w:r>
          <w:rPr>
            <w:rFonts w:ascii="仿宋" w:eastAsia="仿宋" w:hAnsi="仿宋" w:cs="仿宋" w:hint="eastAsia"/>
            <w:lang w:eastAsia="zh-CN"/>
          </w:rPr>
          <w:t>(三)、项目建设有利条件</w:t>
        </w:r>
        <w:r>
          <w:tab/>
        </w:r>
        <w:r>
          <w:fldChar w:fldCharType="begin"/>
        </w:r>
        <w:r>
          <w:instrText xml:space="preserve"> PAGEREF _Toc6501 \h </w:instrText>
        </w:r>
        <w:r>
          <w:fldChar w:fldCharType="separate"/>
        </w:r>
        <w:r>
          <w:t>40</w:t>
        </w:r>
        <w:r>
          <w:fldChar w:fldCharType="end"/>
        </w:r>
      </w:hyperlink>
    </w:p>
    <w:p>
      <w:pPr>
        <w:pStyle w:val="TOC1"/>
        <w:tabs>
          <w:tab w:val="right" w:leader="dot" w:pos="8306"/>
        </w:tabs>
      </w:pPr>
      <w:hyperlink w:anchor="_Toc6835" w:history="1">
        <w:r>
          <w:rPr>
            <w:rFonts w:ascii="仿宋" w:eastAsia="仿宋" w:hAnsi="仿宋" w:cs="仿宋" w:hint="eastAsia"/>
            <w:lang w:eastAsia="zh-CN"/>
          </w:rPr>
          <w:t>六、疫苗项目概论</w:t>
        </w:r>
        <w:r>
          <w:tab/>
        </w:r>
        <w:r>
          <w:fldChar w:fldCharType="begin"/>
        </w:r>
        <w:r>
          <w:instrText xml:space="preserve"> PAGEREF _Toc6835 \h </w:instrText>
        </w:r>
        <w:r>
          <w:fldChar w:fldCharType="separate"/>
        </w:r>
        <w:r>
          <w:t>42</w:t>
        </w:r>
        <w:r>
          <w:fldChar w:fldCharType="end"/>
        </w:r>
      </w:hyperlink>
    </w:p>
    <w:p>
      <w:pPr>
        <w:pStyle w:val="TOC2"/>
        <w:tabs>
          <w:tab w:val="right" w:leader="dot" w:pos="8306"/>
        </w:tabs>
      </w:pPr>
      <w:hyperlink w:anchor="_Toc16040" w:history="1">
        <w:r>
          <w:rPr>
            <w:rFonts w:ascii="仿宋" w:eastAsia="仿宋" w:hAnsi="仿宋" w:cs="仿宋" w:hint="eastAsia"/>
            <w:lang w:eastAsia="zh-CN"/>
          </w:rPr>
          <w:t>(一)、项目申报单位概况</w:t>
        </w:r>
        <w:r>
          <w:tab/>
        </w:r>
        <w:r>
          <w:fldChar w:fldCharType="begin"/>
        </w:r>
        <w:r>
          <w:instrText xml:space="preserve"> PAGEREF _Toc16040 \h </w:instrText>
        </w:r>
        <w:r>
          <w:fldChar w:fldCharType="separate"/>
        </w:r>
        <w:r>
          <w:t>42</w:t>
        </w:r>
        <w:r>
          <w:fldChar w:fldCharType="end"/>
        </w:r>
      </w:hyperlink>
    </w:p>
    <w:p>
      <w:pPr>
        <w:pStyle w:val="TOC2"/>
        <w:tabs>
          <w:tab w:val="right" w:leader="dot" w:pos="8306"/>
        </w:tabs>
      </w:pPr>
      <w:hyperlink w:anchor="_Toc13277" w:history="1">
        <w:r>
          <w:rPr>
            <w:rFonts w:ascii="仿宋" w:eastAsia="仿宋" w:hAnsi="仿宋" w:cs="仿宋" w:hint="eastAsia"/>
            <w:lang w:eastAsia="zh-CN"/>
          </w:rPr>
          <w:t>(二)、项目概况</w:t>
        </w:r>
        <w:r>
          <w:tab/>
        </w:r>
        <w:r>
          <w:fldChar w:fldCharType="begin"/>
        </w:r>
        <w:r>
          <w:instrText xml:space="preserve"> PAGEREF _Toc13277 \h </w:instrText>
        </w:r>
        <w:r>
          <w:fldChar w:fldCharType="separate"/>
        </w:r>
        <w:r>
          <w:t>43</w:t>
        </w:r>
        <w:r>
          <w:fldChar w:fldCharType="end"/>
        </w:r>
      </w:hyperlink>
    </w:p>
    <w:p>
      <w:pPr>
        <w:pStyle w:val="TOC1"/>
        <w:tabs>
          <w:tab w:val="right" w:leader="dot" w:pos="8306"/>
        </w:tabs>
      </w:pPr>
      <w:hyperlink w:anchor="_Toc26353" w:history="1">
        <w:r>
          <w:rPr>
            <w:rFonts w:ascii="仿宋" w:eastAsia="仿宋" w:hAnsi="仿宋" w:cs="仿宋" w:hint="eastAsia"/>
            <w:lang w:eastAsia="zh-CN"/>
          </w:rPr>
          <w:t>七、环境保护与绿色发展</w:t>
        </w:r>
        <w:r>
          <w:tab/>
        </w:r>
        <w:r>
          <w:fldChar w:fldCharType="begin"/>
        </w:r>
        <w:r>
          <w:instrText xml:space="preserve"> PAGEREF _Toc26353 \h </w:instrText>
        </w:r>
        <w:r>
          <w:fldChar w:fldCharType="separate"/>
        </w:r>
        <w:r>
          <w:t>46</w:t>
        </w:r>
        <w:r>
          <w:fldChar w:fldCharType="end"/>
        </w:r>
      </w:hyperlink>
    </w:p>
    <w:p>
      <w:pPr>
        <w:pStyle w:val="TOC2"/>
        <w:tabs>
          <w:tab w:val="right" w:leader="dot" w:pos="8306"/>
        </w:tabs>
      </w:pPr>
      <w:hyperlink w:anchor="_Toc13263" w:history="1">
        <w:r>
          <w:rPr>
            <w:rFonts w:ascii="仿宋" w:eastAsia="仿宋" w:hAnsi="仿宋" w:cs="仿宋" w:hint="eastAsia"/>
            <w:lang w:eastAsia="zh-CN"/>
          </w:rPr>
          <w:t>(一)、环境保护措施</w:t>
        </w:r>
        <w:r>
          <w:tab/>
        </w:r>
        <w:r>
          <w:fldChar w:fldCharType="begin"/>
        </w:r>
        <w:r>
          <w:instrText xml:space="preserve"> PAGEREF _Toc13263 \h </w:instrText>
        </w:r>
        <w:r>
          <w:fldChar w:fldCharType="separate"/>
        </w:r>
        <w:r>
          <w:t>46</w:t>
        </w:r>
        <w:r>
          <w:fldChar w:fldCharType="end"/>
        </w:r>
      </w:hyperlink>
    </w:p>
    <w:p>
      <w:pPr>
        <w:pStyle w:val="TOC2"/>
        <w:tabs>
          <w:tab w:val="right" w:leader="dot" w:pos="8306"/>
        </w:tabs>
      </w:pPr>
      <w:hyperlink w:anchor="_Toc85" w:history="1">
        <w:r>
          <w:rPr>
            <w:rFonts w:ascii="仿宋" w:eastAsia="仿宋" w:hAnsi="仿宋" w:cs="仿宋" w:hint="eastAsia"/>
            <w:lang w:eastAsia="zh-CN"/>
          </w:rPr>
          <w:t>(二)、绿色发展与可持续发展策略</w:t>
        </w:r>
        <w:r>
          <w:tab/>
        </w:r>
        <w:r>
          <w:fldChar w:fldCharType="begin"/>
        </w:r>
        <w:r>
          <w:instrText xml:space="preserve"> PAGEREF _Toc85 \h </w:instrText>
        </w:r>
        <w:r>
          <w:fldChar w:fldCharType="separate"/>
        </w:r>
        <w:r>
          <w:t>48</w:t>
        </w:r>
        <w:r>
          <w:fldChar w:fldCharType="end"/>
        </w:r>
      </w:hyperlink>
    </w:p>
    <w:p>
      <w:pPr>
        <w:pStyle w:val="TOC1"/>
        <w:tabs>
          <w:tab w:val="right" w:leader="dot" w:pos="8306"/>
        </w:tabs>
      </w:pPr>
      <w:hyperlink w:anchor="_Toc4371" w:history="1">
        <w:r>
          <w:rPr>
            <w:rFonts w:ascii="仿宋" w:eastAsia="仿宋" w:hAnsi="仿宋" w:cs="仿宋" w:hint="eastAsia"/>
            <w:lang w:eastAsia="zh-CN"/>
          </w:rPr>
          <w:t>八、项目实施与管理方案</w:t>
        </w:r>
        <w:r>
          <w:tab/>
        </w:r>
        <w:r>
          <w:fldChar w:fldCharType="begin"/>
        </w:r>
        <w:r>
          <w:instrText xml:space="preserve"> PAGEREF _Toc4371 \h </w:instrText>
        </w:r>
        <w:r>
          <w:fldChar w:fldCharType="separate"/>
        </w:r>
        <w:r>
          <w:t>49</w:t>
        </w:r>
        <w:r>
          <w:fldChar w:fldCharType="end"/>
        </w:r>
      </w:hyperlink>
    </w:p>
    <w:p>
      <w:pPr>
        <w:pStyle w:val="TOC2"/>
        <w:tabs>
          <w:tab w:val="right" w:leader="dot" w:pos="8306"/>
        </w:tabs>
      </w:pPr>
      <w:hyperlink w:anchor="_Toc3291" w:history="1">
        <w:r>
          <w:rPr>
            <w:rFonts w:ascii="仿宋" w:eastAsia="仿宋" w:hAnsi="仿宋" w:cs="仿宋" w:hint="eastAsia"/>
            <w:lang w:eastAsia="zh-CN"/>
          </w:rPr>
          <w:t>(一)、项目实施计划</w:t>
        </w:r>
        <w:r>
          <w:tab/>
        </w:r>
        <w:r>
          <w:fldChar w:fldCharType="begin"/>
        </w:r>
        <w:r>
          <w:instrText xml:space="preserve"> PAGEREF _Toc3291 \h </w:instrText>
        </w:r>
        <w:r>
          <w:fldChar w:fldCharType="separate"/>
        </w:r>
        <w:r>
          <w:t>49</w:t>
        </w:r>
        <w:r>
          <w:fldChar w:fldCharType="end"/>
        </w:r>
      </w:hyperlink>
    </w:p>
    <w:p>
      <w:pPr>
        <w:pStyle w:val="TOC2"/>
        <w:tabs>
          <w:tab w:val="right" w:leader="dot" w:pos="8306"/>
        </w:tabs>
      </w:pPr>
      <w:hyperlink w:anchor="_Toc7340" w:history="1">
        <w:r>
          <w:rPr>
            <w:rFonts w:ascii="仿宋" w:eastAsia="仿宋" w:hAnsi="仿宋" w:cs="仿宋" w:hint="eastAsia"/>
            <w:lang w:eastAsia="zh-CN"/>
          </w:rPr>
          <w:t>(二)、项目组织机构与职责</w:t>
        </w:r>
        <w:r>
          <w:tab/>
        </w:r>
        <w:r>
          <w:fldChar w:fldCharType="begin"/>
        </w:r>
        <w:r>
          <w:instrText xml:space="preserve"> PAGEREF _Toc7340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83" w:history="1">
        <w:r>
          <w:rPr>
            <w:rFonts w:ascii="仿宋" w:eastAsia="仿宋" w:hAnsi="仿宋" w:cs="仿宋" w:hint="eastAsia"/>
            <w:lang w:eastAsia="zh-CN"/>
          </w:rPr>
          <w:t>(三)、项目管理与监控体系</w:t>
        </w:r>
        <w:r>
          <w:tab/>
        </w:r>
        <w:r>
          <w:fldChar w:fldCharType="begin"/>
        </w:r>
        <w:r>
          <w:instrText xml:space="preserve"> PAGEREF _Toc31783 \h </w:instrText>
        </w:r>
        <w:r>
          <w:fldChar w:fldCharType="separate"/>
        </w:r>
        <w:r>
          <w:t>53</w:t>
        </w:r>
        <w:r>
          <w:fldChar w:fldCharType="end"/>
        </w:r>
      </w:hyperlink>
    </w:p>
    <w:p>
      <w:pPr>
        <w:pStyle w:val="TOC1"/>
        <w:tabs>
          <w:tab w:val="right" w:leader="dot" w:pos="8306"/>
        </w:tabs>
      </w:pPr>
      <w:hyperlink w:anchor="_Toc10142" w:history="1">
        <w:r>
          <w:rPr>
            <w:rFonts w:ascii="仿宋" w:eastAsia="仿宋" w:hAnsi="仿宋" w:cs="仿宋" w:hint="eastAsia"/>
            <w:lang w:eastAsia="zh-CN"/>
          </w:rPr>
          <w:t>九、客户关系管理与市场拓展</w:t>
        </w:r>
        <w:r>
          <w:tab/>
        </w:r>
        <w:r>
          <w:fldChar w:fldCharType="begin"/>
        </w:r>
        <w:r>
          <w:instrText xml:space="preserve"> PAGEREF _Toc10142 \h </w:instrText>
        </w:r>
        <w:r>
          <w:fldChar w:fldCharType="separate"/>
        </w:r>
        <w:r>
          <w:t>55</w:t>
        </w:r>
        <w:r>
          <w:fldChar w:fldCharType="end"/>
        </w:r>
      </w:hyperlink>
    </w:p>
    <w:p>
      <w:pPr>
        <w:pStyle w:val="TOC2"/>
        <w:tabs>
          <w:tab w:val="right" w:leader="dot" w:pos="8306"/>
        </w:tabs>
      </w:pPr>
      <w:hyperlink w:anchor="_Toc9078" w:history="1">
        <w:r>
          <w:rPr>
            <w:rFonts w:ascii="仿宋" w:eastAsia="仿宋" w:hAnsi="仿宋" w:cs="仿宋" w:hint="eastAsia"/>
            <w:lang w:eastAsia="zh-CN"/>
          </w:rPr>
          <w:t>(一)、客户关系管理策略</w:t>
        </w:r>
        <w:r>
          <w:tab/>
        </w:r>
        <w:r>
          <w:fldChar w:fldCharType="begin"/>
        </w:r>
        <w:r>
          <w:instrText xml:space="preserve"> PAGEREF _Toc9078 \h </w:instrText>
        </w:r>
        <w:r>
          <w:fldChar w:fldCharType="separate"/>
        </w:r>
        <w:r>
          <w:t>55</w:t>
        </w:r>
        <w:r>
          <w:fldChar w:fldCharType="end"/>
        </w:r>
      </w:hyperlink>
    </w:p>
    <w:p>
      <w:pPr>
        <w:pStyle w:val="TOC2"/>
        <w:tabs>
          <w:tab w:val="right" w:leader="dot" w:pos="8306"/>
        </w:tabs>
      </w:pPr>
      <w:hyperlink w:anchor="_Toc24933" w:history="1">
        <w:r>
          <w:rPr>
            <w:rFonts w:ascii="仿宋" w:eastAsia="仿宋" w:hAnsi="仿宋" w:cs="仿宋" w:hint="eastAsia"/>
            <w:lang w:eastAsia="zh-CN"/>
          </w:rPr>
          <w:t>(二)、市场拓展方案</w:t>
        </w:r>
        <w:r>
          <w:tab/>
        </w:r>
        <w:r>
          <w:fldChar w:fldCharType="begin"/>
        </w:r>
        <w:r>
          <w:instrText xml:space="preserve"> PAGEREF _Toc24933 \h </w:instrText>
        </w:r>
        <w:r>
          <w:fldChar w:fldCharType="separate"/>
        </w:r>
        <w:r>
          <w:t>56</w:t>
        </w:r>
        <w:r>
          <w:fldChar w:fldCharType="end"/>
        </w:r>
      </w:hyperlink>
    </w:p>
    <w:p>
      <w:pPr>
        <w:pStyle w:val="TOC1"/>
        <w:tabs>
          <w:tab w:val="right" w:leader="dot" w:pos="8306"/>
        </w:tabs>
      </w:pPr>
      <w:hyperlink w:anchor="_Toc20128" w:history="1">
        <w:r>
          <w:rPr>
            <w:rFonts w:ascii="仿宋" w:eastAsia="仿宋" w:hAnsi="仿宋" w:cs="仿宋" w:hint="eastAsia"/>
            <w:lang w:eastAsia="zh-CN"/>
          </w:rPr>
          <w:t>十、环境保护与治理方案</w:t>
        </w:r>
        <w:r>
          <w:tab/>
        </w:r>
        <w:r>
          <w:fldChar w:fldCharType="begin"/>
        </w:r>
        <w:r>
          <w:instrText xml:space="preserve"> PAGEREF _Toc20128 \h </w:instrText>
        </w:r>
        <w:r>
          <w:fldChar w:fldCharType="separate"/>
        </w:r>
        <w:r>
          <w:t>57</w:t>
        </w:r>
        <w:r>
          <w:fldChar w:fldCharType="end"/>
        </w:r>
      </w:hyperlink>
    </w:p>
    <w:p>
      <w:pPr>
        <w:pStyle w:val="TOC2"/>
        <w:tabs>
          <w:tab w:val="right" w:leader="dot" w:pos="8306"/>
        </w:tabs>
      </w:pPr>
      <w:hyperlink w:anchor="_Toc8072" w:history="1">
        <w:r>
          <w:rPr>
            <w:rFonts w:ascii="仿宋" w:eastAsia="仿宋" w:hAnsi="仿宋" w:cs="仿宋" w:hint="eastAsia"/>
            <w:lang w:eastAsia="zh-CN"/>
          </w:rPr>
          <w:t>(一)、项目环境影响评估</w:t>
        </w:r>
        <w:r>
          <w:tab/>
        </w:r>
        <w:r>
          <w:fldChar w:fldCharType="begin"/>
        </w:r>
        <w:r>
          <w:instrText xml:space="preserve"> PAGEREF _Toc8072 \h </w:instrText>
        </w:r>
        <w:r>
          <w:fldChar w:fldCharType="separate"/>
        </w:r>
        <w:r>
          <w:t>57</w:t>
        </w:r>
        <w:r>
          <w:fldChar w:fldCharType="end"/>
        </w:r>
      </w:hyperlink>
    </w:p>
    <w:p>
      <w:pPr>
        <w:pStyle w:val="TOC2"/>
        <w:tabs>
          <w:tab w:val="right" w:leader="dot" w:pos="8306"/>
        </w:tabs>
      </w:pPr>
      <w:hyperlink w:anchor="_Toc31221" w:history="1">
        <w:r>
          <w:rPr>
            <w:rFonts w:ascii="仿宋" w:eastAsia="仿宋" w:hAnsi="仿宋" w:cs="仿宋" w:hint="eastAsia"/>
            <w:lang w:eastAsia="zh-CN"/>
          </w:rPr>
          <w:t>(二)、环境保护措施与治理方案</w:t>
        </w:r>
        <w:r>
          <w:tab/>
        </w:r>
        <w:r>
          <w:fldChar w:fldCharType="begin"/>
        </w:r>
        <w:r>
          <w:instrText xml:space="preserve"> PAGEREF _Toc31221 \h </w:instrText>
        </w:r>
        <w:r>
          <w:fldChar w:fldCharType="separate"/>
        </w:r>
        <w:r>
          <w:t>57</w:t>
        </w:r>
        <w:r>
          <w:fldChar w:fldCharType="end"/>
        </w:r>
      </w:hyperlink>
    </w:p>
    <w:p>
      <w:pPr>
        <w:pStyle w:val="TOC1"/>
        <w:tabs>
          <w:tab w:val="right" w:leader="dot" w:pos="8306"/>
        </w:tabs>
      </w:pPr>
      <w:hyperlink w:anchor="_Toc32367" w:history="1">
        <w:r>
          <w:rPr>
            <w:rFonts w:ascii="仿宋" w:eastAsia="仿宋" w:hAnsi="仿宋" w:cs="仿宋" w:hint="eastAsia"/>
            <w:lang w:eastAsia="zh-CN"/>
          </w:rPr>
          <w:t>十一、经济效益与社会效益优化</w:t>
        </w:r>
        <w:r>
          <w:tab/>
        </w:r>
        <w:r>
          <w:fldChar w:fldCharType="begin"/>
        </w:r>
        <w:r>
          <w:instrText xml:space="preserve"> PAGEREF _Toc32367 \h </w:instrText>
        </w:r>
        <w:r>
          <w:fldChar w:fldCharType="separate"/>
        </w:r>
        <w:r>
          <w:t>58</w:t>
        </w:r>
        <w:r>
          <w:fldChar w:fldCharType="end"/>
        </w:r>
      </w:hyperlink>
    </w:p>
    <w:p>
      <w:pPr>
        <w:pStyle w:val="TOC2"/>
        <w:tabs>
          <w:tab w:val="right" w:leader="dot" w:pos="8306"/>
        </w:tabs>
      </w:pPr>
      <w:hyperlink w:anchor="_Toc1070" w:history="1">
        <w:r>
          <w:rPr>
            <w:rFonts w:ascii="仿宋" w:eastAsia="仿宋" w:hAnsi="仿宋" w:cs="仿宋" w:hint="eastAsia"/>
            <w:lang w:eastAsia="zh-CN"/>
          </w:rPr>
          <w:t>(一)、经济效益提升策略</w:t>
        </w:r>
        <w:r>
          <w:tab/>
        </w:r>
        <w:r>
          <w:fldChar w:fldCharType="begin"/>
        </w:r>
        <w:r>
          <w:instrText xml:space="preserve"> PAGEREF _Toc1070 \h </w:instrText>
        </w:r>
        <w:r>
          <w:fldChar w:fldCharType="separate"/>
        </w:r>
        <w:r>
          <w:t>58</w:t>
        </w:r>
        <w:r>
          <w:fldChar w:fldCharType="end"/>
        </w:r>
      </w:hyperlink>
    </w:p>
    <w:p>
      <w:pPr>
        <w:pStyle w:val="TOC2"/>
        <w:tabs>
          <w:tab w:val="right" w:leader="dot" w:pos="8306"/>
        </w:tabs>
      </w:pPr>
      <w:hyperlink w:anchor="_Toc3609" w:history="1">
        <w:r>
          <w:rPr>
            <w:rFonts w:ascii="仿宋" w:eastAsia="仿宋" w:hAnsi="仿宋" w:cs="仿宋" w:hint="eastAsia"/>
            <w:lang w:eastAsia="zh-CN"/>
          </w:rPr>
          <w:t>(二)、社会效益增强方案</w:t>
        </w:r>
        <w:r>
          <w:tab/>
        </w:r>
        <w:r>
          <w:fldChar w:fldCharType="begin"/>
        </w:r>
        <w:r>
          <w:instrText xml:space="preserve"> PAGEREF _Toc3609 \h </w:instrText>
        </w:r>
        <w:r>
          <w:fldChar w:fldCharType="separate"/>
        </w:r>
        <w:r>
          <w:t>59</w:t>
        </w:r>
        <w:r>
          <w:fldChar w:fldCharType="end"/>
        </w:r>
      </w:hyperlink>
    </w:p>
    <w:p>
      <w:pPr>
        <w:pStyle w:val="TOC1"/>
        <w:tabs>
          <w:tab w:val="right" w:leader="dot" w:pos="8306"/>
        </w:tabs>
      </w:pPr>
      <w:hyperlink w:anchor="_Toc24784" w:history="1">
        <w:r>
          <w:rPr>
            <w:rFonts w:ascii="仿宋" w:eastAsia="仿宋" w:hAnsi="仿宋" w:cs="仿宋" w:hint="eastAsia"/>
            <w:lang w:eastAsia="zh-CN"/>
          </w:rPr>
          <w:t>十二、土地利用与规划方案</w:t>
        </w:r>
        <w:r>
          <w:tab/>
        </w:r>
        <w:r>
          <w:fldChar w:fldCharType="begin"/>
        </w:r>
        <w:r>
          <w:instrText xml:space="preserve"> PAGEREF _Toc24784 \h </w:instrText>
        </w:r>
        <w:r>
          <w:fldChar w:fldCharType="separate"/>
        </w:r>
        <w:r>
          <w:t>60</w:t>
        </w:r>
        <w:r>
          <w:fldChar w:fldCharType="end"/>
        </w:r>
      </w:hyperlink>
    </w:p>
    <w:p>
      <w:pPr>
        <w:pStyle w:val="TOC2"/>
        <w:tabs>
          <w:tab w:val="right" w:leader="dot" w:pos="8306"/>
        </w:tabs>
      </w:pPr>
      <w:hyperlink w:anchor="_Toc4465" w:history="1">
        <w:r>
          <w:rPr>
            <w:rFonts w:ascii="仿宋" w:eastAsia="仿宋" w:hAnsi="仿宋" w:cs="仿宋" w:hint="eastAsia"/>
            <w:lang w:eastAsia="zh-CN"/>
          </w:rPr>
          <w:t>(一)、项目用地情况分析</w:t>
        </w:r>
        <w:r>
          <w:tab/>
        </w:r>
        <w:r>
          <w:fldChar w:fldCharType="begin"/>
        </w:r>
        <w:r>
          <w:instrText xml:space="preserve"> PAGEREF _Toc4465 \h </w:instrText>
        </w:r>
        <w:r>
          <w:fldChar w:fldCharType="separate"/>
        </w:r>
        <w:r>
          <w:t>60</w:t>
        </w:r>
        <w:r>
          <w:fldChar w:fldCharType="end"/>
        </w:r>
      </w:hyperlink>
    </w:p>
    <w:p>
      <w:pPr>
        <w:pStyle w:val="TOC2"/>
        <w:tabs>
          <w:tab w:val="right" w:leader="dot" w:pos="8306"/>
        </w:tabs>
      </w:pPr>
      <w:hyperlink w:anchor="_Toc22189" w:history="1">
        <w:r>
          <w:rPr>
            <w:rFonts w:ascii="仿宋" w:eastAsia="仿宋" w:hAnsi="仿宋" w:cs="仿宋" w:hint="eastAsia"/>
            <w:lang w:eastAsia="zh-CN"/>
          </w:rPr>
          <w:t>(二)、土地利用规划方案</w:t>
        </w:r>
        <w:r>
          <w:tab/>
        </w:r>
        <w:r>
          <w:fldChar w:fldCharType="begin"/>
        </w:r>
        <w:r>
          <w:instrText xml:space="preserve"> PAGEREF _Toc22189 \h </w:instrText>
        </w:r>
        <w:r>
          <w:fldChar w:fldCharType="separate"/>
        </w:r>
        <w:r>
          <w:t>61</w:t>
        </w:r>
        <w:r>
          <w:fldChar w:fldCharType="end"/>
        </w:r>
      </w:hyperlink>
    </w:p>
    <w:p>
      <w:pPr>
        <w:pStyle w:val="TOC1"/>
        <w:tabs>
          <w:tab w:val="right" w:leader="dot" w:pos="8306"/>
        </w:tabs>
      </w:pPr>
      <w:hyperlink w:anchor="_Toc19788" w:history="1">
        <w:r>
          <w:rPr>
            <w:rFonts w:ascii="仿宋" w:eastAsia="仿宋" w:hAnsi="仿宋" w:cs="仿宋" w:hint="eastAsia"/>
            <w:lang w:eastAsia="zh-CN"/>
          </w:rPr>
          <w:t>十三、合作与交流机制建立</w:t>
        </w:r>
        <w:r>
          <w:tab/>
        </w:r>
        <w:r>
          <w:fldChar w:fldCharType="begin"/>
        </w:r>
        <w:r>
          <w:instrText xml:space="preserve"> PAGEREF _Toc19788 \h </w:instrText>
        </w:r>
        <w:r>
          <w:fldChar w:fldCharType="separate"/>
        </w:r>
        <w:r>
          <w:t>62</w:t>
        </w:r>
        <w:r>
          <w:fldChar w:fldCharType="end"/>
        </w:r>
      </w:hyperlink>
    </w:p>
    <w:p>
      <w:pPr>
        <w:pStyle w:val="TOC2"/>
        <w:tabs>
          <w:tab w:val="right" w:leader="dot" w:pos="8306"/>
        </w:tabs>
      </w:pPr>
      <w:hyperlink w:anchor="_Toc29546" w:history="1">
        <w:r>
          <w:rPr>
            <w:rFonts w:ascii="仿宋" w:eastAsia="仿宋" w:hAnsi="仿宋" w:cs="仿宋" w:hint="eastAsia"/>
            <w:lang w:eastAsia="zh-CN"/>
          </w:rPr>
          <w:t>(一)、合作伙伴选择与合作方式</w:t>
        </w:r>
        <w:r>
          <w:tab/>
        </w:r>
        <w:r>
          <w:fldChar w:fldCharType="begin"/>
        </w:r>
        <w:r>
          <w:instrText xml:space="preserve"> PAGEREF _Toc29546 \h </w:instrText>
        </w:r>
        <w:r>
          <w:fldChar w:fldCharType="separate"/>
        </w:r>
        <w:r>
          <w:t>62</w:t>
        </w:r>
        <w:r>
          <w:fldChar w:fldCharType="end"/>
        </w:r>
      </w:hyperlink>
    </w:p>
    <w:p>
      <w:pPr>
        <w:pStyle w:val="TOC2"/>
        <w:tabs>
          <w:tab w:val="right" w:leader="dot" w:pos="8306"/>
        </w:tabs>
      </w:pPr>
      <w:hyperlink w:anchor="_Toc3158" w:history="1">
        <w:r>
          <w:rPr>
            <w:rFonts w:ascii="仿宋" w:eastAsia="仿宋" w:hAnsi="仿宋" w:cs="仿宋" w:hint="eastAsia"/>
            <w:lang w:eastAsia="zh-CN"/>
          </w:rPr>
          <w:t>(二)、交流与合作平台搭建</w:t>
        </w:r>
        <w:r>
          <w:tab/>
        </w:r>
        <w:r>
          <w:fldChar w:fldCharType="begin"/>
        </w:r>
        <w:r>
          <w:instrText xml:space="preserve"> PAGEREF _Toc3158 \h </w:instrText>
        </w:r>
        <w:r>
          <w:fldChar w:fldCharType="separate"/>
        </w:r>
        <w:r>
          <w:t>64</w:t>
        </w:r>
        <w:r>
          <w:fldChar w:fldCharType="end"/>
        </w:r>
      </w:hyperlink>
    </w:p>
    <w:p>
      <w:pPr>
        <w:pStyle w:val="TOC1"/>
        <w:tabs>
          <w:tab w:val="right" w:leader="dot" w:pos="8306"/>
        </w:tabs>
      </w:pPr>
      <w:hyperlink w:anchor="_Toc25646" w:history="1">
        <w:r>
          <w:rPr>
            <w:rFonts w:ascii="仿宋" w:eastAsia="仿宋" w:hAnsi="仿宋" w:cs="仿宋" w:hint="eastAsia"/>
            <w:lang w:eastAsia="zh-CN"/>
          </w:rPr>
          <w:t>十四、企业合规与伦理</w:t>
        </w:r>
        <w:r>
          <w:tab/>
        </w:r>
        <w:r>
          <w:fldChar w:fldCharType="begin"/>
        </w:r>
        <w:r>
          <w:instrText xml:space="preserve"> PAGEREF _Toc25646 \h </w:instrText>
        </w:r>
        <w:r>
          <w:fldChar w:fldCharType="separate"/>
        </w:r>
        <w:r>
          <w:t>65</w:t>
        </w:r>
        <w:r>
          <w:fldChar w:fldCharType="end"/>
        </w:r>
      </w:hyperlink>
    </w:p>
    <w:p>
      <w:pPr>
        <w:pStyle w:val="TOC2"/>
        <w:tabs>
          <w:tab w:val="right" w:leader="dot" w:pos="8306"/>
        </w:tabs>
      </w:pPr>
      <w:hyperlink w:anchor="_Toc26495" w:history="1">
        <w:r>
          <w:rPr>
            <w:rFonts w:ascii="仿宋" w:eastAsia="仿宋" w:hAnsi="仿宋" w:cs="仿宋" w:hint="eastAsia"/>
            <w:lang w:eastAsia="zh-CN"/>
          </w:rPr>
          <w:t>(一)、合规政策与程序</w:t>
        </w:r>
        <w:r>
          <w:tab/>
        </w:r>
        <w:r>
          <w:fldChar w:fldCharType="begin"/>
        </w:r>
        <w:r>
          <w:instrText xml:space="preserve"> PAGEREF _Toc26495 \h </w:instrText>
        </w:r>
        <w:r>
          <w:fldChar w:fldCharType="separate"/>
        </w:r>
        <w:r>
          <w:t>65</w:t>
        </w:r>
        <w:r>
          <w:fldChar w:fldCharType="end"/>
        </w:r>
      </w:hyperlink>
    </w:p>
    <w:p>
      <w:pPr>
        <w:pStyle w:val="TOC2"/>
        <w:tabs>
          <w:tab w:val="right" w:leader="dot" w:pos="8306"/>
        </w:tabs>
      </w:pPr>
      <w:hyperlink w:anchor="_Toc9456" w:history="1">
        <w:r>
          <w:rPr>
            <w:rFonts w:ascii="仿宋" w:eastAsia="仿宋" w:hAnsi="仿宋" w:cs="仿宋" w:hint="eastAsia"/>
            <w:lang w:eastAsia="zh-CN"/>
          </w:rPr>
          <w:t>(二)、伦理规范与培训</w:t>
        </w:r>
        <w:r>
          <w:tab/>
        </w:r>
        <w:r>
          <w:fldChar w:fldCharType="begin"/>
        </w:r>
        <w:r>
          <w:instrText xml:space="preserve"> PAGEREF _Toc9456 \h </w:instrText>
        </w:r>
        <w:r>
          <w:fldChar w:fldCharType="separate"/>
        </w:r>
        <w:r>
          <w:t>66</w:t>
        </w:r>
        <w:r>
          <w:fldChar w:fldCharType="end"/>
        </w:r>
      </w:hyperlink>
    </w:p>
    <w:p>
      <w:pPr>
        <w:pStyle w:val="TOC2"/>
        <w:tabs>
          <w:tab w:val="right" w:leader="dot" w:pos="8306"/>
        </w:tabs>
      </w:pPr>
      <w:hyperlink w:anchor="_Toc7840" w:history="1">
        <w:r>
          <w:rPr>
            <w:rFonts w:ascii="仿宋" w:eastAsia="仿宋" w:hAnsi="仿宋" w:cs="仿宋" w:hint="eastAsia"/>
            <w:lang w:eastAsia="zh-CN"/>
          </w:rPr>
          <w:t>(三)、合规风险评估</w:t>
        </w:r>
        <w:r>
          <w:tab/>
        </w:r>
        <w:r>
          <w:fldChar w:fldCharType="begin"/>
        </w:r>
        <w:r>
          <w:instrText xml:space="preserve"> PAGEREF _Toc7840 \h </w:instrText>
        </w:r>
        <w:r>
          <w:fldChar w:fldCharType="separate"/>
        </w:r>
        <w:r>
          <w:t>67</w:t>
        </w:r>
        <w:r>
          <w:fldChar w:fldCharType="end"/>
        </w:r>
      </w:hyperlink>
    </w:p>
    <w:p>
      <w:pPr>
        <w:pStyle w:val="TOC2"/>
        <w:tabs>
          <w:tab w:val="right" w:leader="dot" w:pos="8306"/>
        </w:tabs>
      </w:pPr>
      <w:hyperlink w:anchor="_Toc17143" w:history="1">
        <w:r>
          <w:rPr>
            <w:rFonts w:ascii="仿宋" w:eastAsia="仿宋" w:hAnsi="仿宋" w:cs="仿宋" w:hint="eastAsia"/>
            <w:lang w:eastAsia="zh-CN"/>
          </w:rPr>
          <w:t>(四)、合规监督与执行</w:t>
        </w:r>
        <w:r>
          <w:tab/>
        </w:r>
        <w:r>
          <w:fldChar w:fldCharType="begin"/>
        </w:r>
        <w:r>
          <w:instrText xml:space="preserve"> PAGEREF _Toc17143 \h </w:instrText>
        </w:r>
        <w:r>
          <w:fldChar w:fldCharType="separate"/>
        </w:r>
        <w:r>
          <w:t>69</w:t>
        </w:r>
        <w:r>
          <w:fldChar w:fldCharType="end"/>
        </w:r>
      </w:hyperlink>
    </w:p>
    <w:p>
      <w:pPr>
        <w:pStyle w:val="TOC1"/>
        <w:tabs>
          <w:tab w:val="right" w:leader="dot" w:pos="8306"/>
        </w:tabs>
      </w:pPr>
      <w:hyperlink w:anchor="_Toc27502" w:history="1">
        <w:r>
          <w:rPr>
            <w:rFonts w:ascii="仿宋" w:eastAsia="仿宋" w:hAnsi="仿宋" w:cs="仿宋" w:hint="eastAsia"/>
            <w:lang w:eastAsia="zh-CN"/>
          </w:rPr>
          <w:t>十五、质量管理与控制</w:t>
        </w:r>
        <w:r>
          <w:tab/>
        </w:r>
        <w:r>
          <w:fldChar w:fldCharType="begin"/>
        </w:r>
        <w:r>
          <w:instrText xml:space="preserve"> PAGEREF _Toc27502 \h </w:instrText>
        </w:r>
        <w:r>
          <w:fldChar w:fldCharType="separate"/>
        </w:r>
        <w:r>
          <w:t>69</w:t>
        </w:r>
        <w:r>
          <w:fldChar w:fldCharType="end"/>
        </w:r>
      </w:hyperlink>
    </w:p>
    <w:p>
      <w:pPr>
        <w:pStyle w:val="TOC2"/>
        <w:tabs>
          <w:tab w:val="right" w:leader="dot" w:pos="8306"/>
        </w:tabs>
      </w:pPr>
      <w:hyperlink w:anchor="_Toc5252" w:history="1">
        <w:r>
          <w:rPr>
            <w:rFonts w:ascii="仿宋" w:eastAsia="仿宋" w:hAnsi="仿宋" w:cs="仿宋" w:hint="eastAsia"/>
            <w:lang w:eastAsia="zh-CN"/>
          </w:rPr>
          <w:t>(一)、质量管理体系建设</w:t>
        </w:r>
        <w:r>
          <w:tab/>
        </w:r>
        <w:r>
          <w:fldChar w:fldCharType="begin"/>
        </w:r>
        <w:r>
          <w:instrText xml:space="preserve"> PAGEREF _Toc5252 \h </w:instrText>
        </w:r>
        <w:r>
          <w:fldChar w:fldCharType="separate"/>
        </w:r>
        <w:r>
          <w:t>69</w:t>
        </w:r>
        <w:r>
          <w:fldChar w:fldCharType="end"/>
        </w:r>
      </w:hyperlink>
    </w:p>
    <w:p>
      <w:pPr>
        <w:pStyle w:val="TOC2"/>
        <w:tabs>
          <w:tab w:val="right" w:leader="dot" w:pos="8306"/>
        </w:tabs>
      </w:pPr>
      <w:hyperlink w:anchor="_Toc18687" w:history="1">
        <w:r>
          <w:rPr>
            <w:rFonts w:ascii="仿宋" w:eastAsia="仿宋" w:hAnsi="仿宋" w:cs="仿宋" w:hint="eastAsia"/>
            <w:lang w:eastAsia="zh-CN"/>
          </w:rPr>
          <w:t>(二)、质量控制措施</w:t>
        </w:r>
        <w:r>
          <w:tab/>
        </w:r>
        <w:r>
          <w:fldChar w:fldCharType="begin"/>
        </w:r>
        <w:r>
          <w:instrText xml:space="preserve"> PAGEREF _Toc18687 \h </w:instrText>
        </w:r>
        <w:r>
          <w:fldChar w:fldCharType="separate"/>
        </w:r>
        <w:r>
          <w:t>71</w:t>
        </w:r>
        <w:r>
          <w:fldChar w:fldCharType="end"/>
        </w:r>
      </w:hyperlink>
    </w:p>
    <w:p>
      <w:pPr>
        <w:pStyle w:val="TOC1"/>
        <w:tabs>
          <w:tab w:val="right" w:leader="dot" w:pos="8306"/>
        </w:tabs>
      </w:pPr>
      <w:hyperlink w:anchor="_Toc5835" w:history="1">
        <w:r>
          <w:rPr>
            <w:rFonts w:ascii="仿宋" w:eastAsia="仿宋" w:hAnsi="仿宋" w:cs="仿宋" w:hint="eastAsia"/>
            <w:lang w:eastAsia="zh-CN"/>
          </w:rPr>
          <w:t>十六、产业协同与集群发展</w:t>
        </w:r>
        <w:r>
          <w:tab/>
        </w:r>
        <w:r>
          <w:fldChar w:fldCharType="begin"/>
        </w:r>
        <w:r>
          <w:instrText xml:space="preserve"> PAGEREF _Toc5835 \h </w:instrText>
        </w:r>
        <w:r>
          <w:fldChar w:fldCharType="separate"/>
        </w:r>
        <w:r>
          <w:t>72</w:t>
        </w:r>
        <w:r>
          <w:fldChar w:fldCharType="end"/>
        </w:r>
      </w:hyperlink>
    </w:p>
    <w:p>
      <w:pPr>
        <w:pStyle w:val="TOC2"/>
        <w:tabs>
          <w:tab w:val="right" w:leader="dot" w:pos="8306"/>
        </w:tabs>
      </w:pPr>
      <w:hyperlink w:anchor="_Toc15458" w:history="1">
        <w:r>
          <w:rPr>
            <w:rFonts w:ascii="仿宋" w:eastAsia="仿宋" w:hAnsi="仿宋" w:cs="仿宋" w:hint="eastAsia"/>
            <w:lang w:eastAsia="zh-CN"/>
          </w:rPr>
          <w:t>(一)、产业协同机制建设</w:t>
        </w:r>
        <w:r>
          <w:tab/>
        </w:r>
        <w:r>
          <w:fldChar w:fldCharType="begin"/>
        </w:r>
        <w:r>
          <w:instrText xml:space="preserve"> PAGEREF _Toc15458 \h </w:instrText>
        </w:r>
        <w:r>
          <w:fldChar w:fldCharType="separate"/>
        </w:r>
        <w:r>
          <w:t>72</w:t>
        </w:r>
        <w:r>
          <w:fldChar w:fldCharType="end"/>
        </w:r>
      </w:hyperlink>
    </w:p>
    <w:p>
      <w:pPr>
        <w:pStyle w:val="TOC2"/>
        <w:tabs>
          <w:tab w:val="right" w:leader="dot" w:pos="8306"/>
        </w:tabs>
      </w:pPr>
      <w:hyperlink w:anchor="_Toc27803" w:history="1">
        <w:r>
          <w:rPr>
            <w:rFonts w:ascii="仿宋" w:eastAsia="仿宋" w:hAnsi="仿宋" w:cs="仿宋" w:hint="eastAsia"/>
            <w:lang w:eastAsia="zh-CN"/>
          </w:rPr>
          <w:t>(二)、产业集群培育与发展</w:t>
        </w:r>
        <w:r>
          <w:tab/>
        </w:r>
        <w:r>
          <w:fldChar w:fldCharType="begin"/>
        </w:r>
        <w:r>
          <w:instrText xml:space="preserve"> PAGEREF _Toc27803 \h </w:instrText>
        </w:r>
        <w:r>
          <w:fldChar w:fldCharType="separate"/>
        </w:r>
        <w:r>
          <w:t>73</w:t>
        </w:r>
        <w:r>
          <w:fldChar w:fldCharType="end"/>
        </w:r>
      </w:hyperlink>
    </w:p>
    <w:p>
      <w:pPr>
        <w:pStyle w:val="TOC1"/>
        <w:tabs>
          <w:tab w:val="right" w:leader="dot" w:pos="8306"/>
        </w:tabs>
      </w:pPr>
      <w:hyperlink w:anchor="_Toc20258" w:history="1">
        <w:r>
          <w:rPr>
            <w:rFonts w:ascii="仿宋" w:eastAsia="仿宋" w:hAnsi="仿宋" w:cs="仿宋" w:hint="eastAsia"/>
            <w:lang w:eastAsia="zh-CN"/>
          </w:rPr>
          <w:t>十七、项目施工方案</w:t>
        </w:r>
        <w:r>
          <w:tab/>
        </w:r>
        <w:r>
          <w:fldChar w:fldCharType="begin"/>
        </w:r>
        <w:r>
          <w:instrText xml:space="preserve"> PAGEREF _Toc20258 \h </w:instrText>
        </w:r>
        <w:r>
          <w:fldChar w:fldCharType="separate"/>
        </w:r>
        <w:r>
          <w:t>74</w:t>
        </w:r>
        <w:r>
          <w:fldChar w:fldCharType="end"/>
        </w:r>
      </w:hyperlink>
    </w:p>
    <w:p>
      <w:pPr>
        <w:pStyle w:val="TOC2"/>
        <w:tabs>
          <w:tab w:val="right" w:leader="dot" w:pos="8306"/>
        </w:tabs>
      </w:pPr>
      <w:hyperlink w:anchor="_Toc2923" w:history="1">
        <w:r>
          <w:rPr>
            <w:rFonts w:ascii="仿宋" w:eastAsia="仿宋" w:hAnsi="仿宋" w:cs="仿宋" w:hint="eastAsia"/>
            <w:lang w:eastAsia="zh-CN"/>
          </w:rPr>
          <w:t>(一)、施工组织设计</w:t>
        </w:r>
        <w:r>
          <w:tab/>
        </w:r>
        <w:r>
          <w:fldChar w:fldCharType="begin"/>
        </w:r>
        <w:r>
          <w:instrText xml:space="preserve"> PAGEREF _Toc2923 \h </w:instrText>
        </w:r>
        <w:r>
          <w:fldChar w:fldCharType="separate"/>
        </w:r>
        <w:r>
          <w:t>74</w:t>
        </w:r>
        <w:r>
          <w:fldChar w:fldCharType="end"/>
        </w:r>
      </w:hyperlink>
    </w:p>
    <w:p>
      <w:pPr>
        <w:pStyle w:val="TOC2"/>
        <w:tabs>
          <w:tab w:val="right" w:leader="dot" w:pos="8306"/>
        </w:tabs>
      </w:pPr>
      <w:hyperlink w:anchor="_Toc12966" w:history="1">
        <w:r>
          <w:rPr>
            <w:rFonts w:ascii="仿宋" w:eastAsia="仿宋" w:hAnsi="仿宋" w:cs="仿宋" w:hint="eastAsia"/>
            <w:lang w:eastAsia="zh-CN"/>
          </w:rPr>
          <w:t>(二)、施工工艺与技术路线</w:t>
        </w:r>
        <w:r>
          <w:tab/>
        </w:r>
        <w:r>
          <w:fldChar w:fldCharType="begin"/>
        </w:r>
        <w:r>
          <w:instrText xml:space="preserve"> PAGEREF _Toc12966 \h </w:instrText>
        </w:r>
        <w:r>
          <w:fldChar w:fldCharType="separate"/>
        </w:r>
        <w:r>
          <w:t>75</w:t>
        </w:r>
        <w:r>
          <w:fldChar w:fldCharType="end"/>
        </w:r>
      </w:hyperlink>
    </w:p>
    <w:p>
      <w:pPr>
        <w:pStyle w:val="TOC2"/>
        <w:tabs>
          <w:tab w:val="right" w:leader="dot" w:pos="8306"/>
        </w:tabs>
      </w:pPr>
      <w:hyperlink w:anchor="_Toc20899" w:history="1">
        <w:r>
          <w:rPr>
            <w:rFonts w:ascii="仿宋" w:eastAsia="仿宋" w:hAnsi="仿宋" w:cs="仿宋" w:hint="eastAsia"/>
            <w:lang w:eastAsia="zh-CN"/>
          </w:rPr>
          <w:t>(三)、关键节点施工计划</w:t>
        </w:r>
        <w:r>
          <w:tab/>
        </w:r>
        <w:r>
          <w:fldChar w:fldCharType="begin"/>
        </w:r>
        <w:r>
          <w:instrText xml:space="preserve"> PAGEREF _Toc20899 \h </w:instrText>
        </w:r>
        <w:r>
          <w:fldChar w:fldCharType="separate"/>
        </w:r>
        <w:r>
          <w:t>77</w:t>
        </w:r>
        <w:r>
          <w:fldChar w:fldCharType="end"/>
        </w:r>
      </w:hyperlink>
    </w:p>
    <w:p>
      <w:pPr>
        <w:pStyle w:val="TOC2"/>
        <w:tabs>
          <w:tab w:val="right" w:leader="dot" w:pos="8306"/>
        </w:tabs>
      </w:pPr>
      <w:hyperlink w:anchor="_Toc31693" w:history="1">
        <w:r>
          <w:rPr>
            <w:rFonts w:ascii="仿宋" w:eastAsia="仿宋" w:hAnsi="仿宋" w:cs="仿宋" w:hint="eastAsia"/>
            <w:lang w:eastAsia="zh-CN"/>
          </w:rPr>
          <w:t>(四)、施工现场管理</w:t>
        </w:r>
        <w:r>
          <w:tab/>
        </w:r>
        <w:r>
          <w:fldChar w:fldCharType="begin"/>
        </w:r>
        <w:r>
          <w:instrText xml:space="preserve"> PAGEREF _Toc31693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364"/>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3844"/>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直接收益：假设疫苗项目的产品或服务年销售收入为XX万元。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0576"/>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疫苗项目通过引入先进的人工智能技术优化生产流程，例如自动化的物流系统和智能数据分析，可能大幅提高产品的质量和生产效率。这可能迫使竞争对手也必须投资于类似技术，以保持市场竞争力。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疫苗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若疫苗项目成功推广新型环保产品，比如采用可回收材料的包装，可能会激发消费者对可持续产品的需求。这种需求的增长可能迫使整个行业转向更环保的产品设计和生产方法。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疫苗项目在减少环境影响方面的努力，如实施零废物生产和减少二氧化碳排放，可能会促使行业设立更高的环保标准。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疫苗项目对新原料和技术的需求可能促使供应商调整生产策略，比如采用更环保的生产方法或开发新型原材料。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954"/>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疫苗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疫苗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疫苗项目对于所在区域的经济发展、就业机会的创造、当地企业的成长以及社区福祉的提升都有着积极而深远的影响。通过这些多方面的经济活动，项目有望成为推动区域经济增长和社会进步的重要力量。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1007"/>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疫苗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疫苗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疫苗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疫苗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疫苗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3121"/>
      <w:r>
        <w:rPr>
          <w:rFonts w:ascii="仿宋" w:eastAsia="仿宋" w:hAnsi="仿宋" w:cs="仿宋" w:hint="eastAsia"/>
          <w:sz w:val="28"/>
          <w:lang w:eastAsia="zh-CN"/>
        </w:rPr>
        <w:t>二、项目选址研究</w:t>
      </w:r>
      <w:bookmarkEnd w:id="7"/>
    </w:p>
    <w:p>
      <w:pPr>
        <w:pStyle w:val="Heading2"/>
        <w:rPr>
          <w:rFonts w:ascii="仿宋" w:eastAsia="仿宋" w:hAnsi="仿宋" w:cs="仿宋" w:hint="eastAsia"/>
          <w:lang w:eastAsia="zh-CN"/>
        </w:rPr>
      </w:pPr>
      <w:bookmarkStart w:id="8" w:name="_Toc989"/>
      <w:r>
        <w:rPr>
          <w:rFonts w:ascii="仿宋" w:eastAsia="仿宋" w:hAnsi="仿宋" w:cs="仿宋" w:hint="eastAsia"/>
          <w:lang w:eastAsia="zh-CN"/>
        </w:rPr>
        <w:t>(一)、项目选址原则</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https://d.book118.com/105040123010011124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疫苗项目构思建设方案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疫苗项目构思建设方案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疫苗项目构思建设方案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疫苗项目构思建设方案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疫苗项目构思建设方案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疫苗项目构思建设方案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疫苗项目构思建设方案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疫苗项目构思建设方案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疫苗项目构思建设方案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疫苗项目构思建设方案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疫苗项目构思建设方案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疫苗项目构思建设方案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253545"/>
    <w:rsid w:val="532535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0504012301001112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2024-02-28T03:03:00Z</dcterms:created>
  <dcterms:modified xsi:type="dcterms:W3CDTF">2024-02-28T03:03:43Z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F83660D3F811445987B50DFB11527814_11</vt:lpwstr>
  </property>
  <property fmtid="{D5CDD505-2E9C-101B-9397-08002B2CF9AE}" pid="3" name="KSOProductBuildVer">
    <vt:lpwstr>2052-12.1.0.16250</vt:lpwstr>
  </property>
</Properties>
</file>