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耳鼻喉科用药项目建设总纲及方案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46" w:history="1">
        <w:r>
          <w:rPr>
            <w:rFonts w:ascii="仿宋" w:eastAsia="仿宋" w:hAnsi="仿宋" w:cs="仿宋" w:hint="eastAsia"/>
            <w:lang w:eastAsia="zh-CN"/>
          </w:rPr>
          <w:t>概论</w:t>
        </w:r>
        <w:r>
          <w:tab/>
        </w:r>
        <w:r>
          <w:fldChar w:fldCharType="begin"/>
        </w:r>
        <w:r>
          <w:instrText xml:space="preserve"> PAGEREF _Toc7746 \h </w:instrText>
        </w:r>
        <w:r>
          <w:fldChar w:fldCharType="separate"/>
        </w:r>
        <w:r>
          <w:t>3</w:t>
        </w:r>
        <w:r>
          <w:fldChar w:fldCharType="end"/>
        </w:r>
      </w:hyperlink>
    </w:p>
    <w:p>
      <w:pPr>
        <w:pStyle w:val="TOC1"/>
        <w:tabs>
          <w:tab w:val="right" w:leader="dot" w:pos="8306"/>
        </w:tabs>
      </w:pPr>
      <w:hyperlink w:anchor="_Toc9057" w:history="1">
        <w:r>
          <w:rPr>
            <w:rFonts w:ascii="仿宋" w:eastAsia="仿宋" w:hAnsi="仿宋" w:cs="仿宋" w:hint="eastAsia"/>
            <w:lang w:eastAsia="zh-CN"/>
          </w:rPr>
          <w:t>一、资源开发及综合利用分析</w:t>
        </w:r>
        <w:r>
          <w:tab/>
        </w:r>
        <w:r>
          <w:fldChar w:fldCharType="begin"/>
        </w:r>
        <w:r>
          <w:instrText xml:space="preserve"> PAGEREF _Toc9057 \h </w:instrText>
        </w:r>
        <w:r>
          <w:fldChar w:fldCharType="separate"/>
        </w:r>
        <w:r>
          <w:t>3</w:t>
        </w:r>
        <w:r>
          <w:fldChar w:fldCharType="end"/>
        </w:r>
      </w:hyperlink>
    </w:p>
    <w:p>
      <w:pPr>
        <w:pStyle w:val="TOC2"/>
        <w:tabs>
          <w:tab w:val="right" w:leader="dot" w:pos="8306"/>
        </w:tabs>
      </w:pPr>
      <w:hyperlink w:anchor="_Toc304" w:history="1">
        <w:r>
          <w:rPr>
            <w:rFonts w:ascii="仿宋" w:eastAsia="仿宋" w:hAnsi="仿宋" w:cs="仿宋" w:hint="eastAsia"/>
            <w:lang w:eastAsia="zh-CN"/>
          </w:rPr>
          <w:t>(一)、资源开发方案</w:t>
        </w:r>
        <w:r>
          <w:tab/>
        </w:r>
        <w:r>
          <w:fldChar w:fldCharType="begin"/>
        </w:r>
        <w:r>
          <w:instrText xml:space="preserve"> PAGEREF _Toc304 \h </w:instrText>
        </w:r>
        <w:r>
          <w:fldChar w:fldCharType="separate"/>
        </w:r>
        <w:r>
          <w:t>3</w:t>
        </w:r>
        <w:r>
          <w:fldChar w:fldCharType="end"/>
        </w:r>
      </w:hyperlink>
    </w:p>
    <w:p>
      <w:pPr>
        <w:pStyle w:val="TOC2"/>
        <w:tabs>
          <w:tab w:val="right" w:leader="dot" w:pos="8306"/>
        </w:tabs>
      </w:pPr>
      <w:hyperlink w:anchor="_Toc28532" w:history="1">
        <w:r>
          <w:rPr>
            <w:rFonts w:ascii="仿宋" w:eastAsia="仿宋" w:hAnsi="仿宋" w:cs="仿宋" w:hint="eastAsia"/>
            <w:lang w:eastAsia="zh-CN"/>
          </w:rPr>
          <w:t>(二)、资源利用方案</w:t>
        </w:r>
        <w:r>
          <w:tab/>
        </w:r>
        <w:r>
          <w:fldChar w:fldCharType="begin"/>
        </w:r>
        <w:r>
          <w:instrText xml:space="preserve"> PAGEREF _Toc28532 \h </w:instrText>
        </w:r>
        <w:r>
          <w:fldChar w:fldCharType="separate"/>
        </w:r>
        <w:r>
          <w:t>4</w:t>
        </w:r>
        <w:r>
          <w:fldChar w:fldCharType="end"/>
        </w:r>
      </w:hyperlink>
    </w:p>
    <w:p>
      <w:pPr>
        <w:pStyle w:val="TOC2"/>
        <w:tabs>
          <w:tab w:val="right" w:leader="dot" w:pos="8306"/>
        </w:tabs>
      </w:pPr>
      <w:hyperlink w:anchor="_Toc24577" w:history="1">
        <w:r>
          <w:rPr>
            <w:rFonts w:ascii="仿宋" w:eastAsia="仿宋" w:hAnsi="仿宋" w:cs="仿宋" w:hint="eastAsia"/>
            <w:lang w:eastAsia="zh-CN"/>
          </w:rPr>
          <w:t>(三)、资源节约措施</w:t>
        </w:r>
        <w:r>
          <w:tab/>
        </w:r>
        <w:r>
          <w:fldChar w:fldCharType="begin"/>
        </w:r>
        <w:r>
          <w:instrText xml:space="preserve"> PAGEREF _Toc24577 \h </w:instrText>
        </w:r>
        <w:r>
          <w:fldChar w:fldCharType="separate"/>
        </w:r>
        <w:r>
          <w:t>5</w:t>
        </w:r>
        <w:r>
          <w:fldChar w:fldCharType="end"/>
        </w:r>
      </w:hyperlink>
    </w:p>
    <w:p>
      <w:pPr>
        <w:pStyle w:val="TOC1"/>
        <w:tabs>
          <w:tab w:val="right" w:leader="dot" w:pos="8306"/>
        </w:tabs>
      </w:pPr>
      <w:hyperlink w:anchor="_Toc9466" w:history="1">
        <w:r>
          <w:rPr>
            <w:rFonts w:ascii="仿宋" w:eastAsia="仿宋" w:hAnsi="仿宋" w:cs="仿宋" w:hint="eastAsia"/>
            <w:lang w:eastAsia="zh-CN"/>
          </w:rPr>
          <w:t>二、财务管理与成本控制</w:t>
        </w:r>
        <w:r>
          <w:tab/>
        </w:r>
        <w:r>
          <w:fldChar w:fldCharType="begin"/>
        </w:r>
        <w:r>
          <w:instrText xml:space="preserve"> PAGEREF _Toc9466 \h </w:instrText>
        </w:r>
        <w:r>
          <w:fldChar w:fldCharType="separate"/>
        </w:r>
        <w:r>
          <w:t>6</w:t>
        </w:r>
        <w:r>
          <w:fldChar w:fldCharType="end"/>
        </w:r>
      </w:hyperlink>
    </w:p>
    <w:p>
      <w:pPr>
        <w:pStyle w:val="TOC2"/>
        <w:tabs>
          <w:tab w:val="right" w:leader="dot" w:pos="8306"/>
        </w:tabs>
      </w:pPr>
      <w:hyperlink w:anchor="_Toc30750" w:history="1">
        <w:r>
          <w:rPr>
            <w:rFonts w:ascii="仿宋" w:eastAsia="仿宋" w:hAnsi="仿宋" w:cs="仿宋" w:hint="eastAsia"/>
            <w:lang w:eastAsia="zh-CN"/>
          </w:rPr>
          <w:t>(一)、财务管理体系建设</w:t>
        </w:r>
        <w:r>
          <w:tab/>
        </w:r>
        <w:r>
          <w:fldChar w:fldCharType="begin"/>
        </w:r>
        <w:r>
          <w:instrText xml:space="preserve"> PAGEREF _Toc30750 \h </w:instrText>
        </w:r>
        <w:r>
          <w:fldChar w:fldCharType="separate"/>
        </w:r>
        <w:r>
          <w:t>6</w:t>
        </w:r>
        <w:r>
          <w:fldChar w:fldCharType="end"/>
        </w:r>
      </w:hyperlink>
    </w:p>
    <w:p>
      <w:pPr>
        <w:pStyle w:val="TOC2"/>
        <w:tabs>
          <w:tab w:val="right" w:leader="dot" w:pos="8306"/>
        </w:tabs>
      </w:pPr>
      <w:hyperlink w:anchor="_Toc9913" w:history="1">
        <w:r>
          <w:rPr>
            <w:rFonts w:ascii="仿宋" w:eastAsia="仿宋" w:hAnsi="仿宋" w:cs="仿宋" w:hint="eastAsia"/>
            <w:lang w:eastAsia="zh-CN"/>
          </w:rPr>
          <w:t>(二)、成本控制措施</w:t>
        </w:r>
        <w:r>
          <w:tab/>
        </w:r>
        <w:r>
          <w:fldChar w:fldCharType="begin"/>
        </w:r>
        <w:r>
          <w:instrText xml:space="preserve"> PAGEREF _Toc9913 \h </w:instrText>
        </w:r>
        <w:r>
          <w:fldChar w:fldCharType="separate"/>
        </w:r>
        <w:r>
          <w:t>8</w:t>
        </w:r>
        <w:r>
          <w:fldChar w:fldCharType="end"/>
        </w:r>
      </w:hyperlink>
    </w:p>
    <w:p>
      <w:pPr>
        <w:pStyle w:val="TOC1"/>
        <w:tabs>
          <w:tab w:val="right" w:leader="dot" w:pos="8306"/>
        </w:tabs>
      </w:pPr>
      <w:hyperlink w:anchor="_Toc14403" w:history="1">
        <w:r>
          <w:rPr>
            <w:rFonts w:ascii="仿宋" w:eastAsia="仿宋" w:hAnsi="仿宋" w:cs="仿宋" w:hint="eastAsia"/>
            <w:lang w:eastAsia="zh-CN"/>
          </w:rPr>
          <w:t>三、建设风险评估分析</w:t>
        </w:r>
        <w:r>
          <w:tab/>
        </w:r>
        <w:r>
          <w:fldChar w:fldCharType="begin"/>
        </w:r>
        <w:r>
          <w:instrText xml:space="preserve"> PAGEREF _Toc14403 \h </w:instrText>
        </w:r>
        <w:r>
          <w:fldChar w:fldCharType="separate"/>
        </w:r>
        <w:r>
          <w:t>9</w:t>
        </w:r>
        <w:r>
          <w:fldChar w:fldCharType="end"/>
        </w:r>
      </w:hyperlink>
    </w:p>
    <w:p>
      <w:pPr>
        <w:pStyle w:val="TOC2"/>
        <w:tabs>
          <w:tab w:val="right" w:leader="dot" w:pos="8306"/>
        </w:tabs>
      </w:pPr>
      <w:hyperlink w:anchor="_Toc11073" w:history="1">
        <w:r>
          <w:rPr>
            <w:rFonts w:ascii="仿宋" w:eastAsia="仿宋" w:hAnsi="仿宋" w:cs="仿宋" w:hint="eastAsia"/>
            <w:lang w:eastAsia="zh-CN"/>
          </w:rPr>
          <w:t>(一)、政策风险分析</w:t>
        </w:r>
        <w:r>
          <w:tab/>
        </w:r>
        <w:r>
          <w:fldChar w:fldCharType="begin"/>
        </w:r>
        <w:r>
          <w:instrText xml:space="preserve"> PAGEREF _Toc11073 \h </w:instrText>
        </w:r>
        <w:r>
          <w:fldChar w:fldCharType="separate"/>
        </w:r>
        <w:r>
          <w:t>9</w:t>
        </w:r>
        <w:r>
          <w:fldChar w:fldCharType="end"/>
        </w:r>
      </w:hyperlink>
    </w:p>
    <w:p>
      <w:pPr>
        <w:pStyle w:val="TOC2"/>
        <w:tabs>
          <w:tab w:val="right" w:leader="dot" w:pos="8306"/>
        </w:tabs>
      </w:pPr>
      <w:hyperlink w:anchor="_Toc7269" w:history="1">
        <w:r>
          <w:rPr>
            <w:rFonts w:ascii="仿宋" w:eastAsia="仿宋" w:hAnsi="仿宋" w:cs="仿宋" w:hint="eastAsia"/>
            <w:lang w:eastAsia="zh-CN"/>
          </w:rPr>
          <w:t>(二)、社会风险分析</w:t>
        </w:r>
        <w:r>
          <w:tab/>
        </w:r>
        <w:r>
          <w:fldChar w:fldCharType="begin"/>
        </w:r>
        <w:r>
          <w:instrText xml:space="preserve"> PAGEREF _Toc7269 \h </w:instrText>
        </w:r>
        <w:r>
          <w:fldChar w:fldCharType="separate"/>
        </w:r>
        <w:r>
          <w:t>10</w:t>
        </w:r>
        <w:r>
          <w:fldChar w:fldCharType="end"/>
        </w:r>
      </w:hyperlink>
    </w:p>
    <w:p>
      <w:pPr>
        <w:pStyle w:val="TOC2"/>
        <w:tabs>
          <w:tab w:val="right" w:leader="dot" w:pos="8306"/>
        </w:tabs>
      </w:pPr>
      <w:hyperlink w:anchor="_Toc26577" w:history="1">
        <w:r>
          <w:rPr>
            <w:rFonts w:ascii="仿宋" w:eastAsia="仿宋" w:hAnsi="仿宋" w:cs="仿宋" w:hint="eastAsia"/>
            <w:lang w:eastAsia="zh-CN"/>
          </w:rPr>
          <w:t>(三)、市场风险分析</w:t>
        </w:r>
        <w:r>
          <w:tab/>
        </w:r>
        <w:r>
          <w:fldChar w:fldCharType="begin"/>
        </w:r>
        <w:r>
          <w:instrText xml:space="preserve"> PAGEREF _Toc26577 \h </w:instrText>
        </w:r>
        <w:r>
          <w:fldChar w:fldCharType="separate"/>
        </w:r>
        <w:r>
          <w:t>12</w:t>
        </w:r>
        <w:r>
          <w:fldChar w:fldCharType="end"/>
        </w:r>
      </w:hyperlink>
    </w:p>
    <w:p>
      <w:pPr>
        <w:pStyle w:val="TOC2"/>
        <w:tabs>
          <w:tab w:val="right" w:leader="dot" w:pos="8306"/>
        </w:tabs>
      </w:pPr>
      <w:hyperlink w:anchor="_Toc29046" w:history="1">
        <w:r>
          <w:rPr>
            <w:rFonts w:ascii="仿宋" w:eastAsia="仿宋" w:hAnsi="仿宋" w:cs="仿宋" w:hint="eastAsia"/>
            <w:lang w:eastAsia="zh-CN"/>
          </w:rPr>
          <w:t>(四)、资金风险分析</w:t>
        </w:r>
        <w:r>
          <w:tab/>
        </w:r>
        <w:r>
          <w:fldChar w:fldCharType="begin"/>
        </w:r>
        <w:r>
          <w:instrText xml:space="preserve"> PAGEREF _Toc29046 \h </w:instrText>
        </w:r>
        <w:r>
          <w:fldChar w:fldCharType="separate"/>
        </w:r>
        <w:r>
          <w:t>12</w:t>
        </w:r>
        <w:r>
          <w:fldChar w:fldCharType="end"/>
        </w:r>
      </w:hyperlink>
    </w:p>
    <w:p>
      <w:pPr>
        <w:pStyle w:val="TOC2"/>
        <w:tabs>
          <w:tab w:val="right" w:leader="dot" w:pos="8306"/>
        </w:tabs>
      </w:pPr>
      <w:hyperlink w:anchor="_Toc30585" w:history="1">
        <w:r>
          <w:rPr>
            <w:rFonts w:ascii="仿宋" w:eastAsia="仿宋" w:hAnsi="仿宋" w:cs="仿宋" w:hint="eastAsia"/>
            <w:lang w:eastAsia="zh-CN"/>
          </w:rPr>
          <w:t>(五)、技术风险分析</w:t>
        </w:r>
        <w:r>
          <w:tab/>
        </w:r>
        <w:r>
          <w:fldChar w:fldCharType="begin"/>
        </w:r>
        <w:r>
          <w:instrText xml:space="preserve"> PAGEREF _Toc30585 \h </w:instrText>
        </w:r>
        <w:r>
          <w:fldChar w:fldCharType="separate"/>
        </w:r>
        <w:r>
          <w:t>14</w:t>
        </w:r>
        <w:r>
          <w:fldChar w:fldCharType="end"/>
        </w:r>
      </w:hyperlink>
    </w:p>
    <w:p>
      <w:pPr>
        <w:pStyle w:val="TOC2"/>
        <w:tabs>
          <w:tab w:val="right" w:leader="dot" w:pos="8306"/>
        </w:tabs>
      </w:pPr>
      <w:hyperlink w:anchor="_Toc2187" w:history="1">
        <w:r>
          <w:rPr>
            <w:rFonts w:ascii="仿宋" w:eastAsia="仿宋" w:hAnsi="仿宋" w:cs="仿宋" w:hint="eastAsia"/>
            <w:lang w:eastAsia="zh-CN"/>
          </w:rPr>
          <w:t>(六)、财务风险分析</w:t>
        </w:r>
        <w:r>
          <w:tab/>
        </w:r>
        <w:r>
          <w:fldChar w:fldCharType="begin"/>
        </w:r>
        <w:r>
          <w:instrText xml:space="preserve"> PAGEREF _Toc2187 \h </w:instrText>
        </w:r>
        <w:r>
          <w:fldChar w:fldCharType="separate"/>
        </w:r>
        <w:r>
          <w:t>15</w:t>
        </w:r>
        <w:r>
          <w:fldChar w:fldCharType="end"/>
        </w:r>
      </w:hyperlink>
    </w:p>
    <w:p>
      <w:pPr>
        <w:pStyle w:val="TOC2"/>
        <w:tabs>
          <w:tab w:val="right" w:leader="dot" w:pos="8306"/>
        </w:tabs>
      </w:pPr>
      <w:hyperlink w:anchor="_Toc2105" w:history="1">
        <w:r>
          <w:rPr>
            <w:rFonts w:ascii="仿宋" w:eastAsia="仿宋" w:hAnsi="仿宋" w:cs="仿宋" w:hint="eastAsia"/>
            <w:lang w:eastAsia="zh-CN"/>
          </w:rPr>
          <w:t>(七)、管理风险分析</w:t>
        </w:r>
        <w:r>
          <w:tab/>
        </w:r>
        <w:r>
          <w:fldChar w:fldCharType="begin"/>
        </w:r>
        <w:r>
          <w:instrText xml:space="preserve"> PAGEREF _Toc2105 \h </w:instrText>
        </w:r>
        <w:r>
          <w:fldChar w:fldCharType="separate"/>
        </w:r>
        <w:r>
          <w:t>17</w:t>
        </w:r>
        <w:r>
          <w:fldChar w:fldCharType="end"/>
        </w:r>
      </w:hyperlink>
    </w:p>
    <w:p>
      <w:pPr>
        <w:pStyle w:val="TOC2"/>
        <w:tabs>
          <w:tab w:val="right" w:leader="dot" w:pos="8306"/>
        </w:tabs>
      </w:pPr>
      <w:hyperlink w:anchor="_Toc23537" w:history="1">
        <w:r>
          <w:rPr>
            <w:rFonts w:ascii="仿宋" w:eastAsia="仿宋" w:hAnsi="仿宋" w:cs="仿宋" w:hint="eastAsia"/>
            <w:lang w:eastAsia="zh-CN"/>
          </w:rPr>
          <w:t>(八)、其它风险分析</w:t>
        </w:r>
        <w:r>
          <w:tab/>
        </w:r>
        <w:r>
          <w:fldChar w:fldCharType="begin"/>
        </w:r>
        <w:r>
          <w:instrText xml:space="preserve"> PAGEREF _Toc23537 \h </w:instrText>
        </w:r>
        <w:r>
          <w:fldChar w:fldCharType="separate"/>
        </w:r>
        <w:r>
          <w:t>18</w:t>
        </w:r>
        <w:r>
          <w:fldChar w:fldCharType="end"/>
        </w:r>
      </w:hyperlink>
    </w:p>
    <w:p>
      <w:pPr>
        <w:pStyle w:val="TOC2"/>
        <w:tabs>
          <w:tab w:val="right" w:leader="dot" w:pos="8306"/>
        </w:tabs>
      </w:pPr>
      <w:hyperlink w:anchor="_Toc26159" w:history="1">
        <w:r>
          <w:rPr>
            <w:rFonts w:ascii="仿宋" w:eastAsia="仿宋" w:hAnsi="仿宋" w:cs="仿宋" w:hint="eastAsia"/>
            <w:lang w:eastAsia="zh-CN"/>
          </w:rPr>
          <w:t>(九)、社会影响评估</w:t>
        </w:r>
        <w:r>
          <w:tab/>
        </w:r>
        <w:r>
          <w:fldChar w:fldCharType="begin"/>
        </w:r>
        <w:r>
          <w:instrText xml:space="preserve"> PAGEREF _Toc26159 \h </w:instrText>
        </w:r>
        <w:r>
          <w:fldChar w:fldCharType="separate"/>
        </w:r>
        <w:r>
          <w:t>19</w:t>
        </w:r>
        <w:r>
          <w:fldChar w:fldCharType="end"/>
        </w:r>
      </w:hyperlink>
    </w:p>
    <w:p>
      <w:pPr>
        <w:pStyle w:val="TOC1"/>
        <w:tabs>
          <w:tab w:val="right" w:leader="dot" w:pos="8306"/>
        </w:tabs>
      </w:pPr>
      <w:hyperlink w:anchor="_Toc32310" w:history="1">
        <w:r>
          <w:rPr>
            <w:rFonts w:ascii="仿宋" w:eastAsia="仿宋" w:hAnsi="仿宋" w:cs="仿宋" w:hint="eastAsia"/>
            <w:lang w:eastAsia="zh-CN"/>
          </w:rPr>
          <w:t>四、项目监理与质量保证</w:t>
        </w:r>
        <w:r>
          <w:tab/>
        </w:r>
        <w:r>
          <w:fldChar w:fldCharType="begin"/>
        </w:r>
        <w:r>
          <w:instrText xml:space="preserve"> PAGEREF _Toc32310 \h </w:instrText>
        </w:r>
        <w:r>
          <w:fldChar w:fldCharType="separate"/>
        </w:r>
        <w:r>
          <w:t>21</w:t>
        </w:r>
        <w:r>
          <w:fldChar w:fldCharType="end"/>
        </w:r>
      </w:hyperlink>
    </w:p>
    <w:p>
      <w:pPr>
        <w:pStyle w:val="TOC2"/>
        <w:tabs>
          <w:tab w:val="right" w:leader="dot" w:pos="8306"/>
        </w:tabs>
      </w:pPr>
      <w:hyperlink w:anchor="_Toc32012" w:history="1">
        <w:r>
          <w:rPr>
            <w:rFonts w:ascii="仿宋" w:eastAsia="仿宋" w:hAnsi="仿宋" w:cs="仿宋" w:hint="eastAsia"/>
            <w:lang w:eastAsia="zh-CN"/>
          </w:rPr>
          <w:t>(一)、监理体系构建</w:t>
        </w:r>
        <w:r>
          <w:tab/>
        </w:r>
        <w:r>
          <w:fldChar w:fldCharType="begin"/>
        </w:r>
        <w:r>
          <w:instrText xml:space="preserve"> PAGEREF _Toc32012 \h </w:instrText>
        </w:r>
        <w:r>
          <w:fldChar w:fldCharType="separate"/>
        </w:r>
        <w:r>
          <w:t>21</w:t>
        </w:r>
        <w:r>
          <w:fldChar w:fldCharType="end"/>
        </w:r>
      </w:hyperlink>
    </w:p>
    <w:p>
      <w:pPr>
        <w:pStyle w:val="TOC2"/>
        <w:tabs>
          <w:tab w:val="right" w:leader="dot" w:pos="8306"/>
        </w:tabs>
      </w:pPr>
      <w:hyperlink w:anchor="_Toc10805" w:history="1">
        <w:r>
          <w:rPr>
            <w:rFonts w:ascii="仿宋" w:eastAsia="仿宋" w:hAnsi="仿宋" w:cs="仿宋" w:hint="eastAsia"/>
            <w:lang w:eastAsia="zh-CN"/>
          </w:rPr>
          <w:t>(二)、质量保证体系实施</w:t>
        </w:r>
        <w:r>
          <w:tab/>
        </w:r>
        <w:r>
          <w:fldChar w:fldCharType="begin"/>
        </w:r>
        <w:r>
          <w:instrText xml:space="preserve"> PAGEREF _Toc10805 \h </w:instrText>
        </w:r>
        <w:r>
          <w:fldChar w:fldCharType="separate"/>
        </w:r>
        <w:r>
          <w:t>22</w:t>
        </w:r>
        <w:r>
          <w:fldChar w:fldCharType="end"/>
        </w:r>
      </w:hyperlink>
    </w:p>
    <w:p>
      <w:pPr>
        <w:pStyle w:val="TOC2"/>
        <w:tabs>
          <w:tab w:val="right" w:leader="dot" w:pos="8306"/>
        </w:tabs>
      </w:pPr>
      <w:hyperlink w:anchor="_Toc27247" w:history="1">
        <w:r>
          <w:rPr>
            <w:rFonts w:ascii="仿宋" w:eastAsia="仿宋" w:hAnsi="仿宋" w:cs="仿宋" w:hint="eastAsia"/>
            <w:lang w:eastAsia="zh-CN"/>
          </w:rPr>
          <w:t>(三)、监理与质量控制流程</w:t>
        </w:r>
        <w:r>
          <w:tab/>
        </w:r>
        <w:r>
          <w:fldChar w:fldCharType="begin"/>
        </w:r>
        <w:r>
          <w:instrText xml:space="preserve"> PAGEREF _Toc27247 \h </w:instrText>
        </w:r>
        <w:r>
          <w:fldChar w:fldCharType="separate"/>
        </w:r>
        <w:r>
          <w:t>23</w:t>
        </w:r>
        <w:r>
          <w:fldChar w:fldCharType="end"/>
        </w:r>
      </w:hyperlink>
    </w:p>
    <w:p>
      <w:pPr>
        <w:pStyle w:val="TOC1"/>
        <w:tabs>
          <w:tab w:val="right" w:leader="dot" w:pos="8306"/>
        </w:tabs>
      </w:pPr>
      <w:hyperlink w:anchor="_Toc17557" w:history="1">
        <w:r>
          <w:rPr>
            <w:rFonts w:ascii="仿宋" w:eastAsia="仿宋" w:hAnsi="仿宋" w:cs="仿宋" w:hint="eastAsia"/>
            <w:lang w:eastAsia="zh-CN"/>
          </w:rPr>
          <w:t>五、环境和生态影响分析</w:t>
        </w:r>
        <w:r>
          <w:tab/>
        </w:r>
        <w:r>
          <w:fldChar w:fldCharType="begin"/>
        </w:r>
        <w:r>
          <w:instrText xml:space="preserve"> PAGEREF _Toc17557 \h </w:instrText>
        </w:r>
        <w:r>
          <w:fldChar w:fldCharType="separate"/>
        </w:r>
        <w:r>
          <w:t>23</w:t>
        </w:r>
        <w:r>
          <w:fldChar w:fldCharType="end"/>
        </w:r>
      </w:hyperlink>
    </w:p>
    <w:p>
      <w:pPr>
        <w:pStyle w:val="TOC2"/>
        <w:tabs>
          <w:tab w:val="right" w:leader="dot" w:pos="8306"/>
        </w:tabs>
      </w:pPr>
      <w:hyperlink w:anchor="_Toc20436" w:history="1">
        <w:r>
          <w:rPr>
            <w:rFonts w:ascii="仿宋" w:eastAsia="仿宋" w:hAnsi="仿宋" w:cs="仿宋" w:hint="eastAsia"/>
            <w:lang w:eastAsia="zh-CN"/>
          </w:rPr>
          <w:t>(一)、环境和生态现状</w:t>
        </w:r>
        <w:r>
          <w:tab/>
        </w:r>
        <w:r>
          <w:fldChar w:fldCharType="begin"/>
        </w:r>
        <w:r>
          <w:instrText xml:space="preserve"> PAGEREF _Toc20436 \h </w:instrText>
        </w:r>
        <w:r>
          <w:fldChar w:fldCharType="separate"/>
        </w:r>
        <w:r>
          <w:t>23</w:t>
        </w:r>
        <w:r>
          <w:fldChar w:fldCharType="end"/>
        </w:r>
      </w:hyperlink>
    </w:p>
    <w:p>
      <w:pPr>
        <w:pStyle w:val="TOC2"/>
        <w:tabs>
          <w:tab w:val="right" w:leader="dot" w:pos="8306"/>
        </w:tabs>
      </w:pPr>
      <w:hyperlink w:anchor="_Toc25202" w:history="1">
        <w:r>
          <w:rPr>
            <w:rFonts w:ascii="仿宋" w:eastAsia="仿宋" w:hAnsi="仿宋" w:cs="仿宋" w:hint="eastAsia"/>
            <w:lang w:eastAsia="zh-CN"/>
          </w:rPr>
          <w:t>(二)、生态环境影响分析</w:t>
        </w:r>
        <w:r>
          <w:tab/>
        </w:r>
        <w:r>
          <w:fldChar w:fldCharType="begin"/>
        </w:r>
        <w:r>
          <w:instrText xml:space="preserve"> PAGEREF _Toc25202 \h </w:instrText>
        </w:r>
        <w:r>
          <w:fldChar w:fldCharType="separate"/>
        </w:r>
        <w:r>
          <w:t>25</w:t>
        </w:r>
        <w:r>
          <w:fldChar w:fldCharType="end"/>
        </w:r>
      </w:hyperlink>
    </w:p>
    <w:p>
      <w:pPr>
        <w:pStyle w:val="TOC2"/>
        <w:tabs>
          <w:tab w:val="right" w:leader="dot" w:pos="8306"/>
        </w:tabs>
      </w:pPr>
      <w:hyperlink w:anchor="_Toc18743" w:history="1">
        <w:r>
          <w:rPr>
            <w:rFonts w:ascii="仿宋" w:eastAsia="仿宋" w:hAnsi="仿宋" w:cs="仿宋" w:hint="eastAsia"/>
            <w:lang w:eastAsia="zh-CN"/>
          </w:rPr>
          <w:t>(三)、生态环境保护措施</w:t>
        </w:r>
        <w:r>
          <w:tab/>
        </w:r>
        <w:r>
          <w:fldChar w:fldCharType="begin"/>
        </w:r>
        <w:r>
          <w:instrText xml:space="preserve"> PAGEREF _Toc18743 \h </w:instrText>
        </w:r>
        <w:r>
          <w:fldChar w:fldCharType="separate"/>
        </w:r>
        <w:r>
          <w:t>26</w:t>
        </w:r>
        <w:r>
          <w:fldChar w:fldCharType="end"/>
        </w:r>
      </w:hyperlink>
    </w:p>
    <w:p>
      <w:pPr>
        <w:pStyle w:val="TOC2"/>
        <w:tabs>
          <w:tab w:val="right" w:leader="dot" w:pos="8306"/>
        </w:tabs>
      </w:pPr>
      <w:hyperlink w:anchor="_Toc17916" w:history="1">
        <w:r>
          <w:rPr>
            <w:rFonts w:ascii="仿宋" w:eastAsia="仿宋" w:hAnsi="仿宋" w:cs="仿宋" w:hint="eastAsia"/>
            <w:lang w:eastAsia="zh-CN"/>
          </w:rPr>
          <w:t>(四)、地质灾害影响分析</w:t>
        </w:r>
        <w:r>
          <w:tab/>
        </w:r>
        <w:r>
          <w:fldChar w:fldCharType="begin"/>
        </w:r>
        <w:r>
          <w:instrText xml:space="preserve"> PAGEREF _Toc17916 \h </w:instrText>
        </w:r>
        <w:r>
          <w:fldChar w:fldCharType="separate"/>
        </w:r>
        <w:r>
          <w:t>28</w:t>
        </w:r>
        <w:r>
          <w:fldChar w:fldCharType="end"/>
        </w:r>
      </w:hyperlink>
    </w:p>
    <w:p>
      <w:pPr>
        <w:pStyle w:val="TOC2"/>
        <w:tabs>
          <w:tab w:val="right" w:leader="dot" w:pos="8306"/>
        </w:tabs>
      </w:pPr>
      <w:hyperlink w:anchor="_Toc21920" w:history="1">
        <w:r>
          <w:rPr>
            <w:rFonts w:ascii="仿宋" w:eastAsia="仿宋" w:hAnsi="仿宋" w:cs="仿宋" w:hint="eastAsia"/>
            <w:lang w:eastAsia="zh-CN"/>
          </w:rPr>
          <w:t>(五)、特殊环境影响</w:t>
        </w:r>
        <w:r>
          <w:tab/>
        </w:r>
        <w:r>
          <w:fldChar w:fldCharType="begin"/>
        </w:r>
        <w:r>
          <w:instrText xml:space="preserve"> PAGEREF _Toc21920 \h </w:instrText>
        </w:r>
        <w:r>
          <w:fldChar w:fldCharType="separate"/>
        </w:r>
        <w:r>
          <w:t>29</w:t>
        </w:r>
        <w:r>
          <w:fldChar w:fldCharType="end"/>
        </w:r>
      </w:hyperlink>
    </w:p>
    <w:p>
      <w:pPr>
        <w:pStyle w:val="TOC1"/>
        <w:tabs>
          <w:tab w:val="right" w:leader="dot" w:pos="8306"/>
        </w:tabs>
      </w:pPr>
      <w:hyperlink w:anchor="_Toc2381" w:history="1">
        <w:r>
          <w:rPr>
            <w:rFonts w:ascii="仿宋" w:eastAsia="仿宋" w:hAnsi="仿宋" w:cs="仿宋" w:hint="eastAsia"/>
            <w:lang w:eastAsia="zh-CN"/>
          </w:rPr>
          <w:t>六、项目选址研究</w:t>
        </w:r>
        <w:r>
          <w:tab/>
        </w:r>
        <w:r>
          <w:fldChar w:fldCharType="begin"/>
        </w:r>
        <w:r>
          <w:instrText xml:space="preserve"> PAGEREF _Toc2381 \h </w:instrText>
        </w:r>
        <w:r>
          <w:fldChar w:fldCharType="separate"/>
        </w:r>
        <w:r>
          <w:t>30</w:t>
        </w:r>
        <w:r>
          <w:fldChar w:fldCharType="end"/>
        </w:r>
      </w:hyperlink>
    </w:p>
    <w:p>
      <w:pPr>
        <w:pStyle w:val="TOC2"/>
        <w:tabs>
          <w:tab w:val="right" w:leader="dot" w:pos="8306"/>
        </w:tabs>
      </w:pPr>
      <w:hyperlink w:anchor="_Toc10540" w:history="1">
        <w:r>
          <w:rPr>
            <w:rFonts w:ascii="仿宋" w:eastAsia="仿宋" w:hAnsi="仿宋" w:cs="仿宋" w:hint="eastAsia"/>
            <w:lang w:eastAsia="zh-CN"/>
          </w:rPr>
          <w:t>(一)、项目选址原则</w:t>
        </w:r>
        <w:r>
          <w:tab/>
        </w:r>
        <w:r>
          <w:fldChar w:fldCharType="begin"/>
        </w:r>
        <w:r>
          <w:instrText xml:space="preserve"> PAGEREF _Toc10540 \h </w:instrText>
        </w:r>
        <w:r>
          <w:fldChar w:fldCharType="separate"/>
        </w:r>
        <w:r>
          <w:t>30</w:t>
        </w:r>
        <w:r>
          <w:fldChar w:fldCharType="end"/>
        </w:r>
      </w:hyperlink>
    </w:p>
    <w:p>
      <w:pPr>
        <w:pStyle w:val="TOC2"/>
        <w:tabs>
          <w:tab w:val="right" w:leader="dot" w:pos="8306"/>
        </w:tabs>
      </w:pPr>
      <w:hyperlink w:anchor="_Toc12494" w:history="1">
        <w:r>
          <w:rPr>
            <w:rFonts w:ascii="仿宋" w:eastAsia="仿宋" w:hAnsi="仿宋" w:cs="仿宋" w:hint="eastAsia"/>
            <w:lang w:eastAsia="zh-CN"/>
          </w:rPr>
          <w:t>(二)、项目选址</w:t>
        </w:r>
        <w:r>
          <w:tab/>
        </w:r>
        <w:r>
          <w:fldChar w:fldCharType="begin"/>
        </w:r>
        <w:r>
          <w:instrText xml:space="preserve"> PAGEREF _Toc12494 \h </w:instrText>
        </w:r>
        <w:r>
          <w:fldChar w:fldCharType="separate"/>
        </w:r>
        <w:r>
          <w:t>34</w:t>
        </w:r>
        <w:r>
          <w:fldChar w:fldCharType="end"/>
        </w:r>
      </w:hyperlink>
    </w:p>
    <w:p>
      <w:pPr>
        <w:pStyle w:val="TOC2"/>
        <w:tabs>
          <w:tab w:val="right" w:leader="dot" w:pos="8306"/>
        </w:tabs>
      </w:pPr>
      <w:hyperlink w:anchor="_Toc23639" w:history="1">
        <w:r>
          <w:rPr>
            <w:rFonts w:ascii="仿宋" w:eastAsia="仿宋" w:hAnsi="仿宋" w:cs="仿宋" w:hint="eastAsia"/>
            <w:lang w:eastAsia="zh-CN"/>
          </w:rPr>
          <w:t>(三)、建设条件分析</w:t>
        </w:r>
        <w:r>
          <w:tab/>
        </w:r>
        <w:r>
          <w:fldChar w:fldCharType="begin"/>
        </w:r>
        <w:r>
          <w:instrText xml:space="preserve"> PAGEREF _Toc23639 \h </w:instrText>
        </w:r>
        <w:r>
          <w:fldChar w:fldCharType="separate"/>
        </w:r>
        <w:r>
          <w:t>36</w:t>
        </w:r>
        <w:r>
          <w:fldChar w:fldCharType="end"/>
        </w:r>
      </w:hyperlink>
    </w:p>
    <w:p>
      <w:pPr>
        <w:pStyle w:val="TOC2"/>
        <w:tabs>
          <w:tab w:val="right" w:leader="dot" w:pos="8306"/>
        </w:tabs>
      </w:pPr>
      <w:hyperlink w:anchor="_Toc27104" w:history="1">
        <w:r>
          <w:rPr>
            <w:rFonts w:ascii="仿宋" w:eastAsia="仿宋" w:hAnsi="仿宋" w:cs="仿宋" w:hint="eastAsia"/>
            <w:lang w:eastAsia="zh-CN"/>
          </w:rPr>
          <w:t>(四)、用地控制指标</w:t>
        </w:r>
        <w:r>
          <w:tab/>
        </w:r>
        <w:r>
          <w:fldChar w:fldCharType="begin"/>
        </w:r>
        <w:r>
          <w:instrText xml:space="preserve"> PAGEREF _Toc27104 \h </w:instrText>
        </w:r>
        <w:r>
          <w:fldChar w:fldCharType="separate"/>
        </w:r>
        <w:r>
          <w:t>37</w:t>
        </w:r>
        <w:r>
          <w:fldChar w:fldCharType="end"/>
        </w:r>
      </w:hyperlink>
    </w:p>
    <w:p>
      <w:pPr>
        <w:pStyle w:val="TOC2"/>
        <w:tabs>
          <w:tab w:val="right" w:leader="dot" w:pos="8306"/>
        </w:tabs>
      </w:pPr>
      <w:hyperlink w:anchor="_Toc19084" w:history="1">
        <w:r>
          <w:rPr>
            <w:rFonts w:ascii="仿宋" w:eastAsia="仿宋" w:hAnsi="仿宋" w:cs="仿宋" w:hint="eastAsia"/>
            <w:lang w:eastAsia="zh-CN"/>
          </w:rPr>
          <w:t>(五)、地总体要求</w:t>
        </w:r>
        <w:r>
          <w:tab/>
        </w:r>
        <w:r>
          <w:fldChar w:fldCharType="begin"/>
        </w:r>
        <w:r>
          <w:instrText xml:space="preserve"> PAGEREF _Toc19084 \h </w:instrText>
        </w:r>
        <w:r>
          <w:fldChar w:fldCharType="separate"/>
        </w:r>
        <w:r>
          <w:t>38</w:t>
        </w:r>
        <w:r>
          <w:fldChar w:fldCharType="end"/>
        </w:r>
      </w:hyperlink>
    </w:p>
    <w:p>
      <w:pPr>
        <w:pStyle w:val="TOC2"/>
        <w:tabs>
          <w:tab w:val="right" w:leader="dot" w:pos="8306"/>
        </w:tabs>
      </w:pPr>
      <w:hyperlink w:anchor="_Toc8096" w:history="1">
        <w:r>
          <w:rPr>
            <w:rFonts w:ascii="仿宋" w:eastAsia="仿宋" w:hAnsi="仿宋" w:cs="仿宋" w:hint="eastAsia"/>
            <w:lang w:eastAsia="zh-CN"/>
          </w:rPr>
          <w:t>(六)、节约用地措施</w:t>
        </w:r>
        <w:r>
          <w:tab/>
        </w:r>
        <w:r>
          <w:fldChar w:fldCharType="begin"/>
        </w:r>
        <w:r>
          <w:instrText xml:space="preserve"> PAGEREF _Toc8096 \h </w:instrText>
        </w:r>
        <w:r>
          <w:fldChar w:fldCharType="separate"/>
        </w:r>
        <w:r>
          <w:t>40</w:t>
        </w:r>
        <w:r>
          <w:fldChar w:fldCharType="end"/>
        </w:r>
      </w:hyperlink>
    </w:p>
    <w:p>
      <w:pPr>
        <w:pStyle w:val="TOC2"/>
        <w:tabs>
          <w:tab w:val="right" w:leader="dot" w:pos="8306"/>
        </w:tabs>
      </w:pPr>
      <w:hyperlink w:anchor="_Toc16971" w:history="1">
        <w:r>
          <w:rPr>
            <w:rFonts w:ascii="仿宋" w:eastAsia="仿宋" w:hAnsi="仿宋" w:cs="仿宋" w:hint="eastAsia"/>
            <w:lang w:eastAsia="zh-CN"/>
          </w:rPr>
          <w:t>(七)、选址综合评价</w:t>
        </w:r>
        <w:r>
          <w:tab/>
        </w:r>
        <w:r>
          <w:fldChar w:fldCharType="begin"/>
        </w:r>
        <w:r>
          <w:instrText xml:space="preserve"> PAGEREF _Toc16971 \h </w:instrText>
        </w:r>
        <w:r>
          <w:fldChar w:fldCharType="separate"/>
        </w:r>
        <w:r>
          <w:t>41</w:t>
        </w:r>
        <w:r>
          <w:fldChar w:fldCharType="end"/>
        </w:r>
      </w:hyperlink>
    </w:p>
    <w:p>
      <w:pPr>
        <w:pStyle w:val="TOC1"/>
        <w:tabs>
          <w:tab w:val="right" w:leader="dot" w:pos="8306"/>
        </w:tabs>
      </w:pPr>
      <w:hyperlink w:anchor="_Toc7938" w:history="1">
        <w:r>
          <w:rPr>
            <w:rFonts w:ascii="仿宋" w:eastAsia="仿宋" w:hAnsi="仿宋" w:cs="仿宋" w:hint="eastAsia"/>
            <w:lang w:eastAsia="zh-CN"/>
          </w:rPr>
          <w:t>七、安全与应急管理</w:t>
        </w:r>
        <w:r>
          <w:tab/>
        </w:r>
        <w:r>
          <w:fldChar w:fldCharType="begin"/>
        </w:r>
        <w:r>
          <w:instrText xml:space="preserve"> PAGEREF _Toc7938 \h </w:instrText>
        </w:r>
        <w:r>
          <w:fldChar w:fldCharType="separate"/>
        </w:r>
        <w:r>
          <w:t>42</w:t>
        </w:r>
        <w:r>
          <w:fldChar w:fldCharType="end"/>
        </w:r>
      </w:hyperlink>
    </w:p>
    <w:p>
      <w:pPr>
        <w:pStyle w:val="TOC2"/>
        <w:tabs>
          <w:tab w:val="right" w:leader="dot" w:pos="8306"/>
        </w:tabs>
      </w:pPr>
      <w:hyperlink w:anchor="_Toc31588" w:history="1">
        <w:r>
          <w:rPr>
            <w:rFonts w:ascii="仿宋" w:eastAsia="仿宋" w:hAnsi="仿宋" w:cs="仿宋" w:hint="eastAsia"/>
            <w:lang w:eastAsia="zh-CN"/>
          </w:rPr>
          <w:t>(一)、安全生产管理</w:t>
        </w:r>
        <w:r>
          <w:tab/>
        </w:r>
        <w:r>
          <w:fldChar w:fldCharType="begin"/>
        </w:r>
        <w:r>
          <w:instrText xml:space="preserve"> PAGEREF _Toc31588 \h </w:instrText>
        </w:r>
        <w:r>
          <w:fldChar w:fldCharType="separate"/>
        </w:r>
        <w:r>
          <w:t>42</w:t>
        </w:r>
        <w:r>
          <w:fldChar w:fldCharType="end"/>
        </w:r>
      </w:hyperlink>
    </w:p>
    <w:p>
      <w:pPr>
        <w:pStyle w:val="TOC2"/>
        <w:tabs>
          <w:tab w:val="right" w:leader="dot" w:pos="8306"/>
        </w:tabs>
      </w:pPr>
      <w:hyperlink w:anchor="_Toc3227" w:history="1">
        <w:r>
          <w:rPr>
            <w:rFonts w:ascii="仿宋" w:eastAsia="仿宋" w:hAnsi="仿宋" w:cs="仿宋" w:hint="eastAsia"/>
            <w:lang w:eastAsia="zh-CN"/>
          </w:rPr>
          <w:t>(二)、应急预案与响应</w:t>
        </w:r>
        <w:r>
          <w:tab/>
        </w:r>
        <w:r>
          <w:fldChar w:fldCharType="begin"/>
        </w:r>
        <w:r>
          <w:instrText xml:space="preserve"> PAGEREF _Toc3227 \h </w:instrText>
        </w:r>
        <w:r>
          <w:fldChar w:fldCharType="separate"/>
        </w:r>
        <w:r>
          <w:t>44</w:t>
        </w:r>
        <w:r>
          <w:fldChar w:fldCharType="end"/>
        </w:r>
      </w:hyperlink>
    </w:p>
    <w:p>
      <w:pPr>
        <w:pStyle w:val="TOC1"/>
        <w:tabs>
          <w:tab w:val="right" w:leader="dot" w:pos="8306"/>
        </w:tabs>
      </w:pPr>
      <w:hyperlink w:anchor="_Toc11281" w:history="1">
        <w:r>
          <w:rPr>
            <w:rFonts w:ascii="仿宋" w:eastAsia="仿宋" w:hAnsi="仿宋" w:cs="仿宋" w:hint="eastAsia"/>
            <w:lang w:eastAsia="zh-CN"/>
          </w:rPr>
          <w:t>八、经济效益与社会效益优化</w:t>
        </w:r>
        <w:r>
          <w:tab/>
        </w:r>
        <w:r>
          <w:fldChar w:fldCharType="begin"/>
        </w:r>
        <w:r>
          <w:instrText xml:space="preserve"> PAGEREF _Toc11281 \h </w:instrText>
        </w:r>
        <w:r>
          <w:fldChar w:fldCharType="separate"/>
        </w:r>
        <w:r>
          <w:t>45</w:t>
        </w:r>
        <w:r>
          <w:fldChar w:fldCharType="end"/>
        </w:r>
      </w:hyperlink>
    </w:p>
    <w:p>
      <w:pPr>
        <w:pStyle w:val="TOC2"/>
        <w:tabs>
          <w:tab w:val="right" w:leader="dot" w:pos="8306"/>
        </w:tabs>
      </w:pPr>
      <w:hyperlink w:anchor="_Toc16841" w:history="1">
        <w:r>
          <w:rPr>
            <w:rFonts w:ascii="仿宋" w:eastAsia="仿宋" w:hAnsi="仿宋" w:cs="仿宋" w:hint="eastAsia"/>
            <w:lang w:eastAsia="zh-CN"/>
          </w:rPr>
          <w:t>(一)、经济效益提升策略</w:t>
        </w:r>
        <w:r>
          <w:tab/>
        </w:r>
        <w:r>
          <w:fldChar w:fldCharType="begin"/>
        </w:r>
        <w:r>
          <w:instrText xml:space="preserve"> PAGEREF _Toc16841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71" w:history="1">
        <w:r>
          <w:rPr>
            <w:rFonts w:ascii="仿宋" w:eastAsia="仿宋" w:hAnsi="仿宋" w:cs="仿宋" w:hint="eastAsia"/>
            <w:lang w:eastAsia="zh-CN"/>
          </w:rPr>
          <w:t>(二)、社会效益增强方案</w:t>
        </w:r>
        <w:r>
          <w:tab/>
        </w:r>
        <w:r>
          <w:fldChar w:fldCharType="begin"/>
        </w:r>
        <w:r>
          <w:instrText xml:space="preserve"> PAGEREF _Toc7171 \h </w:instrText>
        </w:r>
        <w:r>
          <w:fldChar w:fldCharType="separate"/>
        </w:r>
        <w:r>
          <w:t>47</w:t>
        </w:r>
        <w:r>
          <w:fldChar w:fldCharType="end"/>
        </w:r>
      </w:hyperlink>
    </w:p>
    <w:p>
      <w:pPr>
        <w:pStyle w:val="TOC1"/>
        <w:tabs>
          <w:tab w:val="right" w:leader="dot" w:pos="8306"/>
        </w:tabs>
      </w:pPr>
      <w:hyperlink w:anchor="_Toc5154" w:history="1">
        <w:r>
          <w:rPr>
            <w:rFonts w:ascii="仿宋" w:eastAsia="仿宋" w:hAnsi="仿宋" w:cs="仿宋" w:hint="eastAsia"/>
            <w:lang w:eastAsia="zh-CN"/>
          </w:rPr>
          <w:t>九、项目进度计划</w:t>
        </w:r>
        <w:r>
          <w:tab/>
        </w:r>
        <w:r>
          <w:fldChar w:fldCharType="begin"/>
        </w:r>
        <w:r>
          <w:instrText xml:space="preserve"> PAGEREF _Toc5154 \h </w:instrText>
        </w:r>
        <w:r>
          <w:fldChar w:fldCharType="separate"/>
        </w:r>
        <w:r>
          <w:t>47</w:t>
        </w:r>
        <w:r>
          <w:fldChar w:fldCharType="end"/>
        </w:r>
      </w:hyperlink>
    </w:p>
    <w:p>
      <w:pPr>
        <w:pStyle w:val="TOC2"/>
        <w:tabs>
          <w:tab w:val="right" w:leader="dot" w:pos="8306"/>
        </w:tabs>
      </w:pPr>
      <w:hyperlink w:anchor="_Toc19601" w:history="1">
        <w:r>
          <w:rPr>
            <w:rFonts w:ascii="仿宋" w:eastAsia="仿宋" w:hAnsi="仿宋" w:cs="仿宋" w:hint="eastAsia"/>
            <w:lang w:eastAsia="zh-CN"/>
          </w:rPr>
          <w:t>(一)、建设周期</w:t>
        </w:r>
        <w:r>
          <w:tab/>
        </w:r>
        <w:r>
          <w:fldChar w:fldCharType="begin"/>
        </w:r>
        <w:r>
          <w:instrText xml:space="preserve"> PAGEREF _Toc19601 \h </w:instrText>
        </w:r>
        <w:r>
          <w:fldChar w:fldCharType="separate"/>
        </w:r>
        <w:r>
          <w:t>47</w:t>
        </w:r>
        <w:r>
          <w:fldChar w:fldCharType="end"/>
        </w:r>
      </w:hyperlink>
    </w:p>
    <w:p>
      <w:pPr>
        <w:pStyle w:val="TOC2"/>
        <w:tabs>
          <w:tab w:val="right" w:leader="dot" w:pos="8306"/>
        </w:tabs>
      </w:pPr>
      <w:hyperlink w:anchor="_Toc24910" w:history="1">
        <w:r>
          <w:rPr>
            <w:rFonts w:ascii="仿宋" w:eastAsia="仿宋" w:hAnsi="仿宋" w:cs="仿宋" w:hint="eastAsia"/>
            <w:lang w:eastAsia="zh-CN"/>
          </w:rPr>
          <w:t>(二)、建设进度</w:t>
        </w:r>
        <w:r>
          <w:tab/>
        </w:r>
        <w:r>
          <w:fldChar w:fldCharType="begin"/>
        </w:r>
        <w:r>
          <w:instrText xml:space="preserve"> PAGEREF _Toc24910 \h </w:instrText>
        </w:r>
        <w:r>
          <w:fldChar w:fldCharType="separate"/>
        </w:r>
        <w:r>
          <w:t>48</w:t>
        </w:r>
        <w:r>
          <w:fldChar w:fldCharType="end"/>
        </w:r>
      </w:hyperlink>
    </w:p>
    <w:p>
      <w:pPr>
        <w:pStyle w:val="TOC2"/>
        <w:tabs>
          <w:tab w:val="right" w:leader="dot" w:pos="8306"/>
        </w:tabs>
      </w:pPr>
      <w:hyperlink w:anchor="_Toc18350" w:history="1">
        <w:r>
          <w:rPr>
            <w:rFonts w:ascii="仿宋" w:eastAsia="仿宋" w:hAnsi="仿宋" w:cs="仿宋" w:hint="eastAsia"/>
            <w:lang w:eastAsia="zh-CN"/>
          </w:rPr>
          <w:t>(三)、进度安排注意事项</w:t>
        </w:r>
        <w:r>
          <w:tab/>
        </w:r>
        <w:r>
          <w:fldChar w:fldCharType="begin"/>
        </w:r>
        <w:r>
          <w:instrText xml:space="preserve"> PAGEREF _Toc18350 \h </w:instrText>
        </w:r>
        <w:r>
          <w:fldChar w:fldCharType="separate"/>
        </w:r>
        <w:r>
          <w:t>49</w:t>
        </w:r>
        <w:r>
          <w:fldChar w:fldCharType="end"/>
        </w:r>
      </w:hyperlink>
    </w:p>
    <w:p>
      <w:pPr>
        <w:pStyle w:val="TOC2"/>
        <w:tabs>
          <w:tab w:val="right" w:leader="dot" w:pos="8306"/>
        </w:tabs>
      </w:pPr>
      <w:hyperlink w:anchor="_Toc19125" w:history="1">
        <w:r>
          <w:rPr>
            <w:rFonts w:ascii="仿宋" w:eastAsia="仿宋" w:hAnsi="仿宋" w:cs="仿宋" w:hint="eastAsia"/>
            <w:lang w:eastAsia="zh-CN"/>
          </w:rPr>
          <w:t>(四)、人力资源配置</w:t>
        </w:r>
        <w:r>
          <w:tab/>
        </w:r>
        <w:r>
          <w:fldChar w:fldCharType="begin"/>
        </w:r>
        <w:r>
          <w:instrText xml:space="preserve"> PAGEREF _Toc19125 \h </w:instrText>
        </w:r>
        <w:r>
          <w:fldChar w:fldCharType="separate"/>
        </w:r>
        <w:r>
          <w:t>50</w:t>
        </w:r>
        <w:r>
          <w:fldChar w:fldCharType="end"/>
        </w:r>
      </w:hyperlink>
    </w:p>
    <w:p>
      <w:pPr>
        <w:pStyle w:val="TOC2"/>
        <w:tabs>
          <w:tab w:val="right" w:leader="dot" w:pos="8306"/>
        </w:tabs>
      </w:pPr>
      <w:hyperlink w:anchor="_Toc29529" w:history="1">
        <w:r>
          <w:rPr>
            <w:rFonts w:ascii="仿宋" w:eastAsia="仿宋" w:hAnsi="仿宋" w:cs="仿宋" w:hint="eastAsia"/>
            <w:lang w:eastAsia="zh-CN"/>
          </w:rPr>
          <w:t>(五)、员工培训</w:t>
        </w:r>
        <w:r>
          <w:tab/>
        </w:r>
        <w:r>
          <w:fldChar w:fldCharType="begin"/>
        </w:r>
        <w:r>
          <w:instrText xml:space="preserve"> PAGEREF _Toc29529 \h </w:instrText>
        </w:r>
        <w:r>
          <w:fldChar w:fldCharType="separate"/>
        </w:r>
        <w:r>
          <w:t>52</w:t>
        </w:r>
        <w:r>
          <w:fldChar w:fldCharType="end"/>
        </w:r>
      </w:hyperlink>
    </w:p>
    <w:p>
      <w:pPr>
        <w:pStyle w:val="TOC2"/>
        <w:tabs>
          <w:tab w:val="right" w:leader="dot" w:pos="8306"/>
        </w:tabs>
      </w:pPr>
      <w:hyperlink w:anchor="_Toc10160" w:history="1">
        <w:r>
          <w:rPr>
            <w:rFonts w:ascii="仿宋" w:eastAsia="仿宋" w:hAnsi="仿宋" w:cs="仿宋" w:hint="eastAsia"/>
            <w:lang w:eastAsia="zh-CN"/>
          </w:rPr>
          <w:t>(六)、项目实施保障</w:t>
        </w:r>
        <w:r>
          <w:tab/>
        </w:r>
        <w:r>
          <w:fldChar w:fldCharType="begin"/>
        </w:r>
        <w:r>
          <w:instrText xml:space="preserve"> PAGEREF _Toc10160 \h </w:instrText>
        </w:r>
        <w:r>
          <w:fldChar w:fldCharType="separate"/>
        </w:r>
        <w:r>
          <w:t>53</w:t>
        </w:r>
        <w:r>
          <w:fldChar w:fldCharType="end"/>
        </w:r>
      </w:hyperlink>
    </w:p>
    <w:p>
      <w:pPr>
        <w:pStyle w:val="TOC2"/>
        <w:tabs>
          <w:tab w:val="right" w:leader="dot" w:pos="8306"/>
        </w:tabs>
      </w:pPr>
      <w:hyperlink w:anchor="_Toc30101" w:history="1">
        <w:r>
          <w:rPr>
            <w:rFonts w:ascii="仿宋" w:eastAsia="仿宋" w:hAnsi="仿宋" w:cs="仿宋" w:hint="eastAsia"/>
            <w:lang w:eastAsia="zh-CN"/>
          </w:rPr>
          <w:t>(七)、安全规范管理</w:t>
        </w:r>
        <w:r>
          <w:tab/>
        </w:r>
        <w:r>
          <w:fldChar w:fldCharType="begin"/>
        </w:r>
        <w:r>
          <w:instrText xml:space="preserve"> PAGEREF _Toc30101 \h </w:instrText>
        </w:r>
        <w:r>
          <w:fldChar w:fldCharType="separate"/>
        </w:r>
        <w:r>
          <w:t>54</w:t>
        </w:r>
        <w:r>
          <w:fldChar w:fldCharType="end"/>
        </w:r>
      </w:hyperlink>
    </w:p>
    <w:p>
      <w:pPr>
        <w:pStyle w:val="TOC1"/>
        <w:tabs>
          <w:tab w:val="right" w:leader="dot" w:pos="8306"/>
        </w:tabs>
      </w:pPr>
      <w:hyperlink w:anchor="_Toc10774" w:history="1">
        <w:r>
          <w:rPr>
            <w:rFonts w:ascii="仿宋" w:eastAsia="仿宋" w:hAnsi="仿宋" w:cs="仿宋" w:hint="eastAsia"/>
            <w:lang w:eastAsia="zh-CN"/>
          </w:rPr>
          <w:t>十、技术创新与产业升级</w:t>
        </w:r>
        <w:r>
          <w:tab/>
        </w:r>
        <w:r>
          <w:fldChar w:fldCharType="begin"/>
        </w:r>
        <w:r>
          <w:instrText xml:space="preserve"> PAGEREF _Toc10774 \h </w:instrText>
        </w:r>
        <w:r>
          <w:fldChar w:fldCharType="separate"/>
        </w:r>
        <w:r>
          <w:t>55</w:t>
        </w:r>
        <w:r>
          <w:fldChar w:fldCharType="end"/>
        </w:r>
      </w:hyperlink>
    </w:p>
    <w:p>
      <w:pPr>
        <w:pStyle w:val="TOC2"/>
        <w:tabs>
          <w:tab w:val="right" w:leader="dot" w:pos="8306"/>
        </w:tabs>
      </w:pPr>
      <w:hyperlink w:anchor="_Toc21815" w:history="1">
        <w:r>
          <w:rPr>
            <w:rFonts w:ascii="仿宋" w:eastAsia="仿宋" w:hAnsi="仿宋" w:cs="仿宋" w:hint="eastAsia"/>
            <w:lang w:eastAsia="zh-CN"/>
          </w:rPr>
          <w:t>(一)、技术创新方向与目标</w:t>
        </w:r>
        <w:r>
          <w:tab/>
        </w:r>
        <w:r>
          <w:fldChar w:fldCharType="begin"/>
        </w:r>
        <w:r>
          <w:instrText xml:space="preserve"> PAGEREF _Toc21815 \h </w:instrText>
        </w:r>
        <w:r>
          <w:fldChar w:fldCharType="separate"/>
        </w:r>
        <w:r>
          <w:t>55</w:t>
        </w:r>
        <w:r>
          <w:fldChar w:fldCharType="end"/>
        </w:r>
      </w:hyperlink>
    </w:p>
    <w:p>
      <w:pPr>
        <w:pStyle w:val="TOC2"/>
        <w:tabs>
          <w:tab w:val="right" w:leader="dot" w:pos="8306"/>
        </w:tabs>
      </w:pPr>
      <w:hyperlink w:anchor="_Toc20572" w:history="1">
        <w:r>
          <w:rPr>
            <w:rFonts w:ascii="仿宋" w:eastAsia="仿宋" w:hAnsi="仿宋" w:cs="仿宋" w:hint="eastAsia"/>
            <w:lang w:eastAsia="zh-CN"/>
          </w:rPr>
          <w:t>(二)、产业升级路径与措施</w:t>
        </w:r>
        <w:r>
          <w:tab/>
        </w:r>
        <w:r>
          <w:fldChar w:fldCharType="begin"/>
        </w:r>
        <w:r>
          <w:instrText xml:space="preserve"> PAGEREF _Toc20572 \h </w:instrText>
        </w:r>
        <w:r>
          <w:fldChar w:fldCharType="separate"/>
        </w:r>
        <w:r>
          <w:t>56</w:t>
        </w:r>
        <w:r>
          <w:fldChar w:fldCharType="end"/>
        </w:r>
      </w:hyperlink>
    </w:p>
    <w:p>
      <w:pPr>
        <w:pStyle w:val="TOC1"/>
        <w:tabs>
          <w:tab w:val="right" w:leader="dot" w:pos="8306"/>
        </w:tabs>
      </w:pPr>
      <w:hyperlink w:anchor="_Toc9734" w:history="1">
        <w:r>
          <w:rPr>
            <w:rFonts w:ascii="仿宋" w:eastAsia="仿宋" w:hAnsi="仿宋" w:cs="仿宋" w:hint="eastAsia"/>
            <w:lang w:eastAsia="zh-CN"/>
          </w:rPr>
          <w:t>十一、项目实施与管理方案</w:t>
        </w:r>
        <w:r>
          <w:tab/>
        </w:r>
        <w:r>
          <w:fldChar w:fldCharType="begin"/>
        </w:r>
        <w:r>
          <w:instrText xml:space="preserve"> PAGEREF _Toc9734 \h </w:instrText>
        </w:r>
        <w:r>
          <w:fldChar w:fldCharType="separate"/>
        </w:r>
        <w:r>
          <w:t>58</w:t>
        </w:r>
        <w:r>
          <w:fldChar w:fldCharType="end"/>
        </w:r>
      </w:hyperlink>
    </w:p>
    <w:p>
      <w:pPr>
        <w:pStyle w:val="TOC2"/>
        <w:tabs>
          <w:tab w:val="right" w:leader="dot" w:pos="8306"/>
        </w:tabs>
      </w:pPr>
      <w:hyperlink w:anchor="_Toc22954" w:history="1">
        <w:r>
          <w:rPr>
            <w:rFonts w:ascii="仿宋" w:eastAsia="仿宋" w:hAnsi="仿宋" w:cs="仿宋" w:hint="eastAsia"/>
            <w:lang w:eastAsia="zh-CN"/>
          </w:rPr>
          <w:t>(一)、项目实施计划</w:t>
        </w:r>
        <w:r>
          <w:tab/>
        </w:r>
        <w:r>
          <w:fldChar w:fldCharType="begin"/>
        </w:r>
        <w:r>
          <w:instrText xml:space="preserve"> PAGEREF _Toc22954 \h </w:instrText>
        </w:r>
        <w:r>
          <w:fldChar w:fldCharType="separate"/>
        </w:r>
        <w:r>
          <w:t>58</w:t>
        </w:r>
        <w:r>
          <w:fldChar w:fldCharType="end"/>
        </w:r>
      </w:hyperlink>
    </w:p>
    <w:p>
      <w:pPr>
        <w:pStyle w:val="TOC2"/>
        <w:tabs>
          <w:tab w:val="right" w:leader="dot" w:pos="8306"/>
        </w:tabs>
      </w:pPr>
      <w:hyperlink w:anchor="_Toc17158" w:history="1">
        <w:r>
          <w:rPr>
            <w:rFonts w:ascii="仿宋" w:eastAsia="仿宋" w:hAnsi="仿宋" w:cs="仿宋" w:hint="eastAsia"/>
            <w:lang w:eastAsia="zh-CN"/>
          </w:rPr>
          <w:t>(二)、项目组织机构与职责</w:t>
        </w:r>
        <w:r>
          <w:tab/>
        </w:r>
        <w:r>
          <w:fldChar w:fldCharType="begin"/>
        </w:r>
        <w:r>
          <w:instrText xml:space="preserve"> PAGEREF _Toc17158 \h </w:instrText>
        </w:r>
        <w:r>
          <w:fldChar w:fldCharType="separate"/>
        </w:r>
        <w:r>
          <w:t>59</w:t>
        </w:r>
        <w:r>
          <w:fldChar w:fldCharType="end"/>
        </w:r>
      </w:hyperlink>
    </w:p>
    <w:p>
      <w:pPr>
        <w:pStyle w:val="TOC2"/>
        <w:tabs>
          <w:tab w:val="right" w:leader="dot" w:pos="8306"/>
        </w:tabs>
      </w:pPr>
      <w:hyperlink w:anchor="_Toc21387" w:history="1">
        <w:r>
          <w:rPr>
            <w:rFonts w:ascii="仿宋" w:eastAsia="仿宋" w:hAnsi="仿宋" w:cs="仿宋" w:hint="eastAsia"/>
            <w:lang w:eastAsia="zh-CN"/>
          </w:rPr>
          <w:t>(三)、项目管理与监控体系</w:t>
        </w:r>
        <w:r>
          <w:tab/>
        </w:r>
        <w:r>
          <w:fldChar w:fldCharType="begin"/>
        </w:r>
        <w:r>
          <w:instrText xml:space="preserve"> PAGEREF _Toc21387 \h </w:instrText>
        </w:r>
        <w:r>
          <w:fldChar w:fldCharType="separate"/>
        </w:r>
        <w:r>
          <w:t>62</w:t>
        </w:r>
        <w:r>
          <w:fldChar w:fldCharType="end"/>
        </w:r>
      </w:hyperlink>
    </w:p>
    <w:p>
      <w:pPr>
        <w:pStyle w:val="TOC1"/>
        <w:tabs>
          <w:tab w:val="right" w:leader="dot" w:pos="8306"/>
        </w:tabs>
      </w:pPr>
      <w:hyperlink w:anchor="_Toc28641" w:history="1">
        <w:r>
          <w:rPr>
            <w:rFonts w:ascii="仿宋" w:eastAsia="仿宋" w:hAnsi="仿宋" w:cs="仿宋" w:hint="eastAsia"/>
            <w:lang w:eastAsia="zh-CN"/>
          </w:rPr>
          <w:t>十二、项目质量与标准</w:t>
        </w:r>
        <w:r>
          <w:tab/>
        </w:r>
        <w:r>
          <w:fldChar w:fldCharType="begin"/>
        </w:r>
        <w:r>
          <w:instrText xml:space="preserve"> PAGEREF _Toc28641 \h </w:instrText>
        </w:r>
        <w:r>
          <w:fldChar w:fldCharType="separate"/>
        </w:r>
        <w:r>
          <w:t>63</w:t>
        </w:r>
        <w:r>
          <w:fldChar w:fldCharType="end"/>
        </w:r>
      </w:hyperlink>
    </w:p>
    <w:p>
      <w:pPr>
        <w:pStyle w:val="TOC2"/>
        <w:tabs>
          <w:tab w:val="right" w:leader="dot" w:pos="8306"/>
        </w:tabs>
      </w:pPr>
      <w:hyperlink w:anchor="_Toc22049" w:history="1">
        <w:r>
          <w:rPr>
            <w:rFonts w:ascii="仿宋" w:eastAsia="仿宋" w:hAnsi="仿宋" w:cs="仿宋" w:hint="eastAsia"/>
            <w:lang w:eastAsia="zh-CN"/>
          </w:rPr>
          <w:t>(一)、质量保障体系</w:t>
        </w:r>
        <w:r>
          <w:tab/>
        </w:r>
        <w:r>
          <w:fldChar w:fldCharType="begin"/>
        </w:r>
        <w:r>
          <w:instrText xml:space="preserve"> PAGEREF _Toc22049 \h </w:instrText>
        </w:r>
        <w:r>
          <w:fldChar w:fldCharType="separate"/>
        </w:r>
        <w:r>
          <w:t>63</w:t>
        </w:r>
        <w:r>
          <w:fldChar w:fldCharType="end"/>
        </w:r>
      </w:hyperlink>
    </w:p>
    <w:p>
      <w:pPr>
        <w:pStyle w:val="TOC2"/>
        <w:tabs>
          <w:tab w:val="right" w:leader="dot" w:pos="8306"/>
        </w:tabs>
      </w:pPr>
      <w:hyperlink w:anchor="_Toc17096" w:history="1">
        <w:r>
          <w:rPr>
            <w:rFonts w:ascii="仿宋" w:eastAsia="仿宋" w:hAnsi="仿宋" w:cs="仿宋" w:hint="eastAsia"/>
            <w:lang w:eastAsia="zh-CN"/>
          </w:rPr>
          <w:t>(二)、标准化作业流程</w:t>
        </w:r>
        <w:r>
          <w:tab/>
        </w:r>
        <w:r>
          <w:fldChar w:fldCharType="begin"/>
        </w:r>
        <w:r>
          <w:instrText xml:space="preserve"> PAGEREF _Toc17096 \h </w:instrText>
        </w:r>
        <w:r>
          <w:fldChar w:fldCharType="separate"/>
        </w:r>
        <w:r>
          <w:t>65</w:t>
        </w:r>
        <w:r>
          <w:fldChar w:fldCharType="end"/>
        </w:r>
      </w:hyperlink>
    </w:p>
    <w:p>
      <w:pPr>
        <w:pStyle w:val="TOC2"/>
        <w:tabs>
          <w:tab w:val="right" w:leader="dot" w:pos="8306"/>
        </w:tabs>
      </w:pPr>
      <w:hyperlink w:anchor="_Toc27404" w:history="1">
        <w:r>
          <w:rPr>
            <w:rFonts w:ascii="仿宋" w:eastAsia="仿宋" w:hAnsi="仿宋" w:cs="仿宋" w:hint="eastAsia"/>
            <w:lang w:eastAsia="zh-CN"/>
          </w:rPr>
          <w:t>(三)、质量监控与评估</w:t>
        </w:r>
        <w:r>
          <w:tab/>
        </w:r>
        <w:r>
          <w:fldChar w:fldCharType="begin"/>
        </w:r>
        <w:r>
          <w:instrText xml:space="preserve"> PAGEREF _Toc27404 \h </w:instrText>
        </w:r>
        <w:r>
          <w:fldChar w:fldCharType="separate"/>
        </w:r>
        <w:r>
          <w:t>66</w:t>
        </w:r>
        <w:r>
          <w:fldChar w:fldCharType="end"/>
        </w:r>
      </w:hyperlink>
    </w:p>
    <w:p>
      <w:pPr>
        <w:pStyle w:val="TOC2"/>
        <w:tabs>
          <w:tab w:val="right" w:leader="dot" w:pos="8306"/>
        </w:tabs>
      </w:pPr>
      <w:hyperlink w:anchor="_Toc588" w:history="1">
        <w:r>
          <w:rPr>
            <w:rFonts w:ascii="仿宋" w:eastAsia="仿宋" w:hAnsi="仿宋" w:cs="仿宋" w:hint="eastAsia"/>
            <w:lang w:eastAsia="zh-CN"/>
          </w:rPr>
          <w:t>(四)、质量改进计划</w:t>
        </w:r>
        <w:r>
          <w:tab/>
        </w:r>
        <w:r>
          <w:fldChar w:fldCharType="begin"/>
        </w:r>
        <w:r>
          <w:instrText xml:space="preserve"> PAGEREF _Toc588 \h </w:instrText>
        </w:r>
        <w:r>
          <w:fldChar w:fldCharType="separate"/>
        </w:r>
        <w:r>
          <w:t>67</w:t>
        </w:r>
        <w:r>
          <w:fldChar w:fldCharType="end"/>
        </w:r>
      </w:hyperlink>
    </w:p>
    <w:p>
      <w:pPr>
        <w:pStyle w:val="TOC1"/>
        <w:tabs>
          <w:tab w:val="right" w:leader="dot" w:pos="8306"/>
        </w:tabs>
      </w:pPr>
      <w:hyperlink w:anchor="_Toc15450" w:history="1">
        <w:r>
          <w:rPr>
            <w:rFonts w:ascii="仿宋" w:eastAsia="仿宋" w:hAnsi="仿宋" w:cs="仿宋" w:hint="eastAsia"/>
            <w:lang w:eastAsia="zh-CN"/>
          </w:rPr>
          <w:t>十三、知识产权管理与保护</w:t>
        </w:r>
        <w:r>
          <w:tab/>
        </w:r>
        <w:r>
          <w:fldChar w:fldCharType="begin"/>
        </w:r>
        <w:r>
          <w:instrText xml:space="preserve"> PAGEREF _Toc15450 \h </w:instrText>
        </w:r>
        <w:r>
          <w:fldChar w:fldCharType="separate"/>
        </w:r>
        <w:r>
          <w:t>69</w:t>
        </w:r>
        <w:r>
          <w:fldChar w:fldCharType="end"/>
        </w:r>
      </w:hyperlink>
    </w:p>
    <w:p>
      <w:pPr>
        <w:pStyle w:val="TOC2"/>
        <w:tabs>
          <w:tab w:val="right" w:leader="dot" w:pos="8306"/>
        </w:tabs>
      </w:pPr>
      <w:hyperlink w:anchor="_Toc16117" w:history="1">
        <w:r>
          <w:rPr>
            <w:rFonts w:ascii="仿宋" w:eastAsia="仿宋" w:hAnsi="仿宋" w:cs="仿宋" w:hint="eastAsia"/>
            <w:lang w:eastAsia="zh-CN"/>
          </w:rPr>
          <w:t>(一)、知识产权管理体系建设</w:t>
        </w:r>
        <w:r>
          <w:tab/>
        </w:r>
        <w:r>
          <w:fldChar w:fldCharType="begin"/>
        </w:r>
        <w:r>
          <w:instrText xml:space="preserve"> PAGEREF _Toc16117 \h </w:instrText>
        </w:r>
        <w:r>
          <w:fldChar w:fldCharType="separate"/>
        </w:r>
        <w:r>
          <w:t>69</w:t>
        </w:r>
        <w:r>
          <w:fldChar w:fldCharType="end"/>
        </w:r>
      </w:hyperlink>
    </w:p>
    <w:p>
      <w:pPr>
        <w:pStyle w:val="TOC2"/>
        <w:tabs>
          <w:tab w:val="right" w:leader="dot" w:pos="8306"/>
        </w:tabs>
      </w:pPr>
      <w:hyperlink w:anchor="_Toc21571" w:history="1">
        <w:r>
          <w:rPr>
            <w:rFonts w:ascii="仿宋" w:eastAsia="仿宋" w:hAnsi="仿宋" w:cs="仿宋" w:hint="eastAsia"/>
            <w:lang w:eastAsia="zh-CN"/>
          </w:rPr>
          <w:t>(二)、知识产权保护措施</w:t>
        </w:r>
        <w:r>
          <w:tab/>
        </w:r>
        <w:r>
          <w:fldChar w:fldCharType="begin"/>
        </w:r>
        <w:r>
          <w:instrText xml:space="preserve"> PAGEREF _Toc21571 \h </w:instrText>
        </w:r>
        <w:r>
          <w:fldChar w:fldCharType="separate"/>
        </w:r>
        <w:r>
          <w:t>69</w:t>
        </w:r>
        <w:r>
          <w:fldChar w:fldCharType="end"/>
        </w:r>
      </w:hyperlink>
    </w:p>
    <w:p>
      <w:pPr>
        <w:pStyle w:val="TOC1"/>
        <w:tabs>
          <w:tab w:val="right" w:leader="dot" w:pos="8306"/>
        </w:tabs>
      </w:pPr>
      <w:hyperlink w:anchor="_Toc28327" w:history="1">
        <w:r>
          <w:rPr>
            <w:rFonts w:ascii="仿宋" w:eastAsia="仿宋" w:hAnsi="仿宋" w:cs="仿宋" w:hint="eastAsia"/>
            <w:lang w:eastAsia="zh-CN"/>
          </w:rPr>
          <w:t>十四、法律法规与政策遵循</w:t>
        </w:r>
        <w:r>
          <w:tab/>
        </w:r>
        <w:r>
          <w:fldChar w:fldCharType="begin"/>
        </w:r>
        <w:r>
          <w:instrText xml:space="preserve"> PAGEREF _Toc28327 \h </w:instrText>
        </w:r>
        <w:r>
          <w:fldChar w:fldCharType="separate"/>
        </w:r>
        <w:r>
          <w:t>71</w:t>
        </w:r>
        <w:r>
          <w:fldChar w:fldCharType="end"/>
        </w:r>
      </w:hyperlink>
    </w:p>
    <w:p>
      <w:pPr>
        <w:pStyle w:val="TOC2"/>
        <w:tabs>
          <w:tab w:val="right" w:leader="dot" w:pos="8306"/>
        </w:tabs>
      </w:pPr>
      <w:hyperlink w:anchor="_Toc15232" w:history="1">
        <w:r>
          <w:rPr>
            <w:rFonts w:ascii="仿宋" w:eastAsia="仿宋" w:hAnsi="仿宋" w:cs="仿宋" w:hint="eastAsia"/>
            <w:lang w:eastAsia="zh-CN"/>
          </w:rPr>
          <w:t>(一)、法律法规遵守</w:t>
        </w:r>
        <w:r>
          <w:tab/>
        </w:r>
        <w:r>
          <w:fldChar w:fldCharType="begin"/>
        </w:r>
        <w:r>
          <w:instrText xml:space="preserve"> PAGEREF _Toc15232 \h </w:instrText>
        </w:r>
        <w:r>
          <w:fldChar w:fldCharType="separate"/>
        </w:r>
        <w:r>
          <w:t>71</w:t>
        </w:r>
        <w:r>
          <w:fldChar w:fldCharType="end"/>
        </w:r>
      </w:hyperlink>
    </w:p>
    <w:p>
      <w:pPr>
        <w:pStyle w:val="TOC2"/>
        <w:tabs>
          <w:tab w:val="right" w:leader="dot" w:pos="8306"/>
        </w:tabs>
      </w:pPr>
      <w:hyperlink w:anchor="_Toc16403" w:history="1">
        <w:r>
          <w:rPr>
            <w:rFonts w:ascii="仿宋" w:eastAsia="仿宋" w:hAnsi="仿宋" w:cs="仿宋" w:hint="eastAsia"/>
            <w:lang w:eastAsia="zh-CN"/>
          </w:rPr>
          <w:t>(二)、政策导向与利用</w:t>
        </w:r>
        <w:r>
          <w:tab/>
        </w:r>
        <w:r>
          <w:fldChar w:fldCharType="begin"/>
        </w:r>
        <w:r>
          <w:instrText xml:space="preserve"> PAGEREF _Toc16403 \h </w:instrText>
        </w:r>
        <w:r>
          <w:fldChar w:fldCharType="separate"/>
        </w:r>
        <w:r>
          <w:t>72</w:t>
        </w:r>
        <w:r>
          <w:fldChar w:fldCharType="end"/>
        </w:r>
      </w:hyperlink>
    </w:p>
    <w:p>
      <w:pPr>
        <w:pStyle w:val="TOC1"/>
        <w:tabs>
          <w:tab w:val="right" w:leader="dot" w:pos="8306"/>
        </w:tabs>
      </w:pPr>
      <w:hyperlink w:anchor="_Toc29554" w:history="1">
        <w:r>
          <w:rPr>
            <w:rFonts w:ascii="仿宋" w:eastAsia="仿宋" w:hAnsi="仿宋" w:cs="仿宋" w:hint="eastAsia"/>
            <w:lang w:eastAsia="zh-CN"/>
          </w:rPr>
          <w:t>十五、企业合规与伦理</w:t>
        </w:r>
        <w:r>
          <w:tab/>
        </w:r>
        <w:r>
          <w:fldChar w:fldCharType="begin"/>
        </w:r>
        <w:r>
          <w:instrText xml:space="preserve"> PAGEREF _Toc29554 \h </w:instrText>
        </w:r>
        <w:r>
          <w:fldChar w:fldCharType="separate"/>
        </w:r>
        <w:r>
          <w:t>73</w:t>
        </w:r>
        <w:r>
          <w:fldChar w:fldCharType="end"/>
        </w:r>
      </w:hyperlink>
    </w:p>
    <w:p>
      <w:pPr>
        <w:pStyle w:val="TOC2"/>
        <w:tabs>
          <w:tab w:val="right" w:leader="dot" w:pos="8306"/>
        </w:tabs>
      </w:pPr>
      <w:hyperlink w:anchor="_Toc20163" w:history="1">
        <w:r>
          <w:rPr>
            <w:rFonts w:ascii="仿宋" w:eastAsia="仿宋" w:hAnsi="仿宋" w:cs="仿宋" w:hint="eastAsia"/>
            <w:lang w:eastAsia="zh-CN"/>
          </w:rPr>
          <w:t>(一)、合规政策与程序</w:t>
        </w:r>
        <w:r>
          <w:tab/>
        </w:r>
        <w:r>
          <w:fldChar w:fldCharType="begin"/>
        </w:r>
        <w:r>
          <w:instrText xml:space="preserve"> PAGEREF _Toc20163 \h </w:instrText>
        </w:r>
        <w:r>
          <w:fldChar w:fldCharType="separate"/>
        </w:r>
        <w:r>
          <w:t>73</w:t>
        </w:r>
        <w:r>
          <w:fldChar w:fldCharType="end"/>
        </w:r>
      </w:hyperlink>
    </w:p>
    <w:p>
      <w:pPr>
        <w:pStyle w:val="TOC2"/>
        <w:tabs>
          <w:tab w:val="right" w:leader="dot" w:pos="8306"/>
        </w:tabs>
      </w:pPr>
      <w:hyperlink w:anchor="_Toc29306" w:history="1">
        <w:r>
          <w:rPr>
            <w:rFonts w:ascii="仿宋" w:eastAsia="仿宋" w:hAnsi="仿宋" w:cs="仿宋" w:hint="eastAsia"/>
            <w:lang w:eastAsia="zh-CN"/>
          </w:rPr>
          <w:t>(二)、伦理规范与培训</w:t>
        </w:r>
        <w:r>
          <w:tab/>
        </w:r>
        <w:r>
          <w:fldChar w:fldCharType="begin"/>
        </w:r>
        <w:r>
          <w:instrText xml:space="preserve"> PAGEREF _Toc29306 \h </w:instrText>
        </w:r>
        <w:r>
          <w:fldChar w:fldCharType="separate"/>
        </w:r>
        <w:r>
          <w:t>74</w:t>
        </w:r>
        <w:r>
          <w:fldChar w:fldCharType="end"/>
        </w:r>
      </w:hyperlink>
    </w:p>
    <w:p>
      <w:pPr>
        <w:pStyle w:val="TOC2"/>
        <w:tabs>
          <w:tab w:val="right" w:leader="dot" w:pos="8306"/>
        </w:tabs>
      </w:pPr>
      <w:hyperlink w:anchor="_Toc25735" w:history="1">
        <w:r>
          <w:rPr>
            <w:rFonts w:ascii="仿宋" w:eastAsia="仿宋" w:hAnsi="仿宋" w:cs="仿宋" w:hint="eastAsia"/>
            <w:lang w:eastAsia="zh-CN"/>
          </w:rPr>
          <w:t>(三)、合规风险评估</w:t>
        </w:r>
        <w:r>
          <w:tab/>
        </w:r>
        <w:r>
          <w:fldChar w:fldCharType="begin"/>
        </w:r>
        <w:r>
          <w:instrText xml:space="preserve"> PAGEREF _Toc25735 \h </w:instrText>
        </w:r>
        <w:r>
          <w:fldChar w:fldCharType="separate"/>
        </w:r>
        <w:r>
          <w:t>75</w:t>
        </w:r>
        <w:r>
          <w:fldChar w:fldCharType="end"/>
        </w:r>
      </w:hyperlink>
    </w:p>
    <w:p>
      <w:pPr>
        <w:pStyle w:val="TOC2"/>
        <w:tabs>
          <w:tab w:val="right" w:leader="dot" w:pos="8306"/>
        </w:tabs>
      </w:pPr>
      <w:hyperlink w:anchor="_Toc15415" w:history="1">
        <w:r>
          <w:rPr>
            <w:rFonts w:ascii="仿宋" w:eastAsia="仿宋" w:hAnsi="仿宋" w:cs="仿宋" w:hint="eastAsia"/>
            <w:lang w:eastAsia="zh-CN"/>
          </w:rPr>
          <w:t>(四)、合规监督与执行</w:t>
        </w:r>
        <w:r>
          <w:tab/>
        </w:r>
        <w:r>
          <w:fldChar w:fldCharType="begin"/>
        </w:r>
        <w:r>
          <w:instrText xml:space="preserve"> PAGEREF _Toc15415 \h </w:instrText>
        </w:r>
        <w:r>
          <w:fldChar w:fldCharType="separate"/>
        </w:r>
        <w:r>
          <w:t>76</w:t>
        </w:r>
        <w:r>
          <w:fldChar w:fldCharType="end"/>
        </w:r>
      </w:hyperlink>
    </w:p>
    <w:p>
      <w:pPr>
        <w:pStyle w:val="TOC1"/>
        <w:tabs>
          <w:tab w:val="right" w:leader="dot" w:pos="8306"/>
        </w:tabs>
      </w:pPr>
      <w:hyperlink w:anchor="_Toc6990" w:history="1">
        <w:r>
          <w:rPr>
            <w:rFonts w:ascii="仿宋" w:eastAsia="仿宋" w:hAnsi="仿宋" w:cs="仿宋" w:hint="eastAsia"/>
            <w:lang w:eastAsia="zh-CN"/>
          </w:rPr>
          <w:t>十六、设施与设备管理</w:t>
        </w:r>
        <w:r>
          <w:tab/>
        </w:r>
        <w:r>
          <w:fldChar w:fldCharType="begin"/>
        </w:r>
        <w:r>
          <w:instrText xml:space="preserve"> PAGEREF _Toc6990 \h </w:instrText>
        </w:r>
        <w:r>
          <w:fldChar w:fldCharType="separate"/>
        </w:r>
        <w:r>
          <w:t>77</w:t>
        </w:r>
        <w:r>
          <w:fldChar w:fldCharType="end"/>
        </w:r>
      </w:hyperlink>
    </w:p>
    <w:p>
      <w:pPr>
        <w:pStyle w:val="TOC2"/>
        <w:tabs>
          <w:tab w:val="right" w:leader="dot" w:pos="8306"/>
        </w:tabs>
      </w:pPr>
      <w:hyperlink w:anchor="_Toc15490" w:history="1">
        <w:r>
          <w:rPr>
            <w:rFonts w:ascii="仿宋" w:eastAsia="仿宋" w:hAnsi="仿宋" w:cs="仿宋" w:hint="eastAsia"/>
            <w:lang w:eastAsia="zh-CN"/>
          </w:rPr>
          <w:t>(一)、设施规划与配置</w:t>
        </w:r>
        <w:r>
          <w:tab/>
        </w:r>
        <w:r>
          <w:fldChar w:fldCharType="begin"/>
        </w:r>
        <w:r>
          <w:instrText xml:space="preserve"> PAGEREF _Toc15490 \h </w:instrText>
        </w:r>
        <w:r>
          <w:fldChar w:fldCharType="separate"/>
        </w:r>
        <w:r>
          <w:t>77</w:t>
        </w:r>
        <w:r>
          <w:fldChar w:fldCharType="end"/>
        </w:r>
      </w:hyperlink>
    </w:p>
    <w:p>
      <w:pPr>
        <w:pStyle w:val="TOC2"/>
        <w:tabs>
          <w:tab w:val="right" w:leader="dot" w:pos="8306"/>
        </w:tabs>
      </w:pPr>
      <w:hyperlink w:anchor="_Toc2731" w:history="1">
        <w:r>
          <w:rPr>
            <w:rFonts w:ascii="仿宋" w:eastAsia="仿宋" w:hAnsi="仿宋" w:cs="仿宋" w:hint="eastAsia"/>
            <w:lang w:eastAsia="zh-CN"/>
          </w:rPr>
          <w:t>(二)、设备采购与维护管理</w:t>
        </w:r>
        <w:r>
          <w:tab/>
        </w:r>
        <w:r>
          <w:fldChar w:fldCharType="begin"/>
        </w:r>
        <w:r>
          <w:instrText xml:space="preserve"> PAGEREF _Toc2731 \h </w:instrText>
        </w:r>
        <w:r>
          <w:fldChar w:fldCharType="separate"/>
        </w:r>
        <w:r>
          <w:t>78</w:t>
        </w:r>
        <w:r>
          <w:fldChar w:fldCharType="end"/>
        </w:r>
      </w:hyperlink>
    </w:p>
    <w:p>
      <w:pPr>
        <w:pStyle w:val="TOC2"/>
        <w:tabs>
          <w:tab w:val="right" w:leader="dot" w:pos="8306"/>
        </w:tabs>
      </w:pPr>
      <w:hyperlink w:anchor="_Toc854" w:history="1">
        <w:r>
          <w:rPr>
            <w:rFonts w:ascii="仿宋" w:eastAsia="仿宋" w:hAnsi="仿宋" w:cs="仿宋" w:hint="eastAsia"/>
            <w:lang w:eastAsia="zh-CN"/>
          </w:rPr>
          <w:t>(三)、设施设备升级策略</w:t>
        </w:r>
        <w:r>
          <w:tab/>
        </w:r>
        <w:r>
          <w:fldChar w:fldCharType="begin"/>
        </w:r>
        <w:r>
          <w:instrText xml:space="preserve"> PAGEREF _Toc854 \h </w:instrText>
        </w:r>
        <w:r>
          <w:fldChar w:fldCharType="separate"/>
        </w:r>
        <w:r>
          <w:t>78</w:t>
        </w:r>
        <w:r>
          <w:fldChar w:fldCharType="end"/>
        </w:r>
      </w:hyperlink>
    </w:p>
    <w:p>
      <w:pPr>
        <w:pStyle w:val="TOC1"/>
        <w:tabs>
          <w:tab w:val="right" w:leader="dot" w:pos="8306"/>
        </w:tabs>
      </w:pPr>
      <w:hyperlink w:anchor="_Toc18066" w:history="1">
        <w:r>
          <w:rPr>
            <w:rFonts w:ascii="仿宋" w:eastAsia="仿宋" w:hAnsi="仿宋" w:cs="仿宋" w:hint="eastAsia"/>
            <w:lang w:eastAsia="zh-CN"/>
          </w:rPr>
          <w:t>十七、合作与交流机制建立</w:t>
        </w:r>
        <w:r>
          <w:tab/>
        </w:r>
        <w:r>
          <w:fldChar w:fldCharType="begin"/>
        </w:r>
        <w:r>
          <w:instrText xml:space="preserve"> PAGEREF _Toc18066 \h </w:instrText>
        </w:r>
        <w:r>
          <w:fldChar w:fldCharType="separate"/>
        </w:r>
        <w:r>
          <w:t>79</w:t>
        </w:r>
        <w:r>
          <w:fldChar w:fldCharType="end"/>
        </w:r>
      </w:hyperlink>
    </w:p>
    <w:p>
      <w:pPr>
        <w:pStyle w:val="TOC2"/>
        <w:tabs>
          <w:tab w:val="right" w:leader="dot" w:pos="8306"/>
        </w:tabs>
      </w:pPr>
      <w:hyperlink w:anchor="_Toc12563" w:history="1">
        <w:r>
          <w:rPr>
            <w:rFonts w:ascii="仿宋" w:eastAsia="仿宋" w:hAnsi="仿宋" w:cs="仿宋" w:hint="eastAsia"/>
            <w:lang w:eastAsia="zh-CN"/>
          </w:rPr>
          <w:t>(一)、合作伙伴选择与合作方式</w:t>
        </w:r>
        <w:r>
          <w:tab/>
        </w:r>
        <w:r>
          <w:fldChar w:fldCharType="begin"/>
        </w:r>
        <w:r>
          <w:instrText xml:space="preserve"> PAGEREF _Toc12563 \h </w:instrText>
        </w:r>
        <w:r>
          <w:fldChar w:fldCharType="separate"/>
        </w:r>
        <w:r>
          <w:t>79</w:t>
        </w:r>
        <w:r>
          <w:fldChar w:fldCharType="end"/>
        </w:r>
      </w:hyperlink>
    </w:p>
    <w:p>
      <w:pPr>
        <w:pStyle w:val="TOC2"/>
        <w:tabs>
          <w:tab w:val="right" w:leader="dot" w:pos="8306"/>
        </w:tabs>
      </w:pPr>
      <w:hyperlink w:anchor="_Toc24864" w:history="1">
        <w:r>
          <w:rPr>
            <w:rFonts w:ascii="仿宋" w:eastAsia="仿宋" w:hAnsi="仿宋" w:cs="仿宋" w:hint="eastAsia"/>
            <w:lang w:eastAsia="zh-CN"/>
          </w:rPr>
          <w:t>(二)、交流与合作平台搭建</w:t>
        </w:r>
        <w:r>
          <w:tab/>
        </w:r>
        <w:r>
          <w:fldChar w:fldCharType="begin"/>
        </w:r>
        <w:r>
          <w:instrText xml:space="preserve"> PAGEREF _Toc24864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057"/>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304"/>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一、耳鼻喉科用药项目的技术资源开发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用药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二、耳鼻喉科用药项目的人力资源管理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耳鼻喉科用药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三、耳鼻喉科用药项目的资金资源筹措与优化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耳鼻喉科用药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8532"/>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耳鼻喉科用药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耳鼻喉科用药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耳鼻喉科用药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4577"/>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耳鼻喉科用药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耳鼻喉科用药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耳鼻喉科用药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9466"/>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30750"/>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耳鼻喉科用药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9913"/>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采购策略：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14403"/>
      <w:r>
        <w:rPr>
          <w:rFonts w:ascii="仿宋" w:eastAsia="仿宋" w:hAnsi="仿宋" w:cs="仿宋" w:hint="eastAsia"/>
          <w:sz w:val="28"/>
          <w:lang w:eastAsia="zh-CN"/>
        </w:rPr>
        <w:t>三、建设风险评估分析</w:t>
      </w:r>
      <w:bookmarkEnd w:id="9"/>
    </w:p>
    <w:p>
      <w:pPr>
        <w:pStyle w:val="Heading2"/>
        <w:rPr>
          <w:rFonts w:ascii="仿宋" w:eastAsia="仿宋" w:hAnsi="仿宋" w:cs="仿宋" w:hint="eastAsia"/>
          <w:lang w:eastAsia="zh-CN"/>
        </w:rPr>
      </w:pPr>
      <w:bookmarkStart w:id="10" w:name="_Toc11073"/>
      <w:r>
        <w:rPr>
          <w:rFonts w:ascii="仿宋" w:eastAsia="仿宋" w:hAnsi="仿宋" w:cs="仿宋" w:hint="eastAsia"/>
          <w:lang w:eastAsia="zh-CN"/>
        </w:rPr>
        <w:t>(一)、政策风险分析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1" w:name="_Toc7269"/>
      <w:r>
        <w:rPr>
          <w:rFonts w:ascii="仿宋" w:eastAsia="仿宋" w:hAnsi="仿宋" w:cs="仿宋" w:hint="eastAsia"/>
          <w:sz w:val="28"/>
          <w:lang w:eastAsia="zh-CN"/>
        </w:rPr>
        <w:t>(二)、社会风险分析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https://d.book118.com/105040322314011034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1F4A32"/>
    <w:rsid w:val="6A1F4A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05040322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2023-12-27T14:11:00Z</dcterms:created>
  <dcterms:modified xsi:type="dcterms:W3CDTF">2023-12-27T14:12:04Z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021DD0246A1B403C9858E74901FAEA6B_11</vt:lpwstr>
  </property>
  <property fmtid="{D5CDD505-2E9C-101B-9397-08002B2CF9AE}" pid="3" name="KSOProductBuildVer">
    <vt:lpwstr>2052-12.1.0.16120</vt:lpwstr>
  </property>
</Properties>
</file>