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航空轮胎行业企业战略发展规划及建议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45" w:history="1">
        <w:r>
          <w:rPr>
            <w:rFonts w:ascii="仿宋" w:eastAsia="仿宋" w:hAnsi="仿宋" w:cs="仿宋" w:hint="eastAsia"/>
            <w:lang w:eastAsia="zh-CN"/>
          </w:rPr>
          <w:t>概论</w:t>
        </w:r>
        <w:r>
          <w:tab/>
        </w:r>
        <w:r>
          <w:fldChar w:fldCharType="begin"/>
        </w:r>
        <w:r>
          <w:instrText xml:space="preserve"> PAGEREF _Toc11745 \h </w:instrText>
        </w:r>
        <w:r>
          <w:fldChar w:fldCharType="separate"/>
        </w:r>
        <w:r>
          <w:t>4</w:t>
        </w:r>
        <w:r>
          <w:fldChar w:fldCharType="end"/>
        </w:r>
      </w:hyperlink>
    </w:p>
    <w:p>
      <w:pPr>
        <w:pStyle w:val="TOC1"/>
        <w:tabs>
          <w:tab w:val="right" w:leader="dot" w:pos="8306"/>
        </w:tabs>
      </w:pPr>
      <w:hyperlink w:anchor="_Toc23076" w:history="1">
        <w:r>
          <w:rPr>
            <w:rFonts w:ascii="仿宋" w:eastAsia="仿宋" w:hAnsi="仿宋" w:cs="仿宋" w:hint="eastAsia"/>
            <w:lang w:eastAsia="zh-CN"/>
          </w:rPr>
          <w:t>一、建筑物技术方案</w:t>
        </w:r>
        <w:r>
          <w:tab/>
        </w:r>
        <w:r>
          <w:fldChar w:fldCharType="begin"/>
        </w:r>
        <w:r>
          <w:instrText xml:space="preserve"> PAGEREF _Toc23076 \h </w:instrText>
        </w:r>
        <w:r>
          <w:fldChar w:fldCharType="separate"/>
        </w:r>
        <w:r>
          <w:t>4</w:t>
        </w:r>
        <w:r>
          <w:fldChar w:fldCharType="end"/>
        </w:r>
      </w:hyperlink>
    </w:p>
    <w:p>
      <w:pPr>
        <w:pStyle w:val="TOC2"/>
        <w:tabs>
          <w:tab w:val="right" w:leader="dot" w:pos="8306"/>
        </w:tabs>
      </w:pPr>
      <w:hyperlink w:anchor="_Toc9939" w:history="1">
        <w:r>
          <w:rPr>
            <w:rFonts w:ascii="仿宋" w:eastAsia="仿宋" w:hAnsi="仿宋" w:cs="仿宋" w:hint="eastAsia"/>
            <w:lang w:eastAsia="zh-CN"/>
          </w:rPr>
          <w:t>(一)、项目工程设计总体要求</w:t>
        </w:r>
        <w:r>
          <w:tab/>
        </w:r>
        <w:r>
          <w:fldChar w:fldCharType="begin"/>
        </w:r>
        <w:r>
          <w:instrText xml:space="preserve"> PAGEREF _Toc9939 \h </w:instrText>
        </w:r>
        <w:r>
          <w:fldChar w:fldCharType="separate"/>
        </w:r>
        <w:r>
          <w:t>4</w:t>
        </w:r>
        <w:r>
          <w:fldChar w:fldCharType="end"/>
        </w:r>
      </w:hyperlink>
    </w:p>
    <w:p>
      <w:pPr>
        <w:pStyle w:val="TOC2"/>
        <w:tabs>
          <w:tab w:val="right" w:leader="dot" w:pos="8306"/>
        </w:tabs>
      </w:pPr>
      <w:hyperlink w:anchor="_Toc28750" w:history="1">
        <w:r>
          <w:rPr>
            <w:rFonts w:ascii="仿宋" w:eastAsia="仿宋" w:hAnsi="仿宋" w:cs="仿宋" w:hint="eastAsia"/>
            <w:lang w:eastAsia="zh-CN"/>
          </w:rPr>
          <w:t>(二)、建设方案</w:t>
        </w:r>
        <w:r>
          <w:tab/>
        </w:r>
        <w:r>
          <w:fldChar w:fldCharType="begin"/>
        </w:r>
        <w:r>
          <w:instrText xml:space="preserve"> PAGEREF _Toc28750 \h </w:instrText>
        </w:r>
        <w:r>
          <w:fldChar w:fldCharType="separate"/>
        </w:r>
        <w:r>
          <w:t>5</w:t>
        </w:r>
        <w:r>
          <w:fldChar w:fldCharType="end"/>
        </w:r>
      </w:hyperlink>
    </w:p>
    <w:p>
      <w:pPr>
        <w:pStyle w:val="TOC2"/>
        <w:tabs>
          <w:tab w:val="right" w:leader="dot" w:pos="8306"/>
        </w:tabs>
      </w:pPr>
      <w:hyperlink w:anchor="_Toc22903" w:history="1">
        <w:r>
          <w:rPr>
            <w:rFonts w:ascii="仿宋" w:eastAsia="仿宋" w:hAnsi="仿宋" w:cs="仿宋" w:hint="eastAsia"/>
            <w:lang w:eastAsia="zh-CN"/>
          </w:rPr>
          <w:t>(三)、建筑工程建设指标</w:t>
        </w:r>
        <w:r>
          <w:tab/>
        </w:r>
        <w:r>
          <w:fldChar w:fldCharType="begin"/>
        </w:r>
        <w:r>
          <w:instrText xml:space="preserve"> PAGEREF _Toc22903 \h </w:instrText>
        </w:r>
        <w:r>
          <w:fldChar w:fldCharType="separate"/>
        </w:r>
        <w:r>
          <w:t>6</w:t>
        </w:r>
        <w:r>
          <w:fldChar w:fldCharType="end"/>
        </w:r>
      </w:hyperlink>
    </w:p>
    <w:p>
      <w:pPr>
        <w:pStyle w:val="TOC1"/>
        <w:tabs>
          <w:tab w:val="right" w:leader="dot" w:pos="8306"/>
        </w:tabs>
      </w:pPr>
      <w:hyperlink w:anchor="_Toc4254" w:history="1">
        <w:r>
          <w:rPr>
            <w:rFonts w:ascii="仿宋" w:eastAsia="仿宋" w:hAnsi="仿宋" w:cs="仿宋" w:hint="eastAsia"/>
            <w:lang w:eastAsia="zh-CN"/>
          </w:rPr>
          <w:t>二、技术方案</w:t>
        </w:r>
        <w:r>
          <w:tab/>
        </w:r>
        <w:r>
          <w:fldChar w:fldCharType="begin"/>
        </w:r>
        <w:r>
          <w:instrText xml:space="preserve"> PAGEREF _Toc4254 \h </w:instrText>
        </w:r>
        <w:r>
          <w:fldChar w:fldCharType="separate"/>
        </w:r>
        <w:r>
          <w:t>6</w:t>
        </w:r>
        <w:r>
          <w:fldChar w:fldCharType="end"/>
        </w:r>
      </w:hyperlink>
    </w:p>
    <w:p>
      <w:pPr>
        <w:pStyle w:val="TOC2"/>
        <w:tabs>
          <w:tab w:val="right" w:leader="dot" w:pos="8306"/>
        </w:tabs>
      </w:pPr>
      <w:hyperlink w:anchor="_Toc2293" w:history="1">
        <w:r>
          <w:rPr>
            <w:rFonts w:ascii="仿宋" w:eastAsia="仿宋" w:hAnsi="仿宋" w:cs="仿宋" w:hint="eastAsia"/>
            <w:lang w:eastAsia="zh-CN"/>
          </w:rPr>
          <w:t>(一)、企业技术研发分析</w:t>
        </w:r>
        <w:r>
          <w:tab/>
        </w:r>
        <w:r>
          <w:fldChar w:fldCharType="begin"/>
        </w:r>
        <w:r>
          <w:instrText xml:space="preserve"> PAGEREF _Toc2293 \h </w:instrText>
        </w:r>
        <w:r>
          <w:fldChar w:fldCharType="separate"/>
        </w:r>
        <w:r>
          <w:t>6</w:t>
        </w:r>
        <w:r>
          <w:fldChar w:fldCharType="end"/>
        </w:r>
      </w:hyperlink>
    </w:p>
    <w:p>
      <w:pPr>
        <w:pStyle w:val="TOC2"/>
        <w:tabs>
          <w:tab w:val="right" w:leader="dot" w:pos="8306"/>
        </w:tabs>
      </w:pPr>
      <w:hyperlink w:anchor="_Toc9599" w:history="1">
        <w:r>
          <w:rPr>
            <w:rFonts w:ascii="仿宋" w:eastAsia="仿宋" w:hAnsi="仿宋" w:cs="仿宋" w:hint="eastAsia"/>
            <w:lang w:eastAsia="zh-CN"/>
          </w:rPr>
          <w:t>(二)、航空轮胎项目技术工艺分析</w:t>
        </w:r>
        <w:r>
          <w:tab/>
        </w:r>
        <w:r>
          <w:fldChar w:fldCharType="begin"/>
        </w:r>
        <w:r>
          <w:instrText xml:space="preserve"> PAGEREF _Toc9599 \h </w:instrText>
        </w:r>
        <w:r>
          <w:fldChar w:fldCharType="separate"/>
        </w:r>
        <w:r>
          <w:t>7</w:t>
        </w:r>
        <w:r>
          <w:fldChar w:fldCharType="end"/>
        </w:r>
      </w:hyperlink>
    </w:p>
    <w:p>
      <w:pPr>
        <w:pStyle w:val="TOC2"/>
        <w:tabs>
          <w:tab w:val="right" w:leader="dot" w:pos="8306"/>
        </w:tabs>
      </w:pPr>
      <w:hyperlink w:anchor="_Toc25188" w:history="1">
        <w:r>
          <w:rPr>
            <w:rFonts w:ascii="仿宋" w:eastAsia="仿宋" w:hAnsi="仿宋" w:cs="仿宋" w:hint="eastAsia"/>
            <w:lang w:eastAsia="zh-CN"/>
          </w:rPr>
          <w:t>(三)、航空轮胎项目技术流程</w:t>
        </w:r>
        <w:r>
          <w:tab/>
        </w:r>
        <w:r>
          <w:fldChar w:fldCharType="begin"/>
        </w:r>
        <w:r>
          <w:instrText xml:space="preserve"> PAGEREF _Toc25188 \h </w:instrText>
        </w:r>
        <w:r>
          <w:fldChar w:fldCharType="separate"/>
        </w:r>
        <w:r>
          <w:t>9</w:t>
        </w:r>
        <w:r>
          <w:fldChar w:fldCharType="end"/>
        </w:r>
      </w:hyperlink>
    </w:p>
    <w:p>
      <w:pPr>
        <w:pStyle w:val="TOC2"/>
        <w:tabs>
          <w:tab w:val="right" w:leader="dot" w:pos="8306"/>
        </w:tabs>
      </w:pPr>
      <w:hyperlink w:anchor="_Toc19098" w:history="1">
        <w:r>
          <w:rPr>
            <w:rFonts w:ascii="仿宋" w:eastAsia="仿宋" w:hAnsi="仿宋" w:cs="仿宋" w:hint="eastAsia"/>
            <w:lang w:eastAsia="zh-CN"/>
          </w:rPr>
          <w:t>(四)、设备选型方案</w:t>
        </w:r>
        <w:r>
          <w:tab/>
        </w:r>
        <w:r>
          <w:fldChar w:fldCharType="begin"/>
        </w:r>
        <w:r>
          <w:instrText xml:space="preserve"> PAGEREF _Toc19098 \h </w:instrText>
        </w:r>
        <w:r>
          <w:fldChar w:fldCharType="separate"/>
        </w:r>
        <w:r>
          <w:t>10</w:t>
        </w:r>
        <w:r>
          <w:fldChar w:fldCharType="end"/>
        </w:r>
      </w:hyperlink>
    </w:p>
    <w:p>
      <w:pPr>
        <w:pStyle w:val="TOC1"/>
        <w:tabs>
          <w:tab w:val="right" w:leader="dot" w:pos="8306"/>
        </w:tabs>
      </w:pPr>
      <w:hyperlink w:anchor="_Toc29170" w:history="1">
        <w:r>
          <w:rPr>
            <w:rFonts w:ascii="仿宋" w:eastAsia="仿宋" w:hAnsi="仿宋" w:cs="仿宋" w:hint="eastAsia"/>
            <w:lang w:eastAsia="zh-CN"/>
          </w:rPr>
          <w:t>三、发展规划</w:t>
        </w:r>
        <w:r>
          <w:tab/>
        </w:r>
        <w:r>
          <w:fldChar w:fldCharType="begin"/>
        </w:r>
        <w:r>
          <w:instrText xml:space="preserve"> PAGEREF _Toc29170 \h </w:instrText>
        </w:r>
        <w:r>
          <w:fldChar w:fldCharType="separate"/>
        </w:r>
        <w:r>
          <w:t>12</w:t>
        </w:r>
        <w:r>
          <w:fldChar w:fldCharType="end"/>
        </w:r>
      </w:hyperlink>
    </w:p>
    <w:p>
      <w:pPr>
        <w:pStyle w:val="TOC2"/>
        <w:tabs>
          <w:tab w:val="right" w:leader="dot" w:pos="8306"/>
        </w:tabs>
      </w:pPr>
      <w:hyperlink w:anchor="_Toc26093" w:history="1">
        <w:r>
          <w:rPr>
            <w:rFonts w:ascii="仿宋" w:eastAsia="仿宋" w:hAnsi="仿宋" w:cs="仿宋" w:hint="eastAsia"/>
            <w:lang w:eastAsia="zh-CN"/>
          </w:rPr>
          <w:t>(一)、公司发展规划</w:t>
        </w:r>
        <w:r>
          <w:tab/>
        </w:r>
        <w:r>
          <w:fldChar w:fldCharType="begin"/>
        </w:r>
        <w:r>
          <w:instrText xml:space="preserve"> PAGEREF _Toc26093 \h </w:instrText>
        </w:r>
        <w:r>
          <w:fldChar w:fldCharType="separate"/>
        </w:r>
        <w:r>
          <w:t>12</w:t>
        </w:r>
        <w:r>
          <w:fldChar w:fldCharType="end"/>
        </w:r>
      </w:hyperlink>
    </w:p>
    <w:p>
      <w:pPr>
        <w:pStyle w:val="TOC2"/>
        <w:tabs>
          <w:tab w:val="right" w:leader="dot" w:pos="8306"/>
        </w:tabs>
      </w:pPr>
      <w:hyperlink w:anchor="_Toc28197" w:history="1">
        <w:r>
          <w:rPr>
            <w:rFonts w:ascii="仿宋" w:eastAsia="仿宋" w:hAnsi="仿宋" w:cs="仿宋" w:hint="eastAsia"/>
            <w:lang w:eastAsia="zh-CN"/>
          </w:rPr>
          <w:t>(二)、保障措施</w:t>
        </w:r>
        <w:r>
          <w:tab/>
        </w:r>
        <w:r>
          <w:fldChar w:fldCharType="begin"/>
        </w:r>
        <w:r>
          <w:instrText xml:space="preserve"> PAGEREF _Toc28197 \h </w:instrText>
        </w:r>
        <w:r>
          <w:fldChar w:fldCharType="separate"/>
        </w:r>
        <w:r>
          <w:t>13</w:t>
        </w:r>
        <w:r>
          <w:fldChar w:fldCharType="end"/>
        </w:r>
      </w:hyperlink>
    </w:p>
    <w:p>
      <w:pPr>
        <w:pStyle w:val="TOC1"/>
        <w:tabs>
          <w:tab w:val="right" w:leader="dot" w:pos="8306"/>
        </w:tabs>
      </w:pPr>
      <w:hyperlink w:anchor="_Toc628" w:history="1">
        <w:r>
          <w:rPr>
            <w:rFonts w:ascii="仿宋" w:eastAsia="仿宋" w:hAnsi="仿宋" w:cs="仿宋" w:hint="eastAsia"/>
            <w:lang w:eastAsia="zh-CN"/>
          </w:rPr>
          <w:t>四、SWOT分析</w:t>
        </w:r>
        <w:r>
          <w:tab/>
        </w:r>
        <w:r>
          <w:fldChar w:fldCharType="begin"/>
        </w:r>
        <w:r>
          <w:instrText xml:space="preserve"> PAGEREF _Toc628 \h </w:instrText>
        </w:r>
        <w:r>
          <w:fldChar w:fldCharType="separate"/>
        </w:r>
        <w:r>
          <w:t>15</w:t>
        </w:r>
        <w:r>
          <w:fldChar w:fldCharType="end"/>
        </w:r>
      </w:hyperlink>
    </w:p>
    <w:p>
      <w:pPr>
        <w:pStyle w:val="TOC2"/>
        <w:tabs>
          <w:tab w:val="right" w:leader="dot" w:pos="8306"/>
        </w:tabs>
      </w:pPr>
      <w:hyperlink w:anchor="_Toc29260" w:history="1">
        <w:r>
          <w:rPr>
            <w:rFonts w:ascii="仿宋" w:eastAsia="仿宋" w:hAnsi="仿宋" w:cs="仿宋" w:hint="eastAsia"/>
            <w:lang w:eastAsia="zh-CN"/>
          </w:rPr>
          <w:t>(一)、优势分析(S)</w:t>
        </w:r>
        <w:r>
          <w:tab/>
        </w:r>
        <w:r>
          <w:fldChar w:fldCharType="begin"/>
        </w:r>
        <w:r>
          <w:instrText xml:space="preserve"> PAGEREF _Toc29260 \h </w:instrText>
        </w:r>
        <w:r>
          <w:fldChar w:fldCharType="separate"/>
        </w:r>
        <w:r>
          <w:t>15</w:t>
        </w:r>
        <w:r>
          <w:fldChar w:fldCharType="end"/>
        </w:r>
      </w:hyperlink>
    </w:p>
    <w:p>
      <w:pPr>
        <w:pStyle w:val="TOC2"/>
        <w:tabs>
          <w:tab w:val="right" w:leader="dot" w:pos="8306"/>
        </w:tabs>
      </w:pPr>
      <w:hyperlink w:anchor="_Toc16744" w:history="1">
        <w:r>
          <w:rPr>
            <w:rFonts w:ascii="仿宋" w:eastAsia="仿宋" w:hAnsi="仿宋" w:cs="仿宋" w:hint="eastAsia"/>
            <w:lang w:eastAsia="zh-CN"/>
          </w:rPr>
          <w:t>(二)、劣势分析(W)</w:t>
        </w:r>
        <w:r>
          <w:tab/>
        </w:r>
        <w:r>
          <w:fldChar w:fldCharType="begin"/>
        </w:r>
        <w:r>
          <w:instrText xml:space="preserve"> PAGEREF _Toc16744 \h </w:instrText>
        </w:r>
        <w:r>
          <w:fldChar w:fldCharType="separate"/>
        </w:r>
        <w:r>
          <w:t>17</w:t>
        </w:r>
        <w:r>
          <w:fldChar w:fldCharType="end"/>
        </w:r>
      </w:hyperlink>
    </w:p>
    <w:p>
      <w:pPr>
        <w:pStyle w:val="TOC2"/>
        <w:tabs>
          <w:tab w:val="right" w:leader="dot" w:pos="8306"/>
        </w:tabs>
      </w:pPr>
      <w:hyperlink w:anchor="_Toc18779" w:history="1">
        <w:r>
          <w:rPr>
            <w:rFonts w:ascii="仿宋" w:eastAsia="仿宋" w:hAnsi="仿宋" w:cs="仿宋" w:hint="eastAsia"/>
            <w:lang w:eastAsia="zh-CN"/>
          </w:rPr>
          <w:t>(三)、机会分析(O)</w:t>
        </w:r>
        <w:r>
          <w:tab/>
        </w:r>
        <w:r>
          <w:fldChar w:fldCharType="begin"/>
        </w:r>
        <w:r>
          <w:instrText xml:space="preserve"> PAGEREF _Toc18779 \h </w:instrText>
        </w:r>
        <w:r>
          <w:fldChar w:fldCharType="separate"/>
        </w:r>
        <w:r>
          <w:t>18</w:t>
        </w:r>
        <w:r>
          <w:fldChar w:fldCharType="end"/>
        </w:r>
      </w:hyperlink>
    </w:p>
    <w:p>
      <w:pPr>
        <w:pStyle w:val="TOC2"/>
        <w:tabs>
          <w:tab w:val="right" w:leader="dot" w:pos="8306"/>
        </w:tabs>
      </w:pPr>
      <w:hyperlink w:anchor="_Toc7706" w:history="1">
        <w:r>
          <w:rPr>
            <w:rFonts w:ascii="仿宋" w:eastAsia="仿宋" w:hAnsi="仿宋" w:cs="仿宋" w:hint="eastAsia"/>
            <w:lang w:eastAsia="zh-CN"/>
          </w:rPr>
          <w:t>(四)、威胁分析(T)</w:t>
        </w:r>
        <w:r>
          <w:tab/>
        </w:r>
        <w:r>
          <w:fldChar w:fldCharType="begin"/>
        </w:r>
        <w:r>
          <w:instrText xml:space="preserve"> PAGEREF _Toc7706 \h </w:instrText>
        </w:r>
        <w:r>
          <w:fldChar w:fldCharType="separate"/>
        </w:r>
        <w:r>
          <w:t>20</w:t>
        </w:r>
        <w:r>
          <w:fldChar w:fldCharType="end"/>
        </w:r>
      </w:hyperlink>
    </w:p>
    <w:p>
      <w:pPr>
        <w:pStyle w:val="TOC1"/>
        <w:tabs>
          <w:tab w:val="right" w:leader="dot" w:pos="8306"/>
        </w:tabs>
      </w:pPr>
      <w:hyperlink w:anchor="_Toc13511" w:history="1">
        <w:r>
          <w:rPr>
            <w:rFonts w:ascii="仿宋" w:eastAsia="仿宋" w:hAnsi="仿宋" w:cs="仿宋" w:hint="eastAsia"/>
            <w:lang w:eastAsia="zh-CN"/>
          </w:rPr>
          <w:t>五、发展规划分析</w:t>
        </w:r>
        <w:r>
          <w:tab/>
        </w:r>
        <w:r>
          <w:fldChar w:fldCharType="begin"/>
        </w:r>
        <w:r>
          <w:instrText xml:space="preserve"> PAGEREF _Toc13511 \h </w:instrText>
        </w:r>
        <w:r>
          <w:fldChar w:fldCharType="separate"/>
        </w:r>
        <w:r>
          <w:t>24</w:t>
        </w:r>
        <w:r>
          <w:fldChar w:fldCharType="end"/>
        </w:r>
      </w:hyperlink>
    </w:p>
    <w:p>
      <w:pPr>
        <w:pStyle w:val="TOC2"/>
        <w:tabs>
          <w:tab w:val="right" w:leader="dot" w:pos="8306"/>
        </w:tabs>
      </w:pPr>
      <w:hyperlink w:anchor="_Toc25071" w:history="1">
        <w:r>
          <w:rPr>
            <w:rFonts w:ascii="仿宋" w:eastAsia="仿宋" w:hAnsi="仿宋" w:cs="仿宋" w:hint="eastAsia"/>
            <w:lang w:eastAsia="zh-CN"/>
          </w:rPr>
          <w:t>(一)、公司发展规划</w:t>
        </w:r>
        <w:r>
          <w:tab/>
        </w:r>
        <w:r>
          <w:fldChar w:fldCharType="begin"/>
        </w:r>
        <w:r>
          <w:instrText xml:space="preserve"> PAGEREF _Toc25071 \h </w:instrText>
        </w:r>
        <w:r>
          <w:fldChar w:fldCharType="separate"/>
        </w:r>
        <w:r>
          <w:t>24</w:t>
        </w:r>
        <w:r>
          <w:fldChar w:fldCharType="end"/>
        </w:r>
      </w:hyperlink>
    </w:p>
    <w:p>
      <w:pPr>
        <w:pStyle w:val="TOC2"/>
        <w:tabs>
          <w:tab w:val="right" w:leader="dot" w:pos="8306"/>
        </w:tabs>
      </w:pPr>
      <w:hyperlink w:anchor="_Toc14110" w:history="1">
        <w:r>
          <w:rPr>
            <w:rFonts w:ascii="仿宋" w:eastAsia="仿宋" w:hAnsi="仿宋" w:cs="仿宋" w:hint="eastAsia"/>
            <w:lang w:eastAsia="zh-CN"/>
          </w:rPr>
          <w:t>(二)、保障措施</w:t>
        </w:r>
        <w:r>
          <w:tab/>
        </w:r>
        <w:r>
          <w:fldChar w:fldCharType="begin"/>
        </w:r>
        <w:r>
          <w:instrText xml:space="preserve"> PAGEREF _Toc14110 \h </w:instrText>
        </w:r>
        <w:r>
          <w:fldChar w:fldCharType="separate"/>
        </w:r>
        <w:r>
          <w:t>26</w:t>
        </w:r>
        <w:r>
          <w:fldChar w:fldCharType="end"/>
        </w:r>
      </w:hyperlink>
    </w:p>
    <w:p>
      <w:pPr>
        <w:pStyle w:val="TOC1"/>
        <w:tabs>
          <w:tab w:val="right" w:leader="dot" w:pos="8306"/>
        </w:tabs>
      </w:pPr>
      <w:hyperlink w:anchor="_Toc20753" w:history="1">
        <w:r>
          <w:rPr>
            <w:rFonts w:ascii="仿宋" w:eastAsia="仿宋" w:hAnsi="仿宋" w:cs="仿宋" w:hint="eastAsia"/>
            <w:lang w:eastAsia="zh-CN"/>
          </w:rPr>
          <w:t>六、航空轮胎项目建设目标</w:t>
        </w:r>
        <w:r>
          <w:tab/>
        </w:r>
        <w:r>
          <w:fldChar w:fldCharType="begin"/>
        </w:r>
        <w:r>
          <w:instrText xml:space="preserve"> PAGEREF _Toc20753 \h </w:instrText>
        </w:r>
        <w:r>
          <w:fldChar w:fldCharType="separate"/>
        </w:r>
        <w:r>
          <w:t>28</w:t>
        </w:r>
        <w:r>
          <w:fldChar w:fldCharType="end"/>
        </w:r>
      </w:hyperlink>
    </w:p>
    <w:p>
      <w:pPr>
        <w:pStyle w:val="TOC2"/>
        <w:tabs>
          <w:tab w:val="right" w:leader="dot" w:pos="8306"/>
        </w:tabs>
      </w:pPr>
      <w:hyperlink w:anchor="_Toc26726" w:history="1">
        <w:r>
          <w:rPr>
            <w:rFonts w:ascii="仿宋" w:eastAsia="仿宋" w:hAnsi="仿宋" w:cs="仿宋" w:hint="eastAsia"/>
            <w:lang w:eastAsia="zh-CN"/>
          </w:rPr>
          <w:t>(一)、航空轮胎项目建设目标</w:t>
        </w:r>
        <w:r>
          <w:tab/>
        </w:r>
        <w:r>
          <w:fldChar w:fldCharType="begin"/>
        </w:r>
        <w:r>
          <w:instrText xml:space="preserve"> PAGEREF _Toc26726 \h </w:instrText>
        </w:r>
        <w:r>
          <w:fldChar w:fldCharType="separate"/>
        </w:r>
        <w:r>
          <w:t>28</w:t>
        </w:r>
        <w:r>
          <w:fldChar w:fldCharType="end"/>
        </w:r>
      </w:hyperlink>
    </w:p>
    <w:p>
      <w:pPr>
        <w:pStyle w:val="TOC1"/>
        <w:tabs>
          <w:tab w:val="right" w:leader="dot" w:pos="8306"/>
        </w:tabs>
      </w:pPr>
      <w:hyperlink w:anchor="_Toc7630" w:history="1">
        <w:r>
          <w:rPr>
            <w:rFonts w:ascii="仿宋" w:eastAsia="仿宋" w:hAnsi="仿宋" w:cs="仿宋" w:hint="eastAsia"/>
            <w:lang w:eastAsia="zh-CN"/>
          </w:rPr>
          <w:t>七、航空轮胎项目建设主要内容和规模</w:t>
        </w:r>
        <w:r>
          <w:tab/>
        </w:r>
        <w:r>
          <w:fldChar w:fldCharType="begin"/>
        </w:r>
        <w:r>
          <w:instrText xml:space="preserve"> PAGEREF _Toc7630 \h </w:instrText>
        </w:r>
        <w:r>
          <w:fldChar w:fldCharType="separate"/>
        </w:r>
        <w:r>
          <w:t>29</w:t>
        </w:r>
        <w:r>
          <w:fldChar w:fldCharType="end"/>
        </w:r>
      </w:hyperlink>
    </w:p>
    <w:p>
      <w:pPr>
        <w:pStyle w:val="TOC2"/>
        <w:tabs>
          <w:tab w:val="right" w:leader="dot" w:pos="8306"/>
        </w:tabs>
      </w:pPr>
      <w:hyperlink w:anchor="_Toc19091" w:history="1">
        <w:r>
          <w:rPr>
            <w:rFonts w:ascii="仿宋" w:eastAsia="仿宋" w:hAnsi="仿宋" w:cs="仿宋" w:hint="eastAsia"/>
            <w:lang w:eastAsia="zh-CN"/>
          </w:rPr>
          <w:t>(一)、用地规模</w:t>
        </w:r>
        <w:r>
          <w:tab/>
        </w:r>
        <w:r>
          <w:fldChar w:fldCharType="begin"/>
        </w:r>
        <w:r>
          <w:instrText xml:space="preserve"> PAGEREF _Toc19091 \h </w:instrText>
        </w:r>
        <w:r>
          <w:fldChar w:fldCharType="separate"/>
        </w:r>
        <w:r>
          <w:t>29</w:t>
        </w:r>
        <w:r>
          <w:fldChar w:fldCharType="end"/>
        </w:r>
      </w:hyperlink>
    </w:p>
    <w:p>
      <w:pPr>
        <w:pStyle w:val="TOC2"/>
        <w:tabs>
          <w:tab w:val="right" w:leader="dot" w:pos="8306"/>
        </w:tabs>
      </w:pPr>
      <w:hyperlink w:anchor="_Toc24505" w:history="1">
        <w:r>
          <w:rPr>
            <w:rFonts w:ascii="仿宋" w:eastAsia="仿宋" w:hAnsi="仿宋" w:cs="仿宋" w:hint="eastAsia"/>
            <w:lang w:eastAsia="zh-CN"/>
          </w:rPr>
          <w:t>(二)、设备购置</w:t>
        </w:r>
        <w:r>
          <w:tab/>
        </w:r>
        <w:r>
          <w:fldChar w:fldCharType="begin"/>
        </w:r>
        <w:r>
          <w:instrText xml:space="preserve"> PAGEREF _Toc24505 \h </w:instrText>
        </w:r>
        <w:r>
          <w:fldChar w:fldCharType="separate"/>
        </w:r>
        <w:r>
          <w:t>30</w:t>
        </w:r>
        <w:r>
          <w:fldChar w:fldCharType="end"/>
        </w:r>
      </w:hyperlink>
    </w:p>
    <w:p>
      <w:pPr>
        <w:pStyle w:val="TOC2"/>
        <w:tabs>
          <w:tab w:val="right" w:leader="dot" w:pos="8306"/>
        </w:tabs>
      </w:pPr>
      <w:hyperlink w:anchor="_Toc1685" w:history="1">
        <w:r>
          <w:rPr>
            <w:rFonts w:ascii="仿宋" w:eastAsia="仿宋" w:hAnsi="仿宋" w:cs="仿宋" w:hint="eastAsia"/>
            <w:lang w:eastAsia="zh-CN"/>
          </w:rPr>
          <w:t>(三)、产值规模</w:t>
        </w:r>
        <w:r>
          <w:tab/>
        </w:r>
        <w:r>
          <w:fldChar w:fldCharType="begin"/>
        </w:r>
        <w:r>
          <w:instrText xml:space="preserve"> PAGEREF _Toc1685 \h </w:instrText>
        </w:r>
        <w:r>
          <w:fldChar w:fldCharType="separate"/>
        </w:r>
        <w:r>
          <w:t>30</w:t>
        </w:r>
        <w:r>
          <w:fldChar w:fldCharType="end"/>
        </w:r>
      </w:hyperlink>
    </w:p>
    <w:p>
      <w:pPr>
        <w:pStyle w:val="TOC2"/>
        <w:tabs>
          <w:tab w:val="right" w:leader="dot" w:pos="8306"/>
        </w:tabs>
      </w:pPr>
      <w:hyperlink w:anchor="_Toc29961" w:history="1">
        <w:r>
          <w:rPr>
            <w:rFonts w:ascii="仿宋" w:eastAsia="仿宋" w:hAnsi="仿宋" w:cs="仿宋" w:hint="eastAsia"/>
            <w:lang w:eastAsia="zh-CN"/>
          </w:rPr>
          <w:t>(四)、产品规划方案及生产纲领</w:t>
        </w:r>
        <w:r>
          <w:tab/>
        </w:r>
        <w:r>
          <w:fldChar w:fldCharType="begin"/>
        </w:r>
        <w:r>
          <w:instrText xml:space="preserve"> PAGEREF _Toc29961 \h </w:instrText>
        </w:r>
        <w:r>
          <w:fldChar w:fldCharType="separate"/>
        </w:r>
        <w:r>
          <w:t>31</w:t>
        </w:r>
        <w:r>
          <w:fldChar w:fldCharType="end"/>
        </w:r>
      </w:hyperlink>
    </w:p>
    <w:p>
      <w:pPr>
        <w:pStyle w:val="TOC1"/>
        <w:tabs>
          <w:tab w:val="right" w:leader="dot" w:pos="8306"/>
        </w:tabs>
      </w:pPr>
      <w:hyperlink w:anchor="_Toc32449" w:history="1">
        <w:r>
          <w:rPr>
            <w:rFonts w:ascii="仿宋" w:eastAsia="仿宋" w:hAnsi="仿宋" w:cs="仿宋" w:hint="eastAsia"/>
            <w:lang w:eastAsia="zh-CN"/>
          </w:rPr>
          <w:t>八、风险评估与应对策略</w:t>
        </w:r>
        <w:r>
          <w:tab/>
        </w:r>
        <w:r>
          <w:fldChar w:fldCharType="begin"/>
        </w:r>
        <w:r>
          <w:instrText xml:space="preserve"> PAGEREF _Toc32449 \h </w:instrText>
        </w:r>
        <w:r>
          <w:fldChar w:fldCharType="separate"/>
        </w:r>
        <w:r>
          <w:t>32</w:t>
        </w:r>
        <w:r>
          <w:fldChar w:fldCharType="end"/>
        </w:r>
      </w:hyperlink>
    </w:p>
    <w:p>
      <w:pPr>
        <w:pStyle w:val="TOC2"/>
        <w:tabs>
          <w:tab w:val="right" w:leader="dot" w:pos="8306"/>
        </w:tabs>
      </w:pPr>
      <w:hyperlink w:anchor="_Toc10193" w:history="1">
        <w:r>
          <w:rPr>
            <w:rFonts w:ascii="仿宋" w:eastAsia="仿宋" w:hAnsi="仿宋" w:cs="仿宋" w:hint="eastAsia"/>
            <w:lang w:eastAsia="zh-CN"/>
          </w:rPr>
          <w:t>(一)、航空轮胎项目风险分析</w:t>
        </w:r>
        <w:r>
          <w:tab/>
        </w:r>
        <w:r>
          <w:fldChar w:fldCharType="begin"/>
        </w:r>
        <w:r>
          <w:instrText xml:space="preserve"> PAGEREF _Toc10193 \h </w:instrText>
        </w:r>
        <w:r>
          <w:fldChar w:fldCharType="separate"/>
        </w:r>
        <w:r>
          <w:t>32</w:t>
        </w:r>
        <w:r>
          <w:fldChar w:fldCharType="end"/>
        </w:r>
      </w:hyperlink>
    </w:p>
    <w:p>
      <w:pPr>
        <w:pStyle w:val="TOC2"/>
        <w:tabs>
          <w:tab w:val="right" w:leader="dot" w:pos="8306"/>
        </w:tabs>
      </w:pPr>
      <w:hyperlink w:anchor="_Toc18856" w:history="1">
        <w:r>
          <w:rPr>
            <w:rFonts w:ascii="仿宋" w:eastAsia="仿宋" w:hAnsi="仿宋" w:cs="仿宋" w:hint="eastAsia"/>
            <w:lang w:eastAsia="zh-CN"/>
          </w:rPr>
          <w:t>(二)、风险管理与应对方法</w:t>
        </w:r>
        <w:r>
          <w:tab/>
        </w:r>
        <w:r>
          <w:fldChar w:fldCharType="begin"/>
        </w:r>
        <w:r>
          <w:instrText xml:space="preserve"> PAGEREF _Toc18856 \h </w:instrText>
        </w:r>
        <w:r>
          <w:fldChar w:fldCharType="separate"/>
        </w:r>
        <w:r>
          <w:t>34</w:t>
        </w:r>
        <w:r>
          <w:fldChar w:fldCharType="end"/>
        </w:r>
      </w:hyperlink>
    </w:p>
    <w:p>
      <w:pPr>
        <w:pStyle w:val="TOC1"/>
        <w:tabs>
          <w:tab w:val="right" w:leader="dot" w:pos="8306"/>
        </w:tabs>
      </w:pPr>
      <w:hyperlink w:anchor="_Toc32253" w:history="1">
        <w:r>
          <w:rPr>
            <w:rFonts w:ascii="仿宋" w:eastAsia="仿宋" w:hAnsi="仿宋" w:cs="仿宋" w:hint="eastAsia"/>
            <w:lang w:eastAsia="zh-CN"/>
          </w:rPr>
          <w:t>九、组织架构分析</w:t>
        </w:r>
        <w:r>
          <w:tab/>
        </w:r>
        <w:r>
          <w:fldChar w:fldCharType="begin"/>
        </w:r>
        <w:r>
          <w:instrText xml:space="preserve"> PAGEREF _Toc32253 \h </w:instrText>
        </w:r>
        <w:r>
          <w:fldChar w:fldCharType="separate"/>
        </w:r>
        <w:r>
          <w:t>36</w:t>
        </w:r>
        <w:r>
          <w:fldChar w:fldCharType="end"/>
        </w:r>
      </w:hyperlink>
    </w:p>
    <w:p>
      <w:pPr>
        <w:pStyle w:val="TOC2"/>
        <w:tabs>
          <w:tab w:val="right" w:leader="dot" w:pos="8306"/>
        </w:tabs>
      </w:pPr>
      <w:hyperlink w:anchor="_Toc160" w:history="1">
        <w:r>
          <w:rPr>
            <w:rFonts w:ascii="仿宋" w:eastAsia="仿宋" w:hAnsi="仿宋" w:cs="仿宋" w:hint="eastAsia"/>
            <w:lang w:eastAsia="zh-CN"/>
          </w:rPr>
          <w:t>(一)、人力资源配置</w:t>
        </w:r>
        <w:r>
          <w:tab/>
        </w:r>
        <w:r>
          <w:fldChar w:fldCharType="begin"/>
        </w:r>
        <w:r>
          <w:instrText xml:space="preserve"> PAGEREF _Toc160 \h </w:instrText>
        </w:r>
        <w:r>
          <w:fldChar w:fldCharType="separate"/>
        </w:r>
        <w:r>
          <w:t>36</w:t>
        </w:r>
        <w:r>
          <w:fldChar w:fldCharType="end"/>
        </w:r>
      </w:hyperlink>
    </w:p>
    <w:p>
      <w:pPr>
        <w:pStyle w:val="TOC2"/>
        <w:tabs>
          <w:tab w:val="right" w:leader="dot" w:pos="8306"/>
        </w:tabs>
      </w:pPr>
      <w:hyperlink w:anchor="_Toc4669" w:history="1">
        <w:r>
          <w:rPr>
            <w:rFonts w:ascii="仿宋" w:eastAsia="仿宋" w:hAnsi="仿宋" w:cs="仿宋" w:hint="eastAsia"/>
            <w:lang w:eastAsia="zh-CN"/>
          </w:rPr>
          <w:t>(二)、员工技能培训</w:t>
        </w:r>
        <w:r>
          <w:tab/>
        </w:r>
        <w:r>
          <w:fldChar w:fldCharType="begin"/>
        </w:r>
        <w:r>
          <w:instrText xml:space="preserve"> PAGEREF _Toc4669 \h </w:instrText>
        </w:r>
        <w:r>
          <w:fldChar w:fldCharType="separate"/>
        </w:r>
        <w:r>
          <w:t>37</w:t>
        </w:r>
        <w:r>
          <w:fldChar w:fldCharType="end"/>
        </w:r>
      </w:hyperlink>
    </w:p>
    <w:p>
      <w:pPr>
        <w:pStyle w:val="TOC1"/>
        <w:tabs>
          <w:tab w:val="right" w:leader="dot" w:pos="8306"/>
        </w:tabs>
      </w:pPr>
      <w:hyperlink w:anchor="_Toc26500" w:history="1">
        <w:r>
          <w:rPr>
            <w:rFonts w:ascii="仿宋" w:eastAsia="仿宋" w:hAnsi="仿宋" w:cs="仿宋" w:hint="eastAsia"/>
            <w:lang w:eastAsia="zh-CN"/>
          </w:rPr>
          <w:t>十、产品规划及建设规模</w:t>
        </w:r>
        <w:r>
          <w:tab/>
        </w:r>
        <w:r>
          <w:fldChar w:fldCharType="begin"/>
        </w:r>
        <w:r>
          <w:instrText xml:space="preserve"> PAGEREF _Toc26500 \h </w:instrText>
        </w:r>
        <w:r>
          <w:fldChar w:fldCharType="separate"/>
        </w:r>
        <w:r>
          <w:t>38</w:t>
        </w:r>
        <w:r>
          <w:fldChar w:fldCharType="end"/>
        </w:r>
      </w:hyperlink>
    </w:p>
    <w:p>
      <w:pPr>
        <w:pStyle w:val="TOC2"/>
        <w:tabs>
          <w:tab w:val="right" w:leader="dot" w:pos="8306"/>
        </w:tabs>
      </w:pPr>
      <w:hyperlink w:anchor="_Toc1349" w:history="1">
        <w:r>
          <w:rPr>
            <w:rFonts w:ascii="仿宋" w:eastAsia="仿宋" w:hAnsi="仿宋" w:cs="仿宋" w:hint="eastAsia"/>
            <w:lang w:eastAsia="zh-CN"/>
          </w:rPr>
          <w:t>(一)、产品规划</w:t>
        </w:r>
        <w:r>
          <w:tab/>
        </w:r>
        <w:r>
          <w:fldChar w:fldCharType="begin"/>
        </w:r>
        <w:r>
          <w:instrText xml:space="preserve"> PAGEREF _Toc1349 \h </w:instrText>
        </w:r>
        <w:r>
          <w:fldChar w:fldCharType="separate"/>
        </w:r>
        <w:r>
          <w:t>38</w:t>
        </w:r>
        <w:r>
          <w:fldChar w:fldCharType="end"/>
        </w:r>
      </w:hyperlink>
    </w:p>
    <w:p>
      <w:pPr>
        <w:pStyle w:val="TOC2"/>
        <w:tabs>
          <w:tab w:val="right" w:leader="dot" w:pos="8306"/>
        </w:tabs>
      </w:pPr>
      <w:hyperlink w:anchor="_Toc24435" w:history="1">
        <w:r>
          <w:rPr>
            <w:rFonts w:ascii="仿宋" w:eastAsia="仿宋" w:hAnsi="仿宋" w:cs="仿宋" w:hint="eastAsia"/>
            <w:lang w:eastAsia="zh-CN"/>
          </w:rPr>
          <w:t>(二)、建设规模</w:t>
        </w:r>
        <w:r>
          <w:tab/>
        </w:r>
        <w:r>
          <w:fldChar w:fldCharType="begin"/>
        </w:r>
        <w:r>
          <w:instrText xml:space="preserve"> PAGEREF _Toc24435 \h </w:instrText>
        </w:r>
        <w:r>
          <w:fldChar w:fldCharType="separate"/>
        </w:r>
        <w:r>
          <w:t>39</w:t>
        </w:r>
        <w:r>
          <w:fldChar w:fldCharType="end"/>
        </w:r>
      </w:hyperlink>
    </w:p>
    <w:p>
      <w:pPr>
        <w:pStyle w:val="TOC1"/>
        <w:tabs>
          <w:tab w:val="right" w:leader="dot" w:pos="8306"/>
        </w:tabs>
      </w:pPr>
      <w:hyperlink w:anchor="_Toc20999" w:history="1">
        <w:r>
          <w:rPr>
            <w:rFonts w:ascii="仿宋" w:eastAsia="仿宋" w:hAnsi="仿宋" w:cs="仿宋" w:hint="eastAsia"/>
            <w:lang w:eastAsia="zh-CN"/>
          </w:rPr>
          <w:t>十一、建设方案与产品规划</w:t>
        </w:r>
        <w:r>
          <w:tab/>
        </w:r>
        <w:r>
          <w:fldChar w:fldCharType="begin"/>
        </w:r>
        <w:r>
          <w:instrText xml:space="preserve"> PAGEREF _Toc20999 \h </w:instrText>
        </w:r>
        <w:r>
          <w:fldChar w:fldCharType="separate"/>
        </w:r>
        <w:r>
          <w:t>40</w:t>
        </w:r>
        <w:r>
          <w:fldChar w:fldCharType="end"/>
        </w:r>
      </w:hyperlink>
    </w:p>
    <w:p>
      <w:pPr>
        <w:pStyle w:val="TOC2"/>
        <w:tabs>
          <w:tab w:val="right" w:leader="dot" w:pos="8306"/>
        </w:tabs>
      </w:pPr>
      <w:hyperlink w:anchor="_Toc25756" w:history="1">
        <w:r>
          <w:rPr>
            <w:rFonts w:ascii="仿宋" w:eastAsia="仿宋" w:hAnsi="仿宋" w:cs="仿宋" w:hint="eastAsia"/>
            <w:lang w:eastAsia="zh-CN"/>
          </w:rPr>
          <w:t>(一)、建设规模及主要建设内容</w:t>
        </w:r>
        <w:r>
          <w:tab/>
        </w:r>
        <w:r>
          <w:fldChar w:fldCharType="begin"/>
        </w:r>
        <w:r>
          <w:instrText xml:space="preserve"> PAGEREF _Toc25756 \h </w:instrText>
        </w:r>
        <w:r>
          <w:fldChar w:fldCharType="separate"/>
        </w:r>
        <w:r>
          <w:t>40</w:t>
        </w:r>
        <w:r>
          <w:fldChar w:fldCharType="end"/>
        </w:r>
      </w:hyperlink>
    </w:p>
    <w:p>
      <w:pPr>
        <w:pStyle w:val="TOC2"/>
        <w:tabs>
          <w:tab w:val="right" w:leader="dot" w:pos="8306"/>
        </w:tabs>
      </w:pPr>
      <w:hyperlink w:anchor="_Toc25819" w:history="1">
        <w:r>
          <w:rPr>
            <w:rFonts w:ascii="仿宋" w:eastAsia="仿宋" w:hAnsi="仿宋" w:cs="仿宋" w:hint="eastAsia"/>
            <w:lang w:eastAsia="zh-CN"/>
          </w:rPr>
          <w:t>(二)、产品规划方案及生产纲领</w:t>
        </w:r>
        <w:r>
          <w:tab/>
        </w:r>
        <w:r>
          <w:fldChar w:fldCharType="begin"/>
        </w:r>
        <w:r>
          <w:instrText xml:space="preserve"> PAGEREF _Toc25819 \h </w:instrText>
        </w:r>
        <w:r>
          <w:fldChar w:fldCharType="separate"/>
        </w:r>
        <w:r>
          <w:t>40</w:t>
        </w:r>
        <w:r>
          <w:fldChar w:fldCharType="end"/>
        </w:r>
      </w:hyperlink>
    </w:p>
    <w:p>
      <w:pPr>
        <w:pStyle w:val="TOC1"/>
        <w:tabs>
          <w:tab w:val="right" w:leader="dot" w:pos="8306"/>
        </w:tabs>
      </w:pPr>
      <w:hyperlink w:anchor="_Toc5976" w:history="1">
        <w:r>
          <w:rPr>
            <w:rFonts w:ascii="仿宋" w:eastAsia="仿宋" w:hAnsi="仿宋" w:cs="仿宋" w:hint="eastAsia"/>
            <w:lang w:eastAsia="zh-CN"/>
          </w:rPr>
          <w:t>十二、技术创新的过程与模式</w:t>
        </w:r>
        <w:r>
          <w:tab/>
        </w:r>
        <w:r>
          <w:fldChar w:fldCharType="begin"/>
        </w:r>
        <w:r>
          <w:instrText xml:space="preserve"> PAGEREF _Toc5976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85" w:history="1">
        <w:r>
          <w:rPr>
            <w:rFonts w:ascii="仿宋" w:eastAsia="仿宋" w:hAnsi="仿宋" w:cs="仿宋" w:hint="eastAsia"/>
            <w:lang w:eastAsia="zh-CN"/>
          </w:rPr>
          <w:t>(一)、需求拉动创新模式</w:t>
        </w:r>
        <w:r>
          <w:tab/>
        </w:r>
        <w:r>
          <w:fldChar w:fldCharType="begin"/>
        </w:r>
        <w:r>
          <w:instrText xml:space="preserve"> PAGEREF _Toc5285 \h </w:instrText>
        </w:r>
        <w:r>
          <w:fldChar w:fldCharType="separate"/>
        </w:r>
        <w:r>
          <w:t>41</w:t>
        </w:r>
        <w:r>
          <w:fldChar w:fldCharType="end"/>
        </w:r>
      </w:hyperlink>
    </w:p>
    <w:p>
      <w:pPr>
        <w:pStyle w:val="TOC2"/>
        <w:tabs>
          <w:tab w:val="right" w:leader="dot" w:pos="8306"/>
        </w:tabs>
      </w:pPr>
      <w:hyperlink w:anchor="_Toc4896" w:history="1">
        <w:r>
          <w:rPr>
            <w:rFonts w:ascii="仿宋" w:eastAsia="仿宋" w:hAnsi="仿宋" w:cs="仿宋" w:hint="eastAsia"/>
            <w:lang w:eastAsia="zh-CN"/>
          </w:rPr>
          <w:t>(二)、交互作用创新模式</w:t>
        </w:r>
        <w:r>
          <w:tab/>
        </w:r>
        <w:r>
          <w:fldChar w:fldCharType="begin"/>
        </w:r>
        <w:r>
          <w:instrText xml:space="preserve"> PAGEREF _Toc4896 \h </w:instrText>
        </w:r>
        <w:r>
          <w:fldChar w:fldCharType="separate"/>
        </w:r>
        <w:r>
          <w:t>42</w:t>
        </w:r>
        <w:r>
          <w:fldChar w:fldCharType="end"/>
        </w:r>
      </w:hyperlink>
    </w:p>
    <w:p>
      <w:pPr>
        <w:pStyle w:val="TOC2"/>
        <w:tabs>
          <w:tab w:val="right" w:leader="dot" w:pos="8306"/>
        </w:tabs>
      </w:pPr>
      <w:hyperlink w:anchor="_Toc22143" w:history="1">
        <w:r>
          <w:rPr>
            <w:rFonts w:ascii="仿宋" w:eastAsia="仿宋" w:hAnsi="仿宋" w:cs="仿宋" w:hint="eastAsia"/>
            <w:lang w:eastAsia="zh-CN"/>
          </w:rPr>
          <w:t>(三)、A-U过程创新模式</w:t>
        </w:r>
        <w:r>
          <w:tab/>
        </w:r>
        <w:r>
          <w:fldChar w:fldCharType="begin"/>
        </w:r>
        <w:r>
          <w:instrText xml:space="preserve"> PAGEREF _Toc22143 \h </w:instrText>
        </w:r>
        <w:r>
          <w:fldChar w:fldCharType="separate"/>
        </w:r>
        <w:r>
          <w:t>43</w:t>
        </w:r>
        <w:r>
          <w:fldChar w:fldCharType="end"/>
        </w:r>
      </w:hyperlink>
    </w:p>
    <w:p>
      <w:pPr>
        <w:pStyle w:val="TOC2"/>
        <w:tabs>
          <w:tab w:val="right" w:leader="dot" w:pos="8306"/>
        </w:tabs>
      </w:pPr>
      <w:hyperlink w:anchor="_Toc10782" w:history="1">
        <w:r>
          <w:rPr>
            <w:rFonts w:ascii="仿宋" w:eastAsia="仿宋" w:hAnsi="仿宋" w:cs="仿宋" w:hint="eastAsia"/>
            <w:lang w:eastAsia="zh-CN"/>
          </w:rPr>
          <w:t>(四)、系统集成和网络创新模式</w:t>
        </w:r>
        <w:r>
          <w:tab/>
        </w:r>
        <w:r>
          <w:fldChar w:fldCharType="begin"/>
        </w:r>
        <w:r>
          <w:instrText xml:space="preserve"> PAGEREF _Toc10782 \h </w:instrText>
        </w:r>
        <w:r>
          <w:fldChar w:fldCharType="separate"/>
        </w:r>
        <w:r>
          <w:t>44</w:t>
        </w:r>
        <w:r>
          <w:fldChar w:fldCharType="end"/>
        </w:r>
      </w:hyperlink>
    </w:p>
    <w:p>
      <w:pPr>
        <w:pStyle w:val="TOC1"/>
        <w:tabs>
          <w:tab w:val="right" w:leader="dot" w:pos="8306"/>
        </w:tabs>
      </w:pPr>
      <w:hyperlink w:anchor="_Toc1914" w:history="1">
        <w:r>
          <w:rPr>
            <w:rFonts w:ascii="仿宋" w:eastAsia="仿宋" w:hAnsi="仿宋" w:cs="仿宋" w:hint="eastAsia"/>
            <w:lang w:eastAsia="zh-CN"/>
          </w:rPr>
          <w:t>十三、经济效益与社会效益优化</w:t>
        </w:r>
        <w:r>
          <w:tab/>
        </w:r>
        <w:r>
          <w:fldChar w:fldCharType="begin"/>
        </w:r>
        <w:r>
          <w:instrText xml:space="preserve"> PAGEREF _Toc1914 \h </w:instrText>
        </w:r>
        <w:r>
          <w:fldChar w:fldCharType="separate"/>
        </w:r>
        <w:r>
          <w:t>45</w:t>
        </w:r>
        <w:r>
          <w:fldChar w:fldCharType="end"/>
        </w:r>
      </w:hyperlink>
    </w:p>
    <w:p>
      <w:pPr>
        <w:pStyle w:val="TOC2"/>
        <w:tabs>
          <w:tab w:val="right" w:leader="dot" w:pos="8306"/>
        </w:tabs>
      </w:pPr>
      <w:hyperlink w:anchor="_Toc4720" w:history="1">
        <w:r>
          <w:rPr>
            <w:rFonts w:ascii="仿宋" w:eastAsia="仿宋" w:hAnsi="仿宋" w:cs="仿宋" w:hint="eastAsia"/>
            <w:lang w:eastAsia="zh-CN"/>
          </w:rPr>
          <w:t>(一)、经济效益提升策略</w:t>
        </w:r>
        <w:r>
          <w:tab/>
        </w:r>
        <w:r>
          <w:fldChar w:fldCharType="begin"/>
        </w:r>
        <w:r>
          <w:instrText xml:space="preserve"> PAGEREF _Toc4720 \h </w:instrText>
        </w:r>
        <w:r>
          <w:fldChar w:fldCharType="separate"/>
        </w:r>
        <w:r>
          <w:t>45</w:t>
        </w:r>
        <w:r>
          <w:fldChar w:fldCharType="end"/>
        </w:r>
      </w:hyperlink>
    </w:p>
    <w:p>
      <w:pPr>
        <w:pStyle w:val="TOC2"/>
        <w:tabs>
          <w:tab w:val="right" w:leader="dot" w:pos="8306"/>
        </w:tabs>
      </w:pPr>
      <w:hyperlink w:anchor="_Toc17757" w:history="1">
        <w:r>
          <w:rPr>
            <w:rFonts w:ascii="仿宋" w:eastAsia="仿宋" w:hAnsi="仿宋" w:cs="仿宋" w:hint="eastAsia"/>
            <w:lang w:eastAsia="zh-CN"/>
          </w:rPr>
          <w:t>(二)、社会效益增强方案</w:t>
        </w:r>
        <w:r>
          <w:tab/>
        </w:r>
        <w:r>
          <w:fldChar w:fldCharType="begin"/>
        </w:r>
        <w:r>
          <w:instrText xml:space="preserve"> PAGEREF _Toc17757 \h </w:instrText>
        </w:r>
        <w:r>
          <w:fldChar w:fldCharType="separate"/>
        </w:r>
        <w:r>
          <w:t>46</w:t>
        </w:r>
        <w:r>
          <w:fldChar w:fldCharType="end"/>
        </w:r>
      </w:hyperlink>
    </w:p>
    <w:p>
      <w:pPr>
        <w:pStyle w:val="TOC1"/>
        <w:tabs>
          <w:tab w:val="right" w:leader="dot" w:pos="8306"/>
        </w:tabs>
      </w:pPr>
      <w:hyperlink w:anchor="_Toc14934" w:history="1">
        <w:r>
          <w:rPr>
            <w:rFonts w:ascii="仿宋" w:eastAsia="仿宋" w:hAnsi="仿宋" w:cs="仿宋" w:hint="eastAsia"/>
            <w:lang w:eastAsia="zh-CN"/>
          </w:rPr>
          <w:t>十四、市场预测</w:t>
        </w:r>
        <w:r>
          <w:tab/>
        </w:r>
        <w:r>
          <w:fldChar w:fldCharType="begin"/>
        </w:r>
        <w:r>
          <w:instrText xml:space="preserve"> PAGEREF _Toc14934 \h </w:instrText>
        </w:r>
        <w:r>
          <w:fldChar w:fldCharType="separate"/>
        </w:r>
        <w:r>
          <w:t>47</w:t>
        </w:r>
        <w:r>
          <w:fldChar w:fldCharType="end"/>
        </w:r>
      </w:hyperlink>
    </w:p>
    <w:p>
      <w:pPr>
        <w:pStyle w:val="TOC2"/>
        <w:tabs>
          <w:tab w:val="right" w:leader="dot" w:pos="8306"/>
        </w:tabs>
      </w:pPr>
      <w:hyperlink w:anchor="_Toc22175" w:history="1">
        <w:r>
          <w:rPr>
            <w:rFonts w:ascii="仿宋" w:eastAsia="仿宋" w:hAnsi="仿宋" w:cs="仿宋" w:hint="eastAsia"/>
            <w:lang w:eastAsia="zh-CN"/>
          </w:rPr>
          <w:t>(一)、增强资金保障能力</w:t>
        </w:r>
        <w:r>
          <w:tab/>
        </w:r>
        <w:r>
          <w:fldChar w:fldCharType="begin"/>
        </w:r>
        <w:r>
          <w:instrText xml:space="preserve"> PAGEREF _Toc22175 \h </w:instrText>
        </w:r>
        <w:r>
          <w:fldChar w:fldCharType="separate"/>
        </w:r>
        <w:r>
          <w:t>47</w:t>
        </w:r>
        <w:r>
          <w:fldChar w:fldCharType="end"/>
        </w:r>
      </w:hyperlink>
    </w:p>
    <w:p>
      <w:pPr>
        <w:pStyle w:val="TOC2"/>
        <w:tabs>
          <w:tab w:val="right" w:leader="dot" w:pos="8306"/>
        </w:tabs>
      </w:pPr>
      <w:hyperlink w:anchor="_Toc25303" w:history="1">
        <w:r>
          <w:rPr>
            <w:rFonts w:ascii="仿宋" w:eastAsia="仿宋" w:hAnsi="仿宋" w:cs="仿宋" w:hint="eastAsia"/>
            <w:lang w:eastAsia="zh-CN"/>
          </w:rPr>
          <w:t>(二)、营造良好投资氛围</w:t>
        </w:r>
        <w:r>
          <w:tab/>
        </w:r>
        <w:r>
          <w:fldChar w:fldCharType="begin"/>
        </w:r>
        <w:r>
          <w:instrText xml:space="preserve"> PAGEREF _Toc25303 \h </w:instrText>
        </w:r>
        <w:r>
          <w:fldChar w:fldCharType="separate"/>
        </w:r>
        <w:r>
          <w:t>49</w:t>
        </w:r>
        <w:r>
          <w:fldChar w:fldCharType="end"/>
        </w:r>
      </w:hyperlink>
    </w:p>
    <w:p>
      <w:pPr>
        <w:pStyle w:val="TOC1"/>
        <w:tabs>
          <w:tab w:val="right" w:leader="dot" w:pos="8306"/>
        </w:tabs>
      </w:pPr>
      <w:hyperlink w:anchor="_Toc25322" w:history="1">
        <w:r>
          <w:rPr>
            <w:rFonts w:ascii="仿宋" w:eastAsia="仿宋" w:hAnsi="仿宋" w:cs="仿宋" w:hint="eastAsia"/>
            <w:lang w:eastAsia="zh-CN"/>
          </w:rPr>
          <w:t>十五、跨部门协作与团队建设方案</w:t>
        </w:r>
        <w:r>
          <w:tab/>
        </w:r>
        <w:r>
          <w:fldChar w:fldCharType="begin"/>
        </w:r>
        <w:r>
          <w:instrText xml:space="preserve"> PAGEREF _Toc25322 \h </w:instrText>
        </w:r>
        <w:r>
          <w:fldChar w:fldCharType="separate"/>
        </w:r>
        <w:r>
          <w:t>50</w:t>
        </w:r>
        <w:r>
          <w:fldChar w:fldCharType="end"/>
        </w:r>
      </w:hyperlink>
    </w:p>
    <w:p>
      <w:pPr>
        <w:pStyle w:val="TOC2"/>
        <w:tabs>
          <w:tab w:val="right" w:leader="dot" w:pos="8306"/>
        </w:tabs>
      </w:pPr>
      <w:hyperlink w:anchor="_Toc23725" w:history="1">
        <w:r>
          <w:rPr>
            <w:rFonts w:ascii="仿宋" w:eastAsia="仿宋" w:hAnsi="仿宋" w:cs="仿宋" w:hint="eastAsia"/>
            <w:lang w:eastAsia="zh-CN"/>
          </w:rPr>
          <w:t>(一)、部门协同流程设计</w:t>
        </w:r>
        <w:r>
          <w:tab/>
        </w:r>
        <w:r>
          <w:fldChar w:fldCharType="begin"/>
        </w:r>
        <w:r>
          <w:instrText xml:space="preserve"> PAGEREF _Toc23725 \h </w:instrText>
        </w:r>
        <w:r>
          <w:fldChar w:fldCharType="separate"/>
        </w:r>
        <w:r>
          <w:t>50</w:t>
        </w:r>
        <w:r>
          <w:fldChar w:fldCharType="end"/>
        </w:r>
      </w:hyperlink>
    </w:p>
    <w:p>
      <w:pPr>
        <w:pStyle w:val="TOC2"/>
        <w:tabs>
          <w:tab w:val="right" w:leader="dot" w:pos="8306"/>
        </w:tabs>
      </w:pPr>
      <w:hyperlink w:anchor="_Toc2274" w:history="1">
        <w:r>
          <w:rPr>
            <w:rFonts w:ascii="仿宋" w:eastAsia="仿宋" w:hAnsi="仿宋" w:cs="仿宋" w:hint="eastAsia"/>
            <w:lang w:eastAsia="zh-CN"/>
          </w:rPr>
          <w:t>(二)、跨职能团队建设与培训</w:t>
        </w:r>
        <w:r>
          <w:tab/>
        </w:r>
        <w:r>
          <w:fldChar w:fldCharType="begin"/>
        </w:r>
        <w:r>
          <w:instrText xml:space="preserve"> PAGEREF _Toc2274 \h </w:instrText>
        </w:r>
        <w:r>
          <w:fldChar w:fldCharType="separate"/>
        </w:r>
        <w:r>
          <w:t>52</w:t>
        </w:r>
        <w:r>
          <w:fldChar w:fldCharType="end"/>
        </w:r>
      </w:hyperlink>
    </w:p>
    <w:p>
      <w:pPr>
        <w:pStyle w:val="TOC2"/>
        <w:tabs>
          <w:tab w:val="right" w:leader="dot" w:pos="8306"/>
        </w:tabs>
      </w:pPr>
      <w:hyperlink w:anchor="_Toc24950" w:history="1">
        <w:r>
          <w:rPr>
            <w:rFonts w:ascii="仿宋" w:eastAsia="仿宋" w:hAnsi="仿宋" w:cs="仿宋" w:hint="eastAsia"/>
            <w:lang w:eastAsia="zh-CN"/>
          </w:rPr>
          <w:t>(三)、团队沟通与协作工具应用</w:t>
        </w:r>
        <w:r>
          <w:tab/>
        </w:r>
        <w:r>
          <w:fldChar w:fldCharType="begin"/>
        </w:r>
        <w:r>
          <w:instrText xml:space="preserve"> PAGEREF _Toc24950 \h </w:instrText>
        </w:r>
        <w:r>
          <w:fldChar w:fldCharType="separate"/>
        </w:r>
        <w:r>
          <w:t>53</w:t>
        </w:r>
        <w:r>
          <w:fldChar w:fldCharType="end"/>
        </w:r>
      </w:hyperlink>
    </w:p>
    <w:p>
      <w:pPr>
        <w:pStyle w:val="TOC2"/>
        <w:tabs>
          <w:tab w:val="right" w:leader="dot" w:pos="8306"/>
        </w:tabs>
      </w:pPr>
      <w:hyperlink w:anchor="_Toc783" w:history="1">
        <w:r>
          <w:rPr>
            <w:rFonts w:ascii="仿宋" w:eastAsia="仿宋" w:hAnsi="仿宋" w:cs="仿宋" w:hint="eastAsia"/>
            <w:lang w:eastAsia="zh-CN"/>
          </w:rPr>
          <w:t>(四)、知识分享与经验传承</w:t>
        </w:r>
        <w:r>
          <w:tab/>
        </w:r>
        <w:r>
          <w:fldChar w:fldCharType="begin"/>
        </w:r>
        <w:r>
          <w:instrText xml:space="preserve"> PAGEREF _Toc783 \h </w:instrText>
        </w:r>
        <w:r>
          <w:fldChar w:fldCharType="separate"/>
        </w:r>
        <w:r>
          <w:t>55</w:t>
        </w:r>
        <w:r>
          <w:fldChar w:fldCharType="end"/>
        </w:r>
      </w:hyperlink>
    </w:p>
    <w:p>
      <w:pPr>
        <w:pStyle w:val="TOC2"/>
        <w:tabs>
          <w:tab w:val="right" w:leader="dot" w:pos="8306"/>
        </w:tabs>
      </w:pPr>
      <w:hyperlink w:anchor="_Toc4985" w:history="1">
        <w:r>
          <w:rPr>
            <w:rFonts w:ascii="仿宋" w:eastAsia="仿宋" w:hAnsi="仿宋" w:cs="仿宋" w:hint="eastAsia"/>
            <w:lang w:eastAsia="zh-CN"/>
          </w:rPr>
          <w:t>(五)、团队文化与价值观的共建</w:t>
        </w:r>
        <w:r>
          <w:tab/>
        </w:r>
        <w:r>
          <w:fldChar w:fldCharType="begin"/>
        </w:r>
        <w:r>
          <w:instrText xml:space="preserve"> PAGEREF _Toc4985 \h </w:instrText>
        </w:r>
        <w:r>
          <w:fldChar w:fldCharType="separate"/>
        </w:r>
        <w:r>
          <w:t>56</w:t>
        </w:r>
        <w:r>
          <w:fldChar w:fldCharType="end"/>
        </w:r>
      </w:hyperlink>
    </w:p>
    <w:p>
      <w:pPr>
        <w:pStyle w:val="TOC1"/>
        <w:tabs>
          <w:tab w:val="right" w:leader="dot" w:pos="8306"/>
        </w:tabs>
      </w:pPr>
      <w:hyperlink w:anchor="_Toc23823" w:history="1">
        <w:r>
          <w:rPr>
            <w:rFonts w:ascii="仿宋" w:eastAsia="仿宋" w:hAnsi="仿宋" w:cs="仿宋" w:hint="eastAsia"/>
            <w:lang w:eastAsia="zh-CN"/>
          </w:rPr>
          <w:t>十六、职业健康与员工福祉</w:t>
        </w:r>
        <w:r>
          <w:tab/>
        </w:r>
        <w:r>
          <w:fldChar w:fldCharType="begin"/>
        </w:r>
        <w:r>
          <w:instrText xml:space="preserve"> PAGEREF _Toc23823 \h </w:instrText>
        </w:r>
        <w:r>
          <w:fldChar w:fldCharType="separate"/>
        </w:r>
        <w:r>
          <w:t>58</w:t>
        </w:r>
        <w:r>
          <w:fldChar w:fldCharType="end"/>
        </w:r>
      </w:hyperlink>
    </w:p>
    <w:p>
      <w:pPr>
        <w:pStyle w:val="TOC2"/>
        <w:tabs>
          <w:tab w:val="right" w:leader="dot" w:pos="8306"/>
        </w:tabs>
      </w:pPr>
      <w:hyperlink w:anchor="_Toc16510" w:history="1">
        <w:r>
          <w:rPr>
            <w:rFonts w:ascii="仿宋" w:eastAsia="仿宋" w:hAnsi="仿宋" w:cs="仿宋" w:hint="eastAsia"/>
            <w:lang w:eastAsia="zh-CN"/>
          </w:rPr>
          <w:t>(一)、职业健康与安全政策</w:t>
        </w:r>
        <w:r>
          <w:tab/>
        </w:r>
        <w:r>
          <w:fldChar w:fldCharType="begin"/>
        </w:r>
        <w:r>
          <w:instrText xml:space="preserve"> PAGEREF _Toc16510 \h </w:instrText>
        </w:r>
        <w:r>
          <w:fldChar w:fldCharType="separate"/>
        </w:r>
        <w:r>
          <w:t>58</w:t>
        </w:r>
        <w:r>
          <w:fldChar w:fldCharType="end"/>
        </w:r>
      </w:hyperlink>
    </w:p>
    <w:p>
      <w:pPr>
        <w:pStyle w:val="TOC2"/>
        <w:tabs>
          <w:tab w:val="right" w:leader="dot" w:pos="8306"/>
        </w:tabs>
      </w:pPr>
      <w:hyperlink w:anchor="_Toc905" w:history="1">
        <w:r>
          <w:rPr>
            <w:rFonts w:ascii="仿宋" w:eastAsia="仿宋" w:hAnsi="仿宋" w:cs="仿宋" w:hint="eastAsia"/>
            <w:lang w:eastAsia="zh-CN"/>
          </w:rPr>
          <w:t>(二)、员工心理健康支持</w:t>
        </w:r>
        <w:r>
          <w:tab/>
        </w:r>
        <w:r>
          <w:fldChar w:fldCharType="begin"/>
        </w:r>
        <w:r>
          <w:instrText xml:space="preserve"> PAGEREF _Toc905 \h </w:instrText>
        </w:r>
        <w:r>
          <w:fldChar w:fldCharType="separate"/>
        </w:r>
        <w:r>
          <w:t>59</w:t>
        </w:r>
        <w:r>
          <w:fldChar w:fldCharType="end"/>
        </w:r>
      </w:hyperlink>
    </w:p>
    <w:p>
      <w:pPr>
        <w:pStyle w:val="TOC2"/>
        <w:tabs>
          <w:tab w:val="right" w:leader="dot" w:pos="8306"/>
        </w:tabs>
      </w:pPr>
      <w:hyperlink w:anchor="_Toc10385" w:history="1">
        <w:r>
          <w:rPr>
            <w:rFonts w:ascii="仿宋" w:eastAsia="仿宋" w:hAnsi="仿宋" w:cs="仿宋" w:hint="eastAsia"/>
            <w:lang w:eastAsia="zh-CN"/>
          </w:rPr>
          <w:t>(三)、工作生活平衡与弹性工作安排</w:t>
        </w:r>
        <w:r>
          <w:tab/>
        </w:r>
        <w:r>
          <w:fldChar w:fldCharType="begin"/>
        </w:r>
        <w:r>
          <w:instrText xml:space="preserve"> PAGEREF _Toc10385 \h </w:instrText>
        </w:r>
        <w:r>
          <w:fldChar w:fldCharType="separate"/>
        </w:r>
        <w:r>
          <w:t>60</w:t>
        </w:r>
        <w:r>
          <w:fldChar w:fldCharType="end"/>
        </w:r>
      </w:hyperlink>
    </w:p>
    <w:p>
      <w:pPr>
        <w:pStyle w:val="TOC1"/>
        <w:tabs>
          <w:tab w:val="right" w:leader="dot" w:pos="8306"/>
        </w:tabs>
      </w:pPr>
      <w:hyperlink w:anchor="_Toc3183" w:history="1">
        <w:r>
          <w:rPr>
            <w:rFonts w:ascii="仿宋" w:eastAsia="仿宋" w:hAnsi="仿宋" w:cs="仿宋" w:hint="eastAsia"/>
            <w:lang w:eastAsia="zh-CN"/>
          </w:rPr>
          <w:t>十七、航空轮胎项目质量与标准</w:t>
        </w:r>
        <w:r>
          <w:tab/>
        </w:r>
        <w:r>
          <w:fldChar w:fldCharType="begin"/>
        </w:r>
        <w:r>
          <w:instrText xml:space="preserve"> PAGEREF _Toc3183 \h </w:instrText>
        </w:r>
        <w:r>
          <w:fldChar w:fldCharType="separate"/>
        </w:r>
        <w:r>
          <w:t>61</w:t>
        </w:r>
        <w:r>
          <w:fldChar w:fldCharType="end"/>
        </w:r>
      </w:hyperlink>
    </w:p>
    <w:p>
      <w:pPr>
        <w:pStyle w:val="TOC2"/>
        <w:tabs>
          <w:tab w:val="right" w:leader="dot" w:pos="8306"/>
        </w:tabs>
      </w:pPr>
      <w:hyperlink w:anchor="_Toc20387" w:history="1">
        <w:r>
          <w:rPr>
            <w:rFonts w:ascii="仿宋" w:eastAsia="仿宋" w:hAnsi="仿宋" w:cs="仿宋" w:hint="eastAsia"/>
            <w:lang w:eastAsia="zh-CN"/>
          </w:rPr>
          <w:t>(一)、质量保障体系</w:t>
        </w:r>
        <w:r>
          <w:tab/>
        </w:r>
        <w:r>
          <w:fldChar w:fldCharType="begin"/>
        </w:r>
        <w:r>
          <w:instrText xml:space="preserve"> PAGEREF _Toc20387 \h </w:instrText>
        </w:r>
        <w:r>
          <w:fldChar w:fldCharType="separate"/>
        </w:r>
        <w:r>
          <w:t>61</w:t>
        </w:r>
        <w:r>
          <w:fldChar w:fldCharType="end"/>
        </w:r>
      </w:hyperlink>
    </w:p>
    <w:p>
      <w:pPr>
        <w:pStyle w:val="TOC2"/>
        <w:tabs>
          <w:tab w:val="right" w:leader="dot" w:pos="8306"/>
        </w:tabs>
      </w:pPr>
      <w:hyperlink w:anchor="_Toc17040" w:history="1">
        <w:r>
          <w:rPr>
            <w:rFonts w:ascii="仿宋" w:eastAsia="仿宋" w:hAnsi="仿宋" w:cs="仿宋" w:hint="eastAsia"/>
            <w:lang w:eastAsia="zh-CN"/>
          </w:rPr>
          <w:t>(二)、标准化作业流程</w:t>
        </w:r>
        <w:r>
          <w:tab/>
        </w:r>
        <w:r>
          <w:fldChar w:fldCharType="begin"/>
        </w:r>
        <w:r>
          <w:instrText xml:space="preserve"> PAGEREF _Toc17040 \h </w:instrText>
        </w:r>
        <w:r>
          <w:fldChar w:fldCharType="separate"/>
        </w:r>
        <w:r>
          <w:t>62</w:t>
        </w:r>
        <w:r>
          <w:fldChar w:fldCharType="end"/>
        </w:r>
      </w:hyperlink>
    </w:p>
    <w:p>
      <w:pPr>
        <w:pStyle w:val="TOC2"/>
        <w:tabs>
          <w:tab w:val="right" w:leader="dot" w:pos="8306"/>
        </w:tabs>
      </w:pPr>
      <w:hyperlink w:anchor="_Toc22882" w:history="1">
        <w:r>
          <w:rPr>
            <w:rFonts w:ascii="仿宋" w:eastAsia="仿宋" w:hAnsi="仿宋" w:cs="仿宋" w:hint="eastAsia"/>
            <w:lang w:eastAsia="zh-CN"/>
          </w:rPr>
          <w:t>(三)、质量监控与评估</w:t>
        </w:r>
        <w:r>
          <w:tab/>
        </w:r>
        <w:r>
          <w:fldChar w:fldCharType="begin"/>
        </w:r>
        <w:r>
          <w:instrText xml:space="preserve"> PAGEREF _Toc22882 \h </w:instrText>
        </w:r>
        <w:r>
          <w:fldChar w:fldCharType="separate"/>
        </w:r>
        <w:r>
          <w:t>63</w:t>
        </w:r>
        <w:r>
          <w:fldChar w:fldCharType="end"/>
        </w:r>
      </w:hyperlink>
    </w:p>
    <w:p>
      <w:pPr>
        <w:pStyle w:val="TOC2"/>
        <w:tabs>
          <w:tab w:val="right" w:leader="dot" w:pos="8306"/>
        </w:tabs>
      </w:pPr>
      <w:hyperlink w:anchor="_Toc5775" w:history="1">
        <w:r>
          <w:rPr>
            <w:rFonts w:ascii="仿宋" w:eastAsia="仿宋" w:hAnsi="仿宋" w:cs="仿宋" w:hint="eastAsia"/>
            <w:lang w:eastAsia="zh-CN"/>
          </w:rPr>
          <w:t>(四)、质量改进计划</w:t>
        </w:r>
        <w:r>
          <w:tab/>
        </w:r>
        <w:r>
          <w:fldChar w:fldCharType="begin"/>
        </w:r>
        <w:r>
          <w:instrText xml:space="preserve"> PAGEREF _Toc5775 \h </w:instrText>
        </w:r>
        <w:r>
          <w:fldChar w:fldCharType="separate"/>
        </w:r>
        <w:r>
          <w:t>64</w:t>
        </w:r>
        <w:r>
          <w:fldChar w:fldCharType="end"/>
        </w:r>
      </w:hyperlink>
    </w:p>
    <w:p>
      <w:pPr>
        <w:pStyle w:val="TOC1"/>
        <w:tabs>
          <w:tab w:val="right" w:leader="dot" w:pos="8306"/>
        </w:tabs>
      </w:pPr>
      <w:hyperlink w:anchor="_Toc10445" w:history="1">
        <w:r>
          <w:rPr>
            <w:rFonts w:ascii="仿宋" w:eastAsia="仿宋" w:hAnsi="仿宋" w:cs="仿宋" w:hint="eastAsia"/>
            <w:lang w:eastAsia="zh-CN"/>
          </w:rPr>
          <w:t>十八、项目技术流程</w:t>
        </w:r>
        <w:r>
          <w:tab/>
        </w:r>
        <w:r>
          <w:fldChar w:fldCharType="begin"/>
        </w:r>
        <w:r>
          <w:instrText xml:space="preserve"> PAGEREF _Toc10445 \h </w:instrText>
        </w:r>
        <w:r>
          <w:fldChar w:fldCharType="separate"/>
        </w:r>
        <w:r>
          <w:t>65</w:t>
        </w:r>
        <w:r>
          <w:fldChar w:fldCharType="end"/>
        </w:r>
      </w:hyperlink>
    </w:p>
    <w:p>
      <w:pPr>
        <w:pStyle w:val="TOC2"/>
        <w:tabs>
          <w:tab w:val="right" w:leader="dot" w:pos="8306"/>
        </w:tabs>
      </w:pPr>
      <w:hyperlink w:anchor="_Toc26806" w:history="1">
        <w:r>
          <w:rPr>
            <w:rFonts w:ascii="仿宋" w:eastAsia="仿宋" w:hAnsi="仿宋" w:cs="仿宋" w:hint="eastAsia"/>
            <w:lang w:eastAsia="zh-CN"/>
          </w:rPr>
          <w:t>(一)、技术方案选择</w:t>
        </w:r>
        <w:r>
          <w:tab/>
        </w:r>
        <w:r>
          <w:fldChar w:fldCharType="begin"/>
        </w:r>
        <w:r>
          <w:instrText xml:space="preserve"> PAGEREF _Toc26806 \h </w:instrText>
        </w:r>
        <w:r>
          <w:fldChar w:fldCharType="separate"/>
        </w:r>
        <w:r>
          <w:t>65</w:t>
        </w:r>
        <w:r>
          <w:fldChar w:fldCharType="end"/>
        </w:r>
      </w:hyperlink>
    </w:p>
    <w:p>
      <w:pPr>
        <w:pStyle w:val="TOC2"/>
        <w:tabs>
          <w:tab w:val="right" w:leader="dot" w:pos="8306"/>
        </w:tabs>
      </w:pPr>
      <w:hyperlink w:anchor="_Toc2367" w:history="1">
        <w:r>
          <w:rPr>
            <w:rFonts w:ascii="仿宋" w:eastAsia="仿宋" w:hAnsi="仿宋" w:cs="仿宋" w:hint="eastAsia"/>
            <w:lang w:eastAsia="zh-CN"/>
          </w:rPr>
          <w:t>(二)、设备选型方案</w:t>
        </w:r>
        <w:r>
          <w:tab/>
        </w:r>
        <w:r>
          <w:fldChar w:fldCharType="begin"/>
        </w:r>
        <w:r>
          <w:instrText xml:space="preserve"> PAGEREF _Toc2367 \h </w:instrText>
        </w:r>
        <w:r>
          <w:fldChar w:fldCharType="separate"/>
        </w:r>
        <w:r>
          <w:t>66</w:t>
        </w:r>
        <w:r>
          <w:fldChar w:fldCharType="end"/>
        </w:r>
      </w:hyperlink>
    </w:p>
    <w:p>
      <w:pPr>
        <w:pStyle w:val="TOC2"/>
        <w:tabs>
          <w:tab w:val="right" w:leader="dot" w:pos="8306"/>
        </w:tabs>
      </w:pPr>
      <w:hyperlink w:anchor="_Toc31298" w:history="1">
        <w:r>
          <w:rPr>
            <w:rFonts w:ascii="仿宋" w:eastAsia="仿宋" w:hAnsi="仿宋" w:cs="仿宋" w:hint="eastAsia"/>
            <w:lang w:eastAsia="zh-CN"/>
          </w:rPr>
          <w:t>(三)、技术流程与工艺设计</w:t>
        </w:r>
        <w:r>
          <w:tab/>
        </w:r>
        <w:r>
          <w:fldChar w:fldCharType="begin"/>
        </w:r>
        <w:r>
          <w:instrText xml:space="preserve"> PAGEREF _Toc31298 \h </w:instrText>
        </w:r>
        <w:r>
          <w:fldChar w:fldCharType="separate"/>
        </w:r>
        <w:r>
          <w:t>67</w:t>
        </w:r>
        <w:r>
          <w:fldChar w:fldCharType="end"/>
        </w:r>
      </w:hyperlink>
    </w:p>
    <w:p>
      <w:pPr>
        <w:pStyle w:val="TOC1"/>
        <w:tabs>
          <w:tab w:val="right" w:leader="dot" w:pos="8306"/>
        </w:tabs>
      </w:pPr>
      <w:hyperlink w:anchor="_Toc5392" w:history="1">
        <w:r>
          <w:rPr>
            <w:rFonts w:ascii="仿宋" w:eastAsia="仿宋" w:hAnsi="仿宋" w:cs="仿宋" w:hint="eastAsia"/>
            <w:lang w:eastAsia="zh-CN"/>
          </w:rPr>
          <w:t>十九、航空轮胎行业背景分析</w:t>
        </w:r>
        <w:r>
          <w:tab/>
        </w:r>
        <w:r>
          <w:fldChar w:fldCharType="begin"/>
        </w:r>
        <w:r>
          <w:instrText xml:space="preserve"> PAGEREF _Toc5392 \h </w:instrText>
        </w:r>
        <w:r>
          <w:fldChar w:fldCharType="separate"/>
        </w:r>
        <w:r>
          <w:t>68</w:t>
        </w:r>
        <w:r>
          <w:fldChar w:fldCharType="end"/>
        </w:r>
      </w:hyperlink>
    </w:p>
    <w:p>
      <w:pPr>
        <w:pStyle w:val="TOC2"/>
        <w:tabs>
          <w:tab w:val="right" w:leader="dot" w:pos="8306"/>
        </w:tabs>
      </w:pPr>
      <w:hyperlink w:anchor="_Toc2579" w:history="1">
        <w:r>
          <w:rPr>
            <w:rFonts w:ascii="仿宋" w:eastAsia="仿宋" w:hAnsi="仿宋" w:cs="仿宋" w:hint="eastAsia"/>
            <w:lang w:eastAsia="zh-CN"/>
          </w:rPr>
          <w:t>(一)、航空轮胎行业创新驱动</w:t>
        </w:r>
        <w:r>
          <w:tab/>
        </w:r>
        <w:r>
          <w:fldChar w:fldCharType="begin"/>
        </w:r>
        <w:r>
          <w:instrText xml:space="preserve"> PAGEREF _Toc2579 \h </w:instrText>
        </w:r>
        <w:r>
          <w:fldChar w:fldCharType="separate"/>
        </w:r>
        <w:r>
          <w:t>68</w:t>
        </w:r>
        <w:r>
          <w:fldChar w:fldCharType="end"/>
        </w:r>
      </w:hyperlink>
    </w:p>
    <w:p>
      <w:pPr>
        <w:pStyle w:val="TOC2"/>
        <w:tabs>
          <w:tab w:val="right" w:leader="dot" w:pos="8306"/>
        </w:tabs>
      </w:pPr>
      <w:hyperlink w:anchor="_Toc28153" w:history="1">
        <w:r>
          <w:rPr>
            <w:rFonts w:ascii="仿宋" w:eastAsia="仿宋" w:hAnsi="仿宋" w:cs="仿宋" w:hint="eastAsia"/>
            <w:lang w:eastAsia="zh-CN"/>
          </w:rPr>
          <w:t>(二)、航空轮胎行业发展形势</w:t>
        </w:r>
        <w:r>
          <w:tab/>
        </w:r>
        <w:r>
          <w:fldChar w:fldCharType="begin"/>
        </w:r>
        <w:r>
          <w:instrText xml:space="preserve"> PAGEREF _Toc28153 \h </w:instrText>
        </w:r>
        <w:r>
          <w:fldChar w:fldCharType="separate"/>
        </w:r>
        <w:r>
          <w:t>69</w:t>
        </w:r>
        <w:r>
          <w:fldChar w:fldCharType="end"/>
        </w:r>
      </w:hyperlink>
    </w:p>
    <w:p>
      <w:pPr>
        <w:pStyle w:val="TOC2"/>
        <w:tabs>
          <w:tab w:val="right" w:leader="dot" w:pos="8306"/>
        </w:tabs>
      </w:pPr>
      <w:hyperlink w:anchor="_Toc32745" w:history="1">
        <w:r>
          <w:rPr>
            <w:rFonts w:ascii="仿宋" w:eastAsia="仿宋" w:hAnsi="仿宋" w:cs="仿宋" w:hint="eastAsia"/>
            <w:lang w:eastAsia="zh-CN"/>
          </w:rPr>
          <w:t>(三)、航空轮胎行业特征</w:t>
        </w:r>
        <w:r>
          <w:tab/>
        </w:r>
        <w:r>
          <w:fldChar w:fldCharType="begin"/>
        </w:r>
        <w:r>
          <w:instrText xml:space="preserve"> PAGEREF _Toc32745 \h </w:instrText>
        </w:r>
        <w:r>
          <w:fldChar w:fldCharType="separate"/>
        </w:r>
        <w:r>
          <w:t>70</w:t>
        </w:r>
        <w:r>
          <w:fldChar w:fldCharType="end"/>
        </w:r>
      </w:hyperlink>
    </w:p>
    <w:p>
      <w:pPr>
        <w:pStyle w:val="TOC2"/>
        <w:tabs>
          <w:tab w:val="right" w:leader="dot" w:pos="8306"/>
        </w:tabs>
      </w:pPr>
      <w:hyperlink w:anchor="_Toc15838" w:history="1">
        <w:r>
          <w:rPr>
            <w:rFonts w:ascii="仿宋" w:eastAsia="仿宋" w:hAnsi="仿宋" w:cs="仿宋" w:hint="eastAsia"/>
            <w:lang w:eastAsia="zh-CN"/>
          </w:rPr>
          <w:t>(四)、航空轮胎行业前景</w:t>
        </w:r>
        <w:r>
          <w:tab/>
        </w:r>
        <w:r>
          <w:fldChar w:fldCharType="begin"/>
        </w:r>
        <w:r>
          <w:instrText xml:space="preserve"> PAGEREF _Toc15838 \h </w:instrText>
        </w:r>
        <w:r>
          <w:fldChar w:fldCharType="separate"/>
        </w:r>
        <w:r>
          <w:t>71</w:t>
        </w:r>
        <w:r>
          <w:fldChar w:fldCharType="end"/>
        </w:r>
      </w:hyperlink>
    </w:p>
    <w:p>
      <w:pPr>
        <w:pStyle w:val="TOC1"/>
        <w:tabs>
          <w:tab w:val="right" w:leader="dot" w:pos="8306"/>
        </w:tabs>
      </w:pPr>
      <w:hyperlink w:anchor="_Toc25247" w:history="1">
        <w:r>
          <w:rPr>
            <w:rFonts w:ascii="仿宋" w:eastAsia="仿宋" w:hAnsi="仿宋" w:cs="仿宋" w:hint="eastAsia"/>
            <w:lang w:eastAsia="zh-CN"/>
          </w:rPr>
          <w:t>二十、航空轮胎项目沟通与合作机制</w:t>
        </w:r>
        <w:r>
          <w:tab/>
        </w:r>
        <w:r>
          <w:fldChar w:fldCharType="begin"/>
        </w:r>
        <w:r>
          <w:instrText xml:space="preserve"> PAGEREF _Toc25247 \h </w:instrText>
        </w:r>
        <w:r>
          <w:fldChar w:fldCharType="separate"/>
        </w:r>
        <w:r>
          <w:t>72</w:t>
        </w:r>
        <w:r>
          <w:fldChar w:fldCharType="end"/>
        </w:r>
      </w:hyperlink>
    </w:p>
    <w:p>
      <w:pPr>
        <w:pStyle w:val="TOC2"/>
        <w:tabs>
          <w:tab w:val="right" w:leader="dot" w:pos="8306"/>
        </w:tabs>
      </w:pPr>
      <w:hyperlink w:anchor="_Toc27312" w:history="1">
        <w:r>
          <w:rPr>
            <w:rFonts w:ascii="仿宋" w:eastAsia="仿宋" w:hAnsi="仿宋" w:cs="仿宋" w:hint="eastAsia"/>
            <w:lang w:eastAsia="zh-CN"/>
          </w:rPr>
          <w:t>(一)、沟通体系构建</w:t>
        </w:r>
        <w:r>
          <w:tab/>
        </w:r>
        <w:r>
          <w:fldChar w:fldCharType="begin"/>
        </w:r>
        <w:r>
          <w:instrText xml:space="preserve"> PAGEREF _Toc27312 \h </w:instrText>
        </w:r>
        <w:r>
          <w:fldChar w:fldCharType="separate"/>
        </w:r>
        <w:r>
          <w:t>72</w:t>
        </w:r>
        <w:r>
          <w:fldChar w:fldCharType="end"/>
        </w:r>
      </w:hyperlink>
    </w:p>
    <w:p>
      <w:pPr>
        <w:pStyle w:val="TOC2"/>
        <w:tabs>
          <w:tab w:val="right" w:leader="dot" w:pos="8306"/>
        </w:tabs>
      </w:pPr>
      <w:hyperlink w:anchor="_Toc30962" w:history="1">
        <w:r>
          <w:rPr>
            <w:rFonts w:ascii="仿宋" w:eastAsia="仿宋" w:hAnsi="仿宋" w:cs="仿宋" w:hint="eastAsia"/>
            <w:lang w:eastAsia="zh-CN"/>
          </w:rPr>
          <w:t>(二)、合作伙伴选择与合作方式</w:t>
        </w:r>
        <w:r>
          <w:tab/>
        </w:r>
        <w:r>
          <w:fldChar w:fldCharType="begin"/>
        </w:r>
        <w:r>
          <w:instrText xml:space="preserve"> PAGEREF _Toc30962 \h </w:instrText>
        </w:r>
        <w:r>
          <w:fldChar w:fldCharType="separate"/>
        </w:r>
        <w:r>
          <w:t>74</w:t>
        </w:r>
        <w:r>
          <w:fldChar w:fldCharType="end"/>
        </w:r>
      </w:hyperlink>
    </w:p>
    <w:p>
      <w:pPr>
        <w:pStyle w:val="TOC2"/>
        <w:tabs>
          <w:tab w:val="right" w:leader="dot" w:pos="8306"/>
        </w:tabs>
      </w:pPr>
      <w:hyperlink w:anchor="_Toc32379" w:history="1">
        <w:r>
          <w:rPr>
            <w:rFonts w:ascii="仿宋" w:eastAsia="仿宋" w:hAnsi="仿宋" w:cs="仿宋" w:hint="eastAsia"/>
            <w:lang w:eastAsia="zh-CN"/>
          </w:rPr>
          <w:t>(三)、利益相关方管理</w:t>
        </w:r>
        <w:r>
          <w:tab/>
        </w:r>
        <w:r>
          <w:fldChar w:fldCharType="begin"/>
        </w:r>
        <w:r>
          <w:instrText xml:space="preserve"> PAGEREF _Toc32379 \h </w:instrText>
        </w:r>
        <w:r>
          <w:fldChar w:fldCharType="separate"/>
        </w:r>
        <w:r>
          <w:t>75</w:t>
        </w:r>
        <w:r>
          <w:fldChar w:fldCharType="end"/>
        </w:r>
      </w:hyperlink>
    </w:p>
    <w:p>
      <w:pPr>
        <w:pStyle w:val="TOC2"/>
        <w:tabs>
          <w:tab w:val="right" w:leader="dot" w:pos="8306"/>
        </w:tabs>
      </w:pPr>
      <w:hyperlink w:anchor="_Toc12767" w:history="1">
        <w:r>
          <w:rPr>
            <w:rFonts w:ascii="仿宋" w:eastAsia="仿宋" w:hAnsi="仿宋" w:cs="仿宋" w:hint="eastAsia"/>
            <w:lang w:eastAsia="zh-CN"/>
          </w:rPr>
          <w:t>(四)、团队协作与合作文化</w:t>
        </w:r>
        <w:r>
          <w:tab/>
        </w:r>
        <w:r>
          <w:fldChar w:fldCharType="begin"/>
        </w:r>
        <w:r>
          <w:instrText xml:space="preserve"> PAGEREF _Toc12767 \h </w:instrText>
        </w:r>
        <w:r>
          <w:fldChar w:fldCharType="separate"/>
        </w:r>
        <w:r>
          <w:t>78</w:t>
        </w:r>
        <w:r>
          <w:fldChar w:fldCharType="end"/>
        </w:r>
      </w:hyperlink>
    </w:p>
    <w:p>
      <w:pPr>
        <w:pStyle w:val="TOC2"/>
        <w:tabs>
          <w:tab w:val="right" w:leader="dot" w:pos="8306"/>
        </w:tabs>
      </w:pPr>
      <w:hyperlink w:anchor="_Toc3304" w:history="1">
        <w:r>
          <w:rPr>
            <w:rFonts w:ascii="仿宋" w:eastAsia="仿宋" w:hAnsi="仿宋" w:cs="仿宋" w:hint="eastAsia"/>
            <w:lang w:eastAsia="zh-CN"/>
          </w:rPr>
          <w:t>(五)、跨部门协同与协作平台</w:t>
        </w:r>
        <w:r>
          <w:tab/>
        </w:r>
        <w:r>
          <w:fldChar w:fldCharType="begin"/>
        </w:r>
        <w:r>
          <w:instrText xml:space="preserve"> PAGEREF _Toc3304 \h </w:instrText>
        </w:r>
        <w:r>
          <w:fldChar w:fldCharType="separate"/>
        </w:r>
        <w:r>
          <w:t>79</w:t>
        </w:r>
        <w:r>
          <w:fldChar w:fldCharType="end"/>
        </w:r>
      </w:hyperlink>
    </w:p>
    <w:p>
      <w:pPr>
        <w:pStyle w:val="TOC2"/>
        <w:tabs>
          <w:tab w:val="right" w:leader="dot" w:pos="8306"/>
        </w:tabs>
      </w:pPr>
      <w:hyperlink w:anchor="_Toc6303" w:history="1">
        <w:r>
          <w:rPr>
            <w:rFonts w:ascii="仿宋" w:eastAsia="仿宋" w:hAnsi="仿宋" w:cs="仿宋" w:hint="eastAsia"/>
            <w:lang w:eastAsia="zh-CN"/>
          </w:rPr>
          <w:t>(六)、沟通与合作中的问题解决</w:t>
        </w:r>
        <w:r>
          <w:tab/>
        </w:r>
        <w:r>
          <w:fldChar w:fldCharType="begin"/>
        </w:r>
        <w:r>
          <w:instrText xml:space="preserve"> PAGEREF _Toc6303 \h </w:instrText>
        </w:r>
        <w:r>
          <w:fldChar w:fldCharType="separate"/>
        </w:r>
        <w:r>
          <w:t>81</w:t>
        </w:r>
        <w:r>
          <w:fldChar w:fldCharType="end"/>
        </w:r>
      </w:hyperlink>
    </w:p>
    <w:p>
      <w:pPr>
        <w:pStyle w:val="TOC2"/>
        <w:tabs>
          <w:tab w:val="right" w:leader="dot" w:pos="8306"/>
        </w:tabs>
      </w:pPr>
      <w:hyperlink w:anchor="_Toc27058" w:history="1">
        <w:r>
          <w:rPr>
            <w:rFonts w:ascii="仿宋" w:eastAsia="仿宋" w:hAnsi="仿宋" w:cs="仿宋" w:hint="eastAsia"/>
            <w:lang w:eastAsia="zh-CN"/>
          </w:rPr>
          <w:t>(七)、共享资源与互惠机制</w:t>
        </w:r>
        <w:r>
          <w:tab/>
        </w:r>
        <w:r>
          <w:fldChar w:fldCharType="begin"/>
        </w:r>
        <w:r>
          <w:instrText xml:space="preserve"> PAGEREF _Toc27058 \h </w:instrText>
        </w:r>
        <w:r>
          <w:fldChar w:fldCharType="separate"/>
        </w:r>
        <w:r>
          <w:t>82</w:t>
        </w:r>
        <w:r>
          <w:fldChar w:fldCharType="end"/>
        </w:r>
      </w:hyperlink>
    </w:p>
    <w:p>
      <w:pPr>
        <w:pStyle w:val="TOC2"/>
        <w:tabs>
          <w:tab w:val="right" w:leader="dot" w:pos="8306"/>
        </w:tabs>
      </w:pPr>
      <w:hyperlink w:anchor="_Toc31172" w:history="1">
        <w:r>
          <w:rPr>
            <w:rFonts w:ascii="仿宋" w:eastAsia="仿宋" w:hAnsi="仿宋" w:cs="仿宋" w:hint="eastAsia"/>
            <w:lang w:eastAsia="zh-CN"/>
          </w:rPr>
          <w:t>(八)、沟通与合作绩效评估</w:t>
        </w:r>
        <w:r>
          <w:tab/>
        </w:r>
        <w:r>
          <w:fldChar w:fldCharType="begin"/>
        </w:r>
        <w:r>
          <w:instrText xml:space="preserve"> PAGEREF _Toc31172 \h </w:instrText>
        </w:r>
        <w:r>
          <w:fldChar w:fldCharType="separate"/>
        </w:r>
        <w:r>
          <w:t>83</w:t>
        </w:r>
        <w:r>
          <w:fldChar w:fldCharType="end"/>
        </w:r>
      </w:hyperlink>
    </w:p>
    <w:p>
      <w:pPr>
        <w:pStyle w:val="TOC1"/>
        <w:tabs>
          <w:tab w:val="right" w:leader="dot" w:pos="8306"/>
        </w:tabs>
      </w:pPr>
      <w:hyperlink w:anchor="_Toc24543" w:history="1">
        <w:r>
          <w:rPr>
            <w:rFonts w:ascii="仿宋" w:eastAsia="仿宋" w:hAnsi="仿宋" w:cs="仿宋" w:hint="eastAsia"/>
            <w:lang w:eastAsia="zh-CN"/>
          </w:rPr>
          <w:t>二十一、员工健康与安全方案</w:t>
        </w:r>
        <w:r>
          <w:tab/>
        </w:r>
        <w:r>
          <w:fldChar w:fldCharType="begin"/>
        </w:r>
        <w:r>
          <w:instrText xml:space="preserve"> PAGEREF _Toc24543 \h </w:instrText>
        </w:r>
        <w:r>
          <w:fldChar w:fldCharType="separate"/>
        </w:r>
        <w:r>
          <w:t>85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953" w:history="1">
        <w:r>
          <w:rPr>
            <w:rFonts w:ascii="仿宋" w:eastAsia="仿宋" w:hAnsi="仿宋" w:cs="仿宋" w:hint="eastAsia"/>
            <w:lang w:eastAsia="zh-CN"/>
          </w:rPr>
          <w:t>(一)、职业健康与安全政策</w:t>
        </w:r>
        <w:r>
          <w:tab/>
        </w:r>
        <w:r>
          <w:fldChar w:fldCharType="begin"/>
        </w:r>
        <w:r>
          <w:instrText xml:space="preserve"> PAGEREF _Toc18953 \h </w:instrText>
        </w:r>
        <w:r>
          <w:fldChar w:fldCharType="separate"/>
        </w:r>
        <w:r>
          <w:t>85</w:t>
        </w:r>
        <w:r>
          <w:fldChar w:fldCharType="end"/>
        </w:r>
      </w:hyperlink>
    </w:p>
    <w:p>
      <w:pPr>
        <w:pStyle w:val="TOC2"/>
        <w:tabs>
          <w:tab w:val="right" w:leader="dot" w:pos="8306"/>
        </w:tabs>
      </w:pPr>
      <w:hyperlink w:anchor="_Toc22471" w:history="1">
        <w:r>
          <w:rPr>
            <w:rFonts w:ascii="仿宋" w:eastAsia="仿宋" w:hAnsi="仿宋" w:cs="仿宋" w:hint="eastAsia"/>
            <w:lang w:eastAsia="zh-CN"/>
          </w:rPr>
          <w:t>(二)、工作环境安全评估</w:t>
        </w:r>
        <w:r>
          <w:tab/>
        </w:r>
        <w:r>
          <w:fldChar w:fldCharType="begin"/>
        </w:r>
        <w:r>
          <w:instrText xml:space="preserve"> PAGEREF _Toc22471 \h </w:instrText>
        </w:r>
        <w:r>
          <w:fldChar w:fldCharType="separate"/>
        </w:r>
        <w:r>
          <w:t>87</w:t>
        </w:r>
        <w:r>
          <w:fldChar w:fldCharType="end"/>
        </w:r>
      </w:hyperlink>
    </w:p>
    <w:p>
      <w:pPr>
        <w:pStyle w:val="TOC2"/>
        <w:tabs>
          <w:tab w:val="right" w:leader="dot" w:pos="8306"/>
        </w:tabs>
      </w:pPr>
      <w:hyperlink w:anchor="_Toc9424" w:history="1">
        <w:r>
          <w:rPr>
            <w:rFonts w:ascii="仿宋" w:eastAsia="仿宋" w:hAnsi="仿宋" w:cs="仿宋" w:hint="eastAsia"/>
            <w:lang w:eastAsia="zh-CN"/>
          </w:rPr>
          <w:t>(三)、员工健康促进计划</w:t>
        </w:r>
        <w:r>
          <w:tab/>
        </w:r>
        <w:r>
          <w:fldChar w:fldCharType="begin"/>
        </w:r>
        <w:r>
          <w:instrText xml:space="preserve"> PAGEREF _Toc9424 \h </w:instrText>
        </w:r>
        <w:r>
          <w:fldChar w:fldCharType="separate"/>
        </w:r>
        <w:r>
          <w:t>89</w:t>
        </w:r>
        <w:r>
          <w:fldChar w:fldCharType="end"/>
        </w:r>
      </w:hyperlink>
    </w:p>
    <w:p>
      <w:pPr>
        <w:pStyle w:val="TOC2"/>
        <w:tabs>
          <w:tab w:val="right" w:leader="dot" w:pos="8306"/>
        </w:tabs>
      </w:pPr>
      <w:hyperlink w:anchor="_Toc2591" w:history="1">
        <w:r>
          <w:rPr>
            <w:rFonts w:ascii="仿宋" w:eastAsia="仿宋" w:hAnsi="仿宋" w:cs="仿宋" w:hint="eastAsia"/>
            <w:lang w:eastAsia="zh-CN"/>
          </w:rPr>
          <w:t>(四)、事故应急预案</w:t>
        </w:r>
        <w:r>
          <w:tab/>
        </w:r>
        <w:r>
          <w:fldChar w:fldCharType="begin"/>
        </w:r>
        <w:r>
          <w:instrText xml:space="preserve"> PAGEREF _Toc2591 \h </w:instrText>
        </w:r>
        <w:r>
          <w:fldChar w:fldCharType="separate"/>
        </w:r>
        <w:r>
          <w:t>89</w:t>
        </w:r>
        <w:r>
          <w:fldChar w:fldCharType="end"/>
        </w:r>
      </w:hyperlink>
    </w:p>
    <w:p>
      <w:pPr>
        <w:pStyle w:val="TOC2"/>
        <w:tabs>
          <w:tab w:val="right" w:leader="dot" w:pos="8306"/>
        </w:tabs>
      </w:pPr>
      <w:hyperlink w:anchor="_Toc10084" w:history="1">
        <w:r>
          <w:rPr>
            <w:rFonts w:ascii="仿宋" w:eastAsia="仿宋" w:hAnsi="仿宋" w:cs="仿宋" w:hint="eastAsia"/>
            <w:lang w:eastAsia="zh-CN"/>
          </w:rPr>
          <w:t>(五)、员工心理健康支持</w:t>
        </w:r>
        <w:r>
          <w:tab/>
        </w:r>
        <w:r>
          <w:fldChar w:fldCharType="begin"/>
        </w:r>
        <w:r>
          <w:instrText xml:space="preserve"> PAGEREF _Toc10084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4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3076"/>
      <w:r>
        <w:rPr>
          <w:rFonts w:ascii="仿宋" w:eastAsia="仿宋" w:hAnsi="仿宋" w:cs="仿宋" w:hint="eastAsia"/>
          <w:sz w:val="28"/>
          <w:lang w:eastAsia="zh-CN"/>
        </w:rPr>
        <w:t>一、建筑物技术方案</w:t>
      </w:r>
      <w:bookmarkEnd w:id="2"/>
    </w:p>
    <w:p>
      <w:pPr>
        <w:pStyle w:val="Heading2"/>
        <w:rPr>
          <w:rFonts w:ascii="仿宋" w:eastAsia="仿宋" w:hAnsi="仿宋" w:cs="仿宋" w:hint="eastAsia"/>
          <w:lang w:eastAsia="zh-CN"/>
        </w:rPr>
      </w:pPr>
      <w:bookmarkStart w:id="3" w:name="_Toc9939"/>
      <w:r>
        <w:rPr>
          <w:rFonts w:ascii="仿宋" w:eastAsia="仿宋" w:hAnsi="仿宋" w:cs="仿宋" w:hint="eastAsia"/>
          <w:lang w:eastAsia="zh-CN"/>
        </w:rPr>
        <w:t>(一)、项目工程设计总体要求</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在建筑结构设计中，我们秉持了经济、实用和美观的原则，综合考虑了工艺需求、地质条件和用地需求。我们设计的目标是使建筑结构更适合工艺生产，并且方便操作、维修和管理。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为了满足工艺生产的要求，我们采用了厂房一体化的设计理念。我们特别注重了竖向组合，以减少管线长度、降低能耗，并尽可能节省用地和降低投资成本。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我们选择了轻钢结构设计来主厂房建设，这可以提高建设速度并为未来的技术改造留下足够的发展空间。所有层面的主要设备悬挂和支撑都采用了钢结构，实现了轻量化设计，并同时符合防腐和防爆规范以及相关法规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https://d.book118.com/105100040341011113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航空轮胎行业企业战略发展规划及建议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航空轮胎行业企业战略发展规划及建议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航空轮胎行业企业战略发展规划及建议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航空轮胎行业企业战略发展规划及建议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航空轮胎行业企业战略发展规划及建议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CA4043"/>
    <w:rsid w:val="2BCA4043"/>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0510004034101111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2024-02-21T02:52:00Z</dcterms:created>
  <dcterms:modified xsi:type="dcterms:W3CDTF">2024-02-21T02:52:41Z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566BECE0A2D24B1BA5654902F42765FF_11</vt:lpwstr>
  </property>
  <property fmtid="{D5CDD505-2E9C-101B-9397-08002B2CF9AE}" pid="3" name="KSOProductBuildVer">
    <vt:lpwstr>2052-12.1.0.16250</vt:lpwstr>
  </property>
</Properties>
</file>