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Heading1"/>
        <w:numPr>
          <w:numId w:val="0"/>
        </w:numPr>
        <w:spacing w:after="312"/>
        <w:ind w:leftChars="0"/>
      </w:pPr>
      <w:bookmarkStart w:id="0" w:name="_Toc11957597"/>
      <w:bookmarkStart w:id="1" w:name="_GoBack"/>
      <w:bookmarkEnd w:id="1"/>
      <w:r>
        <w:rPr>
          <w:rFonts w:hint="eastAsia"/>
        </w:rPr>
        <w:t>绪论</w:t>
      </w:r>
      <w:bookmarkEnd w:id="0"/>
    </w:p>
    <w:p>
      <w:pPr>
        <w:pStyle w:val="ListParagraph"/>
        <w:keepNext/>
        <w:keepLines/>
        <w:numPr>
          <w:ilvl w:val="0"/>
          <w:numId w:val="1"/>
        </w:numPr>
        <w:spacing w:before="260" w:after="260" w:line="416" w:lineRule="auto"/>
        <w:ind w:firstLineChars="0"/>
        <w:outlineLvl w:val="1"/>
        <w:rPr>
          <w:rFonts w:ascii="宋体" w:hAnsi="宋体" w:cstheme="majorBidi"/>
          <w:b/>
          <w:bCs/>
          <w:vanish/>
          <w:sz w:val="28"/>
          <w:szCs w:val="28"/>
        </w:rPr>
      </w:pPr>
      <w:bookmarkStart w:id="2" w:name="_Toc11153641"/>
      <w:bookmarkEnd w:id="2"/>
      <w:bookmarkStart w:id="3" w:name="_Toc11152304"/>
      <w:bookmarkEnd w:id="3"/>
      <w:bookmarkStart w:id="4" w:name="_Toc10290576"/>
      <w:bookmarkEnd w:id="4"/>
      <w:bookmarkStart w:id="5" w:name="_Toc10291359"/>
      <w:bookmarkEnd w:id="5"/>
      <w:bookmarkStart w:id="6" w:name="_Toc10291307"/>
      <w:bookmarkEnd w:id="6"/>
      <w:bookmarkStart w:id="7" w:name="_Toc10742699"/>
      <w:bookmarkEnd w:id="7"/>
      <w:bookmarkStart w:id="8" w:name="_Toc10235762"/>
      <w:bookmarkEnd w:id="8"/>
      <w:bookmarkStart w:id="9" w:name="_Toc11185699"/>
      <w:bookmarkEnd w:id="9"/>
      <w:bookmarkStart w:id="10" w:name="_Toc10290791"/>
      <w:bookmarkEnd w:id="10"/>
      <w:bookmarkStart w:id="11" w:name="_Toc11256548"/>
      <w:bookmarkEnd w:id="11"/>
      <w:bookmarkStart w:id="12" w:name="_Toc11260150"/>
      <w:bookmarkEnd w:id="12"/>
      <w:bookmarkStart w:id="13" w:name="_Toc11184347"/>
      <w:bookmarkEnd w:id="13"/>
      <w:bookmarkStart w:id="14" w:name="_Toc10235814"/>
      <w:bookmarkEnd w:id="14"/>
      <w:bookmarkStart w:id="15" w:name="_Toc11264062"/>
      <w:bookmarkEnd w:id="15"/>
      <w:bookmarkStart w:id="16" w:name="_Toc11304178"/>
      <w:bookmarkEnd w:id="16"/>
      <w:bookmarkStart w:id="17" w:name="_Toc10742651"/>
      <w:bookmarkEnd w:id="17"/>
      <w:bookmarkStart w:id="18" w:name="_Toc10636380"/>
      <w:bookmarkEnd w:id="18"/>
      <w:bookmarkStart w:id="19" w:name="_Toc10291417"/>
      <w:bookmarkEnd w:id="19"/>
      <w:bookmarkStart w:id="20" w:name="_Toc11185638"/>
      <w:bookmarkEnd w:id="20"/>
      <w:bookmarkStart w:id="21" w:name="_Toc11154042"/>
      <w:bookmarkEnd w:id="21"/>
      <w:bookmarkStart w:id="22" w:name="_Toc10290843"/>
      <w:bookmarkEnd w:id="22"/>
      <w:bookmarkStart w:id="23" w:name="_Toc11186302"/>
      <w:bookmarkEnd w:id="23"/>
      <w:bookmarkStart w:id="24" w:name="_Toc10542773"/>
      <w:bookmarkEnd w:id="24"/>
      <w:bookmarkStart w:id="25" w:name="_Toc11323306"/>
      <w:bookmarkEnd w:id="25"/>
      <w:bookmarkStart w:id="26" w:name="_Toc10542671"/>
      <w:bookmarkEnd w:id="26"/>
      <w:bookmarkStart w:id="27" w:name="_Toc10290675"/>
      <w:bookmarkEnd w:id="27"/>
      <w:bookmarkStart w:id="28" w:name="_Toc10235872"/>
      <w:bookmarkEnd w:id="28"/>
      <w:bookmarkStart w:id="29" w:name="_Toc11308228"/>
      <w:bookmarkEnd w:id="29"/>
      <w:bookmarkStart w:id="30" w:name="_Toc11305515"/>
      <w:bookmarkEnd w:id="30"/>
      <w:bookmarkStart w:id="31" w:name="_Toc11305768"/>
      <w:bookmarkEnd w:id="31"/>
      <w:bookmarkStart w:id="32" w:name="_Toc11317627"/>
      <w:bookmarkEnd w:id="32"/>
      <w:bookmarkStart w:id="33" w:name="_Toc10300717"/>
      <w:bookmarkEnd w:id="33"/>
      <w:bookmarkStart w:id="34" w:name="_Toc10300928"/>
      <w:bookmarkEnd w:id="34"/>
      <w:bookmarkStart w:id="35" w:name="_Toc11351129"/>
      <w:bookmarkEnd w:id="35"/>
      <w:bookmarkStart w:id="36" w:name="_Toc11354203"/>
      <w:bookmarkEnd w:id="36"/>
      <w:bookmarkStart w:id="37" w:name="_Toc11438012"/>
      <w:bookmarkEnd w:id="37"/>
      <w:bookmarkStart w:id="38" w:name="_Toc11270444"/>
      <w:bookmarkEnd w:id="38"/>
      <w:bookmarkStart w:id="39" w:name="_Toc11305596"/>
      <w:bookmarkEnd w:id="39"/>
      <w:bookmarkStart w:id="40" w:name="_Toc11305713"/>
      <w:bookmarkEnd w:id="40"/>
      <w:bookmarkStart w:id="41" w:name="_Toc11305863"/>
      <w:bookmarkEnd w:id="41"/>
      <w:bookmarkStart w:id="42" w:name="_Toc10290408"/>
      <w:bookmarkEnd w:id="42"/>
      <w:bookmarkStart w:id="43" w:name="_Toc11269390"/>
      <w:bookmarkEnd w:id="43"/>
      <w:bookmarkStart w:id="44" w:name="_Toc10542623"/>
      <w:bookmarkEnd w:id="44"/>
      <w:bookmarkStart w:id="45" w:name="_Toc10290511"/>
      <w:bookmarkEnd w:id="45"/>
      <w:bookmarkStart w:id="46" w:name="_Toc11305918"/>
      <w:bookmarkEnd w:id="46"/>
      <w:bookmarkStart w:id="47" w:name="_Toc10292227"/>
      <w:bookmarkEnd w:id="47"/>
      <w:bookmarkStart w:id="48" w:name="_Toc11305989"/>
      <w:bookmarkEnd w:id="48"/>
      <w:bookmarkStart w:id="49" w:name="_Toc11265221"/>
      <w:bookmarkEnd w:id="49"/>
      <w:bookmarkStart w:id="50" w:name="_Toc11306102"/>
      <w:bookmarkEnd w:id="50"/>
      <w:bookmarkStart w:id="51" w:name="_Toc11332069"/>
      <w:bookmarkEnd w:id="51"/>
      <w:bookmarkStart w:id="52" w:name="_Toc10290727"/>
      <w:bookmarkEnd w:id="52"/>
      <w:bookmarkStart w:id="53" w:name="_Toc10542719"/>
      <w:bookmarkEnd w:id="53"/>
      <w:bookmarkStart w:id="54" w:name="_Toc11305652"/>
      <w:bookmarkEnd w:id="54"/>
      <w:bookmarkStart w:id="55" w:name="_Toc11742075"/>
      <w:bookmarkEnd w:id="55"/>
      <w:bookmarkStart w:id="56" w:name="_Toc11497644"/>
      <w:bookmarkEnd w:id="56"/>
      <w:bookmarkStart w:id="57" w:name="_Toc11957598"/>
      <w:bookmarkEnd w:id="57"/>
      <w:bookmarkStart w:id="58" w:name="_Toc11957545"/>
      <w:bookmarkEnd w:id="58"/>
      <w:bookmarkStart w:id="59" w:name="_Toc11446661"/>
      <w:bookmarkEnd w:id="59"/>
      <w:bookmarkStart w:id="60" w:name="_Toc11937410"/>
      <w:bookmarkEnd w:id="60"/>
    </w:p>
    <w:p>
      <w:pPr>
        <w:pStyle w:val="Heading2"/>
        <w:spacing w:before="156" w:after="156"/>
        <w:ind w:firstLine="562"/>
      </w:pPr>
      <w:bookmarkStart w:id="61" w:name="_Toc11957599"/>
      <w:r>
        <w:t xml:space="preserve">1.1 </w:t>
      </w:r>
      <w:r>
        <w:rPr>
          <w:rFonts w:hint="eastAsia"/>
        </w:rPr>
        <w:t>研究背景和意义</w:t>
      </w:r>
      <w:bookmarkEnd w:id="61"/>
    </w:p>
    <w:p>
      <w:pPr>
        <w:ind w:firstLine="480"/>
        <w:rPr>
          <w:rFonts w:cs="Times New Roman"/>
        </w:rPr>
      </w:pPr>
      <w:r>
        <w:rPr>
          <w:rFonts w:cs="Times New Roman"/>
        </w:rPr>
        <w:t>知识图谱描述了现实世界中概念、实体、事件和他们之间的关系。将网络中的信息表现为一种更有组织的知识网络。</w:t>
      </w:r>
      <w:r>
        <w:rPr>
          <w:rFonts w:cs="Times New Roman" w:hint="eastAsia"/>
        </w:rPr>
        <w:t>google</w:t>
      </w:r>
      <w:r>
        <w:rPr>
          <w:rFonts w:cs="Times New Roman"/>
        </w:rPr>
        <w:t>在2012年提出</w:t>
      </w:r>
      <w:r>
        <w:rPr>
          <w:rFonts w:cs="Times New Roman" w:hint="eastAsia"/>
        </w:rPr>
        <w:t>google</w:t>
      </w:r>
      <w:r>
        <w:rPr>
          <w:rFonts w:cs="Times New Roman"/>
        </w:rPr>
        <w:t>知识图谱，并通过知识图谱优化用户的搜索，通过语义检索方法来提高搜索质量，用户也能够通过此功能了解要查找信息的知识关系，而不必四处查找信息</w:t>
      </w:r>
      <w:r>
        <w:rPr>
          <w:rFonts w:ascii="宋体" w:hAnsi="宋体" w:cs="Times New Roman"/>
          <w:sz w:val="18"/>
          <w:szCs w:val="18"/>
          <w:vertAlign w:val="superscript"/>
        </w:rPr>
        <w:fldChar w:fldCharType="begin"/>
      </w:r>
      <w:r>
        <w:rPr>
          <w:rFonts w:ascii="宋体" w:hAnsi="宋体" w:cs="Times New Roman"/>
          <w:sz w:val="18"/>
          <w:szCs w:val="18"/>
          <w:vertAlign w:val="superscript"/>
        </w:rPr>
        <w:instrText xml:space="preserve"> REF _Ref10288614 \r \h  \* MERGEFORMAT </w:instrText>
      </w:r>
      <w:r>
        <w:rPr>
          <w:rFonts w:ascii="宋体" w:hAnsi="宋体" w:cs="Times New Roman"/>
          <w:sz w:val="18"/>
          <w:szCs w:val="18"/>
          <w:vertAlign w:val="superscript"/>
        </w:rPr>
        <w:fldChar w:fldCharType="separate"/>
      </w:r>
      <w:r>
        <w:rPr>
          <w:rFonts w:ascii="宋体" w:hAnsi="宋体" w:cs="Times New Roman" w:hint="eastAsia"/>
          <w:b/>
          <w:bCs/>
          <w:sz w:val="18"/>
          <w:szCs w:val="18"/>
          <w:vertAlign w:val="superscript"/>
        </w:rPr>
        <w:t>错误!未找到引用源。</w:t>
      </w:r>
      <w:r>
        <w:rPr>
          <w:rFonts w:ascii="宋体" w:hAnsi="宋体" w:cs="Times New Roman"/>
          <w:sz w:val="18"/>
          <w:szCs w:val="18"/>
          <w:vertAlign w:val="superscript"/>
        </w:rPr>
        <w:fldChar w:fldCharType="end"/>
      </w:r>
      <w:r>
        <w:rPr>
          <w:rFonts w:cs="Times New Roman"/>
        </w:rPr>
        <w:t>。</w:t>
      </w:r>
    </w:p>
    <w:p>
      <w:pPr>
        <w:ind w:firstLine="480"/>
        <w:rPr>
          <w:rFonts w:cs="Times New Roman"/>
        </w:rPr>
      </w:pPr>
      <w:r>
        <w:rPr>
          <w:rFonts w:cs="Times New Roman"/>
        </w:rPr>
        <w:t>知识图谱作为领域知识库管理系统的基石，怎样构建一个合理的知识图谱是一个非常重要的问题，设计合理的实体提取和链接的方案，建立合理的关系对于建立领域知识库管理系统是非常有帮助的工作。对于系统的功能方面，需要实现一系列的功能来方便用户进行查询，比如自然语言处理、知识推理、信息准确性评级和智能化决策支持等，对于管理方面也需要实现知识存储，知识更新，知识维护等功能。因此领域知识库管理系统的设计显得尤为重要。</w:t>
      </w:r>
    </w:p>
    <w:p>
      <w:pPr>
        <w:ind w:firstLine="480"/>
        <w:rPr>
          <w:rFonts w:cs="Times New Roman"/>
        </w:rPr>
      </w:pPr>
      <w:r>
        <w:rPr>
          <w:rFonts w:cs="Times New Roman"/>
        </w:rPr>
        <w:t>现行的知识库管理系统大多为通用知识图谱，知识来源大多为开放的互联网知识实体，以三元组的知识为主。但是对于领域知识库方面知识结构更为复杂，知识关系更加多样，这就为知识图谱的构建增大了难度，知识的来源大多依靠领域中结构化、半结构化以及非结构化的文本获取</w:t>
      </w:r>
      <w:r>
        <w:rPr>
          <w:rFonts w:ascii="宋体" w:hAnsi="宋体" w:cs="Times New Roman"/>
          <w:sz w:val="18"/>
          <w:szCs w:val="18"/>
          <w:vertAlign w:val="superscript"/>
        </w:rPr>
        <w:fldChar w:fldCharType="begin"/>
      </w:r>
      <w:r>
        <w:rPr>
          <w:rFonts w:ascii="宋体" w:hAnsi="宋体" w:cs="Times New Roman"/>
          <w:sz w:val="18"/>
          <w:szCs w:val="18"/>
          <w:vertAlign w:val="superscript"/>
        </w:rPr>
        <w:instrText xml:space="preserve"> REF _Ref10288790 \r \h  \* MERGEFORMAT </w:instrText>
      </w:r>
      <w:r>
        <w:rPr>
          <w:rFonts w:ascii="宋体" w:hAnsi="宋体" w:cs="Times New Roman"/>
          <w:sz w:val="18"/>
          <w:szCs w:val="18"/>
          <w:vertAlign w:val="superscript"/>
        </w:rPr>
        <w:fldChar w:fldCharType="separate"/>
      </w:r>
      <w:r>
        <w:rPr>
          <w:rFonts w:ascii="宋体" w:hAnsi="宋体" w:cs="Times New Roman" w:hint="eastAsia"/>
          <w:b/>
          <w:bCs/>
          <w:sz w:val="18"/>
          <w:szCs w:val="18"/>
          <w:vertAlign w:val="superscript"/>
        </w:rPr>
        <w:t>错误!未找到引用源。</w:t>
      </w:r>
      <w:r>
        <w:rPr>
          <w:rFonts w:ascii="宋体" w:hAnsi="宋体" w:cs="Times New Roman"/>
          <w:sz w:val="18"/>
          <w:szCs w:val="18"/>
          <w:vertAlign w:val="superscript"/>
        </w:rPr>
        <w:fldChar w:fldCharType="end"/>
      </w:r>
      <w:r>
        <w:rPr>
          <w:rFonts w:cs="Times New Roman"/>
        </w:rPr>
        <w:t>。因此如何快速的提取合理的实体，建立实体之间的关系成为特定领域知识图谱需要解决的问题。随着领域研究的深入，知识实体的变化，领域知识库也要能够适应研究的进度，能够进行知识更新和知识维护，减少人工的投入。</w:t>
      </w:r>
    </w:p>
    <w:p>
      <w:pPr>
        <w:ind w:firstLine="480"/>
        <w:rPr>
          <w:rFonts w:cs="Times New Roman"/>
        </w:rPr>
      </w:pPr>
      <w:r>
        <w:rPr>
          <w:rFonts w:cs="Times New Roman"/>
        </w:rPr>
        <w:t>通过上面描述，领域知识库管理系统的设计还存在着以下问题：</w:t>
      </w:r>
    </w:p>
    <w:p>
      <w:pPr>
        <w:pStyle w:val="ListParagraph"/>
        <w:numPr>
          <w:ilvl w:val="0"/>
          <w:numId w:val="2"/>
        </w:numPr>
        <w:ind w:left="0" w:firstLine="480"/>
        <w:rPr>
          <w:rFonts w:cs="Times New Roman"/>
          <w:szCs w:val="24"/>
        </w:rPr>
      </w:pPr>
      <w:r>
        <w:rPr>
          <w:rFonts w:cs="Times New Roman"/>
          <w:szCs w:val="24"/>
        </w:rPr>
        <w:t>特定领域中知识结构复杂，实体关系不够明确，大量非结构化数据因为难以提取实体而导致忽略，因此知识图谱在特定领域中的应用较少。</w:t>
      </w:r>
    </w:p>
    <w:p>
      <w:pPr>
        <w:pStyle w:val="ListParagraph"/>
        <w:numPr>
          <w:ilvl w:val="0"/>
          <w:numId w:val="2"/>
        </w:numPr>
        <w:ind w:left="0" w:firstLine="480"/>
        <w:rPr>
          <w:rFonts w:cs="Times New Roman"/>
          <w:szCs w:val="24"/>
        </w:rPr>
      </w:pPr>
      <w:r>
        <w:rPr>
          <w:rFonts w:cs="Times New Roman"/>
          <w:szCs w:val="24"/>
        </w:rPr>
        <w:t>特定领域中的知识量很大，难以处理，存在存储困难和查询困难的问题，使得效率较低。</w:t>
      </w:r>
    </w:p>
    <w:p>
      <w:pPr>
        <w:pStyle w:val="ListParagraph"/>
        <w:numPr>
          <w:ilvl w:val="0"/>
          <w:numId w:val="2"/>
        </w:numPr>
        <w:ind w:left="0" w:firstLine="480"/>
        <w:rPr>
          <w:rFonts w:cs="Times New Roman"/>
          <w:szCs w:val="24"/>
        </w:rPr>
      </w:pPr>
      <w:r>
        <w:rPr>
          <w:rFonts w:cs="Times New Roman"/>
          <w:szCs w:val="24"/>
        </w:rPr>
        <w:t>特定领域中知识更新迭代较快，使得知识库管理系统的版本管理较为混乱，因此要设计知识库系统的知识更新功能。</w:t>
      </w:r>
    </w:p>
    <w:p>
      <w:pPr>
        <w:pStyle w:val="ListParagraph"/>
        <w:numPr>
          <w:ilvl w:val="0"/>
          <w:numId w:val="2"/>
        </w:numPr>
        <w:ind w:left="0" w:firstLine="480"/>
        <w:rPr>
          <w:rFonts w:cs="Times New Roman"/>
          <w:szCs w:val="24"/>
        </w:rPr>
      </w:pPr>
      <w:r>
        <w:rPr>
          <w:rFonts w:cs="Times New Roman"/>
          <w:szCs w:val="24"/>
        </w:rPr>
        <w:t>对于海量存储的知识图谱，在知识库管理系统中要设计合理的查询方式，提高查询检索的速度。</w:t>
      </w:r>
    </w:p>
    <w:p>
      <w:pPr>
        <w:ind w:firstLine="480"/>
        <w:rPr>
          <w:rFonts w:cs="Times New Roman"/>
        </w:rPr>
        <w:sectPr>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pgNumType w:start="1"/>
          <w:cols w:num="1" w:space="425"/>
          <w:docGrid w:type="lines" w:linePitch="312" w:charSpace="0"/>
        </w:sectPr>
      </w:pPr>
      <w:r>
        <w:rPr>
          <w:rFonts w:cs="Times New Roman"/>
        </w:rPr>
        <w:t>本文将研究特定领域的知识库管理系统的设计与实现，建立合理的知识图谱，在此基础上实现领域知识库管理系统</w:t>
      </w:r>
      <w:r>
        <w:rPr>
          <w:rFonts w:ascii="宋体" w:hAnsi="宋体" w:cs="Times New Roman"/>
          <w:sz w:val="18"/>
          <w:szCs w:val="18"/>
          <w:vertAlign w:val="superscript"/>
        </w:rPr>
        <w:fldChar w:fldCharType="begin"/>
      </w:r>
      <w:r>
        <w:rPr>
          <w:rFonts w:ascii="宋体" w:hAnsi="宋体" w:cs="Times New Roman"/>
          <w:sz w:val="18"/>
          <w:szCs w:val="18"/>
          <w:vertAlign w:val="superscript"/>
        </w:rPr>
        <w:instrText xml:space="preserve"> REF _Ref10288845 \r \h  \* MERGEFORMAT </w:instrText>
      </w:r>
      <w:r>
        <w:rPr>
          <w:rFonts w:ascii="宋体" w:hAnsi="宋体" w:cs="Times New Roman"/>
          <w:sz w:val="18"/>
          <w:szCs w:val="18"/>
          <w:vertAlign w:val="superscript"/>
        </w:rPr>
        <w:fldChar w:fldCharType="separate"/>
      </w:r>
      <w:r>
        <w:rPr>
          <w:rFonts w:ascii="宋体" w:hAnsi="宋体" w:cs="Times New Roman" w:hint="eastAsia"/>
          <w:b/>
          <w:bCs/>
          <w:sz w:val="18"/>
          <w:szCs w:val="18"/>
          <w:vertAlign w:val="superscript"/>
        </w:rPr>
        <w:t>错误!未找到引用源。</w:t>
      </w:r>
      <w:r>
        <w:rPr>
          <w:rFonts w:ascii="宋体" w:hAnsi="宋体" w:cs="Times New Roman"/>
          <w:sz w:val="18"/>
          <w:szCs w:val="18"/>
          <w:vertAlign w:val="superscript"/>
        </w:rPr>
        <w:fldChar w:fldCharType="end"/>
      </w:r>
      <w:r>
        <w:rPr>
          <w:rFonts w:cs="Times New Roman"/>
        </w:rPr>
        <w:t>。结合自然语言处理和查询框架实现对知识库的查询，方便用户进行检索并进行辅助决策。</w:t>
      </w:r>
    </w:p>
    <w:p>
      <w:pPr>
        <w:pStyle w:val="Heading2"/>
        <w:spacing w:before="156" w:after="156"/>
        <w:ind w:firstLine="562"/>
      </w:pPr>
      <w:bookmarkStart w:id="62" w:name="_Toc11957600"/>
      <w:r>
        <w:t xml:space="preserve">1.2 </w:t>
      </w:r>
      <w:r>
        <w:rPr>
          <w:rFonts w:hint="eastAsia"/>
        </w:rPr>
        <w:t>国内外研究现状</w:t>
      </w:r>
      <w:bookmarkEnd w:id="62"/>
    </w:p>
    <w:p>
      <w:pPr>
        <w:ind w:firstLine="480"/>
        <w:rPr>
          <w:rFonts w:cs="Times New Roman"/>
        </w:rPr>
      </w:pPr>
      <w:r>
        <w:rPr>
          <w:rFonts w:cs="Times New Roman"/>
        </w:rPr>
        <w:t>知识图谱</w:t>
      </w:r>
      <w:r>
        <w:rPr>
          <w:rFonts w:cs="Times New Roman" w:hint="eastAsia"/>
        </w:rPr>
        <w:t>的提出将知识表现的更有联系性</w:t>
      </w:r>
      <w:r>
        <w:rPr>
          <w:rFonts w:cs="Times New Roman"/>
        </w:rPr>
        <w:t>，</w:t>
      </w:r>
      <w:r>
        <w:rPr>
          <w:rFonts w:cs="Times New Roman" w:hint="eastAsia"/>
        </w:rPr>
        <w:t>虽然是个新兴的领域，但是</w:t>
      </w:r>
      <w:r>
        <w:rPr>
          <w:rFonts w:cs="Times New Roman"/>
        </w:rPr>
        <w:t>国内外</w:t>
      </w:r>
      <w:r>
        <w:rPr>
          <w:rFonts w:cs="Times New Roman" w:hint="eastAsia"/>
        </w:rPr>
        <w:t>关于</w:t>
      </w:r>
      <w:r>
        <w:rPr>
          <w:rFonts w:cs="Times New Roman"/>
        </w:rPr>
        <w:t>知识图谱的研究使得知识图谱获得了空前的发展。知识图谱领域的工具和技术也都在蓬勃发展之中，在特定领域之中的数据中提取三元组数据的方式也越来越丰富。</w:t>
      </w:r>
    </w:p>
    <w:p>
      <w:pPr>
        <w:ind w:firstLine="480"/>
        <w:rPr>
          <w:rFonts w:cs="Times New Roman"/>
        </w:rPr>
      </w:pPr>
      <w:r>
        <w:rPr>
          <w:rFonts w:cs="Times New Roman"/>
        </w:rPr>
        <w:t>自从google推出“知识图谱”的概念以来，各个行业也都开始建立自己的知识图谱，对于知识图谱的研究也都越来越深入，正如google将知识图谱应用于搜索领域一样，各行各业也都开始知识图谱</w:t>
      </w:r>
      <w:r>
        <w:rPr>
          <w:rFonts w:cs="Times New Roman" w:hint="eastAsia"/>
        </w:rPr>
        <w:t>的研究</w:t>
      </w:r>
      <w:r>
        <w:rPr>
          <w:rFonts w:cs="Times New Roman"/>
        </w:rPr>
        <w:t>。比如Facebook的兴趣图谱、Douglas Lenat的Cyc知识图谱、Wordnet图谱、ConceptNet图谱、cnSchema图谱等等都是知识图谱的实际应用。这些知识图谱包括的实体级别都是万亿级别的规模，并且有着数百亿的实体关系。</w:t>
      </w:r>
    </w:p>
    <w:p>
      <w:pPr>
        <w:ind w:firstLine="480"/>
        <w:rPr>
          <w:rFonts w:cs="Times New Roman"/>
        </w:rPr>
      </w:pPr>
      <w:r>
        <w:rPr>
          <w:rFonts w:cs="Times New Roman"/>
        </w:rPr>
        <w:t>我国学术界对于中文知识图谱的探索也有非常大的进展。清华大学提出了第一个大规模跨语言知识图谱Xlore、上海交通大学王奋进团队设计并且实现了中文知识图谱平台zhishi.me以及由国内知识图谱领域专家构建的openKG知识图谱。这些知识图谱涵盖的领域非常广泛，能够为用户提供很好的知识检索和问答服务。</w:t>
      </w:r>
    </w:p>
    <w:p>
      <w:pPr>
        <w:pStyle w:val="Heading2"/>
        <w:spacing w:before="156" w:after="156"/>
        <w:ind w:firstLine="562"/>
      </w:pPr>
      <w:bookmarkStart w:id="63" w:name="_Toc11957601"/>
      <w:r>
        <w:rPr>
          <w:rFonts w:hint="eastAsia"/>
        </w:rPr>
        <w:t>1.3</w:t>
      </w:r>
      <w:r>
        <w:t xml:space="preserve"> </w:t>
      </w:r>
      <w:r>
        <w:rPr>
          <w:rFonts w:hint="eastAsia"/>
        </w:rPr>
        <w:t>本文的研究内容和主要工作</w:t>
      </w:r>
      <w:bookmarkEnd w:id="63"/>
    </w:p>
    <w:p>
      <w:pPr>
        <w:ind w:firstLine="480"/>
      </w:pPr>
      <w:r>
        <w:rPr>
          <w:rFonts w:hint="eastAsia"/>
        </w:rPr>
        <w:t>本文分析了当前特定领域的知识图谱构建过程中存在的问题，详细分析了如何采取合理的方式实现实体提取、关系抽取等内容，搭建合理的知识图谱，设计了基于知识图谱的领域知识库管理系统，并对知识库管理系统中存在的大规模知识存储、知识维护、知识更新、知识查询等问题提出了相应的解决方案，而且能够在领域知识库管理系统中实现辅助决策的功能。主要的研究内容有：</w:t>
      </w:r>
    </w:p>
    <w:p>
      <w:pPr>
        <w:pStyle w:val="ListParagraph"/>
        <w:numPr>
          <w:ilvl w:val="0"/>
          <w:numId w:val="3"/>
        </w:numPr>
        <w:ind w:left="0" w:firstLine="480"/>
        <w:rPr>
          <w:rFonts w:cs="Times New Roman"/>
        </w:rPr>
      </w:pPr>
      <w:r>
        <w:rPr>
          <w:rFonts w:cs="Times New Roman"/>
        </w:rPr>
        <w:t>知识图谱的构建：知识图谱就是一个大规模的知识网络，表现为一个有向图的形式，概念实体就是有向图的节点，有向图中的边表示概念实体之间的关系。所以构建知识图谱的主要工作就是完成概念实体的提取和实体关系识别。本文通过采用合理的方式实现实体识别和关系抽取来构建知识图谱。命名实体的类型丰富多样，而且随着特定领域研究的深入，会不断出现新的命名实体，比如新的人名、地名等等。命名实体的结构也会比较复杂，会出现一词多义的现象，比如在不同的领域、场景下相同的命名实体会代表不同的意思，产生歧义。由于某些命名实体并没有长度的限制，这对设计命名实体时也产生了一定的影响</w:t>
      </w:r>
      <w:r>
        <w:rPr>
          <w:rFonts w:ascii="宋体" w:hAnsi="宋体" w:cs="Times New Roman"/>
          <w:sz w:val="18"/>
          <w:szCs w:val="18"/>
          <w:vertAlign w:val="superscript"/>
        </w:rPr>
        <w:fldChar w:fldCharType="begin"/>
      </w:r>
      <w:r>
        <w:rPr>
          <w:rFonts w:ascii="宋体" w:hAnsi="宋体" w:cs="Times New Roman"/>
          <w:sz w:val="18"/>
          <w:szCs w:val="18"/>
          <w:vertAlign w:val="superscript"/>
        </w:rPr>
        <w:instrText xml:space="preserve"> REF _Ref10288894 \r \h  \* MERGEFORMAT </w:instrText>
      </w:r>
      <w:r>
        <w:rPr>
          <w:rFonts w:ascii="宋体" w:hAnsi="宋体" w:cs="Times New Roman"/>
          <w:sz w:val="18"/>
          <w:szCs w:val="18"/>
          <w:vertAlign w:val="superscript"/>
        </w:rPr>
        <w:fldChar w:fldCharType="separate"/>
      </w:r>
      <w:r>
        <w:rPr>
          <w:rFonts w:ascii="宋体" w:hAnsi="宋体" w:cs="Times New Roman" w:hint="eastAsia"/>
          <w:b/>
          <w:bCs/>
          <w:sz w:val="18"/>
          <w:szCs w:val="18"/>
          <w:vertAlign w:val="superscript"/>
        </w:rPr>
        <w:t>错误!未找到引用源。</w:t>
      </w:r>
      <w:r>
        <w:rPr>
          <w:rFonts w:ascii="宋体" w:hAnsi="宋体" w:cs="Times New Roman"/>
          <w:sz w:val="18"/>
          <w:szCs w:val="18"/>
          <w:vertAlign w:val="superscript"/>
        </w:rPr>
        <w:fldChar w:fldCharType="end"/>
      </w:r>
      <w:r>
        <w:rPr>
          <w:rFonts w:cs="Times New Roman"/>
        </w:rPr>
        <w:t>。所以为了避免这些问题的产生，本文通过KNN算法对实体进行筛选和分类</w:t>
      </w:r>
      <w:r>
        <w:rPr>
          <w:rFonts w:cs="Times New Roman" w:hint="eastAsia"/>
        </w:rPr>
        <w:t>，</w:t>
      </w:r>
      <w:r>
        <w:rPr>
          <w:rFonts w:cs="Times New Roman"/>
        </w:rPr>
        <w:br/>
      </w:r>
      <w:r>
        <w:rPr>
          <w:rFonts w:cs="Times New Roman"/>
        </w:rP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https://d.book118.com/105111322221011102</w:t>
        </w:r>
      </w:hyperlink>
    </w:p>
    <w:p>
      <w:pPr>
        <w:pStyle w:val="ListParagraph"/>
        <w:numPr>
          <w:ilvl w:val="0"/>
          <w:numId w:val="3"/>
        </w:numPr>
        <w:ind w:left="0" w:firstLine="480"/>
        <w:rPr>
          <w:rFonts w:cs="Times New Roman"/>
        </w:rPr>
      </w:pPr>
    </w:p>
    <w:sectPr>
      <w:headerReference w:type="even" r:id="rId14"/>
      <w:headerReference w:type="default" r:id="rId15"/>
      <w:footerReference w:type="even" r:id="rId16"/>
      <w:footerReference w:type="default" r:id="rId17"/>
      <w:headerReference w:type="first" r:id="rId18"/>
      <w:footerReference w:type="first" r:id="rId19"/>
      <w:type w:val="nextPage"/>
      <w:pgSz w:w="11906" w:h="16838"/>
      <w:pgMar w:top="1440" w:right="1800" w:bottom="1440" w:left="1800" w:header="851" w:footer="992" w:gutter="0"/>
      <w:pgNumType w:start="2"/>
      <w:cols w:num="1" w:space="425"/>
      <w:titlePg w:val="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34632907"/>
      <w:docPartObj>
        <w:docPartGallery w:val="autotext"/>
      </w:docPartObj>
    </w:sdtPr>
    <w:sdtEndPr>
      <w:rPr>
        <w:rFonts w:ascii="宋体" w:hAnsi="宋体"/>
      </w:rPr>
    </w:sdtEndPr>
    <w:sdtContent>
      <w:p>
        <w:pPr>
          <w:pStyle w:val="Footer"/>
          <w:ind w:firstLine="360"/>
          <w:jc w:val="center"/>
          <w:rPr>
            <w:rFonts w:ascii="宋体" w:hAnsi="宋体"/>
          </w:rPr>
        </w:pPr>
        <w:r>
          <w:rPr>
            <w:rFonts w:cs="Times New Roman"/>
          </w:rPr>
          <w:fldChar w:fldCharType="begin"/>
        </w:r>
        <w:r>
          <w:rPr>
            <w:rFonts w:cs="Times New Roman"/>
          </w:rPr>
          <w:instrText>PAGE   \* MERGEFORMAT</w:instrText>
        </w:r>
        <w:r>
          <w:rPr>
            <w:rFonts w:cs="Times New Roman"/>
          </w:rPr>
          <w:fldChar w:fldCharType="separate"/>
        </w:r>
        <w:r>
          <w:rPr>
            <w:rFonts w:cs="Times New Roman"/>
            <w:lang w:val="zh-CN"/>
          </w:rPr>
          <w:t>1</w:t>
        </w:r>
        <w:r>
          <w:rPr>
            <w:rFonts w:cs="Times New Roman"/>
          </w:rPr>
          <w:fldChar w:fldCharType="end"/>
        </w:r>
      </w:p>
    </w:sdtContent>
  </w:sdt>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98640286"/>
      <w:docPartObj>
        <w:docPartGallery w:val="autotext"/>
      </w:docPartObj>
    </w:sdtPr>
    <w:sdtEndPr>
      <w:rPr>
        <w:rFonts w:ascii="宋体" w:hAnsi="宋体"/>
      </w:rPr>
    </w:sdtEndPr>
    <w:sdtContent>
      <w:p>
        <w:pPr>
          <w:pStyle w:val="Footer"/>
          <w:ind w:firstLine="360"/>
          <w:jc w:val="center"/>
          <w:rPr>
            <w:rFonts w:ascii="宋体" w:hAnsi="宋体"/>
          </w:rPr>
        </w:pPr>
        <w:r>
          <w:rPr>
            <w:rFonts w:cs="Times New Roman"/>
          </w:rPr>
          <w:fldChar w:fldCharType="begin"/>
        </w:r>
        <w:r>
          <w:rPr>
            <w:rFonts w:cs="Times New Roman"/>
          </w:rPr>
          <w:instrText>PAGE   \* MERGEFORMAT</w:instrText>
        </w:r>
        <w:r>
          <w:rPr>
            <w:rFonts w:cs="Times New Roman"/>
          </w:rPr>
          <w:fldChar w:fldCharType="separate"/>
        </w:r>
        <w:r>
          <w:rPr>
            <w:rFonts w:cs="Times New Roman"/>
            <w:lang w:val="zh-CN"/>
          </w:rPr>
          <w:t>2</w:t>
        </w:r>
        <w:r>
          <w:rPr>
            <w:rFonts w:cs="Times New Roman"/>
          </w:rPr>
          <w:fldChar w:fldCharType="end"/>
        </w:r>
      </w:p>
    </w:sdtContent>
  </w:sdt>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00" w:lineRule="auto"/>
        <w:ind w:firstLine="480"/>
      </w:pPr>
      <w:r>
        <w:separator/>
      </w:r>
    </w:p>
  </w:footnote>
  <w:footnote w:type="continuationSeparator" w:id="1">
    <w:p>
      <w:pPr>
        <w:spacing w:line="30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rPr>
        <w:rFonts w:ascii="宋体" w:hAnsi="宋体"/>
        <w:sz w:val="21"/>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420"/>
      <w:rPr>
        <w:rFonts w:ascii="宋体" w:hAnsi="宋体"/>
        <w:sz w:val="21"/>
        <w:szCs w:val="21"/>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C9D0C6E"/>
    <w:multiLevelType w:val="multilevel"/>
    <w:tmpl w:val="0C9D0C6E"/>
    <w:lvl w:ilvl="0">
      <w:start w:val="1"/>
      <w:numFmt w:val="decimal"/>
      <w:suff w:val="space"/>
      <w:lvlText w:val="%1、"/>
      <w:lvlJc w:val="left"/>
      <w:pPr>
        <w:ind w:left="987"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129A5360"/>
    <w:multiLevelType w:val="multilevel"/>
    <w:tmpl w:val="129A5360"/>
    <w:lvl w:ilvl="0">
      <w:start w:val="1"/>
      <w:numFmt w:val="decimal"/>
      <w:suff w:val="space"/>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nsid w:val="2395361F"/>
    <w:multiLevelType w:val="multilevel"/>
    <w:tmpl w:val="2395361F"/>
    <w:lvl w:ilvl="0">
      <w:start w:val="1"/>
      <w:numFmt w:val="decimal"/>
      <w:suff w:val="space"/>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nsid w:val="240B6A6E"/>
    <w:multiLevelType w:val="multilevel"/>
    <w:tmpl w:val="240B6A6E"/>
    <w:lvl w:ilvl="0">
      <w:start w:val="1"/>
      <w:numFmt w:val="decimal"/>
      <w:lvlText w:val="%1)"/>
      <w:lvlJc w:val="left"/>
      <w:pPr>
        <w:ind w:left="1320" w:hanging="420"/>
      </w:pPr>
    </w:lvl>
    <w:lvl w:ilvl="1">
      <w:start w:val="1"/>
      <w:numFmt w:val="lowerLetter"/>
      <w:lvlText w:val="%2)"/>
      <w:lvlJc w:val="left"/>
      <w:pPr>
        <w:ind w:left="1740" w:hanging="420"/>
      </w:pPr>
    </w:lvl>
    <w:lvl w:ilvl="2">
      <w:start w:val="1"/>
      <w:numFmt w:val="lowerRoman"/>
      <w:lvlText w:val="%3."/>
      <w:lvlJc w:val="right"/>
      <w:pPr>
        <w:ind w:left="2160" w:hanging="420"/>
      </w:pPr>
    </w:lvl>
    <w:lvl w:ilvl="3">
      <w:start w:val="1"/>
      <w:numFmt w:val="decimal"/>
      <w:lvlText w:val="%4."/>
      <w:lvlJc w:val="left"/>
      <w:pPr>
        <w:ind w:left="2580" w:hanging="420"/>
      </w:pPr>
    </w:lvl>
    <w:lvl w:ilvl="4">
      <w:start w:val="1"/>
      <w:numFmt w:val="lowerLetter"/>
      <w:lvlText w:val="%5)"/>
      <w:lvlJc w:val="left"/>
      <w:pPr>
        <w:ind w:left="3000" w:hanging="420"/>
      </w:pPr>
    </w:lvl>
    <w:lvl w:ilvl="5">
      <w:start w:val="1"/>
      <w:numFmt w:val="lowerRoman"/>
      <w:lvlText w:val="%6."/>
      <w:lvlJc w:val="right"/>
      <w:pPr>
        <w:ind w:left="3420" w:hanging="420"/>
      </w:pPr>
    </w:lvl>
    <w:lvl w:ilvl="6">
      <w:start w:val="1"/>
      <w:numFmt w:val="decimal"/>
      <w:lvlText w:val="%7."/>
      <w:lvlJc w:val="left"/>
      <w:pPr>
        <w:ind w:left="3840" w:hanging="420"/>
      </w:pPr>
    </w:lvl>
    <w:lvl w:ilvl="7">
      <w:start w:val="1"/>
      <w:numFmt w:val="lowerLetter"/>
      <w:lvlText w:val="%8)"/>
      <w:lvlJc w:val="left"/>
      <w:pPr>
        <w:ind w:left="4260" w:hanging="420"/>
      </w:pPr>
    </w:lvl>
    <w:lvl w:ilvl="8">
      <w:start w:val="1"/>
      <w:numFmt w:val="lowerRoman"/>
      <w:lvlText w:val="%9."/>
      <w:lvlJc w:val="right"/>
      <w:pPr>
        <w:ind w:left="4680" w:hanging="420"/>
      </w:pPr>
    </w:lvl>
  </w:abstractNum>
  <w:abstractNum w:abstractNumId="4">
    <w:nsid w:val="2B620DEB"/>
    <w:multiLevelType w:val="multilevel"/>
    <w:tmpl w:val="2B620DEB"/>
    <w:lvl w:ilvl="0">
      <w:start w:val="1"/>
      <w:numFmt w:val="decimal"/>
      <w:suff w:val="space"/>
      <w:lvlText w:val="%1、"/>
      <w:lvlJc w:val="left"/>
      <w:pPr>
        <w:ind w:left="4956" w:hanging="420"/>
      </w:pPr>
      <w:rPr>
        <w:rFonts w:ascii="Times New Roman" w:hAnsi="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nsid w:val="38804D88"/>
    <w:multiLevelType w:val="multilevel"/>
    <w:tmpl w:val="38804D88"/>
    <w:lvl w:ilvl="0">
      <w:start w:val="1"/>
      <w:numFmt w:val="decimal"/>
      <w:suff w:val="space"/>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nsid w:val="431D6949"/>
    <w:multiLevelType w:val="multilevel"/>
    <w:tmpl w:val="431D6949"/>
    <w:lvl w:ilvl="0">
      <w:start w:val="1"/>
      <w:numFmt w:val="decimal"/>
      <w:suff w:val="space"/>
      <w:lvlText w:val="%1、"/>
      <w:lvlJc w:val="left"/>
      <w:pPr>
        <w:ind w:left="900" w:hanging="420"/>
      </w:pPr>
      <w:rPr>
        <w:rFonts w:ascii="Times New Roman" w:hAnsi="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nsid w:val="45A91F5E"/>
    <w:multiLevelType w:val="multilevel"/>
    <w:tmpl w:val="45A91F5E"/>
    <w:lvl w:ilvl="0">
      <w:start w:val="1"/>
      <w:numFmt w:val="decimal"/>
      <w:lvlText w:val="%1)"/>
      <w:lvlJc w:val="left"/>
      <w:pPr>
        <w:ind w:left="1320" w:hanging="420"/>
      </w:pPr>
    </w:lvl>
    <w:lvl w:ilvl="1">
      <w:start w:val="1"/>
      <w:numFmt w:val="lowerLetter"/>
      <w:lvlText w:val="%2)"/>
      <w:lvlJc w:val="left"/>
      <w:pPr>
        <w:ind w:left="1740" w:hanging="420"/>
      </w:pPr>
    </w:lvl>
    <w:lvl w:ilvl="2">
      <w:start w:val="1"/>
      <w:numFmt w:val="lowerRoman"/>
      <w:lvlText w:val="%3."/>
      <w:lvlJc w:val="right"/>
      <w:pPr>
        <w:ind w:left="2160" w:hanging="420"/>
      </w:pPr>
    </w:lvl>
    <w:lvl w:ilvl="3">
      <w:start w:val="1"/>
      <w:numFmt w:val="decimal"/>
      <w:lvlText w:val="%4."/>
      <w:lvlJc w:val="left"/>
      <w:pPr>
        <w:ind w:left="2580" w:hanging="420"/>
      </w:pPr>
    </w:lvl>
    <w:lvl w:ilvl="4">
      <w:start w:val="1"/>
      <w:numFmt w:val="lowerLetter"/>
      <w:lvlText w:val="%5)"/>
      <w:lvlJc w:val="left"/>
      <w:pPr>
        <w:ind w:left="3000" w:hanging="420"/>
      </w:pPr>
    </w:lvl>
    <w:lvl w:ilvl="5">
      <w:start w:val="1"/>
      <w:numFmt w:val="lowerRoman"/>
      <w:lvlText w:val="%6."/>
      <w:lvlJc w:val="right"/>
      <w:pPr>
        <w:ind w:left="3420" w:hanging="420"/>
      </w:pPr>
    </w:lvl>
    <w:lvl w:ilvl="6">
      <w:start w:val="1"/>
      <w:numFmt w:val="decimal"/>
      <w:lvlText w:val="%7."/>
      <w:lvlJc w:val="left"/>
      <w:pPr>
        <w:ind w:left="3840" w:hanging="420"/>
      </w:pPr>
    </w:lvl>
    <w:lvl w:ilvl="7">
      <w:start w:val="1"/>
      <w:numFmt w:val="lowerLetter"/>
      <w:lvlText w:val="%8)"/>
      <w:lvlJc w:val="left"/>
      <w:pPr>
        <w:ind w:left="4260" w:hanging="420"/>
      </w:pPr>
    </w:lvl>
    <w:lvl w:ilvl="8">
      <w:start w:val="1"/>
      <w:numFmt w:val="lowerRoman"/>
      <w:lvlText w:val="%9."/>
      <w:lvlJc w:val="right"/>
      <w:pPr>
        <w:ind w:left="4680" w:hanging="420"/>
      </w:pPr>
    </w:lvl>
  </w:abstractNum>
  <w:abstractNum w:abstractNumId="8">
    <w:nsid w:val="46450C4F"/>
    <w:multiLevelType w:val="multilevel"/>
    <w:tmpl w:val="46450C4F"/>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9">
    <w:nsid w:val="583A6FB9"/>
    <w:multiLevelType w:val="multilevel"/>
    <w:tmpl w:val="583A6FB9"/>
    <w:lvl w:ilvl="0">
      <w:start w:val="2"/>
      <w:numFmt w:val="decimal"/>
      <w:lvlText w:val="%1"/>
      <w:lvlJc w:val="left"/>
      <w:pPr>
        <w:ind w:left="465" w:hanging="46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0">
    <w:nsid w:val="5CAD24F8"/>
    <w:multiLevelType w:val="multilevel"/>
    <w:tmpl w:val="5CAD24F8"/>
    <w:lvl w:ilvl="0">
      <w:start w:val="1"/>
      <w:numFmt w:val="decimal"/>
      <w:lvlText w:val="%1"/>
      <w:lvlJc w:val="left"/>
      <w:pPr>
        <w:ind w:left="465" w:hanging="465"/>
      </w:pPr>
      <w:rPr>
        <w:rFonts w:hint="default"/>
      </w:rPr>
    </w:lvl>
    <w:lvl w:ilvl="1">
      <w:start w:val="2"/>
      <w:numFmt w:val="decimal"/>
      <w:lvlText w:val="%1.%2"/>
      <w:lvlJc w:val="left"/>
      <w:pPr>
        <w:ind w:left="1712" w:hanging="720"/>
      </w:pPr>
      <w:rPr>
        <w:rFonts w:hint="default"/>
      </w:rPr>
    </w:lvl>
    <w:lvl w:ilvl="2">
      <w:start w:val="1"/>
      <w:numFmt w:val="decimal"/>
      <w:lvlText w:val="%1.%2.%3"/>
      <w:lvlJc w:val="left"/>
      <w:pPr>
        <w:ind w:left="2704" w:hanging="720"/>
      </w:pPr>
      <w:rPr>
        <w:rFonts w:hint="default"/>
      </w:rPr>
    </w:lvl>
    <w:lvl w:ilvl="3">
      <w:start w:val="1"/>
      <w:numFmt w:val="decimal"/>
      <w:lvlText w:val="%1.%2.%3.%4"/>
      <w:lvlJc w:val="left"/>
      <w:pPr>
        <w:ind w:left="4056" w:hanging="1080"/>
      </w:pPr>
      <w:rPr>
        <w:rFonts w:hint="default"/>
      </w:rPr>
    </w:lvl>
    <w:lvl w:ilvl="4">
      <w:start w:val="1"/>
      <w:numFmt w:val="decimal"/>
      <w:lvlText w:val="%1.%2.%3.%4.%5"/>
      <w:lvlJc w:val="left"/>
      <w:pPr>
        <w:ind w:left="5408" w:hanging="1440"/>
      </w:pPr>
      <w:rPr>
        <w:rFonts w:hint="default"/>
      </w:rPr>
    </w:lvl>
    <w:lvl w:ilvl="5">
      <w:start w:val="1"/>
      <w:numFmt w:val="decimal"/>
      <w:lvlText w:val="%1.%2.%3.%4.%5.%6"/>
      <w:lvlJc w:val="left"/>
      <w:pPr>
        <w:ind w:left="6760" w:hanging="1800"/>
      </w:pPr>
      <w:rPr>
        <w:rFonts w:hint="default"/>
      </w:rPr>
    </w:lvl>
    <w:lvl w:ilvl="6">
      <w:start w:val="1"/>
      <w:numFmt w:val="decimal"/>
      <w:lvlText w:val="%1.%2.%3.%4.%5.%6.%7"/>
      <w:lvlJc w:val="left"/>
      <w:pPr>
        <w:ind w:left="8112" w:hanging="2160"/>
      </w:pPr>
      <w:rPr>
        <w:rFonts w:hint="default"/>
      </w:rPr>
    </w:lvl>
    <w:lvl w:ilvl="7">
      <w:start w:val="1"/>
      <w:numFmt w:val="decimal"/>
      <w:lvlText w:val="%1.%2.%3.%4.%5.%6.%7.%8"/>
      <w:lvlJc w:val="left"/>
      <w:pPr>
        <w:ind w:left="9104" w:hanging="2160"/>
      </w:pPr>
      <w:rPr>
        <w:rFonts w:hint="default"/>
      </w:rPr>
    </w:lvl>
    <w:lvl w:ilvl="8">
      <w:start w:val="1"/>
      <w:numFmt w:val="decimal"/>
      <w:lvlText w:val="%1.%2.%3.%4.%5.%6.%7.%8.%9"/>
      <w:lvlJc w:val="left"/>
      <w:pPr>
        <w:ind w:left="10456" w:hanging="2520"/>
      </w:pPr>
      <w:rPr>
        <w:rFonts w:hint="default"/>
      </w:rPr>
    </w:lvl>
  </w:abstractNum>
  <w:abstractNum w:abstractNumId="11">
    <w:nsid w:val="608173A1"/>
    <w:multiLevelType w:val="multilevel"/>
    <w:tmpl w:val="608173A1"/>
    <w:lvl w:ilvl="0">
      <w:start w:val="1"/>
      <w:numFmt w:val="decimal"/>
      <w:suff w:val="space"/>
      <w:lvlText w:val="%1、"/>
      <w:lvlJc w:val="left"/>
      <w:pPr>
        <w:ind w:left="900" w:hanging="420"/>
      </w:pPr>
      <w:rPr>
        <w:rFonts w:ascii="Times New Roman" w:hAnsi="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2">
    <w:nsid w:val="69176561"/>
    <w:multiLevelType w:val="multilevel"/>
    <w:tmpl w:val="69176561"/>
    <w:lvl w:ilvl="0">
      <w:start w:val="1"/>
      <w:numFmt w:val="decimal"/>
      <w:suff w:val="space"/>
      <w:lvlText w:val="%1、"/>
      <w:lvlJc w:val="left"/>
      <w:pPr>
        <w:ind w:left="987" w:hanging="420"/>
      </w:pPr>
      <w:rPr>
        <w:rFonts w:ascii="Times New Roman" w:hAnsi="Times New Roman" w:cs="Times New Roman" w:hint="default"/>
        <w:sz w:val="24"/>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3">
    <w:nsid w:val="6DD7300C"/>
    <w:multiLevelType w:val="multilevel"/>
    <w:tmpl w:val="6DD7300C"/>
    <w:lvl w:ilvl="0">
      <w:start w:val="1"/>
      <w:numFmt w:val="decimal"/>
      <w:lvlText w:val="%1、"/>
      <w:lvlJc w:val="left"/>
      <w:pPr>
        <w:ind w:left="900" w:hanging="420"/>
      </w:pPr>
      <w:rPr>
        <w:rFonts w:ascii="Times New Roman" w:hAnsi="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4">
    <w:nsid w:val="6E76683F"/>
    <w:multiLevelType w:val="multilevel"/>
    <w:tmpl w:val="6E76683F"/>
    <w:lvl w:ilvl="0">
      <w:start w:val="1"/>
      <w:numFmt w:val="decimal"/>
      <w:suff w:val="space"/>
      <w:lvlText w:val="%1、"/>
      <w:lvlJc w:val="left"/>
      <w:pPr>
        <w:ind w:left="900" w:hanging="420"/>
      </w:pPr>
      <w:rPr>
        <w:rFonts w:ascii="Times New Roman" w:hAnsi="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5">
    <w:nsid w:val="6F234E55"/>
    <w:multiLevelType w:val="multilevel"/>
    <w:tmpl w:val="6F234E55"/>
    <w:lvl w:ilvl="0">
      <w:start w:val="5"/>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6">
    <w:nsid w:val="710B7853"/>
    <w:multiLevelType w:val="multilevel"/>
    <w:tmpl w:val="710B7853"/>
    <w:lvl w:ilvl="0">
      <w:start w:val="1"/>
      <w:numFmt w:val="decimal"/>
      <w:suff w:val="space"/>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7">
    <w:nsid w:val="761F63F9"/>
    <w:multiLevelType w:val="multilevel"/>
    <w:tmpl w:val="761F63F9"/>
    <w:lvl w:ilvl="0">
      <w:start w:val="1"/>
      <w:numFmt w:val="decimal"/>
      <w:suff w:val="space"/>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8">
    <w:nsid w:val="7CB8722F"/>
    <w:multiLevelType w:val="multilevel"/>
    <w:tmpl w:val="7CB8722F"/>
    <w:lvl w:ilvl="0">
      <w:start w:val="1"/>
      <w:numFmt w:val="decimal"/>
      <w:lvlText w:val="%1"/>
      <w:lvlJc w:val="left"/>
      <w:pPr>
        <w:ind w:left="425" w:hanging="425"/>
      </w:pPr>
      <w:rPr>
        <w:rFonts w:hint="eastAsia"/>
      </w:rPr>
    </w:lvl>
    <w:lvl w:ilvl="1">
      <w:start w:val="1"/>
      <w:numFmt w:val="decimal"/>
      <w:suff w:val="space"/>
      <w:lvlText w:val="%1.%2"/>
      <w:lvlJc w:val="left"/>
      <w:pPr>
        <w:ind w:left="992" w:hanging="567"/>
      </w:pPr>
      <w:rPr>
        <w:rFonts w:ascii="Times New Roman" w:eastAsia="宋体" w:hAnsi="Times New Roman" w:cs="Times New Roman" w:hint="default"/>
      </w:rPr>
    </w:lvl>
    <w:lvl w:ilvl="2">
      <w:start w:val="1"/>
      <w:numFmt w:val="decimal"/>
      <w:suff w:val="space"/>
      <w:lvlText w:val="%1.%2.%3"/>
      <w:lvlJc w:val="left"/>
      <w:pPr>
        <w:ind w:left="964" w:hanging="397"/>
      </w:pPr>
      <w:rPr>
        <w:rFonts w:ascii="Times New Roman" w:hAnsi="Times New Roman" w:cs="Times New Roman" w:hint="default"/>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7FFB0AF6"/>
    <w:multiLevelType w:val="multilevel"/>
    <w:tmpl w:val="7FFB0AF6"/>
    <w:lvl w:ilvl="0">
      <w:start w:val="1"/>
      <w:numFmt w:val="decimal"/>
      <w:suff w:val="space"/>
      <w:lvlText w:val="%1、"/>
      <w:lvlJc w:val="left"/>
      <w:pPr>
        <w:ind w:left="900" w:hanging="420"/>
      </w:pPr>
      <w:rPr>
        <w:rFonts w:ascii="Times New Roman" w:hAnsi="Times New Roman"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num w:numId="1">
    <w:abstractNumId w:val="18"/>
  </w:num>
  <w:num w:numId="2">
    <w:abstractNumId w:val="12"/>
  </w:num>
  <w:num w:numId="3">
    <w:abstractNumId w:val="0"/>
  </w:num>
  <w:num w:numId="4">
    <w:abstractNumId w:val="10"/>
  </w:num>
  <w:num w:numId="5">
    <w:abstractNumId w:val="9"/>
  </w:num>
  <w:num w:numId="6">
    <w:abstractNumId w:val="14"/>
  </w:num>
  <w:num w:numId="7">
    <w:abstractNumId w:val="13"/>
  </w:num>
  <w:num w:numId="8">
    <w:abstractNumId w:val="17"/>
  </w:num>
  <w:num w:numId="9">
    <w:abstractNumId w:val="2"/>
  </w:num>
  <w:num w:numId="10">
    <w:abstractNumId w:val="1"/>
  </w:num>
  <w:num w:numId="11">
    <w:abstractNumId w:val="4"/>
  </w:num>
  <w:num w:numId="12">
    <w:abstractNumId w:val="7"/>
  </w:num>
  <w:num w:numId="13">
    <w:abstractNumId w:val="8"/>
  </w:num>
  <w:num w:numId="14">
    <w:abstractNumId w:val="19"/>
  </w:num>
  <w:num w:numId="15">
    <w:abstractNumId w:val="3"/>
  </w:num>
  <w:num w:numId="16">
    <w:abstractNumId w:val="6"/>
  </w:num>
  <w:num w:numId="17">
    <w:abstractNumId w:val="11"/>
  </w:num>
  <w:num w:numId="18">
    <w:abstractNumId w:val="15"/>
  </w:num>
  <w:num w:numId="19">
    <w:abstractNumId w:val="5"/>
  </w:num>
  <w:num w:numId="20">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077F"/>
    <w:rsid w:val="00001DF4"/>
    <w:rsid w:val="0000284A"/>
    <w:rsid w:val="000059C8"/>
    <w:rsid w:val="00007182"/>
    <w:rsid w:val="00012D80"/>
    <w:rsid w:val="00016803"/>
    <w:rsid w:val="000258EC"/>
    <w:rsid w:val="000266E3"/>
    <w:rsid w:val="00035E2D"/>
    <w:rsid w:val="000377AA"/>
    <w:rsid w:val="0004001B"/>
    <w:rsid w:val="00040532"/>
    <w:rsid w:val="0004222D"/>
    <w:rsid w:val="0004432E"/>
    <w:rsid w:val="00044822"/>
    <w:rsid w:val="00045CEA"/>
    <w:rsid w:val="000507E3"/>
    <w:rsid w:val="0005283D"/>
    <w:rsid w:val="0006051B"/>
    <w:rsid w:val="00062D75"/>
    <w:rsid w:val="000664AA"/>
    <w:rsid w:val="00074674"/>
    <w:rsid w:val="00083032"/>
    <w:rsid w:val="00085AAE"/>
    <w:rsid w:val="000942F1"/>
    <w:rsid w:val="00095667"/>
    <w:rsid w:val="000A2105"/>
    <w:rsid w:val="000A421E"/>
    <w:rsid w:val="000A6739"/>
    <w:rsid w:val="000A6E57"/>
    <w:rsid w:val="000B05EB"/>
    <w:rsid w:val="000B3D4A"/>
    <w:rsid w:val="000B452A"/>
    <w:rsid w:val="000B7325"/>
    <w:rsid w:val="000C0E2B"/>
    <w:rsid w:val="000C1998"/>
    <w:rsid w:val="000C3781"/>
    <w:rsid w:val="000C6EC3"/>
    <w:rsid w:val="000D0600"/>
    <w:rsid w:val="000D1F63"/>
    <w:rsid w:val="000D2E97"/>
    <w:rsid w:val="000D5FF0"/>
    <w:rsid w:val="000E42DC"/>
    <w:rsid w:val="000E4C34"/>
    <w:rsid w:val="000E6C27"/>
    <w:rsid w:val="000E6CA4"/>
    <w:rsid w:val="000E7213"/>
    <w:rsid w:val="000F70F5"/>
    <w:rsid w:val="00110380"/>
    <w:rsid w:val="00113DA3"/>
    <w:rsid w:val="0011448C"/>
    <w:rsid w:val="00115491"/>
    <w:rsid w:val="001171BB"/>
    <w:rsid w:val="00121625"/>
    <w:rsid w:val="001316EA"/>
    <w:rsid w:val="0013264E"/>
    <w:rsid w:val="00133753"/>
    <w:rsid w:val="00133969"/>
    <w:rsid w:val="0014021D"/>
    <w:rsid w:val="00140516"/>
    <w:rsid w:val="001449CD"/>
    <w:rsid w:val="00145FB4"/>
    <w:rsid w:val="001462A3"/>
    <w:rsid w:val="00153218"/>
    <w:rsid w:val="00155DDE"/>
    <w:rsid w:val="001562E7"/>
    <w:rsid w:val="00156C95"/>
    <w:rsid w:val="001572FE"/>
    <w:rsid w:val="00162B85"/>
    <w:rsid w:val="00172019"/>
    <w:rsid w:val="00175C0B"/>
    <w:rsid w:val="00175C82"/>
    <w:rsid w:val="001803C2"/>
    <w:rsid w:val="0018094D"/>
    <w:rsid w:val="00180E72"/>
    <w:rsid w:val="00185DC5"/>
    <w:rsid w:val="00186E7B"/>
    <w:rsid w:val="00191B1C"/>
    <w:rsid w:val="001A4882"/>
    <w:rsid w:val="001B0043"/>
    <w:rsid w:val="001B0A18"/>
    <w:rsid w:val="001B30E7"/>
    <w:rsid w:val="001B70B9"/>
    <w:rsid w:val="001B7A2E"/>
    <w:rsid w:val="001C044D"/>
    <w:rsid w:val="001C04EE"/>
    <w:rsid w:val="001C21F4"/>
    <w:rsid w:val="001C2205"/>
    <w:rsid w:val="001C3ACC"/>
    <w:rsid w:val="001C52E0"/>
    <w:rsid w:val="001C6997"/>
    <w:rsid w:val="001C75A6"/>
    <w:rsid w:val="001D0274"/>
    <w:rsid w:val="001D3392"/>
    <w:rsid w:val="001D3D06"/>
    <w:rsid w:val="001D5A34"/>
    <w:rsid w:val="001D6C2E"/>
    <w:rsid w:val="001D6DDB"/>
    <w:rsid w:val="001D7787"/>
    <w:rsid w:val="001E12B8"/>
    <w:rsid w:val="001E13A9"/>
    <w:rsid w:val="001E1FA7"/>
    <w:rsid w:val="001E255C"/>
    <w:rsid w:val="001E562A"/>
    <w:rsid w:val="001F3F5F"/>
    <w:rsid w:val="00200172"/>
    <w:rsid w:val="00200A2E"/>
    <w:rsid w:val="00201820"/>
    <w:rsid w:val="0020313E"/>
    <w:rsid w:val="00204B9F"/>
    <w:rsid w:val="00204F6A"/>
    <w:rsid w:val="00206139"/>
    <w:rsid w:val="00214016"/>
    <w:rsid w:val="00214DEC"/>
    <w:rsid w:val="00215D2C"/>
    <w:rsid w:val="002164F1"/>
    <w:rsid w:val="00221E6E"/>
    <w:rsid w:val="002221CC"/>
    <w:rsid w:val="002243ED"/>
    <w:rsid w:val="00225CF9"/>
    <w:rsid w:val="0022799B"/>
    <w:rsid w:val="0023163B"/>
    <w:rsid w:val="002316BA"/>
    <w:rsid w:val="002371D4"/>
    <w:rsid w:val="00237FBB"/>
    <w:rsid w:val="0024099A"/>
    <w:rsid w:val="002430AE"/>
    <w:rsid w:val="00243C12"/>
    <w:rsid w:val="00243C39"/>
    <w:rsid w:val="00244C66"/>
    <w:rsid w:val="00253670"/>
    <w:rsid w:val="00253C41"/>
    <w:rsid w:val="002603FF"/>
    <w:rsid w:val="00261439"/>
    <w:rsid w:val="0026457E"/>
    <w:rsid w:val="002772ED"/>
    <w:rsid w:val="002822EE"/>
    <w:rsid w:val="00283617"/>
    <w:rsid w:val="00286ABB"/>
    <w:rsid w:val="00290521"/>
    <w:rsid w:val="00291137"/>
    <w:rsid w:val="002920EC"/>
    <w:rsid w:val="00295FC0"/>
    <w:rsid w:val="00297A77"/>
    <w:rsid w:val="002A6E5F"/>
    <w:rsid w:val="002B0F20"/>
    <w:rsid w:val="002B4714"/>
    <w:rsid w:val="002B58DE"/>
    <w:rsid w:val="002B5902"/>
    <w:rsid w:val="002C3365"/>
    <w:rsid w:val="002D05E6"/>
    <w:rsid w:val="002D3F90"/>
    <w:rsid w:val="002D79D9"/>
    <w:rsid w:val="002D7F76"/>
    <w:rsid w:val="002E15A4"/>
    <w:rsid w:val="002E1898"/>
    <w:rsid w:val="002E5F96"/>
    <w:rsid w:val="002F01CE"/>
    <w:rsid w:val="002F09A1"/>
    <w:rsid w:val="002F2FB9"/>
    <w:rsid w:val="00307E48"/>
    <w:rsid w:val="0031023E"/>
    <w:rsid w:val="00310EAF"/>
    <w:rsid w:val="00311D0D"/>
    <w:rsid w:val="0031205D"/>
    <w:rsid w:val="003145F2"/>
    <w:rsid w:val="00316372"/>
    <w:rsid w:val="00322EB2"/>
    <w:rsid w:val="003231AB"/>
    <w:rsid w:val="003303A7"/>
    <w:rsid w:val="00333A79"/>
    <w:rsid w:val="00334DB1"/>
    <w:rsid w:val="00341B68"/>
    <w:rsid w:val="0034298F"/>
    <w:rsid w:val="00342DD3"/>
    <w:rsid w:val="00343F3B"/>
    <w:rsid w:val="0035025D"/>
    <w:rsid w:val="00361667"/>
    <w:rsid w:val="00362AAE"/>
    <w:rsid w:val="00362B50"/>
    <w:rsid w:val="003630E4"/>
    <w:rsid w:val="00382944"/>
    <w:rsid w:val="00385CAF"/>
    <w:rsid w:val="0038674F"/>
    <w:rsid w:val="0039134B"/>
    <w:rsid w:val="00394D9E"/>
    <w:rsid w:val="003A21E4"/>
    <w:rsid w:val="003A4C78"/>
    <w:rsid w:val="003A5431"/>
    <w:rsid w:val="003A6309"/>
    <w:rsid w:val="003A6678"/>
    <w:rsid w:val="003B49E6"/>
    <w:rsid w:val="003B638A"/>
    <w:rsid w:val="003C0A29"/>
    <w:rsid w:val="003C2CA2"/>
    <w:rsid w:val="003C7831"/>
    <w:rsid w:val="003D0F3E"/>
    <w:rsid w:val="003D1720"/>
    <w:rsid w:val="003D6AFA"/>
    <w:rsid w:val="003E04D8"/>
    <w:rsid w:val="003E510A"/>
    <w:rsid w:val="003E5E72"/>
    <w:rsid w:val="003E7B1A"/>
    <w:rsid w:val="003F178A"/>
    <w:rsid w:val="003F3455"/>
    <w:rsid w:val="003F5105"/>
    <w:rsid w:val="003F6C9F"/>
    <w:rsid w:val="0040305E"/>
    <w:rsid w:val="00403574"/>
    <w:rsid w:val="00422B90"/>
    <w:rsid w:val="004234E8"/>
    <w:rsid w:val="00426728"/>
    <w:rsid w:val="00427464"/>
    <w:rsid w:val="00432373"/>
    <w:rsid w:val="00432B55"/>
    <w:rsid w:val="004363F3"/>
    <w:rsid w:val="004364D2"/>
    <w:rsid w:val="004411F6"/>
    <w:rsid w:val="00441FF0"/>
    <w:rsid w:val="004470B0"/>
    <w:rsid w:val="00447127"/>
    <w:rsid w:val="0045352A"/>
    <w:rsid w:val="0046244F"/>
    <w:rsid w:val="00462ACA"/>
    <w:rsid w:val="00463A05"/>
    <w:rsid w:val="00470CCA"/>
    <w:rsid w:val="00472644"/>
    <w:rsid w:val="00472EC6"/>
    <w:rsid w:val="00473657"/>
    <w:rsid w:val="004757B4"/>
    <w:rsid w:val="004808DB"/>
    <w:rsid w:val="00480AE8"/>
    <w:rsid w:val="004815E0"/>
    <w:rsid w:val="00481B79"/>
    <w:rsid w:val="00482843"/>
    <w:rsid w:val="004835FF"/>
    <w:rsid w:val="00485530"/>
    <w:rsid w:val="00486070"/>
    <w:rsid w:val="00496A0C"/>
    <w:rsid w:val="004A3947"/>
    <w:rsid w:val="004A3961"/>
    <w:rsid w:val="004A3FF9"/>
    <w:rsid w:val="004A725C"/>
    <w:rsid w:val="004B1700"/>
    <w:rsid w:val="004B221F"/>
    <w:rsid w:val="004B5FE6"/>
    <w:rsid w:val="004B6129"/>
    <w:rsid w:val="004C0988"/>
    <w:rsid w:val="004C1C1B"/>
    <w:rsid w:val="004C6D53"/>
    <w:rsid w:val="004D1E68"/>
    <w:rsid w:val="004D5FCF"/>
    <w:rsid w:val="004D6B03"/>
    <w:rsid w:val="004E172D"/>
    <w:rsid w:val="004E22B1"/>
    <w:rsid w:val="004E27BF"/>
    <w:rsid w:val="004E4E9F"/>
    <w:rsid w:val="004E6F20"/>
    <w:rsid w:val="004F288E"/>
    <w:rsid w:val="004F43C5"/>
    <w:rsid w:val="004F55EC"/>
    <w:rsid w:val="004F5C69"/>
    <w:rsid w:val="00500FB3"/>
    <w:rsid w:val="0050109E"/>
    <w:rsid w:val="0050506B"/>
    <w:rsid w:val="00515CF5"/>
    <w:rsid w:val="005219DB"/>
    <w:rsid w:val="00527A98"/>
    <w:rsid w:val="0053112E"/>
    <w:rsid w:val="00533708"/>
    <w:rsid w:val="00533F89"/>
    <w:rsid w:val="0053482C"/>
    <w:rsid w:val="00536816"/>
    <w:rsid w:val="0054177F"/>
    <w:rsid w:val="00541F96"/>
    <w:rsid w:val="0055490C"/>
    <w:rsid w:val="0056302E"/>
    <w:rsid w:val="00571782"/>
    <w:rsid w:val="00572F85"/>
    <w:rsid w:val="00573172"/>
    <w:rsid w:val="00573298"/>
    <w:rsid w:val="005744CF"/>
    <w:rsid w:val="005747D0"/>
    <w:rsid w:val="00576C65"/>
    <w:rsid w:val="00576D6D"/>
    <w:rsid w:val="00577DDF"/>
    <w:rsid w:val="00582599"/>
    <w:rsid w:val="00584512"/>
    <w:rsid w:val="005846F5"/>
    <w:rsid w:val="00586139"/>
    <w:rsid w:val="005931A3"/>
    <w:rsid w:val="00595129"/>
    <w:rsid w:val="0059756D"/>
    <w:rsid w:val="005A06EB"/>
    <w:rsid w:val="005A0BAB"/>
    <w:rsid w:val="005C07BC"/>
    <w:rsid w:val="005C61DC"/>
    <w:rsid w:val="005D0B87"/>
    <w:rsid w:val="005D1D5B"/>
    <w:rsid w:val="005E3EE0"/>
    <w:rsid w:val="005E5787"/>
    <w:rsid w:val="005E5BF0"/>
    <w:rsid w:val="005E73E4"/>
    <w:rsid w:val="005F59FA"/>
    <w:rsid w:val="006067CE"/>
    <w:rsid w:val="00607FAA"/>
    <w:rsid w:val="006102DD"/>
    <w:rsid w:val="0061046C"/>
    <w:rsid w:val="00610A7B"/>
    <w:rsid w:val="00611C5B"/>
    <w:rsid w:val="006121DF"/>
    <w:rsid w:val="0061790F"/>
    <w:rsid w:val="006237CD"/>
    <w:rsid w:val="00624AB8"/>
    <w:rsid w:val="00633BE9"/>
    <w:rsid w:val="0063692F"/>
    <w:rsid w:val="00636E95"/>
    <w:rsid w:val="00640E10"/>
    <w:rsid w:val="00642A58"/>
    <w:rsid w:val="00642D99"/>
    <w:rsid w:val="00644CF0"/>
    <w:rsid w:val="00650ED0"/>
    <w:rsid w:val="00651B33"/>
    <w:rsid w:val="0065566C"/>
    <w:rsid w:val="00656B5E"/>
    <w:rsid w:val="00657089"/>
    <w:rsid w:val="00664CDB"/>
    <w:rsid w:val="00671D7E"/>
    <w:rsid w:val="0068463F"/>
    <w:rsid w:val="00684941"/>
    <w:rsid w:val="006920B0"/>
    <w:rsid w:val="00692205"/>
    <w:rsid w:val="0069394C"/>
    <w:rsid w:val="00694023"/>
    <w:rsid w:val="00694B99"/>
    <w:rsid w:val="0069668E"/>
    <w:rsid w:val="006A5E26"/>
    <w:rsid w:val="006A7F5E"/>
    <w:rsid w:val="006B4AC9"/>
    <w:rsid w:val="006B5D7B"/>
    <w:rsid w:val="006B67C3"/>
    <w:rsid w:val="006C33DD"/>
    <w:rsid w:val="006C4A3A"/>
    <w:rsid w:val="006C60DA"/>
    <w:rsid w:val="006C796F"/>
    <w:rsid w:val="006D16EB"/>
    <w:rsid w:val="006D3B2F"/>
    <w:rsid w:val="006E03A8"/>
    <w:rsid w:val="006E12F1"/>
    <w:rsid w:val="006E320B"/>
    <w:rsid w:val="006E4003"/>
    <w:rsid w:val="006E524F"/>
    <w:rsid w:val="006F274F"/>
    <w:rsid w:val="00700782"/>
    <w:rsid w:val="00703288"/>
    <w:rsid w:val="00704798"/>
    <w:rsid w:val="007068F6"/>
    <w:rsid w:val="007136C3"/>
    <w:rsid w:val="0071790B"/>
    <w:rsid w:val="00725D99"/>
    <w:rsid w:val="0073065B"/>
    <w:rsid w:val="00743CF7"/>
    <w:rsid w:val="00744EA3"/>
    <w:rsid w:val="00746565"/>
    <w:rsid w:val="0074711D"/>
    <w:rsid w:val="0074743A"/>
    <w:rsid w:val="00753240"/>
    <w:rsid w:val="007548F7"/>
    <w:rsid w:val="0075507F"/>
    <w:rsid w:val="00755215"/>
    <w:rsid w:val="00755985"/>
    <w:rsid w:val="007605A6"/>
    <w:rsid w:val="007609CC"/>
    <w:rsid w:val="00760BB0"/>
    <w:rsid w:val="00761170"/>
    <w:rsid w:val="0076394D"/>
    <w:rsid w:val="00764DC5"/>
    <w:rsid w:val="00770B92"/>
    <w:rsid w:val="00770D62"/>
    <w:rsid w:val="00771BDC"/>
    <w:rsid w:val="00775BA0"/>
    <w:rsid w:val="007774F2"/>
    <w:rsid w:val="0078047E"/>
    <w:rsid w:val="00781D08"/>
    <w:rsid w:val="007821C6"/>
    <w:rsid w:val="007826B8"/>
    <w:rsid w:val="00784AEE"/>
    <w:rsid w:val="00792EB5"/>
    <w:rsid w:val="00793A7C"/>
    <w:rsid w:val="007A1367"/>
    <w:rsid w:val="007A3E74"/>
    <w:rsid w:val="007A400C"/>
    <w:rsid w:val="007B26ED"/>
    <w:rsid w:val="007B3614"/>
    <w:rsid w:val="007C1D8D"/>
    <w:rsid w:val="007C2587"/>
    <w:rsid w:val="007C3AFA"/>
    <w:rsid w:val="007C550A"/>
    <w:rsid w:val="007C5552"/>
    <w:rsid w:val="007D25F4"/>
    <w:rsid w:val="007D6AA7"/>
    <w:rsid w:val="007E39DE"/>
    <w:rsid w:val="007E46BE"/>
    <w:rsid w:val="007E5C18"/>
    <w:rsid w:val="007F55D2"/>
    <w:rsid w:val="007F69FB"/>
    <w:rsid w:val="00810346"/>
    <w:rsid w:val="00811620"/>
    <w:rsid w:val="008124B6"/>
    <w:rsid w:val="008164DD"/>
    <w:rsid w:val="008210AF"/>
    <w:rsid w:val="00821BC2"/>
    <w:rsid w:val="00827F1B"/>
    <w:rsid w:val="0083186F"/>
    <w:rsid w:val="00832137"/>
    <w:rsid w:val="008321A0"/>
    <w:rsid w:val="0083263A"/>
    <w:rsid w:val="008333F6"/>
    <w:rsid w:val="00834C8D"/>
    <w:rsid w:val="00836623"/>
    <w:rsid w:val="00837F2E"/>
    <w:rsid w:val="008440EA"/>
    <w:rsid w:val="00845808"/>
    <w:rsid w:val="00846EF5"/>
    <w:rsid w:val="008541D6"/>
    <w:rsid w:val="0085430C"/>
    <w:rsid w:val="00854627"/>
    <w:rsid w:val="008635E1"/>
    <w:rsid w:val="0086497C"/>
    <w:rsid w:val="0087013A"/>
    <w:rsid w:val="00872BED"/>
    <w:rsid w:val="0087309A"/>
    <w:rsid w:val="008733E2"/>
    <w:rsid w:val="00876301"/>
    <w:rsid w:val="00876CED"/>
    <w:rsid w:val="0087791E"/>
    <w:rsid w:val="0088122C"/>
    <w:rsid w:val="00881D61"/>
    <w:rsid w:val="00885410"/>
    <w:rsid w:val="00885A02"/>
    <w:rsid w:val="00893C46"/>
    <w:rsid w:val="00894EF6"/>
    <w:rsid w:val="008A090B"/>
    <w:rsid w:val="008A4705"/>
    <w:rsid w:val="008A60C8"/>
    <w:rsid w:val="008A6BA2"/>
    <w:rsid w:val="008A6D2D"/>
    <w:rsid w:val="008B5AF8"/>
    <w:rsid w:val="008C2D34"/>
    <w:rsid w:val="008C581A"/>
    <w:rsid w:val="008D06C0"/>
    <w:rsid w:val="008D14F9"/>
    <w:rsid w:val="008D4B36"/>
    <w:rsid w:val="008D58D1"/>
    <w:rsid w:val="008F05BE"/>
    <w:rsid w:val="008F2D50"/>
    <w:rsid w:val="008F7F3D"/>
    <w:rsid w:val="0090057A"/>
    <w:rsid w:val="00910FBB"/>
    <w:rsid w:val="00913390"/>
    <w:rsid w:val="00915885"/>
    <w:rsid w:val="00915B4C"/>
    <w:rsid w:val="00915EF1"/>
    <w:rsid w:val="00921691"/>
    <w:rsid w:val="00925BE7"/>
    <w:rsid w:val="0092720F"/>
    <w:rsid w:val="00934FB6"/>
    <w:rsid w:val="00936188"/>
    <w:rsid w:val="00936892"/>
    <w:rsid w:val="0094491F"/>
    <w:rsid w:val="00947320"/>
    <w:rsid w:val="00950B2B"/>
    <w:rsid w:val="00954166"/>
    <w:rsid w:val="00955DAD"/>
    <w:rsid w:val="00957989"/>
    <w:rsid w:val="00960302"/>
    <w:rsid w:val="00964679"/>
    <w:rsid w:val="00967073"/>
    <w:rsid w:val="00972437"/>
    <w:rsid w:val="009843CD"/>
    <w:rsid w:val="0098546B"/>
    <w:rsid w:val="00986584"/>
    <w:rsid w:val="00987AFC"/>
    <w:rsid w:val="00996083"/>
    <w:rsid w:val="009A5A4D"/>
    <w:rsid w:val="009A78B8"/>
    <w:rsid w:val="009B07FA"/>
    <w:rsid w:val="009B2F15"/>
    <w:rsid w:val="009C7C8A"/>
    <w:rsid w:val="009D05E9"/>
    <w:rsid w:val="009D075F"/>
    <w:rsid w:val="009D1E08"/>
    <w:rsid w:val="009D4E1D"/>
    <w:rsid w:val="009D4EBB"/>
    <w:rsid w:val="009D5DD1"/>
    <w:rsid w:val="009D6D3A"/>
    <w:rsid w:val="009D6F93"/>
    <w:rsid w:val="009E047E"/>
    <w:rsid w:val="009E0F8A"/>
    <w:rsid w:val="009E4616"/>
    <w:rsid w:val="009E5D5B"/>
    <w:rsid w:val="009F281C"/>
    <w:rsid w:val="009F3252"/>
    <w:rsid w:val="009F4505"/>
    <w:rsid w:val="009F4AED"/>
    <w:rsid w:val="00A05373"/>
    <w:rsid w:val="00A06C8A"/>
    <w:rsid w:val="00A11AA9"/>
    <w:rsid w:val="00A12DBF"/>
    <w:rsid w:val="00A13318"/>
    <w:rsid w:val="00A2077F"/>
    <w:rsid w:val="00A22C9E"/>
    <w:rsid w:val="00A23AA3"/>
    <w:rsid w:val="00A26822"/>
    <w:rsid w:val="00A26AE0"/>
    <w:rsid w:val="00A27EDC"/>
    <w:rsid w:val="00A30A5D"/>
    <w:rsid w:val="00A30F43"/>
    <w:rsid w:val="00A369A4"/>
    <w:rsid w:val="00A376E3"/>
    <w:rsid w:val="00A37C3D"/>
    <w:rsid w:val="00A42B15"/>
    <w:rsid w:val="00A507ED"/>
    <w:rsid w:val="00A52128"/>
    <w:rsid w:val="00A52D40"/>
    <w:rsid w:val="00A54BD3"/>
    <w:rsid w:val="00A564AC"/>
    <w:rsid w:val="00A65ED2"/>
    <w:rsid w:val="00A71013"/>
    <w:rsid w:val="00A7113C"/>
    <w:rsid w:val="00A741F6"/>
    <w:rsid w:val="00A821E1"/>
    <w:rsid w:val="00A91A30"/>
    <w:rsid w:val="00A93014"/>
    <w:rsid w:val="00A95DB6"/>
    <w:rsid w:val="00A96F4D"/>
    <w:rsid w:val="00A97D26"/>
    <w:rsid w:val="00AA6BF9"/>
    <w:rsid w:val="00AB2F11"/>
    <w:rsid w:val="00AB5B3C"/>
    <w:rsid w:val="00AB6B94"/>
    <w:rsid w:val="00AB72A3"/>
    <w:rsid w:val="00AC2C5E"/>
    <w:rsid w:val="00AC5CA3"/>
    <w:rsid w:val="00AD181F"/>
    <w:rsid w:val="00AD1912"/>
    <w:rsid w:val="00AD364E"/>
    <w:rsid w:val="00AD499A"/>
    <w:rsid w:val="00AE12EE"/>
    <w:rsid w:val="00AE211D"/>
    <w:rsid w:val="00AE60FC"/>
    <w:rsid w:val="00AE7365"/>
    <w:rsid w:val="00AF1D56"/>
    <w:rsid w:val="00AF5441"/>
    <w:rsid w:val="00AF6657"/>
    <w:rsid w:val="00B02253"/>
    <w:rsid w:val="00B04FFF"/>
    <w:rsid w:val="00B05817"/>
    <w:rsid w:val="00B05AE4"/>
    <w:rsid w:val="00B200DA"/>
    <w:rsid w:val="00B21E43"/>
    <w:rsid w:val="00B25B00"/>
    <w:rsid w:val="00B27220"/>
    <w:rsid w:val="00B3013C"/>
    <w:rsid w:val="00B30E5A"/>
    <w:rsid w:val="00B3203D"/>
    <w:rsid w:val="00B340E1"/>
    <w:rsid w:val="00B40773"/>
    <w:rsid w:val="00B41AEC"/>
    <w:rsid w:val="00B43D39"/>
    <w:rsid w:val="00B500FA"/>
    <w:rsid w:val="00B64BB3"/>
    <w:rsid w:val="00B7775B"/>
    <w:rsid w:val="00B8067E"/>
    <w:rsid w:val="00B81DB9"/>
    <w:rsid w:val="00B82B26"/>
    <w:rsid w:val="00B91912"/>
    <w:rsid w:val="00B91D73"/>
    <w:rsid w:val="00BA035E"/>
    <w:rsid w:val="00BA3A81"/>
    <w:rsid w:val="00BA5AE7"/>
    <w:rsid w:val="00BB17C6"/>
    <w:rsid w:val="00BB6F8D"/>
    <w:rsid w:val="00BB7A68"/>
    <w:rsid w:val="00BC2D65"/>
    <w:rsid w:val="00BC3770"/>
    <w:rsid w:val="00BC64B2"/>
    <w:rsid w:val="00BC675C"/>
    <w:rsid w:val="00BD1617"/>
    <w:rsid w:val="00BD5BED"/>
    <w:rsid w:val="00BE5B26"/>
    <w:rsid w:val="00BF0AC3"/>
    <w:rsid w:val="00BF1E28"/>
    <w:rsid w:val="00BF20EB"/>
    <w:rsid w:val="00BF4CF1"/>
    <w:rsid w:val="00BF5B49"/>
    <w:rsid w:val="00BF6FD2"/>
    <w:rsid w:val="00C0040F"/>
    <w:rsid w:val="00C04E7A"/>
    <w:rsid w:val="00C06DFC"/>
    <w:rsid w:val="00C12EC3"/>
    <w:rsid w:val="00C131F2"/>
    <w:rsid w:val="00C17F7C"/>
    <w:rsid w:val="00C20C4F"/>
    <w:rsid w:val="00C2290D"/>
    <w:rsid w:val="00C26240"/>
    <w:rsid w:val="00C33F77"/>
    <w:rsid w:val="00C365A3"/>
    <w:rsid w:val="00C37A86"/>
    <w:rsid w:val="00C42A86"/>
    <w:rsid w:val="00C46ECF"/>
    <w:rsid w:val="00C47C39"/>
    <w:rsid w:val="00C54FDB"/>
    <w:rsid w:val="00C56EA8"/>
    <w:rsid w:val="00C645C5"/>
    <w:rsid w:val="00C64C44"/>
    <w:rsid w:val="00C660EE"/>
    <w:rsid w:val="00C7260E"/>
    <w:rsid w:val="00C72D2B"/>
    <w:rsid w:val="00C73B43"/>
    <w:rsid w:val="00C73F00"/>
    <w:rsid w:val="00C801AE"/>
    <w:rsid w:val="00C81248"/>
    <w:rsid w:val="00C82FC2"/>
    <w:rsid w:val="00C83C2C"/>
    <w:rsid w:val="00C90236"/>
    <w:rsid w:val="00C959B8"/>
    <w:rsid w:val="00C9757B"/>
    <w:rsid w:val="00CA2C75"/>
    <w:rsid w:val="00CA671C"/>
    <w:rsid w:val="00CA750E"/>
    <w:rsid w:val="00CA778E"/>
    <w:rsid w:val="00CB2E4E"/>
    <w:rsid w:val="00CB3E69"/>
    <w:rsid w:val="00CB7487"/>
    <w:rsid w:val="00CC4197"/>
    <w:rsid w:val="00CE3A48"/>
    <w:rsid w:val="00CE6D60"/>
    <w:rsid w:val="00CE7CAA"/>
    <w:rsid w:val="00CF56F9"/>
    <w:rsid w:val="00CF7F78"/>
    <w:rsid w:val="00D02DE3"/>
    <w:rsid w:val="00D10852"/>
    <w:rsid w:val="00D1194A"/>
    <w:rsid w:val="00D1316A"/>
    <w:rsid w:val="00D13CDA"/>
    <w:rsid w:val="00D227BC"/>
    <w:rsid w:val="00D331FD"/>
    <w:rsid w:val="00D36161"/>
    <w:rsid w:val="00D37702"/>
    <w:rsid w:val="00D41912"/>
    <w:rsid w:val="00D46B44"/>
    <w:rsid w:val="00D5190D"/>
    <w:rsid w:val="00D519B5"/>
    <w:rsid w:val="00D51B3F"/>
    <w:rsid w:val="00D574BD"/>
    <w:rsid w:val="00D646D1"/>
    <w:rsid w:val="00D66EA3"/>
    <w:rsid w:val="00D67958"/>
    <w:rsid w:val="00D73688"/>
    <w:rsid w:val="00D77677"/>
    <w:rsid w:val="00D8392D"/>
    <w:rsid w:val="00D91D6B"/>
    <w:rsid w:val="00D94930"/>
    <w:rsid w:val="00DA3A51"/>
    <w:rsid w:val="00DB3A5E"/>
    <w:rsid w:val="00DC3768"/>
    <w:rsid w:val="00DC72E9"/>
    <w:rsid w:val="00DD0FA0"/>
    <w:rsid w:val="00DD79A3"/>
    <w:rsid w:val="00DE26B5"/>
    <w:rsid w:val="00DE3D55"/>
    <w:rsid w:val="00DE5A6E"/>
    <w:rsid w:val="00DF3A2B"/>
    <w:rsid w:val="00DF43C2"/>
    <w:rsid w:val="00DF6A6B"/>
    <w:rsid w:val="00E00E6A"/>
    <w:rsid w:val="00E020F5"/>
    <w:rsid w:val="00E03484"/>
    <w:rsid w:val="00E0588E"/>
    <w:rsid w:val="00E1087D"/>
    <w:rsid w:val="00E13882"/>
    <w:rsid w:val="00E176FC"/>
    <w:rsid w:val="00E17BCE"/>
    <w:rsid w:val="00E2260C"/>
    <w:rsid w:val="00E227B4"/>
    <w:rsid w:val="00E23E80"/>
    <w:rsid w:val="00E257BD"/>
    <w:rsid w:val="00E32670"/>
    <w:rsid w:val="00E36CD6"/>
    <w:rsid w:val="00E42F25"/>
    <w:rsid w:val="00E446BD"/>
    <w:rsid w:val="00E46ABA"/>
    <w:rsid w:val="00E5451D"/>
    <w:rsid w:val="00E56C11"/>
    <w:rsid w:val="00E62434"/>
    <w:rsid w:val="00E6369E"/>
    <w:rsid w:val="00E640CC"/>
    <w:rsid w:val="00E64827"/>
    <w:rsid w:val="00E9633B"/>
    <w:rsid w:val="00E97777"/>
    <w:rsid w:val="00E97EEF"/>
    <w:rsid w:val="00EA5132"/>
    <w:rsid w:val="00EB0B0D"/>
    <w:rsid w:val="00EB3232"/>
    <w:rsid w:val="00EB5553"/>
    <w:rsid w:val="00EB6873"/>
    <w:rsid w:val="00EC5D61"/>
    <w:rsid w:val="00EC7099"/>
    <w:rsid w:val="00ED13F4"/>
    <w:rsid w:val="00ED44DE"/>
    <w:rsid w:val="00ED49D0"/>
    <w:rsid w:val="00EF0E23"/>
    <w:rsid w:val="00EF6D40"/>
    <w:rsid w:val="00F01649"/>
    <w:rsid w:val="00F01A2B"/>
    <w:rsid w:val="00F132C4"/>
    <w:rsid w:val="00F17403"/>
    <w:rsid w:val="00F17A79"/>
    <w:rsid w:val="00F17D3E"/>
    <w:rsid w:val="00F3203B"/>
    <w:rsid w:val="00F35020"/>
    <w:rsid w:val="00F36413"/>
    <w:rsid w:val="00F40654"/>
    <w:rsid w:val="00F40DAA"/>
    <w:rsid w:val="00F4178B"/>
    <w:rsid w:val="00F41BCB"/>
    <w:rsid w:val="00F45390"/>
    <w:rsid w:val="00F466BE"/>
    <w:rsid w:val="00F510F4"/>
    <w:rsid w:val="00F57668"/>
    <w:rsid w:val="00F64201"/>
    <w:rsid w:val="00F7174A"/>
    <w:rsid w:val="00F72282"/>
    <w:rsid w:val="00F72C38"/>
    <w:rsid w:val="00F72D4F"/>
    <w:rsid w:val="00F74910"/>
    <w:rsid w:val="00F75198"/>
    <w:rsid w:val="00F76098"/>
    <w:rsid w:val="00F76AB6"/>
    <w:rsid w:val="00F8247F"/>
    <w:rsid w:val="00F82DAD"/>
    <w:rsid w:val="00F844B2"/>
    <w:rsid w:val="00F948D5"/>
    <w:rsid w:val="00F97945"/>
    <w:rsid w:val="00FA4364"/>
    <w:rsid w:val="00FA4B7A"/>
    <w:rsid w:val="00FA62C8"/>
    <w:rsid w:val="00FB1561"/>
    <w:rsid w:val="00FB3CC7"/>
    <w:rsid w:val="00FB460E"/>
    <w:rsid w:val="00FB7D66"/>
    <w:rsid w:val="00FC4A6C"/>
    <w:rsid w:val="00FC55D3"/>
    <w:rsid w:val="00FD4252"/>
    <w:rsid w:val="00FD54DC"/>
    <w:rsid w:val="00FD598F"/>
    <w:rsid w:val="00FE05C8"/>
    <w:rsid w:val="00FE0740"/>
    <w:rsid w:val="00FE56F5"/>
    <w:rsid w:val="00FE7CCE"/>
    <w:rsid w:val="00FF5409"/>
    <w:rsid w:val="00FF602A"/>
    <w:rsid w:val="00FF78AD"/>
    <w:rsid w:val="2FE14415"/>
    <w:rsid w:val="416258B9"/>
    <w:rsid w:val="62447547"/>
    <w:rsid w:val="679D23AE"/>
  </w:rsids>
  <w:docVars>
    <w:docVar w:name="commondata" w:val="eyJoZGlkIjoiZDNkNjYyY2Y4YzM5ZDFlZTM3ODM0NmI3NTg2ODc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qFormat="1"/>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qFormat="1"/>
    <w:lsdException w:name="line number"/>
    <w:lsdException w:name="page number"/>
    <w:lsdException w:name="endnote reference"/>
    <w:lsdException w:name="endnote text" w:qFormat="1"/>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qFormat="1"/>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qFormat="1"/>
    <w:lsdException w:name="Table Theme"/>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line="300" w:lineRule="auto"/>
      <w:ind w:firstLine="200" w:firstLineChars="200"/>
      <w:jc w:val="both"/>
    </w:pPr>
    <w:rPr>
      <w:rFonts w:ascii="Times New Roman" w:eastAsia="宋体" w:hAnsi="Times New Roman" w:cstheme="minorBidi"/>
      <w:kern w:val="2"/>
      <w:sz w:val="24"/>
      <w:szCs w:val="22"/>
      <w:lang w:val="en-US" w:eastAsia="zh-CN" w:bidi="ar-SA"/>
    </w:rPr>
  </w:style>
  <w:style w:type="paragraph" w:styleId="Heading1">
    <w:name w:val="heading 1"/>
    <w:basedOn w:val="Normal"/>
    <w:next w:val="Normal"/>
    <w:link w:val="1Char"/>
    <w:uiPriority w:val="9"/>
    <w:qFormat/>
    <w:pPr>
      <w:keepNext/>
      <w:keepLines/>
      <w:spacing w:after="100" w:afterLines="100"/>
      <w:ind w:firstLine="0" w:firstLineChars="0"/>
      <w:jc w:val="center"/>
      <w:outlineLvl w:val="0"/>
    </w:pPr>
    <w:rPr>
      <w:b/>
      <w:bCs/>
      <w:kern w:val="44"/>
      <w:sz w:val="32"/>
      <w:szCs w:val="44"/>
    </w:rPr>
  </w:style>
  <w:style w:type="paragraph" w:styleId="Heading2">
    <w:name w:val="heading 2"/>
    <w:basedOn w:val="Normal"/>
    <w:next w:val="Normal"/>
    <w:link w:val="2Char"/>
    <w:autoRedefine/>
    <w:uiPriority w:val="9"/>
    <w:unhideWhenUsed/>
    <w:qFormat/>
    <w:pPr>
      <w:keepNext/>
      <w:keepLines/>
      <w:spacing w:before="50" w:beforeLines="50" w:after="50" w:afterLines="50"/>
      <w:outlineLvl w:val="1"/>
    </w:pPr>
    <w:rPr>
      <w:rFonts w:cstheme="majorBidi"/>
      <w:b/>
      <w:bCs/>
      <w:sz w:val="28"/>
      <w:szCs w:val="32"/>
    </w:rPr>
  </w:style>
  <w:style w:type="paragraph" w:styleId="Heading3">
    <w:name w:val="heading 3"/>
    <w:basedOn w:val="Normal"/>
    <w:next w:val="Normal"/>
    <w:link w:val="3Char"/>
    <w:autoRedefine/>
    <w:uiPriority w:val="9"/>
    <w:unhideWhenUsed/>
    <w:qFormat/>
    <w:pPr>
      <w:keepNext/>
      <w:keepLines/>
      <w:spacing w:before="50" w:beforeLines="50" w:after="50" w:afterLines="50"/>
      <w:outlineLvl w:val="2"/>
    </w:pPr>
    <w:rPr>
      <w:b/>
      <w:bCs/>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CommentText">
    <w:name w:val="annotation text"/>
    <w:basedOn w:val="Normal"/>
    <w:link w:val="Char4"/>
    <w:autoRedefine/>
    <w:uiPriority w:val="99"/>
    <w:semiHidden/>
    <w:unhideWhenUsed/>
    <w:qFormat/>
    <w:pPr>
      <w:jc w:val="left"/>
    </w:pPr>
  </w:style>
  <w:style w:type="paragraph" w:styleId="TOC3">
    <w:name w:val="toc 3"/>
    <w:basedOn w:val="Normal"/>
    <w:next w:val="Normal"/>
    <w:autoRedefine/>
    <w:uiPriority w:val="39"/>
    <w:unhideWhenUsed/>
    <w:qFormat/>
    <w:pPr>
      <w:snapToGrid w:val="0"/>
      <w:ind w:left="400" w:firstLine="0" w:leftChars="400" w:firstLineChars="0"/>
    </w:pPr>
    <w:rPr>
      <w:rFonts w:ascii="宋体" w:hAnsi="宋体"/>
    </w:rPr>
  </w:style>
  <w:style w:type="paragraph" w:styleId="Date">
    <w:name w:val="Date"/>
    <w:basedOn w:val="Normal"/>
    <w:next w:val="Normal"/>
    <w:link w:val="Char6"/>
    <w:autoRedefine/>
    <w:uiPriority w:val="99"/>
    <w:semiHidden/>
    <w:unhideWhenUsed/>
    <w:qFormat/>
    <w:pPr>
      <w:ind w:left="100" w:leftChars="2500"/>
    </w:pPr>
  </w:style>
  <w:style w:type="paragraph" w:styleId="EndnoteText">
    <w:name w:val="endnote text"/>
    <w:basedOn w:val="Normal"/>
    <w:link w:val="Char7"/>
    <w:autoRedefine/>
    <w:uiPriority w:val="99"/>
    <w:semiHidden/>
    <w:unhideWhenUsed/>
    <w:qFormat/>
    <w:pPr>
      <w:snapToGrid w:val="0"/>
      <w:jc w:val="left"/>
    </w:pPr>
  </w:style>
  <w:style w:type="paragraph" w:styleId="BalloonText">
    <w:name w:val="Balloon Text"/>
    <w:basedOn w:val="Normal"/>
    <w:link w:val="Char0"/>
    <w:uiPriority w:val="99"/>
    <w:semiHidden/>
    <w:unhideWhenUsed/>
    <w:qFormat/>
    <w:rPr>
      <w:sz w:val="18"/>
      <w:szCs w:val="18"/>
    </w:rPr>
  </w:style>
  <w:style w:type="paragraph" w:styleId="Footer">
    <w:name w:val="footer"/>
    <w:basedOn w:val="Normal"/>
    <w:link w:val="Char2"/>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pPr>
      <w:tabs>
        <w:tab w:val="right" w:leader="dot" w:pos="8296"/>
      </w:tabs>
      <w:autoSpaceDE w:val="0"/>
      <w:autoSpaceDN w:val="0"/>
      <w:snapToGrid w:val="0"/>
      <w:ind w:firstLine="0" w:firstLineChars="0"/>
    </w:pPr>
    <w:rPr>
      <w:rFonts w:ascii="宋体" w:hAnsi="宋体" w:cs="Times New Roman"/>
    </w:rPr>
  </w:style>
  <w:style w:type="paragraph" w:styleId="FootnoteText">
    <w:name w:val="footnote text"/>
    <w:basedOn w:val="Normal"/>
    <w:link w:val="Char3"/>
    <w:uiPriority w:val="99"/>
    <w:semiHidden/>
    <w:unhideWhenUsed/>
    <w:pPr>
      <w:snapToGrid w:val="0"/>
      <w:jc w:val="left"/>
    </w:pPr>
    <w:rPr>
      <w:sz w:val="18"/>
      <w:szCs w:val="18"/>
    </w:rPr>
  </w:style>
  <w:style w:type="paragraph" w:styleId="TOC2">
    <w:name w:val="toc 2"/>
    <w:basedOn w:val="Normal"/>
    <w:next w:val="Normal"/>
    <w:uiPriority w:val="39"/>
    <w:unhideWhenUsed/>
    <w:pPr>
      <w:tabs>
        <w:tab w:val="left" w:pos="1050"/>
        <w:tab w:val="right" w:leader="dot" w:pos="8296"/>
      </w:tabs>
      <w:snapToGrid w:val="0"/>
      <w:ind w:left="200" w:firstLine="0" w:leftChars="200" w:firstLineChars="0"/>
    </w:pPr>
    <w:rPr>
      <w:rFonts w:ascii="宋体" w:hAnsi="宋体"/>
    </w:rPr>
  </w:style>
  <w:style w:type="paragraph" w:styleId="Title">
    <w:name w:val="Title"/>
    <w:basedOn w:val="Normal"/>
    <w:next w:val="Normal"/>
    <w:link w:val="Char"/>
    <w:uiPriority w:val="10"/>
    <w:qFormat/>
    <w:pPr>
      <w:spacing w:before="240" w:after="60"/>
      <w:jc w:val="center"/>
      <w:outlineLvl w:val="0"/>
    </w:pPr>
    <w:rPr>
      <w:rFonts w:asciiTheme="majorHAnsi" w:eastAsiaTheme="majorEastAsia" w:hAnsiTheme="majorHAnsi" w:cstheme="majorBidi"/>
      <w:b/>
      <w:bCs/>
      <w:sz w:val="32"/>
      <w:szCs w:val="32"/>
    </w:rPr>
  </w:style>
  <w:style w:type="paragraph" w:styleId="CommentSubject">
    <w:name w:val="annotation subject"/>
    <w:basedOn w:val="CommentText"/>
    <w:next w:val="CommentText"/>
    <w:link w:val="Char5"/>
    <w:uiPriority w:val="99"/>
    <w:semiHidden/>
    <w:unhideWhenUsed/>
    <w:rPr>
      <w:b/>
      <w:bCs/>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dnoteReference">
    <w:name w:val="endnote reference"/>
    <w:basedOn w:val="DefaultParagraphFont"/>
    <w:uiPriority w:val="99"/>
    <w:semiHidden/>
    <w:unhideWhenUsed/>
    <w:rPr>
      <w:vertAlign w:val="superscript"/>
    </w:rPr>
  </w:style>
  <w:style w:type="character" w:styleId="Hyperlink">
    <w:name w:val="Hyperlink"/>
    <w:basedOn w:val="DefaultParagraphFont"/>
    <w:autoRedefine/>
    <w:uiPriority w:val="99"/>
    <w:unhideWhenUsed/>
    <w:qFormat/>
    <w:rPr>
      <w:color w:val="0563C1" w:themeColor="hyperlink"/>
      <w:u w:val="single"/>
      <w14:textFill>
        <w14:solidFill>
          <w14:schemeClr w14:val="hlink"/>
        </w14:solidFill>
      </w14:textFill>
    </w:rPr>
  </w:style>
  <w:style w:type="character" w:styleId="CommentReference">
    <w:name w:val="annotation reference"/>
    <w:basedOn w:val="DefaultParagraphFont"/>
    <w:autoRedefine/>
    <w:uiPriority w:val="99"/>
    <w:semiHidden/>
    <w:unhideWhenUsed/>
    <w:qFormat/>
    <w:rPr>
      <w:sz w:val="21"/>
      <w:szCs w:val="21"/>
    </w:rPr>
  </w:style>
  <w:style w:type="character" w:styleId="FootnoteReference">
    <w:name w:val="footnote reference"/>
    <w:basedOn w:val="DefaultParagraphFont"/>
    <w:uiPriority w:val="99"/>
    <w:semiHidden/>
    <w:unhideWhenUsed/>
    <w:rPr>
      <w:vertAlign w:val="superscript"/>
    </w:rPr>
  </w:style>
  <w:style w:type="character" w:customStyle="1" w:styleId="Char">
    <w:name w:val="标题 Char"/>
    <w:basedOn w:val="DefaultParagraphFont"/>
    <w:link w:val="Title"/>
    <w:uiPriority w:val="10"/>
    <w:qFormat/>
    <w:rPr>
      <w:rFonts w:asciiTheme="majorHAnsi" w:eastAsiaTheme="majorEastAsia" w:hAnsiTheme="majorHAnsi" w:cstheme="majorBidi"/>
      <w:b/>
      <w:bCs/>
      <w:sz w:val="32"/>
      <w:szCs w:val="32"/>
    </w:rPr>
  </w:style>
  <w:style w:type="character" w:customStyle="1" w:styleId="1Char">
    <w:name w:val="标题 1 Char"/>
    <w:basedOn w:val="DefaultParagraphFont"/>
    <w:link w:val="Heading1"/>
    <w:uiPriority w:val="9"/>
    <w:qFormat/>
    <w:rPr>
      <w:rFonts w:ascii="Times New Roman" w:eastAsia="宋体" w:hAnsi="Times New Roman"/>
      <w:b/>
      <w:bCs/>
      <w:kern w:val="44"/>
      <w:sz w:val="32"/>
      <w:szCs w:val="44"/>
    </w:rPr>
  </w:style>
  <w:style w:type="character" w:customStyle="1" w:styleId="Char0">
    <w:name w:val="批注框文本 Char"/>
    <w:basedOn w:val="DefaultParagraphFont"/>
    <w:link w:val="BalloonText"/>
    <w:autoRedefine/>
    <w:uiPriority w:val="99"/>
    <w:semiHidden/>
    <w:qFormat/>
    <w:rPr>
      <w:sz w:val="18"/>
      <w:szCs w:val="18"/>
    </w:rPr>
  </w:style>
  <w:style w:type="paragraph" w:customStyle="1" w:styleId="TOC10">
    <w:name w:val="TOC 标题1"/>
    <w:basedOn w:val="Heading1"/>
    <w:next w:val="Normal"/>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597" w:themeColor="accent1" w:themeShade="BF"/>
      <w:kern w:val="0"/>
      <w:szCs w:val="32"/>
    </w:rPr>
  </w:style>
  <w:style w:type="paragraph" w:styleId="ListParagraph">
    <w:name w:val="List Paragraph"/>
    <w:basedOn w:val="Normal"/>
    <w:uiPriority w:val="34"/>
    <w:qFormat/>
    <w:pPr>
      <w:ind w:firstLine="420"/>
    </w:pPr>
  </w:style>
  <w:style w:type="character" w:customStyle="1" w:styleId="2Char">
    <w:name w:val="标题 2 Char"/>
    <w:basedOn w:val="DefaultParagraphFont"/>
    <w:link w:val="Heading2"/>
    <w:uiPriority w:val="9"/>
    <w:rPr>
      <w:rFonts w:ascii="Times New Roman" w:eastAsia="宋体" w:hAnsi="Times New Roman" w:cstheme="majorBidi"/>
      <w:b/>
      <w:bCs/>
      <w:sz w:val="28"/>
      <w:szCs w:val="32"/>
    </w:rPr>
  </w:style>
  <w:style w:type="character" w:customStyle="1" w:styleId="3Char">
    <w:name w:val="标题 3 Char"/>
    <w:basedOn w:val="DefaultParagraphFont"/>
    <w:link w:val="Heading3"/>
    <w:autoRedefine/>
    <w:uiPriority w:val="9"/>
    <w:qFormat/>
    <w:rPr>
      <w:rFonts w:ascii="Times New Roman" w:eastAsia="宋体" w:hAnsi="Times New Roman"/>
      <w:b/>
      <w:bCs/>
      <w:sz w:val="24"/>
      <w:szCs w:val="32"/>
    </w:rPr>
  </w:style>
  <w:style w:type="character" w:customStyle="1" w:styleId="Char1">
    <w:name w:val="页眉 Char"/>
    <w:basedOn w:val="DefaultParagraphFont"/>
    <w:link w:val="Header"/>
    <w:autoRedefine/>
    <w:uiPriority w:val="99"/>
    <w:qFormat/>
    <w:rPr>
      <w:sz w:val="18"/>
      <w:szCs w:val="18"/>
    </w:rPr>
  </w:style>
  <w:style w:type="character" w:customStyle="1" w:styleId="Char2">
    <w:name w:val="页脚 Char"/>
    <w:basedOn w:val="DefaultParagraphFont"/>
    <w:link w:val="Footer"/>
    <w:autoRedefine/>
    <w:uiPriority w:val="99"/>
    <w:qFormat/>
    <w:rPr>
      <w:sz w:val="18"/>
      <w:szCs w:val="18"/>
    </w:rPr>
  </w:style>
  <w:style w:type="character" w:customStyle="1" w:styleId="Char3">
    <w:name w:val="脚注文本 Char"/>
    <w:basedOn w:val="DefaultParagraphFont"/>
    <w:link w:val="FootnoteText"/>
    <w:autoRedefine/>
    <w:uiPriority w:val="99"/>
    <w:semiHidden/>
    <w:rPr>
      <w:sz w:val="18"/>
      <w:szCs w:val="18"/>
    </w:rPr>
  </w:style>
  <w:style w:type="character" w:styleId="PlaceholderText">
    <w:name w:val="Placeholder Text"/>
    <w:basedOn w:val="DefaultParagraphFont"/>
    <w:uiPriority w:val="99"/>
    <w:semiHidden/>
    <w:rPr>
      <w:color w:val="808080"/>
    </w:rPr>
  </w:style>
  <w:style w:type="character" w:customStyle="1" w:styleId="UnresolvedMention">
    <w:name w:val="Unresolved Mention"/>
    <w:basedOn w:val="DefaultParagraphFont"/>
    <w:autoRedefine/>
    <w:uiPriority w:val="99"/>
    <w:semiHidden/>
    <w:unhideWhenUsed/>
    <w:qFormat/>
    <w:rPr>
      <w:color w:val="605E5C"/>
      <w:shd w:val="clear" w:color="auto" w:fill="E1DFDD"/>
    </w:rPr>
  </w:style>
  <w:style w:type="character" w:customStyle="1" w:styleId="Char4">
    <w:name w:val="批注文字 Char"/>
    <w:basedOn w:val="DefaultParagraphFont"/>
    <w:link w:val="CommentText"/>
    <w:uiPriority w:val="99"/>
    <w:semiHidden/>
  </w:style>
  <w:style w:type="character" w:customStyle="1" w:styleId="Char5">
    <w:name w:val="批注主题 Char"/>
    <w:basedOn w:val="Char4"/>
    <w:link w:val="CommentSubject"/>
    <w:uiPriority w:val="99"/>
    <w:semiHidden/>
    <w:rPr>
      <w:b/>
      <w:bCs/>
    </w:rPr>
  </w:style>
  <w:style w:type="character" w:customStyle="1" w:styleId="Char6">
    <w:name w:val="日期 Char"/>
    <w:basedOn w:val="DefaultParagraphFont"/>
    <w:link w:val="Date"/>
    <w:uiPriority w:val="99"/>
    <w:semiHidden/>
    <w:rPr>
      <w:rFonts w:ascii="Times New Roman" w:eastAsia="宋体" w:hAnsi="Times New Roman"/>
      <w:sz w:val="24"/>
    </w:rPr>
  </w:style>
  <w:style w:type="character" w:customStyle="1" w:styleId="Char7">
    <w:name w:val="尾注文本 Char"/>
    <w:basedOn w:val="DefaultParagraphFont"/>
    <w:link w:val="EndnoteText"/>
    <w:uiPriority w:val="99"/>
    <w:semiHidden/>
    <w:rPr>
      <w:rFonts w:ascii="Times New Roman" w:eastAsia="宋体"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yperlink" Target="https://d.book118.com/105111322221011102" TargetMode="Externa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endnotes" Target="endnote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知识图谱在农业中的应用</b:Tag>
    <b:SourceType>ArticleInAPeriodical</b:SourceType>
    <b:Guid>{49CB6F5D-30B1-4AD1-B19A-AD6B3A017FEE}</b:Guid>
    <b:Title>知识图谱在农业中的应用</b:Title>
    <b:Year>2019年07期</b:Year>
    <b:Author>
      <b:Author>
        <b:NameList>
          <b:Person>
            <b:Last>李华健</b:Last>
            <b:First>张青岭</b:First>
            <b:Middle>李显正 李航宇</b:Middle>
          </b:Person>
        </b:NameList>
      </b:Author>
    </b:Author>
    <b:PeriodicalTitle>电子技术与软件工程</b:PeriodicalTitle>
    <b:Pages>245-247</b:Pages>
    <b:RefOrder>1</b:RefOrder>
  </b:Source>
</b:Sources>
</file>

<file path=customXml/itemProps1.xml><?xml version="1.0" encoding="utf-8"?>
<ds:datastoreItem xmlns:ds="http://schemas.openxmlformats.org/officeDocument/2006/customXml" ds:itemID="{506C6AE2-1045-424B-BE69-F7D81D967698}">
  <ds:schemaRefs/>
</ds:datastoreItem>
</file>

<file path=docProps/app.xml><?xml version="1.0" encoding="utf-8"?>
<Properties xmlns="http://schemas.openxmlformats.org/officeDocument/2006/extended-properties" xmlns:vt="http://schemas.openxmlformats.org/officeDocument/2006/docPropsVTypes">
  <Template>Normal.dotm</Template>
  <TotalTime>14837</TotalTime>
  <Pages>2</Pages>
  <Words>2841</Words>
  <Characters>16196</Characters>
  <Application>Microsoft Office Word</Application>
  <DocSecurity>0</DocSecurity>
  <Lines>134</Lines>
  <Paragraphs>37</Paragraphs>
  <ScaleCrop>false</ScaleCrop>
  <Company/>
  <LinksUpToDate>false</LinksUpToDate>
  <CharactersWithSpaces>19000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清 寒潭</dc:creator>
  <cp:lastModifiedBy>zhang</cp:lastModifiedBy>
  <cp:revision>382</cp:revision>
  <cp:lastPrinted>2021-05-24T07:18:00Z</cp:lastPrinted>
  <dcterms:created xsi:type="dcterms:W3CDTF">2019-05-21T05:41:00Z</dcterms:created>
  <dcterms:modified xsi:type="dcterms:W3CDTF">2024-01-23T15:05:35Z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A028EFE0B166468782C2D9C365D99F64_12</vt:lpwstr>
  </property>
  <property fmtid="{D5CDD505-2E9C-101B-9397-08002B2CF9AE}" pid="3" name="KSOProductBuildVer">
    <vt:lpwstr>2052-12.1.0.16120</vt:lpwstr>
  </property>
</Properties>
</file>