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全自动生产线项目建设方案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53" w:history="1">
        <w:r>
          <w:rPr>
            <w:rFonts w:ascii="仿宋" w:eastAsia="仿宋" w:hAnsi="仿宋" w:cs="仿宋" w:hint="eastAsia"/>
            <w:lang w:eastAsia="zh-CN"/>
          </w:rPr>
          <w:t>前言</w:t>
        </w:r>
        <w:r>
          <w:tab/>
        </w:r>
        <w:r>
          <w:fldChar w:fldCharType="begin"/>
        </w:r>
        <w:r>
          <w:instrText xml:space="preserve"> PAGEREF _Toc16253 \h </w:instrText>
        </w:r>
        <w:r>
          <w:fldChar w:fldCharType="separate"/>
        </w:r>
        <w:r>
          <w:t>3</w:t>
        </w:r>
        <w:r>
          <w:fldChar w:fldCharType="end"/>
        </w:r>
      </w:hyperlink>
    </w:p>
    <w:p>
      <w:pPr>
        <w:pStyle w:val="TOC1"/>
        <w:tabs>
          <w:tab w:val="right" w:leader="dot" w:pos="8306"/>
        </w:tabs>
      </w:pPr>
      <w:hyperlink w:anchor="_Toc8694" w:history="1">
        <w:r>
          <w:rPr>
            <w:rFonts w:ascii="仿宋" w:eastAsia="仿宋" w:hAnsi="仿宋" w:cs="仿宋" w:hint="eastAsia"/>
            <w:lang w:eastAsia="zh-CN"/>
          </w:rPr>
          <w:t>一、财务管理与成本控制</w:t>
        </w:r>
        <w:r>
          <w:tab/>
        </w:r>
        <w:r>
          <w:fldChar w:fldCharType="begin"/>
        </w:r>
        <w:r>
          <w:instrText xml:space="preserve"> PAGEREF _Toc8694 \h </w:instrText>
        </w:r>
        <w:r>
          <w:fldChar w:fldCharType="separate"/>
        </w:r>
        <w:r>
          <w:t>3</w:t>
        </w:r>
        <w:r>
          <w:fldChar w:fldCharType="end"/>
        </w:r>
      </w:hyperlink>
    </w:p>
    <w:p>
      <w:pPr>
        <w:pStyle w:val="TOC2"/>
        <w:tabs>
          <w:tab w:val="right" w:leader="dot" w:pos="8306"/>
        </w:tabs>
      </w:pPr>
      <w:hyperlink w:anchor="_Toc1600" w:history="1">
        <w:r>
          <w:rPr>
            <w:rFonts w:ascii="仿宋" w:eastAsia="仿宋" w:hAnsi="仿宋" w:cs="仿宋" w:hint="eastAsia"/>
            <w:lang w:eastAsia="zh-CN"/>
          </w:rPr>
          <w:t>(一)、财务管理体系建设</w:t>
        </w:r>
        <w:r>
          <w:tab/>
        </w:r>
        <w:r>
          <w:fldChar w:fldCharType="begin"/>
        </w:r>
        <w:r>
          <w:instrText xml:space="preserve"> PAGEREF _Toc1600 \h </w:instrText>
        </w:r>
        <w:r>
          <w:fldChar w:fldCharType="separate"/>
        </w:r>
        <w:r>
          <w:t>3</w:t>
        </w:r>
        <w:r>
          <w:fldChar w:fldCharType="end"/>
        </w:r>
      </w:hyperlink>
    </w:p>
    <w:p>
      <w:pPr>
        <w:pStyle w:val="TOC2"/>
        <w:tabs>
          <w:tab w:val="right" w:leader="dot" w:pos="8306"/>
        </w:tabs>
      </w:pPr>
      <w:hyperlink w:anchor="_Toc26356" w:history="1">
        <w:r>
          <w:rPr>
            <w:rFonts w:ascii="仿宋" w:eastAsia="仿宋" w:hAnsi="仿宋" w:cs="仿宋" w:hint="eastAsia"/>
            <w:lang w:eastAsia="zh-CN"/>
          </w:rPr>
          <w:t>(二)、成本控制措施</w:t>
        </w:r>
        <w:r>
          <w:tab/>
        </w:r>
        <w:r>
          <w:fldChar w:fldCharType="begin"/>
        </w:r>
        <w:r>
          <w:instrText xml:space="preserve"> PAGEREF _Toc26356 \h </w:instrText>
        </w:r>
        <w:r>
          <w:fldChar w:fldCharType="separate"/>
        </w:r>
        <w:r>
          <w:t>4</w:t>
        </w:r>
        <w:r>
          <w:fldChar w:fldCharType="end"/>
        </w:r>
      </w:hyperlink>
    </w:p>
    <w:p>
      <w:pPr>
        <w:pStyle w:val="TOC1"/>
        <w:tabs>
          <w:tab w:val="right" w:leader="dot" w:pos="8306"/>
        </w:tabs>
      </w:pPr>
      <w:hyperlink w:anchor="_Toc18961" w:history="1">
        <w:r>
          <w:rPr>
            <w:rFonts w:ascii="仿宋" w:eastAsia="仿宋" w:hAnsi="仿宋" w:cs="仿宋" w:hint="eastAsia"/>
            <w:lang w:eastAsia="zh-CN"/>
          </w:rPr>
          <w:t>二、背景、必要性分析</w:t>
        </w:r>
        <w:r>
          <w:tab/>
        </w:r>
        <w:r>
          <w:fldChar w:fldCharType="begin"/>
        </w:r>
        <w:r>
          <w:instrText xml:space="preserve"> PAGEREF _Toc18961 \h </w:instrText>
        </w:r>
        <w:r>
          <w:fldChar w:fldCharType="separate"/>
        </w:r>
        <w:r>
          <w:t>5</w:t>
        </w:r>
        <w:r>
          <w:fldChar w:fldCharType="end"/>
        </w:r>
      </w:hyperlink>
    </w:p>
    <w:p>
      <w:pPr>
        <w:pStyle w:val="TOC2"/>
        <w:tabs>
          <w:tab w:val="right" w:leader="dot" w:pos="8306"/>
        </w:tabs>
      </w:pPr>
      <w:hyperlink w:anchor="_Toc18241" w:history="1">
        <w:r>
          <w:rPr>
            <w:rFonts w:ascii="仿宋" w:eastAsia="仿宋" w:hAnsi="仿宋" w:cs="仿宋" w:hint="eastAsia"/>
            <w:lang w:eastAsia="zh-CN"/>
          </w:rPr>
          <w:t>(一)、项目建设背景</w:t>
        </w:r>
        <w:r>
          <w:tab/>
        </w:r>
        <w:r>
          <w:fldChar w:fldCharType="begin"/>
        </w:r>
        <w:r>
          <w:instrText xml:space="preserve"> PAGEREF _Toc18241 \h </w:instrText>
        </w:r>
        <w:r>
          <w:fldChar w:fldCharType="separate"/>
        </w:r>
        <w:r>
          <w:t>5</w:t>
        </w:r>
        <w:r>
          <w:fldChar w:fldCharType="end"/>
        </w:r>
      </w:hyperlink>
    </w:p>
    <w:p>
      <w:pPr>
        <w:pStyle w:val="TOC2"/>
        <w:tabs>
          <w:tab w:val="right" w:leader="dot" w:pos="8306"/>
        </w:tabs>
      </w:pPr>
      <w:hyperlink w:anchor="_Toc31111" w:history="1">
        <w:r>
          <w:rPr>
            <w:rFonts w:ascii="仿宋" w:eastAsia="仿宋" w:hAnsi="仿宋" w:cs="仿宋" w:hint="eastAsia"/>
            <w:lang w:eastAsia="zh-CN"/>
          </w:rPr>
          <w:t>(二)、必要性分析</w:t>
        </w:r>
        <w:r>
          <w:tab/>
        </w:r>
        <w:r>
          <w:fldChar w:fldCharType="begin"/>
        </w:r>
        <w:r>
          <w:instrText xml:space="preserve"> PAGEREF _Toc31111 \h </w:instrText>
        </w:r>
        <w:r>
          <w:fldChar w:fldCharType="separate"/>
        </w:r>
        <w:r>
          <w:t>6</w:t>
        </w:r>
        <w:r>
          <w:fldChar w:fldCharType="end"/>
        </w:r>
      </w:hyperlink>
    </w:p>
    <w:p>
      <w:pPr>
        <w:pStyle w:val="TOC2"/>
        <w:tabs>
          <w:tab w:val="right" w:leader="dot" w:pos="8306"/>
        </w:tabs>
      </w:pPr>
      <w:hyperlink w:anchor="_Toc19684" w:history="1">
        <w:r>
          <w:rPr>
            <w:rFonts w:ascii="仿宋" w:eastAsia="仿宋" w:hAnsi="仿宋" w:cs="仿宋" w:hint="eastAsia"/>
            <w:lang w:eastAsia="zh-CN"/>
          </w:rPr>
          <w:t>(三)、项目建设有利条件</w:t>
        </w:r>
        <w:r>
          <w:tab/>
        </w:r>
        <w:r>
          <w:fldChar w:fldCharType="begin"/>
        </w:r>
        <w:r>
          <w:instrText xml:space="preserve"> PAGEREF _Toc19684 \h </w:instrText>
        </w:r>
        <w:r>
          <w:fldChar w:fldCharType="separate"/>
        </w:r>
        <w:r>
          <w:t>8</w:t>
        </w:r>
        <w:r>
          <w:fldChar w:fldCharType="end"/>
        </w:r>
      </w:hyperlink>
    </w:p>
    <w:p>
      <w:pPr>
        <w:pStyle w:val="TOC1"/>
        <w:tabs>
          <w:tab w:val="right" w:leader="dot" w:pos="8306"/>
        </w:tabs>
      </w:pPr>
      <w:hyperlink w:anchor="_Toc7475" w:history="1">
        <w:r>
          <w:rPr>
            <w:rFonts w:ascii="仿宋" w:eastAsia="仿宋" w:hAnsi="仿宋" w:cs="仿宋" w:hint="eastAsia"/>
            <w:lang w:eastAsia="zh-CN"/>
          </w:rPr>
          <w:t>三、项目监理与质量保证</w:t>
        </w:r>
        <w:r>
          <w:tab/>
        </w:r>
        <w:r>
          <w:fldChar w:fldCharType="begin"/>
        </w:r>
        <w:r>
          <w:instrText xml:space="preserve"> PAGEREF _Toc7475 \h </w:instrText>
        </w:r>
        <w:r>
          <w:fldChar w:fldCharType="separate"/>
        </w:r>
        <w:r>
          <w:t>9</w:t>
        </w:r>
        <w:r>
          <w:fldChar w:fldCharType="end"/>
        </w:r>
      </w:hyperlink>
    </w:p>
    <w:p>
      <w:pPr>
        <w:pStyle w:val="TOC2"/>
        <w:tabs>
          <w:tab w:val="right" w:leader="dot" w:pos="8306"/>
        </w:tabs>
      </w:pPr>
      <w:hyperlink w:anchor="_Toc29247" w:history="1">
        <w:r>
          <w:rPr>
            <w:rFonts w:ascii="仿宋" w:eastAsia="仿宋" w:hAnsi="仿宋" w:cs="仿宋" w:hint="eastAsia"/>
            <w:lang w:eastAsia="zh-CN"/>
          </w:rPr>
          <w:t>(一)、监理体系构建</w:t>
        </w:r>
        <w:r>
          <w:tab/>
        </w:r>
        <w:r>
          <w:fldChar w:fldCharType="begin"/>
        </w:r>
        <w:r>
          <w:instrText xml:space="preserve"> PAGEREF _Toc29247 \h </w:instrText>
        </w:r>
        <w:r>
          <w:fldChar w:fldCharType="separate"/>
        </w:r>
        <w:r>
          <w:t>9</w:t>
        </w:r>
        <w:r>
          <w:fldChar w:fldCharType="end"/>
        </w:r>
      </w:hyperlink>
    </w:p>
    <w:p>
      <w:pPr>
        <w:pStyle w:val="TOC2"/>
        <w:tabs>
          <w:tab w:val="right" w:leader="dot" w:pos="8306"/>
        </w:tabs>
      </w:pPr>
      <w:hyperlink w:anchor="_Toc29087" w:history="1">
        <w:r>
          <w:rPr>
            <w:rFonts w:ascii="仿宋" w:eastAsia="仿宋" w:hAnsi="仿宋" w:cs="仿宋" w:hint="eastAsia"/>
            <w:lang w:eastAsia="zh-CN"/>
          </w:rPr>
          <w:t>(二)、质量保证体系实施</w:t>
        </w:r>
        <w:r>
          <w:tab/>
        </w:r>
        <w:r>
          <w:fldChar w:fldCharType="begin"/>
        </w:r>
        <w:r>
          <w:instrText xml:space="preserve"> PAGEREF _Toc29087 \h </w:instrText>
        </w:r>
        <w:r>
          <w:fldChar w:fldCharType="separate"/>
        </w:r>
        <w:r>
          <w:t>10</w:t>
        </w:r>
        <w:r>
          <w:fldChar w:fldCharType="end"/>
        </w:r>
      </w:hyperlink>
    </w:p>
    <w:p>
      <w:pPr>
        <w:pStyle w:val="TOC2"/>
        <w:tabs>
          <w:tab w:val="right" w:leader="dot" w:pos="8306"/>
        </w:tabs>
      </w:pPr>
      <w:hyperlink w:anchor="_Toc18084" w:history="1">
        <w:r>
          <w:rPr>
            <w:rFonts w:ascii="仿宋" w:eastAsia="仿宋" w:hAnsi="仿宋" w:cs="仿宋" w:hint="eastAsia"/>
            <w:lang w:eastAsia="zh-CN"/>
          </w:rPr>
          <w:t>(三)、监理与质量控制流程</w:t>
        </w:r>
        <w:r>
          <w:tab/>
        </w:r>
        <w:r>
          <w:fldChar w:fldCharType="begin"/>
        </w:r>
        <w:r>
          <w:instrText xml:space="preserve"> PAGEREF _Toc18084 \h </w:instrText>
        </w:r>
        <w:r>
          <w:fldChar w:fldCharType="separate"/>
        </w:r>
        <w:r>
          <w:t>11</w:t>
        </w:r>
        <w:r>
          <w:fldChar w:fldCharType="end"/>
        </w:r>
      </w:hyperlink>
    </w:p>
    <w:p>
      <w:pPr>
        <w:pStyle w:val="TOC1"/>
        <w:tabs>
          <w:tab w:val="right" w:leader="dot" w:pos="8306"/>
        </w:tabs>
      </w:pPr>
      <w:hyperlink w:anchor="_Toc8728" w:history="1">
        <w:r>
          <w:rPr>
            <w:rFonts w:ascii="仿宋" w:eastAsia="仿宋" w:hAnsi="仿宋" w:cs="仿宋" w:hint="eastAsia"/>
            <w:lang w:eastAsia="zh-CN"/>
          </w:rPr>
          <w:t>四、环境和生态影响分析</w:t>
        </w:r>
        <w:r>
          <w:tab/>
        </w:r>
        <w:r>
          <w:fldChar w:fldCharType="begin"/>
        </w:r>
        <w:r>
          <w:instrText xml:space="preserve"> PAGEREF _Toc8728 \h </w:instrText>
        </w:r>
        <w:r>
          <w:fldChar w:fldCharType="separate"/>
        </w:r>
        <w:r>
          <w:t>11</w:t>
        </w:r>
        <w:r>
          <w:fldChar w:fldCharType="end"/>
        </w:r>
      </w:hyperlink>
    </w:p>
    <w:p>
      <w:pPr>
        <w:pStyle w:val="TOC2"/>
        <w:tabs>
          <w:tab w:val="right" w:leader="dot" w:pos="8306"/>
        </w:tabs>
      </w:pPr>
      <w:hyperlink w:anchor="_Toc17508" w:history="1">
        <w:r>
          <w:rPr>
            <w:rFonts w:ascii="仿宋" w:eastAsia="仿宋" w:hAnsi="仿宋" w:cs="仿宋" w:hint="eastAsia"/>
            <w:lang w:eastAsia="zh-CN"/>
          </w:rPr>
          <w:t>(一)、环境和生态现状</w:t>
        </w:r>
        <w:r>
          <w:tab/>
        </w:r>
        <w:r>
          <w:fldChar w:fldCharType="begin"/>
        </w:r>
        <w:r>
          <w:instrText xml:space="preserve"> PAGEREF _Toc17508 \h </w:instrText>
        </w:r>
        <w:r>
          <w:fldChar w:fldCharType="separate"/>
        </w:r>
        <w:r>
          <w:t>11</w:t>
        </w:r>
        <w:r>
          <w:fldChar w:fldCharType="end"/>
        </w:r>
      </w:hyperlink>
    </w:p>
    <w:p>
      <w:pPr>
        <w:pStyle w:val="TOC2"/>
        <w:tabs>
          <w:tab w:val="right" w:leader="dot" w:pos="8306"/>
        </w:tabs>
      </w:pPr>
      <w:hyperlink w:anchor="_Toc13053" w:history="1">
        <w:r>
          <w:rPr>
            <w:rFonts w:ascii="仿宋" w:eastAsia="仿宋" w:hAnsi="仿宋" w:cs="仿宋" w:hint="eastAsia"/>
            <w:lang w:eastAsia="zh-CN"/>
          </w:rPr>
          <w:t>(二)、生态环境影响分析</w:t>
        </w:r>
        <w:r>
          <w:tab/>
        </w:r>
        <w:r>
          <w:fldChar w:fldCharType="begin"/>
        </w:r>
        <w:r>
          <w:instrText xml:space="preserve"> PAGEREF _Toc13053 \h </w:instrText>
        </w:r>
        <w:r>
          <w:fldChar w:fldCharType="separate"/>
        </w:r>
        <w:r>
          <w:t>13</w:t>
        </w:r>
        <w:r>
          <w:fldChar w:fldCharType="end"/>
        </w:r>
      </w:hyperlink>
    </w:p>
    <w:p>
      <w:pPr>
        <w:pStyle w:val="TOC2"/>
        <w:tabs>
          <w:tab w:val="right" w:leader="dot" w:pos="8306"/>
        </w:tabs>
      </w:pPr>
      <w:hyperlink w:anchor="_Toc19560" w:history="1">
        <w:r>
          <w:rPr>
            <w:rFonts w:ascii="仿宋" w:eastAsia="仿宋" w:hAnsi="仿宋" w:cs="仿宋" w:hint="eastAsia"/>
            <w:lang w:eastAsia="zh-CN"/>
          </w:rPr>
          <w:t>(三)、生态环境保护措施</w:t>
        </w:r>
        <w:r>
          <w:tab/>
        </w:r>
        <w:r>
          <w:fldChar w:fldCharType="begin"/>
        </w:r>
        <w:r>
          <w:instrText xml:space="preserve"> PAGEREF _Toc19560 \h </w:instrText>
        </w:r>
        <w:r>
          <w:fldChar w:fldCharType="separate"/>
        </w:r>
        <w:r>
          <w:t>14</w:t>
        </w:r>
        <w:r>
          <w:fldChar w:fldCharType="end"/>
        </w:r>
      </w:hyperlink>
    </w:p>
    <w:p>
      <w:pPr>
        <w:pStyle w:val="TOC2"/>
        <w:tabs>
          <w:tab w:val="right" w:leader="dot" w:pos="8306"/>
        </w:tabs>
      </w:pPr>
      <w:hyperlink w:anchor="_Toc24435" w:history="1">
        <w:r>
          <w:rPr>
            <w:rFonts w:ascii="仿宋" w:eastAsia="仿宋" w:hAnsi="仿宋" w:cs="仿宋" w:hint="eastAsia"/>
            <w:lang w:eastAsia="zh-CN"/>
          </w:rPr>
          <w:t>(四)、地质灾害影响分析</w:t>
        </w:r>
        <w:r>
          <w:tab/>
        </w:r>
        <w:r>
          <w:fldChar w:fldCharType="begin"/>
        </w:r>
        <w:r>
          <w:instrText xml:space="preserve"> PAGEREF _Toc24435 \h </w:instrText>
        </w:r>
        <w:r>
          <w:fldChar w:fldCharType="separate"/>
        </w:r>
        <w:r>
          <w:t>16</w:t>
        </w:r>
        <w:r>
          <w:fldChar w:fldCharType="end"/>
        </w:r>
      </w:hyperlink>
    </w:p>
    <w:p>
      <w:pPr>
        <w:pStyle w:val="TOC2"/>
        <w:tabs>
          <w:tab w:val="right" w:leader="dot" w:pos="8306"/>
        </w:tabs>
      </w:pPr>
      <w:hyperlink w:anchor="_Toc7071" w:history="1">
        <w:r>
          <w:rPr>
            <w:rFonts w:ascii="仿宋" w:eastAsia="仿宋" w:hAnsi="仿宋" w:cs="仿宋" w:hint="eastAsia"/>
            <w:lang w:eastAsia="zh-CN"/>
          </w:rPr>
          <w:t>(五)、特殊环境影响</w:t>
        </w:r>
        <w:r>
          <w:tab/>
        </w:r>
        <w:r>
          <w:fldChar w:fldCharType="begin"/>
        </w:r>
        <w:r>
          <w:instrText xml:space="preserve"> PAGEREF _Toc7071 \h </w:instrText>
        </w:r>
        <w:r>
          <w:fldChar w:fldCharType="separate"/>
        </w:r>
        <w:r>
          <w:t>17</w:t>
        </w:r>
        <w:r>
          <w:fldChar w:fldCharType="end"/>
        </w:r>
      </w:hyperlink>
    </w:p>
    <w:p>
      <w:pPr>
        <w:pStyle w:val="TOC1"/>
        <w:tabs>
          <w:tab w:val="right" w:leader="dot" w:pos="8306"/>
        </w:tabs>
      </w:pPr>
      <w:hyperlink w:anchor="_Toc3489" w:history="1">
        <w:r>
          <w:rPr>
            <w:rFonts w:ascii="仿宋" w:eastAsia="仿宋" w:hAnsi="仿宋" w:cs="仿宋" w:hint="eastAsia"/>
            <w:lang w:eastAsia="zh-CN"/>
          </w:rPr>
          <w:t>五、经济影响分析</w:t>
        </w:r>
        <w:r>
          <w:tab/>
        </w:r>
        <w:r>
          <w:fldChar w:fldCharType="begin"/>
        </w:r>
        <w:r>
          <w:instrText xml:space="preserve"> PAGEREF _Toc3489 \h </w:instrText>
        </w:r>
        <w:r>
          <w:fldChar w:fldCharType="separate"/>
        </w:r>
        <w:r>
          <w:t>19</w:t>
        </w:r>
        <w:r>
          <w:fldChar w:fldCharType="end"/>
        </w:r>
      </w:hyperlink>
    </w:p>
    <w:p>
      <w:pPr>
        <w:pStyle w:val="TOC2"/>
        <w:tabs>
          <w:tab w:val="right" w:leader="dot" w:pos="8306"/>
        </w:tabs>
      </w:pPr>
      <w:hyperlink w:anchor="_Toc28864" w:history="1">
        <w:r>
          <w:rPr>
            <w:rFonts w:ascii="仿宋" w:eastAsia="仿宋" w:hAnsi="仿宋" w:cs="仿宋" w:hint="eastAsia"/>
            <w:lang w:eastAsia="zh-CN"/>
          </w:rPr>
          <w:t>(一)、经济费用效益或费用效果分析</w:t>
        </w:r>
        <w:r>
          <w:tab/>
        </w:r>
        <w:r>
          <w:fldChar w:fldCharType="begin"/>
        </w:r>
        <w:r>
          <w:instrText xml:space="preserve"> PAGEREF _Toc28864 \h </w:instrText>
        </w:r>
        <w:r>
          <w:fldChar w:fldCharType="separate"/>
        </w:r>
        <w:r>
          <w:t>19</w:t>
        </w:r>
        <w:r>
          <w:fldChar w:fldCharType="end"/>
        </w:r>
      </w:hyperlink>
    </w:p>
    <w:p>
      <w:pPr>
        <w:pStyle w:val="TOC2"/>
        <w:tabs>
          <w:tab w:val="right" w:leader="dot" w:pos="8306"/>
        </w:tabs>
      </w:pPr>
      <w:hyperlink w:anchor="_Toc21985" w:history="1">
        <w:r>
          <w:rPr>
            <w:rFonts w:ascii="仿宋" w:eastAsia="仿宋" w:hAnsi="仿宋" w:cs="仿宋" w:hint="eastAsia"/>
            <w:lang w:eastAsia="zh-CN"/>
          </w:rPr>
          <w:t>(二)、行业影响分析</w:t>
        </w:r>
        <w:r>
          <w:tab/>
        </w:r>
        <w:r>
          <w:fldChar w:fldCharType="begin"/>
        </w:r>
        <w:r>
          <w:instrText xml:space="preserve"> PAGEREF _Toc21985 \h </w:instrText>
        </w:r>
        <w:r>
          <w:fldChar w:fldCharType="separate"/>
        </w:r>
        <w:r>
          <w:t>21</w:t>
        </w:r>
        <w:r>
          <w:fldChar w:fldCharType="end"/>
        </w:r>
      </w:hyperlink>
    </w:p>
    <w:p>
      <w:pPr>
        <w:pStyle w:val="TOC2"/>
        <w:tabs>
          <w:tab w:val="right" w:leader="dot" w:pos="8306"/>
        </w:tabs>
      </w:pPr>
      <w:hyperlink w:anchor="_Toc3376" w:history="1">
        <w:r>
          <w:rPr>
            <w:rFonts w:ascii="仿宋" w:eastAsia="仿宋" w:hAnsi="仿宋" w:cs="仿宋" w:hint="eastAsia"/>
            <w:lang w:eastAsia="zh-CN"/>
          </w:rPr>
          <w:t>(三)、区域经济影响分析</w:t>
        </w:r>
        <w:r>
          <w:tab/>
        </w:r>
        <w:r>
          <w:fldChar w:fldCharType="begin"/>
        </w:r>
        <w:r>
          <w:instrText xml:space="preserve"> PAGEREF _Toc3376 \h </w:instrText>
        </w:r>
        <w:r>
          <w:fldChar w:fldCharType="separate"/>
        </w:r>
        <w:r>
          <w:t>23</w:t>
        </w:r>
        <w:r>
          <w:fldChar w:fldCharType="end"/>
        </w:r>
      </w:hyperlink>
    </w:p>
    <w:p>
      <w:pPr>
        <w:pStyle w:val="TOC2"/>
        <w:tabs>
          <w:tab w:val="right" w:leader="dot" w:pos="8306"/>
        </w:tabs>
      </w:pPr>
      <w:hyperlink w:anchor="_Toc15512" w:history="1">
        <w:r>
          <w:rPr>
            <w:rFonts w:ascii="仿宋" w:eastAsia="仿宋" w:hAnsi="仿宋" w:cs="仿宋" w:hint="eastAsia"/>
            <w:lang w:eastAsia="zh-CN"/>
          </w:rPr>
          <w:t>(四)、宏观经济影响分析</w:t>
        </w:r>
        <w:r>
          <w:tab/>
        </w:r>
        <w:r>
          <w:fldChar w:fldCharType="begin"/>
        </w:r>
        <w:r>
          <w:instrText xml:space="preserve"> PAGEREF _Toc15512 \h </w:instrText>
        </w:r>
        <w:r>
          <w:fldChar w:fldCharType="separate"/>
        </w:r>
        <w:r>
          <w:t>23</w:t>
        </w:r>
        <w:r>
          <w:fldChar w:fldCharType="end"/>
        </w:r>
      </w:hyperlink>
    </w:p>
    <w:p>
      <w:pPr>
        <w:pStyle w:val="TOC1"/>
        <w:tabs>
          <w:tab w:val="right" w:leader="dot" w:pos="8306"/>
        </w:tabs>
      </w:pPr>
      <w:hyperlink w:anchor="_Toc21009" w:history="1">
        <w:r>
          <w:rPr>
            <w:rFonts w:ascii="仿宋" w:eastAsia="仿宋" w:hAnsi="仿宋" w:cs="仿宋" w:hint="eastAsia"/>
            <w:lang w:eastAsia="zh-CN"/>
          </w:rPr>
          <w:t>六、资源开发及综合利用分析</w:t>
        </w:r>
        <w:r>
          <w:tab/>
        </w:r>
        <w:r>
          <w:fldChar w:fldCharType="begin"/>
        </w:r>
        <w:r>
          <w:instrText xml:space="preserve"> PAGEREF _Toc21009 \h </w:instrText>
        </w:r>
        <w:r>
          <w:fldChar w:fldCharType="separate"/>
        </w:r>
        <w:r>
          <w:t>25</w:t>
        </w:r>
        <w:r>
          <w:fldChar w:fldCharType="end"/>
        </w:r>
      </w:hyperlink>
    </w:p>
    <w:p>
      <w:pPr>
        <w:pStyle w:val="TOC2"/>
        <w:tabs>
          <w:tab w:val="right" w:leader="dot" w:pos="8306"/>
        </w:tabs>
      </w:pPr>
      <w:hyperlink w:anchor="_Toc31621" w:history="1">
        <w:r>
          <w:rPr>
            <w:rFonts w:ascii="仿宋" w:eastAsia="仿宋" w:hAnsi="仿宋" w:cs="仿宋" w:hint="eastAsia"/>
            <w:lang w:eastAsia="zh-CN"/>
          </w:rPr>
          <w:t>(一)、资源开发方案</w:t>
        </w:r>
        <w:r>
          <w:tab/>
        </w:r>
        <w:r>
          <w:fldChar w:fldCharType="begin"/>
        </w:r>
        <w:r>
          <w:instrText xml:space="preserve"> PAGEREF _Toc31621 \h </w:instrText>
        </w:r>
        <w:r>
          <w:fldChar w:fldCharType="separate"/>
        </w:r>
        <w:r>
          <w:t>25</w:t>
        </w:r>
        <w:r>
          <w:fldChar w:fldCharType="end"/>
        </w:r>
      </w:hyperlink>
    </w:p>
    <w:p>
      <w:pPr>
        <w:pStyle w:val="TOC2"/>
        <w:tabs>
          <w:tab w:val="right" w:leader="dot" w:pos="8306"/>
        </w:tabs>
      </w:pPr>
      <w:hyperlink w:anchor="_Toc702" w:history="1">
        <w:r>
          <w:rPr>
            <w:rFonts w:ascii="仿宋" w:eastAsia="仿宋" w:hAnsi="仿宋" w:cs="仿宋" w:hint="eastAsia"/>
            <w:lang w:eastAsia="zh-CN"/>
          </w:rPr>
          <w:t>(二)、资源利用方案</w:t>
        </w:r>
        <w:r>
          <w:tab/>
        </w:r>
        <w:r>
          <w:fldChar w:fldCharType="begin"/>
        </w:r>
        <w:r>
          <w:instrText xml:space="preserve"> PAGEREF _Toc702 \h </w:instrText>
        </w:r>
        <w:r>
          <w:fldChar w:fldCharType="separate"/>
        </w:r>
        <w:r>
          <w:t>26</w:t>
        </w:r>
        <w:r>
          <w:fldChar w:fldCharType="end"/>
        </w:r>
      </w:hyperlink>
    </w:p>
    <w:p>
      <w:pPr>
        <w:pStyle w:val="TOC2"/>
        <w:tabs>
          <w:tab w:val="right" w:leader="dot" w:pos="8306"/>
        </w:tabs>
      </w:pPr>
      <w:hyperlink w:anchor="_Toc24262" w:history="1">
        <w:r>
          <w:rPr>
            <w:rFonts w:ascii="仿宋" w:eastAsia="仿宋" w:hAnsi="仿宋" w:cs="仿宋" w:hint="eastAsia"/>
            <w:lang w:eastAsia="zh-CN"/>
          </w:rPr>
          <w:t>(三)、资源节约措施</w:t>
        </w:r>
        <w:r>
          <w:tab/>
        </w:r>
        <w:r>
          <w:fldChar w:fldCharType="begin"/>
        </w:r>
        <w:r>
          <w:instrText xml:space="preserve"> PAGEREF _Toc24262 \h </w:instrText>
        </w:r>
        <w:r>
          <w:fldChar w:fldCharType="separate"/>
        </w:r>
        <w:r>
          <w:t>27</w:t>
        </w:r>
        <w:r>
          <w:fldChar w:fldCharType="end"/>
        </w:r>
      </w:hyperlink>
    </w:p>
    <w:p>
      <w:pPr>
        <w:pStyle w:val="TOC1"/>
        <w:tabs>
          <w:tab w:val="right" w:leader="dot" w:pos="8306"/>
        </w:tabs>
      </w:pPr>
      <w:hyperlink w:anchor="_Toc16454" w:history="1">
        <w:r>
          <w:rPr>
            <w:rFonts w:ascii="仿宋" w:eastAsia="仿宋" w:hAnsi="仿宋" w:cs="仿宋" w:hint="eastAsia"/>
            <w:lang w:eastAsia="zh-CN"/>
          </w:rPr>
          <w:t>七、环境保护与绿色发展</w:t>
        </w:r>
        <w:r>
          <w:tab/>
        </w:r>
        <w:r>
          <w:fldChar w:fldCharType="begin"/>
        </w:r>
        <w:r>
          <w:instrText xml:space="preserve"> PAGEREF _Toc16454 \h </w:instrText>
        </w:r>
        <w:r>
          <w:fldChar w:fldCharType="separate"/>
        </w:r>
        <w:r>
          <w:t>29</w:t>
        </w:r>
        <w:r>
          <w:fldChar w:fldCharType="end"/>
        </w:r>
      </w:hyperlink>
    </w:p>
    <w:p>
      <w:pPr>
        <w:pStyle w:val="TOC2"/>
        <w:tabs>
          <w:tab w:val="right" w:leader="dot" w:pos="8306"/>
        </w:tabs>
      </w:pPr>
      <w:hyperlink w:anchor="_Toc6895" w:history="1">
        <w:r>
          <w:rPr>
            <w:rFonts w:ascii="仿宋" w:eastAsia="仿宋" w:hAnsi="仿宋" w:cs="仿宋" w:hint="eastAsia"/>
            <w:lang w:eastAsia="zh-CN"/>
          </w:rPr>
          <w:t>(一)、环境保护措施</w:t>
        </w:r>
        <w:r>
          <w:tab/>
        </w:r>
        <w:r>
          <w:fldChar w:fldCharType="begin"/>
        </w:r>
        <w:r>
          <w:instrText xml:space="preserve"> PAGEREF _Toc6895 \h </w:instrText>
        </w:r>
        <w:r>
          <w:fldChar w:fldCharType="separate"/>
        </w:r>
        <w:r>
          <w:t>29</w:t>
        </w:r>
        <w:r>
          <w:fldChar w:fldCharType="end"/>
        </w:r>
      </w:hyperlink>
    </w:p>
    <w:p>
      <w:pPr>
        <w:pStyle w:val="TOC2"/>
        <w:tabs>
          <w:tab w:val="right" w:leader="dot" w:pos="8306"/>
        </w:tabs>
      </w:pPr>
      <w:hyperlink w:anchor="_Toc11684" w:history="1">
        <w:r>
          <w:rPr>
            <w:rFonts w:ascii="仿宋" w:eastAsia="仿宋" w:hAnsi="仿宋" w:cs="仿宋" w:hint="eastAsia"/>
            <w:lang w:eastAsia="zh-CN"/>
          </w:rPr>
          <w:t>(二)、绿色发展与可持续发展策略</w:t>
        </w:r>
        <w:r>
          <w:tab/>
        </w:r>
        <w:r>
          <w:fldChar w:fldCharType="begin"/>
        </w:r>
        <w:r>
          <w:instrText xml:space="preserve"> PAGEREF _Toc11684 \h </w:instrText>
        </w:r>
        <w:r>
          <w:fldChar w:fldCharType="separate"/>
        </w:r>
        <w:r>
          <w:t>30</w:t>
        </w:r>
        <w:r>
          <w:fldChar w:fldCharType="end"/>
        </w:r>
      </w:hyperlink>
    </w:p>
    <w:p>
      <w:pPr>
        <w:pStyle w:val="TOC1"/>
        <w:tabs>
          <w:tab w:val="right" w:leader="dot" w:pos="8306"/>
        </w:tabs>
      </w:pPr>
      <w:hyperlink w:anchor="_Toc27874" w:history="1">
        <w:r>
          <w:rPr>
            <w:rFonts w:ascii="仿宋" w:eastAsia="仿宋" w:hAnsi="仿宋" w:cs="仿宋" w:hint="eastAsia"/>
            <w:lang w:eastAsia="zh-CN"/>
          </w:rPr>
          <w:t>八、资金管理与财务规划</w:t>
        </w:r>
        <w:r>
          <w:tab/>
        </w:r>
        <w:r>
          <w:fldChar w:fldCharType="begin"/>
        </w:r>
        <w:r>
          <w:instrText xml:space="preserve"> PAGEREF _Toc27874 \h </w:instrText>
        </w:r>
        <w:r>
          <w:fldChar w:fldCharType="separate"/>
        </w:r>
        <w:r>
          <w:t>32</w:t>
        </w:r>
        <w:r>
          <w:fldChar w:fldCharType="end"/>
        </w:r>
      </w:hyperlink>
    </w:p>
    <w:p>
      <w:pPr>
        <w:pStyle w:val="TOC2"/>
        <w:tabs>
          <w:tab w:val="right" w:leader="dot" w:pos="8306"/>
        </w:tabs>
      </w:pPr>
      <w:hyperlink w:anchor="_Toc27331" w:history="1">
        <w:r>
          <w:rPr>
            <w:rFonts w:ascii="仿宋" w:eastAsia="仿宋" w:hAnsi="仿宋" w:cs="仿宋" w:hint="eastAsia"/>
            <w:lang w:eastAsia="zh-CN"/>
          </w:rPr>
          <w:t>(一)、项目资金来源与筹措</w:t>
        </w:r>
        <w:r>
          <w:tab/>
        </w:r>
        <w:r>
          <w:fldChar w:fldCharType="begin"/>
        </w:r>
        <w:r>
          <w:instrText xml:space="preserve"> PAGEREF _Toc27331 \h </w:instrText>
        </w:r>
        <w:r>
          <w:fldChar w:fldCharType="separate"/>
        </w:r>
        <w:r>
          <w:t>32</w:t>
        </w:r>
        <w:r>
          <w:fldChar w:fldCharType="end"/>
        </w:r>
      </w:hyperlink>
    </w:p>
    <w:p>
      <w:pPr>
        <w:pStyle w:val="TOC2"/>
        <w:tabs>
          <w:tab w:val="right" w:leader="dot" w:pos="8306"/>
        </w:tabs>
      </w:pPr>
      <w:hyperlink w:anchor="_Toc6467" w:history="1">
        <w:r>
          <w:rPr>
            <w:rFonts w:ascii="仿宋" w:eastAsia="仿宋" w:hAnsi="仿宋" w:cs="仿宋" w:hint="eastAsia"/>
            <w:lang w:eastAsia="zh-CN"/>
          </w:rPr>
          <w:t>(二)、资金使用与监管</w:t>
        </w:r>
        <w:r>
          <w:tab/>
        </w:r>
        <w:r>
          <w:fldChar w:fldCharType="begin"/>
        </w:r>
        <w:r>
          <w:instrText xml:space="preserve"> PAGEREF _Toc6467 \h </w:instrText>
        </w:r>
        <w:r>
          <w:fldChar w:fldCharType="separate"/>
        </w:r>
        <w:r>
          <w:t>33</w:t>
        </w:r>
        <w:r>
          <w:fldChar w:fldCharType="end"/>
        </w:r>
      </w:hyperlink>
    </w:p>
    <w:p>
      <w:pPr>
        <w:pStyle w:val="TOC2"/>
        <w:tabs>
          <w:tab w:val="right" w:leader="dot" w:pos="8306"/>
        </w:tabs>
      </w:pPr>
      <w:hyperlink w:anchor="_Toc17549" w:history="1">
        <w:r>
          <w:rPr>
            <w:rFonts w:ascii="仿宋" w:eastAsia="仿宋" w:hAnsi="仿宋" w:cs="仿宋" w:hint="eastAsia"/>
            <w:lang w:eastAsia="zh-CN"/>
          </w:rPr>
          <w:t>(三)、财务规划与预测</w:t>
        </w:r>
        <w:r>
          <w:tab/>
        </w:r>
        <w:r>
          <w:fldChar w:fldCharType="begin"/>
        </w:r>
        <w:r>
          <w:instrText xml:space="preserve"> PAGEREF _Toc17549 \h </w:instrText>
        </w:r>
        <w:r>
          <w:fldChar w:fldCharType="separate"/>
        </w:r>
        <w:r>
          <w:t>35</w:t>
        </w:r>
        <w:r>
          <w:fldChar w:fldCharType="end"/>
        </w:r>
      </w:hyperlink>
    </w:p>
    <w:p>
      <w:pPr>
        <w:pStyle w:val="TOC1"/>
        <w:tabs>
          <w:tab w:val="right" w:leader="dot" w:pos="8306"/>
        </w:tabs>
      </w:pPr>
      <w:hyperlink w:anchor="_Toc20674" w:history="1">
        <w:r>
          <w:rPr>
            <w:rFonts w:ascii="仿宋" w:eastAsia="仿宋" w:hAnsi="仿宋" w:cs="仿宋" w:hint="eastAsia"/>
            <w:lang w:eastAsia="zh-CN"/>
          </w:rPr>
          <w:t>九、项目实施与管理方案</w:t>
        </w:r>
        <w:r>
          <w:tab/>
        </w:r>
        <w:r>
          <w:fldChar w:fldCharType="begin"/>
        </w:r>
        <w:r>
          <w:instrText xml:space="preserve"> PAGEREF _Toc20674 \h </w:instrText>
        </w:r>
        <w:r>
          <w:fldChar w:fldCharType="separate"/>
        </w:r>
        <w:r>
          <w:t>36</w:t>
        </w:r>
        <w:r>
          <w:fldChar w:fldCharType="end"/>
        </w:r>
      </w:hyperlink>
    </w:p>
    <w:p>
      <w:pPr>
        <w:pStyle w:val="TOC2"/>
        <w:tabs>
          <w:tab w:val="right" w:leader="dot" w:pos="8306"/>
        </w:tabs>
      </w:pPr>
      <w:hyperlink w:anchor="_Toc10906" w:history="1">
        <w:r>
          <w:rPr>
            <w:rFonts w:ascii="仿宋" w:eastAsia="仿宋" w:hAnsi="仿宋" w:cs="仿宋" w:hint="eastAsia"/>
            <w:lang w:eastAsia="zh-CN"/>
          </w:rPr>
          <w:t>(一)、项目实施计划</w:t>
        </w:r>
        <w:r>
          <w:tab/>
        </w:r>
        <w:r>
          <w:fldChar w:fldCharType="begin"/>
        </w:r>
        <w:r>
          <w:instrText xml:space="preserve"> PAGEREF _Toc10906 \h </w:instrText>
        </w:r>
        <w:r>
          <w:fldChar w:fldCharType="separate"/>
        </w:r>
        <w:r>
          <w:t>36</w:t>
        </w:r>
        <w:r>
          <w:fldChar w:fldCharType="end"/>
        </w:r>
      </w:hyperlink>
    </w:p>
    <w:p>
      <w:pPr>
        <w:pStyle w:val="TOC2"/>
        <w:tabs>
          <w:tab w:val="right" w:leader="dot" w:pos="8306"/>
        </w:tabs>
      </w:pPr>
      <w:hyperlink w:anchor="_Toc26519" w:history="1">
        <w:r>
          <w:rPr>
            <w:rFonts w:ascii="仿宋" w:eastAsia="仿宋" w:hAnsi="仿宋" w:cs="仿宋" w:hint="eastAsia"/>
            <w:lang w:eastAsia="zh-CN"/>
          </w:rPr>
          <w:t>(二)、项目组织机构与职责</w:t>
        </w:r>
        <w:r>
          <w:tab/>
        </w:r>
        <w:r>
          <w:fldChar w:fldCharType="begin"/>
        </w:r>
        <w:r>
          <w:instrText xml:space="preserve"> PAGEREF _Toc26519 \h </w:instrText>
        </w:r>
        <w:r>
          <w:fldChar w:fldCharType="separate"/>
        </w:r>
        <w:r>
          <w:t>37</w:t>
        </w:r>
        <w:r>
          <w:fldChar w:fldCharType="end"/>
        </w:r>
      </w:hyperlink>
    </w:p>
    <w:p>
      <w:pPr>
        <w:pStyle w:val="TOC2"/>
        <w:tabs>
          <w:tab w:val="right" w:leader="dot" w:pos="8306"/>
        </w:tabs>
      </w:pPr>
      <w:hyperlink w:anchor="_Toc16192" w:history="1">
        <w:r>
          <w:rPr>
            <w:rFonts w:ascii="仿宋" w:eastAsia="仿宋" w:hAnsi="仿宋" w:cs="仿宋" w:hint="eastAsia"/>
            <w:lang w:eastAsia="zh-CN"/>
          </w:rPr>
          <w:t>(三)、项目管理与监控体系</w:t>
        </w:r>
        <w:r>
          <w:tab/>
        </w:r>
        <w:r>
          <w:fldChar w:fldCharType="begin"/>
        </w:r>
        <w:r>
          <w:instrText xml:space="preserve"> PAGEREF _Toc16192 \h </w:instrText>
        </w:r>
        <w:r>
          <w:fldChar w:fldCharType="separate"/>
        </w:r>
        <w:r>
          <w:t>40</w:t>
        </w:r>
        <w:r>
          <w:fldChar w:fldCharType="end"/>
        </w:r>
      </w:hyperlink>
    </w:p>
    <w:p>
      <w:pPr>
        <w:pStyle w:val="TOC1"/>
        <w:tabs>
          <w:tab w:val="right" w:leader="dot" w:pos="8306"/>
        </w:tabs>
      </w:pPr>
      <w:hyperlink w:anchor="_Toc473" w:history="1">
        <w:r>
          <w:rPr>
            <w:rFonts w:ascii="仿宋" w:eastAsia="仿宋" w:hAnsi="仿宋" w:cs="仿宋" w:hint="eastAsia"/>
            <w:lang w:eastAsia="zh-CN"/>
          </w:rPr>
          <w:t>十、经济效益与社会效益优化</w:t>
        </w:r>
        <w:r>
          <w:tab/>
        </w:r>
        <w:r>
          <w:fldChar w:fldCharType="begin"/>
        </w:r>
        <w:r>
          <w:instrText xml:space="preserve"> PAGEREF _Toc473 \h </w:instrText>
        </w:r>
        <w:r>
          <w:fldChar w:fldCharType="separate"/>
        </w:r>
        <w:r>
          <w:t>41</w:t>
        </w:r>
        <w:r>
          <w:fldChar w:fldCharType="end"/>
        </w:r>
      </w:hyperlink>
    </w:p>
    <w:p>
      <w:pPr>
        <w:pStyle w:val="TOC2"/>
        <w:tabs>
          <w:tab w:val="right" w:leader="dot" w:pos="8306"/>
        </w:tabs>
      </w:pPr>
      <w:hyperlink w:anchor="_Toc15618" w:history="1">
        <w:r>
          <w:rPr>
            <w:rFonts w:ascii="仿宋" w:eastAsia="仿宋" w:hAnsi="仿宋" w:cs="仿宋" w:hint="eastAsia"/>
            <w:lang w:eastAsia="zh-CN"/>
          </w:rPr>
          <w:t>(一)、经济效益提升策略</w:t>
        </w:r>
        <w:r>
          <w:tab/>
        </w:r>
        <w:r>
          <w:fldChar w:fldCharType="begin"/>
        </w:r>
        <w:r>
          <w:instrText xml:space="preserve"> PAGEREF _Toc15618 \h </w:instrText>
        </w:r>
        <w:r>
          <w:fldChar w:fldCharType="separate"/>
        </w:r>
        <w:r>
          <w:t>41</w:t>
        </w:r>
        <w:r>
          <w:fldChar w:fldCharType="end"/>
        </w:r>
      </w:hyperlink>
    </w:p>
    <w:p>
      <w:pPr>
        <w:pStyle w:val="TOC2"/>
        <w:tabs>
          <w:tab w:val="right" w:leader="dot" w:pos="8306"/>
        </w:tabs>
      </w:pPr>
      <w:hyperlink w:anchor="_Toc9116" w:history="1">
        <w:r>
          <w:rPr>
            <w:rFonts w:ascii="仿宋" w:eastAsia="仿宋" w:hAnsi="仿宋" w:cs="仿宋" w:hint="eastAsia"/>
            <w:lang w:eastAsia="zh-CN"/>
          </w:rPr>
          <w:t>(二)、社会效益增强方案</w:t>
        </w:r>
        <w:r>
          <w:tab/>
        </w:r>
        <w:r>
          <w:fldChar w:fldCharType="begin"/>
        </w:r>
        <w:r>
          <w:instrText xml:space="preserve"> PAGEREF _Toc9116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3" w:history="1">
        <w:r>
          <w:rPr>
            <w:rFonts w:ascii="仿宋" w:eastAsia="仿宋" w:hAnsi="仿宋" w:cs="仿宋" w:hint="eastAsia"/>
            <w:lang w:eastAsia="zh-CN"/>
          </w:rPr>
          <w:t>十一、技术创新与产业升级</w:t>
        </w:r>
        <w:r>
          <w:tab/>
        </w:r>
        <w:r>
          <w:fldChar w:fldCharType="begin"/>
        </w:r>
        <w:r>
          <w:instrText xml:space="preserve"> PAGEREF _Toc1213 \h </w:instrText>
        </w:r>
        <w:r>
          <w:fldChar w:fldCharType="separate"/>
        </w:r>
        <w:r>
          <w:t>43</w:t>
        </w:r>
        <w:r>
          <w:fldChar w:fldCharType="end"/>
        </w:r>
      </w:hyperlink>
    </w:p>
    <w:p>
      <w:pPr>
        <w:pStyle w:val="TOC2"/>
        <w:tabs>
          <w:tab w:val="right" w:leader="dot" w:pos="8306"/>
        </w:tabs>
      </w:pPr>
      <w:hyperlink w:anchor="_Toc19198" w:history="1">
        <w:r>
          <w:rPr>
            <w:rFonts w:ascii="仿宋" w:eastAsia="仿宋" w:hAnsi="仿宋" w:cs="仿宋" w:hint="eastAsia"/>
            <w:lang w:eastAsia="zh-CN"/>
          </w:rPr>
          <w:t>(一)、技术创新方向与目标</w:t>
        </w:r>
        <w:r>
          <w:tab/>
        </w:r>
        <w:r>
          <w:fldChar w:fldCharType="begin"/>
        </w:r>
        <w:r>
          <w:instrText xml:space="preserve"> PAGEREF _Toc19198 \h </w:instrText>
        </w:r>
        <w:r>
          <w:fldChar w:fldCharType="separate"/>
        </w:r>
        <w:r>
          <w:t>43</w:t>
        </w:r>
        <w:r>
          <w:fldChar w:fldCharType="end"/>
        </w:r>
      </w:hyperlink>
    </w:p>
    <w:p>
      <w:pPr>
        <w:pStyle w:val="TOC2"/>
        <w:tabs>
          <w:tab w:val="right" w:leader="dot" w:pos="8306"/>
        </w:tabs>
      </w:pPr>
      <w:hyperlink w:anchor="_Toc517" w:history="1">
        <w:r>
          <w:rPr>
            <w:rFonts w:ascii="仿宋" w:eastAsia="仿宋" w:hAnsi="仿宋" w:cs="仿宋" w:hint="eastAsia"/>
            <w:lang w:eastAsia="zh-CN"/>
          </w:rPr>
          <w:t>(二)、产业升级路径与措施</w:t>
        </w:r>
        <w:r>
          <w:tab/>
        </w:r>
        <w:r>
          <w:fldChar w:fldCharType="begin"/>
        </w:r>
        <w:r>
          <w:instrText xml:space="preserve"> PAGEREF _Toc517 \h </w:instrText>
        </w:r>
        <w:r>
          <w:fldChar w:fldCharType="separate"/>
        </w:r>
        <w:r>
          <w:t>45</w:t>
        </w:r>
        <w:r>
          <w:fldChar w:fldCharType="end"/>
        </w:r>
      </w:hyperlink>
    </w:p>
    <w:p>
      <w:pPr>
        <w:pStyle w:val="TOC1"/>
        <w:tabs>
          <w:tab w:val="right" w:leader="dot" w:pos="8306"/>
        </w:tabs>
      </w:pPr>
      <w:hyperlink w:anchor="_Toc11137" w:history="1">
        <w:r>
          <w:rPr>
            <w:rFonts w:ascii="仿宋" w:eastAsia="仿宋" w:hAnsi="仿宋" w:cs="仿宋" w:hint="eastAsia"/>
            <w:lang w:eastAsia="zh-CN"/>
          </w:rPr>
          <w:t>十二、客户关系管理与市场拓展</w:t>
        </w:r>
        <w:r>
          <w:tab/>
        </w:r>
        <w:r>
          <w:fldChar w:fldCharType="begin"/>
        </w:r>
        <w:r>
          <w:instrText xml:space="preserve"> PAGEREF _Toc11137 \h </w:instrText>
        </w:r>
        <w:r>
          <w:fldChar w:fldCharType="separate"/>
        </w:r>
        <w:r>
          <w:t>46</w:t>
        </w:r>
        <w:r>
          <w:fldChar w:fldCharType="end"/>
        </w:r>
      </w:hyperlink>
    </w:p>
    <w:p>
      <w:pPr>
        <w:pStyle w:val="TOC2"/>
        <w:tabs>
          <w:tab w:val="right" w:leader="dot" w:pos="8306"/>
        </w:tabs>
      </w:pPr>
      <w:hyperlink w:anchor="_Toc16264" w:history="1">
        <w:r>
          <w:rPr>
            <w:rFonts w:ascii="仿宋" w:eastAsia="仿宋" w:hAnsi="仿宋" w:cs="仿宋" w:hint="eastAsia"/>
            <w:lang w:eastAsia="zh-CN"/>
          </w:rPr>
          <w:t>(一)、客户关系管理策略</w:t>
        </w:r>
        <w:r>
          <w:tab/>
        </w:r>
        <w:r>
          <w:fldChar w:fldCharType="begin"/>
        </w:r>
        <w:r>
          <w:instrText xml:space="preserve"> PAGEREF _Toc16264 \h </w:instrText>
        </w:r>
        <w:r>
          <w:fldChar w:fldCharType="separate"/>
        </w:r>
        <w:r>
          <w:t>46</w:t>
        </w:r>
        <w:r>
          <w:fldChar w:fldCharType="end"/>
        </w:r>
      </w:hyperlink>
    </w:p>
    <w:p>
      <w:pPr>
        <w:pStyle w:val="TOC2"/>
        <w:tabs>
          <w:tab w:val="right" w:leader="dot" w:pos="8306"/>
        </w:tabs>
      </w:pPr>
      <w:hyperlink w:anchor="_Toc7534" w:history="1">
        <w:r>
          <w:rPr>
            <w:rFonts w:ascii="仿宋" w:eastAsia="仿宋" w:hAnsi="仿宋" w:cs="仿宋" w:hint="eastAsia"/>
            <w:lang w:eastAsia="zh-CN"/>
          </w:rPr>
          <w:t>(二)、市场拓展方案</w:t>
        </w:r>
        <w:r>
          <w:tab/>
        </w:r>
        <w:r>
          <w:fldChar w:fldCharType="begin"/>
        </w:r>
        <w:r>
          <w:instrText xml:space="preserve"> PAGEREF _Toc7534 \h </w:instrText>
        </w:r>
        <w:r>
          <w:fldChar w:fldCharType="separate"/>
        </w:r>
        <w:r>
          <w:t>47</w:t>
        </w:r>
        <w:r>
          <w:fldChar w:fldCharType="end"/>
        </w:r>
      </w:hyperlink>
    </w:p>
    <w:p>
      <w:pPr>
        <w:pStyle w:val="TOC1"/>
        <w:tabs>
          <w:tab w:val="right" w:leader="dot" w:pos="8306"/>
        </w:tabs>
      </w:pPr>
      <w:hyperlink w:anchor="_Toc4984" w:history="1">
        <w:r>
          <w:rPr>
            <w:rFonts w:ascii="仿宋" w:eastAsia="仿宋" w:hAnsi="仿宋" w:cs="仿宋" w:hint="eastAsia"/>
            <w:lang w:eastAsia="zh-CN"/>
          </w:rPr>
          <w:t>十三、成果转化与推广应用</w:t>
        </w:r>
        <w:r>
          <w:tab/>
        </w:r>
        <w:r>
          <w:fldChar w:fldCharType="begin"/>
        </w:r>
        <w:r>
          <w:instrText xml:space="preserve"> PAGEREF _Toc4984 \h </w:instrText>
        </w:r>
        <w:r>
          <w:fldChar w:fldCharType="separate"/>
        </w:r>
        <w:r>
          <w:t>48</w:t>
        </w:r>
        <w:r>
          <w:fldChar w:fldCharType="end"/>
        </w:r>
      </w:hyperlink>
    </w:p>
    <w:p>
      <w:pPr>
        <w:pStyle w:val="TOC2"/>
        <w:tabs>
          <w:tab w:val="right" w:leader="dot" w:pos="8306"/>
        </w:tabs>
      </w:pPr>
      <w:hyperlink w:anchor="_Toc10516" w:history="1">
        <w:r>
          <w:rPr>
            <w:rFonts w:ascii="仿宋" w:eastAsia="仿宋" w:hAnsi="仿宋" w:cs="仿宋" w:hint="eastAsia"/>
            <w:lang w:eastAsia="zh-CN"/>
          </w:rPr>
          <w:t>(一)、成果转化策略制定</w:t>
        </w:r>
        <w:r>
          <w:tab/>
        </w:r>
        <w:r>
          <w:fldChar w:fldCharType="begin"/>
        </w:r>
        <w:r>
          <w:instrText xml:space="preserve"> PAGEREF _Toc10516 \h </w:instrText>
        </w:r>
        <w:r>
          <w:fldChar w:fldCharType="separate"/>
        </w:r>
        <w:r>
          <w:t>48</w:t>
        </w:r>
        <w:r>
          <w:fldChar w:fldCharType="end"/>
        </w:r>
      </w:hyperlink>
    </w:p>
    <w:p>
      <w:pPr>
        <w:pStyle w:val="TOC2"/>
        <w:tabs>
          <w:tab w:val="right" w:leader="dot" w:pos="8306"/>
        </w:tabs>
      </w:pPr>
      <w:hyperlink w:anchor="_Toc19525" w:history="1">
        <w:r>
          <w:rPr>
            <w:rFonts w:ascii="仿宋" w:eastAsia="仿宋" w:hAnsi="仿宋" w:cs="仿宋" w:hint="eastAsia"/>
            <w:lang w:eastAsia="zh-CN"/>
          </w:rPr>
          <w:t>(二)、成果推广应用方案</w:t>
        </w:r>
        <w:r>
          <w:tab/>
        </w:r>
        <w:r>
          <w:fldChar w:fldCharType="begin"/>
        </w:r>
        <w:r>
          <w:instrText xml:space="preserve"> PAGEREF _Toc19525 \h </w:instrText>
        </w:r>
        <w:r>
          <w:fldChar w:fldCharType="separate"/>
        </w:r>
        <w:r>
          <w:t>50</w:t>
        </w:r>
        <w:r>
          <w:fldChar w:fldCharType="end"/>
        </w:r>
      </w:hyperlink>
    </w:p>
    <w:p>
      <w:pPr>
        <w:pStyle w:val="TOC1"/>
        <w:tabs>
          <w:tab w:val="right" w:leader="dot" w:pos="8306"/>
        </w:tabs>
      </w:pPr>
      <w:hyperlink w:anchor="_Toc5397" w:history="1">
        <w:r>
          <w:rPr>
            <w:rFonts w:ascii="仿宋" w:eastAsia="仿宋" w:hAnsi="仿宋" w:cs="仿宋" w:hint="eastAsia"/>
            <w:lang w:eastAsia="zh-CN"/>
          </w:rPr>
          <w:t>十四、质量管理与控制</w:t>
        </w:r>
        <w:r>
          <w:tab/>
        </w:r>
        <w:r>
          <w:fldChar w:fldCharType="begin"/>
        </w:r>
        <w:r>
          <w:instrText xml:space="preserve"> PAGEREF _Toc5397 \h </w:instrText>
        </w:r>
        <w:r>
          <w:fldChar w:fldCharType="separate"/>
        </w:r>
        <w:r>
          <w:t>51</w:t>
        </w:r>
        <w:r>
          <w:fldChar w:fldCharType="end"/>
        </w:r>
      </w:hyperlink>
    </w:p>
    <w:p>
      <w:pPr>
        <w:pStyle w:val="TOC2"/>
        <w:tabs>
          <w:tab w:val="right" w:leader="dot" w:pos="8306"/>
        </w:tabs>
      </w:pPr>
      <w:hyperlink w:anchor="_Toc18480" w:history="1">
        <w:r>
          <w:rPr>
            <w:rFonts w:ascii="仿宋" w:eastAsia="仿宋" w:hAnsi="仿宋" w:cs="仿宋" w:hint="eastAsia"/>
            <w:lang w:eastAsia="zh-CN"/>
          </w:rPr>
          <w:t>(一)、质量管理体系建设</w:t>
        </w:r>
        <w:r>
          <w:tab/>
        </w:r>
        <w:r>
          <w:fldChar w:fldCharType="begin"/>
        </w:r>
        <w:r>
          <w:instrText xml:space="preserve"> PAGEREF _Toc18480 \h </w:instrText>
        </w:r>
        <w:r>
          <w:fldChar w:fldCharType="separate"/>
        </w:r>
        <w:r>
          <w:t>51</w:t>
        </w:r>
        <w:r>
          <w:fldChar w:fldCharType="end"/>
        </w:r>
      </w:hyperlink>
    </w:p>
    <w:p>
      <w:pPr>
        <w:pStyle w:val="TOC2"/>
        <w:tabs>
          <w:tab w:val="right" w:leader="dot" w:pos="8306"/>
        </w:tabs>
      </w:pPr>
      <w:hyperlink w:anchor="_Toc22571" w:history="1">
        <w:r>
          <w:rPr>
            <w:rFonts w:ascii="仿宋" w:eastAsia="仿宋" w:hAnsi="仿宋" w:cs="仿宋" w:hint="eastAsia"/>
            <w:lang w:eastAsia="zh-CN"/>
          </w:rPr>
          <w:t>(二)、质量控制措施</w:t>
        </w:r>
        <w:r>
          <w:tab/>
        </w:r>
        <w:r>
          <w:fldChar w:fldCharType="begin"/>
        </w:r>
        <w:r>
          <w:instrText xml:space="preserve"> PAGEREF _Toc22571 \h </w:instrText>
        </w:r>
        <w:r>
          <w:fldChar w:fldCharType="separate"/>
        </w:r>
        <w:r>
          <w:t>53</w:t>
        </w:r>
        <w:r>
          <w:fldChar w:fldCharType="end"/>
        </w:r>
      </w:hyperlink>
    </w:p>
    <w:p>
      <w:pPr>
        <w:pStyle w:val="TOC1"/>
        <w:tabs>
          <w:tab w:val="right" w:leader="dot" w:pos="8306"/>
        </w:tabs>
      </w:pPr>
      <w:hyperlink w:anchor="_Toc30341" w:history="1">
        <w:r>
          <w:rPr>
            <w:rFonts w:ascii="仿宋" w:eastAsia="仿宋" w:hAnsi="仿宋" w:cs="仿宋" w:hint="eastAsia"/>
            <w:lang w:eastAsia="zh-CN"/>
          </w:rPr>
          <w:t>十五、人力资源管理与开发</w:t>
        </w:r>
        <w:r>
          <w:tab/>
        </w:r>
        <w:r>
          <w:fldChar w:fldCharType="begin"/>
        </w:r>
        <w:r>
          <w:instrText xml:space="preserve"> PAGEREF _Toc30341 \h </w:instrText>
        </w:r>
        <w:r>
          <w:fldChar w:fldCharType="separate"/>
        </w:r>
        <w:r>
          <w:t>54</w:t>
        </w:r>
        <w:r>
          <w:fldChar w:fldCharType="end"/>
        </w:r>
      </w:hyperlink>
    </w:p>
    <w:p>
      <w:pPr>
        <w:pStyle w:val="TOC2"/>
        <w:tabs>
          <w:tab w:val="right" w:leader="dot" w:pos="8306"/>
        </w:tabs>
      </w:pPr>
      <w:hyperlink w:anchor="_Toc4617" w:history="1">
        <w:r>
          <w:rPr>
            <w:rFonts w:ascii="仿宋" w:eastAsia="仿宋" w:hAnsi="仿宋" w:cs="仿宋" w:hint="eastAsia"/>
            <w:lang w:eastAsia="zh-CN"/>
          </w:rPr>
          <w:t>(一)、人力资源规划</w:t>
        </w:r>
        <w:r>
          <w:tab/>
        </w:r>
        <w:r>
          <w:fldChar w:fldCharType="begin"/>
        </w:r>
        <w:r>
          <w:instrText xml:space="preserve"> PAGEREF _Toc4617 \h </w:instrText>
        </w:r>
        <w:r>
          <w:fldChar w:fldCharType="separate"/>
        </w:r>
        <w:r>
          <w:t>54</w:t>
        </w:r>
        <w:r>
          <w:fldChar w:fldCharType="end"/>
        </w:r>
      </w:hyperlink>
    </w:p>
    <w:p>
      <w:pPr>
        <w:pStyle w:val="TOC2"/>
        <w:tabs>
          <w:tab w:val="right" w:leader="dot" w:pos="8306"/>
        </w:tabs>
      </w:pPr>
      <w:hyperlink w:anchor="_Toc30579" w:history="1">
        <w:r>
          <w:rPr>
            <w:rFonts w:ascii="仿宋" w:eastAsia="仿宋" w:hAnsi="仿宋" w:cs="仿宋" w:hint="eastAsia"/>
            <w:lang w:eastAsia="zh-CN"/>
          </w:rPr>
          <w:t>(二)、人力资源开发与培训</w:t>
        </w:r>
        <w:r>
          <w:tab/>
        </w:r>
        <w:r>
          <w:fldChar w:fldCharType="begin"/>
        </w:r>
        <w:r>
          <w:instrText xml:space="preserve"> PAGEREF _Toc30579 \h </w:instrText>
        </w:r>
        <w:r>
          <w:fldChar w:fldCharType="separate"/>
        </w:r>
        <w:r>
          <w:t>56</w:t>
        </w:r>
        <w:r>
          <w:fldChar w:fldCharType="end"/>
        </w:r>
      </w:hyperlink>
    </w:p>
    <w:p>
      <w:pPr>
        <w:pStyle w:val="TOC1"/>
        <w:tabs>
          <w:tab w:val="right" w:leader="dot" w:pos="8306"/>
        </w:tabs>
      </w:pPr>
      <w:hyperlink w:anchor="_Toc3138" w:history="1">
        <w:r>
          <w:rPr>
            <w:rFonts w:ascii="仿宋" w:eastAsia="仿宋" w:hAnsi="仿宋" w:cs="仿宋" w:hint="eastAsia"/>
            <w:lang w:eastAsia="zh-CN"/>
          </w:rPr>
          <w:t>十六、产业协同与集群发展</w:t>
        </w:r>
        <w:r>
          <w:tab/>
        </w:r>
        <w:r>
          <w:fldChar w:fldCharType="begin"/>
        </w:r>
        <w:r>
          <w:instrText xml:space="preserve"> PAGEREF _Toc3138 \h </w:instrText>
        </w:r>
        <w:r>
          <w:fldChar w:fldCharType="separate"/>
        </w:r>
        <w:r>
          <w:t>58</w:t>
        </w:r>
        <w:r>
          <w:fldChar w:fldCharType="end"/>
        </w:r>
      </w:hyperlink>
    </w:p>
    <w:p>
      <w:pPr>
        <w:pStyle w:val="TOC2"/>
        <w:tabs>
          <w:tab w:val="right" w:leader="dot" w:pos="8306"/>
        </w:tabs>
      </w:pPr>
      <w:hyperlink w:anchor="_Toc30688" w:history="1">
        <w:r>
          <w:rPr>
            <w:rFonts w:ascii="仿宋" w:eastAsia="仿宋" w:hAnsi="仿宋" w:cs="仿宋" w:hint="eastAsia"/>
            <w:lang w:eastAsia="zh-CN"/>
          </w:rPr>
          <w:t>(一)、产业协同机制建设</w:t>
        </w:r>
        <w:r>
          <w:tab/>
        </w:r>
        <w:r>
          <w:fldChar w:fldCharType="begin"/>
        </w:r>
        <w:r>
          <w:instrText xml:space="preserve"> PAGEREF _Toc30688 \h </w:instrText>
        </w:r>
        <w:r>
          <w:fldChar w:fldCharType="separate"/>
        </w:r>
        <w:r>
          <w:t>58</w:t>
        </w:r>
        <w:r>
          <w:fldChar w:fldCharType="end"/>
        </w:r>
      </w:hyperlink>
    </w:p>
    <w:p>
      <w:pPr>
        <w:pStyle w:val="TOC2"/>
        <w:tabs>
          <w:tab w:val="right" w:leader="dot" w:pos="8306"/>
        </w:tabs>
      </w:pPr>
      <w:hyperlink w:anchor="_Toc2904" w:history="1">
        <w:r>
          <w:rPr>
            <w:rFonts w:ascii="仿宋" w:eastAsia="仿宋" w:hAnsi="仿宋" w:cs="仿宋" w:hint="eastAsia"/>
            <w:lang w:eastAsia="zh-CN"/>
          </w:rPr>
          <w:t>(二)、产业集群培育与发展</w:t>
        </w:r>
        <w:r>
          <w:tab/>
        </w:r>
        <w:r>
          <w:fldChar w:fldCharType="begin"/>
        </w:r>
        <w:r>
          <w:instrText xml:space="preserve"> PAGEREF _Toc2904 \h </w:instrText>
        </w:r>
        <w:r>
          <w:fldChar w:fldCharType="separate"/>
        </w:r>
        <w:r>
          <w:t>59</w:t>
        </w:r>
        <w:r>
          <w:fldChar w:fldCharType="end"/>
        </w:r>
      </w:hyperlink>
    </w:p>
    <w:p>
      <w:pPr>
        <w:pStyle w:val="TOC1"/>
        <w:tabs>
          <w:tab w:val="right" w:leader="dot" w:pos="8306"/>
        </w:tabs>
      </w:pPr>
      <w:hyperlink w:anchor="_Toc4269" w:history="1">
        <w:r>
          <w:rPr>
            <w:rFonts w:ascii="仿宋" w:eastAsia="仿宋" w:hAnsi="仿宋" w:cs="仿宋" w:hint="eastAsia"/>
            <w:lang w:eastAsia="zh-CN"/>
          </w:rPr>
          <w:t>十七、创新驱动与持续发展</w:t>
        </w:r>
        <w:r>
          <w:tab/>
        </w:r>
        <w:r>
          <w:fldChar w:fldCharType="begin"/>
        </w:r>
        <w:r>
          <w:instrText xml:space="preserve"> PAGEREF _Toc4269 \h </w:instrText>
        </w:r>
        <w:r>
          <w:fldChar w:fldCharType="separate"/>
        </w:r>
        <w:r>
          <w:t>60</w:t>
        </w:r>
        <w:r>
          <w:fldChar w:fldCharType="end"/>
        </w:r>
      </w:hyperlink>
    </w:p>
    <w:p>
      <w:pPr>
        <w:pStyle w:val="TOC2"/>
        <w:tabs>
          <w:tab w:val="right" w:leader="dot" w:pos="8306"/>
        </w:tabs>
      </w:pPr>
      <w:hyperlink w:anchor="_Toc14693" w:history="1">
        <w:r>
          <w:rPr>
            <w:rFonts w:ascii="仿宋" w:eastAsia="仿宋" w:hAnsi="仿宋" w:cs="仿宋" w:hint="eastAsia"/>
            <w:lang w:eastAsia="zh-CN"/>
          </w:rPr>
          <w:t>(一)、创新驱动战略实施</w:t>
        </w:r>
        <w:r>
          <w:tab/>
        </w:r>
        <w:r>
          <w:fldChar w:fldCharType="begin"/>
        </w:r>
        <w:r>
          <w:instrText xml:space="preserve"> PAGEREF _Toc14693 \h </w:instrText>
        </w:r>
        <w:r>
          <w:fldChar w:fldCharType="separate"/>
        </w:r>
        <w:r>
          <w:t>60</w:t>
        </w:r>
        <w:r>
          <w:fldChar w:fldCharType="end"/>
        </w:r>
      </w:hyperlink>
    </w:p>
    <w:p>
      <w:pPr>
        <w:pStyle w:val="TOC2"/>
        <w:tabs>
          <w:tab w:val="right" w:leader="dot" w:pos="8306"/>
        </w:tabs>
      </w:pPr>
      <w:hyperlink w:anchor="_Toc27972" w:history="1">
        <w:r>
          <w:rPr>
            <w:rFonts w:ascii="仿宋" w:eastAsia="仿宋" w:hAnsi="仿宋" w:cs="仿宋" w:hint="eastAsia"/>
            <w:lang w:eastAsia="zh-CN"/>
          </w:rPr>
          <w:t>(二)、持续发展路径探索</w:t>
        </w:r>
        <w:r>
          <w:tab/>
        </w:r>
        <w:r>
          <w:fldChar w:fldCharType="begin"/>
        </w:r>
        <w:r>
          <w:instrText xml:space="preserve"> PAGEREF _Toc27972 \h </w:instrText>
        </w:r>
        <w:r>
          <w:fldChar w:fldCharType="separate"/>
        </w:r>
        <w:r>
          <w:t>62</w:t>
        </w:r>
        <w:r>
          <w:fldChar w:fldCharType="end"/>
        </w:r>
      </w:hyperlink>
    </w:p>
    <w:p>
      <w:pPr>
        <w:pStyle w:val="TOC1"/>
        <w:tabs>
          <w:tab w:val="right" w:leader="dot" w:pos="8306"/>
        </w:tabs>
      </w:pPr>
      <w:hyperlink w:anchor="_Toc32515" w:history="1">
        <w:r>
          <w:rPr>
            <w:rFonts w:ascii="仿宋" w:eastAsia="仿宋" w:hAnsi="仿宋" w:cs="仿宋" w:hint="eastAsia"/>
            <w:lang w:eastAsia="zh-CN"/>
          </w:rPr>
          <w:t>十八、项目施工方案</w:t>
        </w:r>
        <w:r>
          <w:tab/>
        </w:r>
        <w:r>
          <w:fldChar w:fldCharType="begin"/>
        </w:r>
        <w:r>
          <w:instrText xml:space="preserve"> PAGEREF _Toc32515 \h </w:instrText>
        </w:r>
        <w:r>
          <w:fldChar w:fldCharType="separate"/>
        </w:r>
        <w:r>
          <w:t>66</w:t>
        </w:r>
        <w:r>
          <w:fldChar w:fldCharType="end"/>
        </w:r>
      </w:hyperlink>
    </w:p>
    <w:p>
      <w:pPr>
        <w:pStyle w:val="TOC2"/>
        <w:tabs>
          <w:tab w:val="right" w:leader="dot" w:pos="8306"/>
        </w:tabs>
      </w:pPr>
      <w:hyperlink w:anchor="_Toc23396" w:history="1">
        <w:r>
          <w:rPr>
            <w:rFonts w:ascii="仿宋" w:eastAsia="仿宋" w:hAnsi="仿宋" w:cs="仿宋" w:hint="eastAsia"/>
            <w:lang w:eastAsia="zh-CN"/>
          </w:rPr>
          <w:t>(一)、施工组织设计</w:t>
        </w:r>
        <w:r>
          <w:tab/>
        </w:r>
        <w:r>
          <w:fldChar w:fldCharType="begin"/>
        </w:r>
        <w:r>
          <w:instrText xml:space="preserve"> PAGEREF _Toc23396 \h </w:instrText>
        </w:r>
        <w:r>
          <w:fldChar w:fldCharType="separate"/>
        </w:r>
        <w:r>
          <w:t>66</w:t>
        </w:r>
        <w:r>
          <w:fldChar w:fldCharType="end"/>
        </w:r>
      </w:hyperlink>
    </w:p>
    <w:p>
      <w:pPr>
        <w:pStyle w:val="TOC2"/>
        <w:tabs>
          <w:tab w:val="right" w:leader="dot" w:pos="8306"/>
        </w:tabs>
      </w:pPr>
      <w:hyperlink w:anchor="_Toc1105" w:history="1">
        <w:r>
          <w:rPr>
            <w:rFonts w:ascii="仿宋" w:eastAsia="仿宋" w:hAnsi="仿宋" w:cs="仿宋" w:hint="eastAsia"/>
            <w:lang w:eastAsia="zh-CN"/>
          </w:rPr>
          <w:t>(二)、施工工艺与技术路线</w:t>
        </w:r>
        <w:r>
          <w:tab/>
        </w:r>
        <w:r>
          <w:fldChar w:fldCharType="begin"/>
        </w:r>
        <w:r>
          <w:instrText xml:space="preserve"> PAGEREF _Toc1105 \h </w:instrText>
        </w:r>
        <w:r>
          <w:fldChar w:fldCharType="separate"/>
        </w:r>
        <w:r>
          <w:t>67</w:t>
        </w:r>
        <w:r>
          <w:fldChar w:fldCharType="end"/>
        </w:r>
      </w:hyperlink>
    </w:p>
    <w:p>
      <w:pPr>
        <w:pStyle w:val="TOC2"/>
        <w:tabs>
          <w:tab w:val="right" w:leader="dot" w:pos="8306"/>
        </w:tabs>
      </w:pPr>
      <w:hyperlink w:anchor="_Toc13964" w:history="1">
        <w:r>
          <w:rPr>
            <w:rFonts w:ascii="仿宋" w:eastAsia="仿宋" w:hAnsi="仿宋" w:cs="仿宋" w:hint="eastAsia"/>
            <w:lang w:eastAsia="zh-CN"/>
          </w:rPr>
          <w:t>(三)、关键节点施工计划</w:t>
        </w:r>
        <w:r>
          <w:tab/>
        </w:r>
        <w:r>
          <w:fldChar w:fldCharType="begin"/>
        </w:r>
        <w:r>
          <w:instrText xml:space="preserve"> PAGEREF _Toc13964 \h </w:instrText>
        </w:r>
        <w:r>
          <w:fldChar w:fldCharType="separate"/>
        </w:r>
        <w:r>
          <w:t>68</w:t>
        </w:r>
        <w:r>
          <w:fldChar w:fldCharType="end"/>
        </w:r>
      </w:hyperlink>
    </w:p>
    <w:p>
      <w:pPr>
        <w:pStyle w:val="TOC2"/>
        <w:tabs>
          <w:tab w:val="right" w:leader="dot" w:pos="8306"/>
        </w:tabs>
      </w:pPr>
      <w:hyperlink w:anchor="_Toc9034" w:history="1">
        <w:r>
          <w:rPr>
            <w:rFonts w:ascii="仿宋" w:eastAsia="仿宋" w:hAnsi="仿宋" w:cs="仿宋" w:hint="eastAsia"/>
            <w:lang w:eastAsia="zh-CN"/>
          </w:rPr>
          <w:t>(四)、施工现场管理</w:t>
        </w:r>
        <w:r>
          <w:tab/>
        </w:r>
        <w:r>
          <w:fldChar w:fldCharType="begin"/>
        </w:r>
        <w:r>
          <w:instrText xml:space="preserve"> PAGEREF _Toc9034 \h </w:instrText>
        </w:r>
        <w:r>
          <w:fldChar w:fldCharType="separate"/>
        </w:r>
        <w:r>
          <w:t>70</w:t>
        </w:r>
        <w:r>
          <w:fldChar w:fldCharType="end"/>
        </w:r>
      </w:hyperlink>
    </w:p>
    <w:p>
      <w:pPr>
        <w:pStyle w:val="TOC1"/>
        <w:tabs>
          <w:tab w:val="right" w:leader="dot" w:pos="8306"/>
        </w:tabs>
      </w:pPr>
      <w:hyperlink w:anchor="_Toc29550" w:history="1">
        <w:r>
          <w:rPr>
            <w:rFonts w:ascii="仿宋" w:eastAsia="仿宋" w:hAnsi="仿宋" w:cs="仿宋" w:hint="eastAsia"/>
            <w:lang w:eastAsia="zh-CN"/>
          </w:rPr>
          <w:t>十九、企业合规与伦理</w:t>
        </w:r>
        <w:r>
          <w:tab/>
        </w:r>
        <w:r>
          <w:fldChar w:fldCharType="begin"/>
        </w:r>
        <w:r>
          <w:instrText xml:space="preserve"> PAGEREF _Toc29550 \h </w:instrText>
        </w:r>
        <w:r>
          <w:fldChar w:fldCharType="separate"/>
        </w:r>
        <w:r>
          <w:t>72</w:t>
        </w:r>
        <w:r>
          <w:fldChar w:fldCharType="end"/>
        </w:r>
      </w:hyperlink>
    </w:p>
    <w:p>
      <w:pPr>
        <w:pStyle w:val="TOC2"/>
        <w:tabs>
          <w:tab w:val="right" w:leader="dot" w:pos="8306"/>
        </w:tabs>
      </w:pPr>
      <w:hyperlink w:anchor="_Toc7638" w:history="1">
        <w:r>
          <w:rPr>
            <w:rFonts w:ascii="仿宋" w:eastAsia="仿宋" w:hAnsi="仿宋" w:cs="仿宋" w:hint="eastAsia"/>
            <w:lang w:eastAsia="zh-CN"/>
          </w:rPr>
          <w:t>(一)、合规政策与程序</w:t>
        </w:r>
        <w:r>
          <w:tab/>
        </w:r>
        <w:r>
          <w:fldChar w:fldCharType="begin"/>
        </w:r>
        <w:r>
          <w:instrText xml:space="preserve"> PAGEREF _Toc7638 \h </w:instrText>
        </w:r>
        <w:r>
          <w:fldChar w:fldCharType="separate"/>
        </w:r>
        <w:r>
          <w:t>72</w:t>
        </w:r>
        <w:r>
          <w:fldChar w:fldCharType="end"/>
        </w:r>
      </w:hyperlink>
    </w:p>
    <w:p>
      <w:pPr>
        <w:pStyle w:val="TOC2"/>
        <w:tabs>
          <w:tab w:val="right" w:leader="dot" w:pos="8306"/>
        </w:tabs>
      </w:pPr>
      <w:hyperlink w:anchor="_Toc29780" w:history="1">
        <w:r>
          <w:rPr>
            <w:rFonts w:ascii="仿宋" w:eastAsia="仿宋" w:hAnsi="仿宋" w:cs="仿宋" w:hint="eastAsia"/>
            <w:lang w:eastAsia="zh-CN"/>
          </w:rPr>
          <w:t>(二)、伦理规范与培训</w:t>
        </w:r>
        <w:r>
          <w:tab/>
        </w:r>
        <w:r>
          <w:fldChar w:fldCharType="begin"/>
        </w:r>
        <w:r>
          <w:instrText xml:space="preserve"> PAGEREF _Toc29780 \h </w:instrText>
        </w:r>
        <w:r>
          <w:fldChar w:fldCharType="separate"/>
        </w:r>
        <w:r>
          <w:t>73</w:t>
        </w:r>
        <w:r>
          <w:fldChar w:fldCharType="end"/>
        </w:r>
      </w:hyperlink>
    </w:p>
    <w:p>
      <w:pPr>
        <w:pStyle w:val="TOC2"/>
        <w:tabs>
          <w:tab w:val="right" w:leader="dot" w:pos="8306"/>
        </w:tabs>
      </w:pPr>
      <w:hyperlink w:anchor="_Toc15658" w:history="1">
        <w:r>
          <w:rPr>
            <w:rFonts w:ascii="仿宋" w:eastAsia="仿宋" w:hAnsi="仿宋" w:cs="仿宋" w:hint="eastAsia"/>
            <w:lang w:eastAsia="zh-CN"/>
          </w:rPr>
          <w:t>(三)、合规风险评估</w:t>
        </w:r>
        <w:r>
          <w:tab/>
        </w:r>
        <w:r>
          <w:fldChar w:fldCharType="begin"/>
        </w:r>
        <w:r>
          <w:instrText xml:space="preserve"> PAGEREF _Toc15658 \h </w:instrText>
        </w:r>
        <w:r>
          <w:fldChar w:fldCharType="separate"/>
        </w:r>
        <w:r>
          <w:t>74</w:t>
        </w:r>
        <w:r>
          <w:fldChar w:fldCharType="end"/>
        </w:r>
      </w:hyperlink>
    </w:p>
    <w:p>
      <w:pPr>
        <w:pStyle w:val="TOC2"/>
        <w:tabs>
          <w:tab w:val="right" w:leader="dot" w:pos="8306"/>
        </w:tabs>
      </w:pPr>
      <w:hyperlink w:anchor="_Toc21858" w:history="1">
        <w:r>
          <w:rPr>
            <w:rFonts w:ascii="仿宋" w:eastAsia="仿宋" w:hAnsi="仿宋" w:cs="仿宋" w:hint="eastAsia"/>
            <w:lang w:eastAsia="zh-CN"/>
          </w:rPr>
          <w:t>(四)、合规监督与执行</w:t>
        </w:r>
        <w:r>
          <w:tab/>
        </w:r>
        <w:r>
          <w:fldChar w:fldCharType="begin"/>
        </w:r>
        <w:r>
          <w:instrText xml:space="preserve"> PAGEREF _Toc21858 \h </w:instrText>
        </w:r>
        <w:r>
          <w:fldChar w:fldCharType="separate"/>
        </w:r>
        <w:r>
          <w:t>76</w:t>
        </w:r>
        <w:r>
          <w:fldChar w:fldCharType="end"/>
        </w:r>
      </w:hyperlink>
    </w:p>
    <w:p>
      <w:pPr>
        <w:pStyle w:val="TOC1"/>
        <w:tabs>
          <w:tab w:val="right" w:leader="dot" w:pos="8306"/>
        </w:tabs>
      </w:pPr>
      <w:hyperlink w:anchor="_Toc28031" w:history="1">
        <w:r>
          <w:rPr>
            <w:rFonts w:ascii="仿宋" w:eastAsia="仿宋" w:hAnsi="仿宋" w:cs="仿宋" w:hint="eastAsia"/>
            <w:lang w:eastAsia="zh-CN"/>
          </w:rPr>
          <w:t>二十、法律法规与政策遵循</w:t>
        </w:r>
        <w:r>
          <w:tab/>
        </w:r>
        <w:r>
          <w:fldChar w:fldCharType="begin"/>
        </w:r>
        <w:r>
          <w:instrText xml:space="preserve"> PAGEREF _Toc28031 \h </w:instrText>
        </w:r>
        <w:r>
          <w:fldChar w:fldCharType="separate"/>
        </w:r>
        <w:r>
          <w:t>76</w:t>
        </w:r>
        <w:r>
          <w:fldChar w:fldCharType="end"/>
        </w:r>
      </w:hyperlink>
    </w:p>
    <w:p>
      <w:pPr>
        <w:pStyle w:val="TOC2"/>
        <w:tabs>
          <w:tab w:val="right" w:leader="dot" w:pos="8306"/>
        </w:tabs>
      </w:pPr>
      <w:hyperlink w:anchor="_Toc6156" w:history="1">
        <w:r>
          <w:rPr>
            <w:rFonts w:ascii="仿宋" w:eastAsia="仿宋" w:hAnsi="仿宋" w:cs="仿宋" w:hint="eastAsia"/>
            <w:lang w:eastAsia="zh-CN"/>
          </w:rPr>
          <w:t>(一)、法律法规遵守</w:t>
        </w:r>
        <w:r>
          <w:tab/>
        </w:r>
        <w:r>
          <w:fldChar w:fldCharType="begin"/>
        </w:r>
        <w:r>
          <w:instrText xml:space="preserve"> PAGEREF _Toc6156 \h </w:instrText>
        </w:r>
        <w:r>
          <w:fldChar w:fldCharType="separate"/>
        </w:r>
        <w:r>
          <w:t>76</w:t>
        </w:r>
        <w:r>
          <w:fldChar w:fldCharType="end"/>
        </w:r>
      </w:hyperlink>
    </w:p>
    <w:p>
      <w:pPr>
        <w:pStyle w:val="TOC2"/>
        <w:tabs>
          <w:tab w:val="right" w:leader="dot" w:pos="8306"/>
        </w:tabs>
      </w:pPr>
      <w:hyperlink w:anchor="_Toc16421" w:history="1">
        <w:r>
          <w:rPr>
            <w:rFonts w:ascii="仿宋" w:eastAsia="仿宋" w:hAnsi="仿宋" w:cs="仿宋" w:hint="eastAsia"/>
            <w:lang w:eastAsia="zh-CN"/>
          </w:rPr>
          <w:t>(二)、政策导向与利用</w:t>
        </w:r>
        <w:r>
          <w:tab/>
        </w:r>
        <w:r>
          <w:fldChar w:fldCharType="begin"/>
        </w:r>
        <w:r>
          <w:instrText xml:space="preserve"> PAGEREF _Toc16421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9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0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全自动生产线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35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961"/>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8241"/>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全自动生产线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全自动生产线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3111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全自动生产线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全自动生产线项目在其专注的领域内，特别是在人工智能和数据科学方面，有望推动显著的技术革新。项目的研发活动不仅有望孕育出改变行业运作方式的新技术，还可能在长远中影响整个技术生态系统。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全自动生产线项目还致力于提升当地居民的技能和就业能力，通过与当地教育机构合作提供培训和教育机会，从而提高社区整体的生活水平和社会福祉。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全自动生产线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968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全自动生产线项目的建设和发展得益于一系列有利条件，这些条件涵盖了技术优势、市场潜力、政策支持、人力资源、基础设施以及投资和合作伙伴的支持，共同构成了项目成功的坚实基础。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全自动生产线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全自动生产线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7475"/>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9247"/>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9087"/>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8084"/>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8728"/>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17508"/>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https://d.book118.com/105113023110011111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5B56F1"/>
    <w:rsid w:val="125B56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113023110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2024-02-12T07:25:00Z</dcterms:created>
  <dcterms:modified xsi:type="dcterms:W3CDTF">2024-02-12T07:25:50Z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DFAA61A0028642F380171F10D8F61E99_11</vt:lpwstr>
  </property>
  <property fmtid="{D5CDD505-2E9C-101B-9397-08002B2CF9AE}" pid="3" name="KSOProductBuildVer">
    <vt:lpwstr>2052-12.1.0.16250</vt:lpwstr>
  </property>
</Properties>
</file>