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多功能气象卫星接收系统项目建设方案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06" w:history="1">
        <w:r>
          <w:rPr>
            <w:rFonts w:ascii="仿宋" w:eastAsia="仿宋" w:hAnsi="仿宋" w:cs="仿宋" w:hint="eastAsia"/>
            <w:lang w:eastAsia="zh-CN"/>
          </w:rPr>
          <w:t>序言</w:t>
        </w:r>
        <w:r>
          <w:tab/>
        </w:r>
        <w:r>
          <w:fldChar w:fldCharType="begin"/>
        </w:r>
        <w:r>
          <w:instrText xml:space="preserve"> PAGEREF _Toc5206 \h </w:instrText>
        </w:r>
        <w:r>
          <w:fldChar w:fldCharType="separate"/>
        </w:r>
        <w:r>
          <w:t>3</w:t>
        </w:r>
        <w:r>
          <w:fldChar w:fldCharType="end"/>
        </w:r>
      </w:hyperlink>
    </w:p>
    <w:p>
      <w:pPr>
        <w:pStyle w:val="TOC1"/>
        <w:tabs>
          <w:tab w:val="right" w:leader="dot" w:pos="8306"/>
        </w:tabs>
      </w:pPr>
      <w:hyperlink w:anchor="_Toc3267" w:history="1">
        <w:r>
          <w:rPr>
            <w:rFonts w:ascii="仿宋" w:eastAsia="仿宋" w:hAnsi="仿宋" w:cs="仿宋" w:hint="eastAsia"/>
            <w:lang w:eastAsia="zh-CN"/>
          </w:rPr>
          <w:t>一、背景、必要性分析</w:t>
        </w:r>
        <w:r>
          <w:tab/>
        </w:r>
        <w:r>
          <w:fldChar w:fldCharType="begin"/>
        </w:r>
        <w:r>
          <w:instrText xml:space="preserve"> PAGEREF _Toc3267 \h </w:instrText>
        </w:r>
        <w:r>
          <w:fldChar w:fldCharType="separate"/>
        </w:r>
        <w:r>
          <w:t>3</w:t>
        </w:r>
        <w:r>
          <w:fldChar w:fldCharType="end"/>
        </w:r>
      </w:hyperlink>
    </w:p>
    <w:p>
      <w:pPr>
        <w:pStyle w:val="TOC2"/>
        <w:tabs>
          <w:tab w:val="right" w:leader="dot" w:pos="8306"/>
        </w:tabs>
      </w:pPr>
      <w:hyperlink w:anchor="_Toc5669" w:history="1">
        <w:r>
          <w:rPr>
            <w:rFonts w:ascii="仿宋" w:eastAsia="仿宋" w:hAnsi="仿宋" w:cs="仿宋" w:hint="eastAsia"/>
            <w:lang w:eastAsia="zh-CN"/>
          </w:rPr>
          <w:t>(一)、项目建设背景</w:t>
        </w:r>
        <w:r>
          <w:tab/>
        </w:r>
        <w:r>
          <w:fldChar w:fldCharType="begin"/>
        </w:r>
        <w:r>
          <w:instrText xml:space="preserve"> PAGEREF _Toc5669 \h </w:instrText>
        </w:r>
        <w:r>
          <w:fldChar w:fldCharType="separate"/>
        </w:r>
        <w:r>
          <w:t>3</w:t>
        </w:r>
        <w:r>
          <w:fldChar w:fldCharType="end"/>
        </w:r>
      </w:hyperlink>
    </w:p>
    <w:p>
      <w:pPr>
        <w:pStyle w:val="TOC2"/>
        <w:tabs>
          <w:tab w:val="right" w:leader="dot" w:pos="8306"/>
        </w:tabs>
      </w:pPr>
      <w:hyperlink w:anchor="_Toc24947" w:history="1">
        <w:r>
          <w:rPr>
            <w:rFonts w:ascii="仿宋" w:eastAsia="仿宋" w:hAnsi="仿宋" w:cs="仿宋" w:hint="eastAsia"/>
            <w:lang w:eastAsia="zh-CN"/>
          </w:rPr>
          <w:t>(二)、必要性分析</w:t>
        </w:r>
        <w:r>
          <w:tab/>
        </w:r>
        <w:r>
          <w:fldChar w:fldCharType="begin"/>
        </w:r>
        <w:r>
          <w:instrText xml:space="preserve"> PAGEREF _Toc24947 \h </w:instrText>
        </w:r>
        <w:r>
          <w:fldChar w:fldCharType="separate"/>
        </w:r>
        <w:r>
          <w:t>4</w:t>
        </w:r>
        <w:r>
          <w:fldChar w:fldCharType="end"/>
        </w:r>
      </w:hyperlink>
    </w:p>
    <w:p>
      <w:pPr>
        <w:pStyle w:val="TOC2"/>
        <w:tabs>
          <w:tab w:val="right" w:leader="dot" w:pos="8306"/>
        </w:tabs>
      </w:pPr>
      <w:hyperlink w:anchor="_Toc19162" w:history="1">
        <w:r>
          <w:rPr>
            <w:rFonts w:ascii="仿宋" w:eastAsia="仿宋" w:hAnsi="仿宋" w:cs="仿宋" w:hint="eastAsia"/>
            <w:lang w:eastAsia="zh-CN"/>
          </w:rPr>
          <w:t>(三)、项目建设有利条件</w:t>
        </w:r>
        <w:r>
          <w:tab/>
        </w:r>
        <w:r>
          <w:fldChar w:fldCharType="begin"/>
        </w:r>
        <w:r>
          <w:instrText xml:space="preserve"> PAGEREF _Toc19162 \h </w:instrText>
        </w:r>
        <w:r>
          <w:fldChar w:fldCharType="separate"/>
        </w:r>
        <w:r>
          <w:t>5</w:t>
        </w:r>
        <w:r>
          <w:fldChar w:fldCharType="end"/>
        </w:r>
      </w:hyperlink>
    </w:p>
    <w:p>
      <w:pPr>
        <w:pStyle w:val="TOC1"/>
        <w:tabs>
          <w:tab w:val="right" w:leader="dot" w:pos="8306"/>
        </w:tabs>
      </w:pPr>
      <w:hyperlink w:anchor="_Toc26527" w:history="1">
        <w:r>
          <w:rPr>
            <w:rFonts w:ascii="仿宋" w:eastAsia="仿宋" w:hAnsi="仿宋" w:cs="仿宋" w:hint="eastAsia"/>
            <w:lang w:eastAsia="zh-CN"/>
          </w:rPr>
          <w:t>二、社会影响分析</w:t>
        </w:r>
        <w:r>
          <w:tab/>
        </w:r>
        <w:r>
          <w:fldChar w:fldCharType="begin"/>
        </w:r>
        <w:r>
          <w:instrText xml:space="preserve"> PAGEREF _Toc26527 \h </w:instrText>
        </w:r>
        <w:r>
          <w:fldChar w:fldCharType="separate"/>
        </w:r>
        <w:r>
          <w:t>7</w:t>
        </w:r>
        <w:r>
          <w:fldChar w:fldCharType="end"/>
        </w:r>
      </w:hyperlink>
    </w:p>
    <w:p>
      <w:pPr>
        <w:pStyle w:val="TOC2"/>
        <w:tabs>
          <w:tab w:val="right" w:leader="dot" w:pos="8306"/>
        </w:tabs>
      </w:pPr>
      <w:hyperlink w:anchor="_Toc5522" w:history="1">
        <w:r>
          <w:rPr>
            <w:rFonts w:ascii="仿宋" w:eastAsia="仿宋" w:hAnsi="仿宋" w:cs="仿宋" w:hint="eastAsia"/>
            <w:lang w:eastAsia="zh-CN"/>
          </w:rPr>
          <w:t>(一)、社会影响效果分析</w:t>
        </w:r>
        <w:r>
          <w:tab/>
        </w:r>
        <w:r>
          <w:fldChar w:fldCharType="begin"/>
        </w:r>
        <w:r>
          <w:instrText xml:space="preserve"> PAGEREF _Toc5522 \h </w:instrText>
        </w:r>
        <w:r>
          <w:fldChar w:fldCharType="separate"/>
        </w:r>
        <w:r>
          <w:t>7</w:t>
        </w:r>
        <w:r>
          <w:fldChar w:fldCharType="end"/>
        </w:r>
      </w:hyperlink>
    </w:p>
    <w:p>
      <w:pPr>
        <w:pStyle w:val="TOC2"/>
        <w:tabs>
          <w:tab w:val="right" w:leader="dot" w:pos="8306"/>
        </w:tabs>
      </w:pPr>
      <w:hyperlink w:anchor="_Toc4452" w:history="1">
        <w:r>
          <w:rPr>
            <w:rFonts w:ascii="仿宋" w:eastAsia="仿宋" w:hAnsi="仿宋" w:cs="仿宋" w:hint="eastAsia"/>
            <w:lang w:eastAsia="zh-CN"/>
          </w:rPr>
          <w:t>(二)、社会适应性分析</w:t>
        </w:r>
        <w:r>
          <w:tab/>
        </w:r>
        <w:r>
          <w:fldChar w:fldCharType="begin"/>
        </w:r>
        <w:r>
          <w:instrText xml:space="preserve"> PAGEREF _Toc4452 \h </w:instrText>
        </w:r>
        <w:r>
          <w:fldChar w:fldCharType="separate"/>
        </w:r>
        <w:r>
          <w:t>10</w:t>
        </w:r>
        <w:r>
          <w:fldChar w:fldCharType="end"/>
        </w:r>
      </w:hyperlink>
    </w:p>
    <w:p>
      <w:pPr>
        <w:pStyle w:val="TOC2"/>
        <w:tabs>
          <w:tab w:val="right" w:leader="dot" w:pos="8306"/>
        </w:tabs>
      </w:pPr>
      <w:hyperlink w:anchor="_Toc5534" w:history="1">
        <w:r>
          <w:rPr>
            <w:rFonts w:ascii="仿宋" w:eastAsia="仿宋" w:hAnsi="仿宋" w:cs="仿宋" w:hint="eastAsia"/>
            <w:lang w:eastAsia="zh-CN"/>
          </w:rPr>
          <w:t>(三)、社会风险及对策分析</w:t>
        </w:r>
        <w:r>
          <w:tab/>
        </w:r>
        <w:r>
          <w:fldChar w:fldCharType="begin"/>
        </w:r>
        <w:r>
          <w:instrText xml:space="preserve"> PAGEREF _Toc5534 \h </w:instrText>
        </w:r>
        <w:r>
          <w:fldChar w:fldCharType="separate"/>
        </w:r>
        <w:r>
          <w:t>11</w:t>
        </w:r>
        <w:r>
          <w:fldChar w:fldCharType="end"/>
        </w:r>
      </w:hyperlink>
    </w:p>
    <w:p>
      <w:pPr>
        <w:pStyle w:val="TOC1"/>
        <w:tabs>
          <w:tab w:val="right" w:leader="dot" w:pos="8306"/>
        </w:tabs>
      </w:pPr>
      <w:hyperlink w:anchor="_Toc18383" w:history="1">
        <w:r>
          <w:rPr>
            <w:rFonts w:ascii="仿宋" w:eastAsia="仿宋" w:hAnsi="仿宋" w:cs="仿宋" w:hint="eastAsia"/>
            <w:lang w:eastAsia="zh-CN"/>
          </w:rPr>
          <w:t>三、项目监理与质量保证</w:t>
        </w:r>
        <w:r>
          <w:tab/>
        </w:r>
        <w:r>
          <w:fldChar w:fldCharType="begin"/>
        </w:r>
        <w:r>
          <w:instrText xml:space="preserve"> PAGEREF _Toc18383 \h </w:instrText>
        </w:r>
        <w:r>
          <w:fldChar w:fldCharType="separate"/>
        </w:r>
        <w:r>
          <w:t>15</w:t>
        </w:r>
        <w:r>
          <w:fldChar w:fldCharType="end"/>
        </w:r>
      </w:hyperlink>
    </w:p>
    <w:p>
      <w:pPr>
        <w:pStyle w:val="TOC2"/>
        <w:tabs>
          <w:tab w:val="right" w:leader="dot" w:pos="8306"/>
        </w:tabs>
      </w:pPr>
      <w:hyperlink w:anchor="_Toc17107" w:history="1">
        <w:r>
          <w:rPr>
            <w:rFonts w:ascii="仿宋" w:eastAsia="仿宋" w:hAnsi="仿宋" w:cs="仿宋" w:hint="eastAsia"/>
            <w:lang w:eastAsia="zh-CN"/>
          </w:rPr>
          <w:t>(一)、监理体系构建</w:t>
        </w:r>
        <w:r>
          <w:tab/>
        </w:r>
        <w:r>
          <w:fldChar w:fldCharType="begin"/>
        </w:r>
        <w:r>
          <w:instrText xml:space="preserve"> PAGEREF _Toc17107 \h </w:instrText>
        </w:r>
        <w:r>
          <w:fldChar w:fldCharType="separate"/>
        </w:r>
        <w:r>
          <w:t>15</w:t>
        </w:r>
        <w:r>
          <w:fldChar w:fldCharType="end"/>
        </w:r>
      </w:hyperlink>
    </w:p>
    <w:p>
      <w:pPr>
        <w:pStyle w:val="TOC2"/>
        <w:tabs>
          <w:tab w:val="right" w:leader="dot" w:pos="8306"/>
        </w:tabs>
      </w:pPr>
      <w:hyperlink w:anchor="_Toc29299" w:history="1">
        <w:r>
          <w:rPr>
            <w:rFonts w:ascii="仿宋" w:eastAsia="仿宋" w:hAnsi="仿宋" w:cs="仿宋" w:hint="eastAsia"/>
            <w:lang w:eastAsia="zh-CN"/>
          </w:rPr>
          <w:t>(二)、质量保证体系实施</w:t>
        </w:r>
        <w:r>
          <w:tab/>
        </w:r>
        <w:r>
          <w:fldChar w:fldCharType="begin"/>
        </w:r>
        <w:r>
          <w:instrText xml:space="preserve"> PAGEREF _Toc29299 \h </w:instrText>
        </w:r>
        <w:r>
          <w:fldChar w:fldCharType="separate"/>
        </w:r>
        <w:r>
          <w:t>15</w:t>
        </w:r>
        <w:r>
          <w:fldChar w:fldCharType="end"/>
        </w:r>
      </w:hyperlink>
    </w:p>
    <w:p>
      <w:pPr>
        <w:pStyle w:val="TOC2"/>
        <w:tabs>
          <w:tab w:val="right" w:leader="dot" w:pos="8306"/>
        </w:tabs>
      </w:pPr>
      <w:hyperlink w:anchor="_Toc16702" w:history="1">
        <w:r>
          <w:rPr>
            <w:rFonts w:ascii="仿宋" w:eastAsia="仿宋" w:hAnsi="仿宋" w:cs="仿宋" w:hint="eastAsia"/>
            <w:lang w:eastAsia="zh-CN"/>
          </w:rPr>
          <w:t>(三)、监理与质量控制流程</w:t>
        </w:r>
        <w:r>
          <w:tab/>
        </w:r>
        <w:r>
          <w:fldChar w:fldCharType="begin"/>
        </w:r>
        <w:r>
          <w:instrText xml:space="preserve"> PAGEREF _Toc16702 \h </w:instrText>
        </w:r>
        <w:r>
          <w:fldChar w:fldCharType="separate"/>
        </w:r>
        <w:r>
          <w:t>16</w:t>
        </w:r>
        <w:r>
          <w:fldChar w:fldCharType="end"/>
        </w:r>
      </w:hyperlink>
    </w:p>
    <w:p>
      <w:pPr>
        <w:pStyle w:val="TOC1"/>
        <w:tabs>
          <w:tab w:val="right" w:leader="dot" w:pos="8306"/>
        </w:tabs>
      </w:pPr>
      <w:hyperlink w:anchor="_Toc15562" w:history="1">
        <w:r>
          <w:rPr>
            <w:rFonts w:ascii="仿宋" w:eastAsia="仿宋" w:hAnsi="仿宋" w:cs="仿宋" w:hint="eastAsia"/>
            <w:lang w:eastAsia="zh-CN"/>
          </w:rPr>
          <w:t>四、建设风险评估分析</w:t>
        </w:r>
        <w:r>
          <w:tab/>
        </w:r>
        <w:r>
          <w:fldChar w:fldCharType="begin"/>
        </w:r>
        <w:r>
          <w:instrText xml:space="preserve"> PAGEREF _Toc15562 \h </w:instrText>
        </w:r>
        <w:r>
          <w:fldChar w:fldCharType="separate"/>
        </w:r>
        <w:r>
          <w:t>17</w:t>
        </w:r>
        <w:r>
          <w:fldChar w:fldCharType="end"/>
        </w:r>
      </w:hyperlink>
    </w:p>
    <w:p>
      <w:pPr>
        <w:pStyle w:val="TOC2"/>
        <w:tabs>
          <w:tab w:val="right" w:leader="dot" w:pos="8306"/>
        </w:tabs>
      </w:pPr>
      <w:hyperlink w:anchor="_Toc20365" w:history="1">
        <w:r>
          <w:rPr>
            <w:rFonts w:ascii="仿宋" w:eastAsia="仿宋" w:hAnsi="仿宋" w:cs="仿宋" w:hint="eastAsia"/>
            <w:lang w:eastAsia="zh-CN"/>
          </w:rPr>
          <w:t>(一)、政策风险分析</w:t>
        </w:r>
        <w:r>
          <w:tab/>
        </w:r>
        <w:r>
          <w:fldChar w:fldCharType="begin"/>
        </w:r>
        <w:r>
          <w:instrText xml:space="preserve"> PAGEREF _Toc20365 \h </w:instrText>
        </w:r>
        <w:r>
          <w:fldChar w:fldCharType="separate"/>
        </w:r>
        <w:r>
          <w:t>17</w:t>
        </w:r>
        <w:r>
          <w:fldChar w:fldCharType="end"/>
        </w:r>
      </w:hyperlink>
    </w:p>
    <w:p>
      <w:pPr>
        <w:pStyle w:val="TOC2"/>
        <w:tabs>
          <w:tab w:val="right" w:leader="dot" w:pos="8306"/>
        </w:tabs>
      </w:pPr>
      <w:hyperlink w:anchor="_Toc3966" w:history="1">
        <w:r>
          <w:rPr>
            <w:rFonts w:ascii="仿宋" w:eastAsia="仿宋" w:hAnsi="仿宋" w:cs="仿宋" w:hint="eastAsia"/>
            <w:lang w:eastAsia="zh-CN"/>
          </w:rPr>
          <w:t>(二)、社会风险分析</w:t>
        </w:r>
        <w:r>
          <w:tab/>
        </w:r>
        <w:r>
          <w:fldChar w:fldCharType="begin"/>
        </w:r>
        <w:r>
          <w:instrText xml:space="preserve"> PAGEREF _Toc3966 \h </w:instrText>
        </w:r>
        <w:r>
          <w:fldChar w:fldCharType="separate"/>
        </w:r>
        <w:r>
          <w:t>18</w:t>
        </w:r>
        <w:r>
          <w:fldChar w:fldCharType="end"/>
        </w:r>
      </w:hyperlink>
    </w:p>
    <w:p>
      <w:pPr>
        <w:pStyle w:val="TOC2"/>
        <w:tabs>
          <w:tab w:val="right" w:leader="dot" w:pos="8306"/>
        </w:tabs>
      </w:pPr>
      <w:hyperlink w:anchor="_Toc3502" w:history="1">
        <w:r>
          <w:rPr>
            <w:rFonts w:ascii="仿宋" w:eastAsia="仿宋" w:hAnsi="仿宋" w:cs="仿宋" w:hint="eastAsia"/>
            <w:lang w:eastAsia="zh-CN"/>
          </w:rPr>
          <w:t>(三)、市场风险分析</w:t>
        </w:r>
        <w:r>
          <w:tab/>
        </w:r>
        <w:r>
          <w:fldChar w:fldCharType="begin"/>
        </w:r>
        <w:r>
          <w:instrText xml:space="preserve"> PAGEREF _Toc3502 \h </w:instrText>
        </w:r>
        <w:r>
          <w:fldChar w:fldCharType="separate"/>
        </w:r>
        <w:r>
          <w:t>19</w:t>
        </w:r>
        <w:r>
          <w:fldChar w:fldCharType="end"/>
        </w:r>
      </w:hyperlink>
    </w:p>
    <w:p>
      <w:pPr>
        <w:pStyle w:val="TOC2"/>
        <w:tabs>
          <w:tab w:val="right" w:leader="dot" w:pos="8306"/>
        </w:tabs>
      </w:pPr>
      <w:hyperlink w:anchor="_Toc9479" w:history="1">
        <w:r>
          <w:rPr>
            <w:rFonts w:ascii="仿宋" w:eastAsia="仿宋" w:hAnsi="仿宋" w:cs="仿宋" w:hint="eastAsia"/>
            <w:lang w:eastAsia="zh-CN"/>
          </w:rPr>
          <w:t>(四)、资金风险分析</w:t>
        </w:r>
        <w:r>
          <w:tab/>
        </w:r>
        <w:r>
          <w:fldChar w:fldCharType="begin"/>
        </w:r>
        <w:r>
          <w:instrText xml:space="preserve"> PAGEREF _Toc9479 \h </w:instrText>
        </w:r>
        <w:r>
          <w:fldChar w:fldCharType="separate"/>
        </w:r>
        <w:r>
          <w:t>20</w:t>
        </w:r>
        <w:r>
          <w:fldChar w:fldCharType="end"/>
        </w:r>
      </w:hyperlink>
    </w:p>
    <w:p>
      <w:pPr>
        <w:pStyle w:val="TOC2"/>
        <w:tabs>
          <w:tab w:val="right" w:leader="dot" w:pos="8306"/>
        </w:tabs>
      </w:pPr>
      <w:hyperlink w:anchor="_Toc1391" w:history="1">
        <w:r>
          <w:rPr>
            <w:rFonts w:ascii="仿宋" w:eastAsia="仿宋" w:hAnsi="仿宋" w:cs="仿宋" w:hint="eastAsia"/>
            <w:lang w:eastAsia="zh-CN"/>
          </w:rPr>
          <w:t>(五)、技术风险分析</w:t>
        </w:r>
        <w:r>
          <w:tab/>
        </w:r>
        <w:r>
          <w:fldChar w:fldCharType="begin"/>
        </w:r>
        <w:r>
          <w:instrText xml:space="preserve"> PAGEREF _Toc1391 \h </w:instrText>
        </w:r>
        <w:r>
          <w:fldChar w:fldCharType="separate"/>
        </w:r>
        <w:r>
          <w:t>21</w:t>
        </w:r>
        <w:r>
          <w:fldChar w:fldCharType="end"/>
        </w:r>
      </w:hyperlink>
    </w:p>
    <w:p>
      <w:pPr>
        <w:pStyle w:val="TOC2"/>
        <w:tabs>
          <w:tab w:val="right" w:leader="dot" w:pos="8306"/>
        </w:tabs>
      </w:pPr>
      <w:hyperlink w:anchor="_Toc7244" w:history="1">
        <w:r>
          <w:rPr>
            <w:rFonts w:ascii="仿宋" w:eastAsia="仿宋" w:hAnsi="仿宋" w:cs="仿宋" w:hint="eastAsia"/>
            <w:lang w:eastAsia="zh-CN"/>
          </w:rPr>
          <w:t>(六)、财务风险分析</w:t>
        </w:r>
        <w:r>
          <w:tab/>
        </w:r>
        <w:r>
          <w:fldChar w:fldCharType="begin"/>
        </w:r>
        <w:r>
          <w:instrText xml:space="preserve"> PAGEREF _Toc7244 \h </w:instrText>
        </w:r>
        <w:r>
          <w:fldChar w:fldCharType="separate"/>
        </w:r>
        <w:r>
          <w:t>23</w:t>
        </w:r>
        <w:r>
          <w:fldChar w:fldCharType="end"/>
        </w:r>
      </w:hyperlink>
    </w:p>
    <w:p>
      <w:pPr>
        <w:pStyle w:val="TOC2"/>
        <w:tabs>
          <w:tab w:val="right" w:leader="dot" w:pos="8306"/>
        </w:tabs>
      </w:pPr>
      <w:hyperlink w:anchor="_Toc27947" w:history="1">
        <w:r>
          <w:rPr>
            <w:rFonts w:ascii="仿宋" w:eastAsia="仿宋" w:hAnsi="仿宋" w:cs="仿宋" w:hint="eastAsia"/>
            <w:lang w:eastAsia="zh-CN"/>
          </w:rPr>
          <w:t>(七)、管理风险分析</w:t>
        </w:r>
        <w:r>
          <w:tab/>
        </w:r>
        <w:r>
          <w:fldChar w:fldCharType="begin"/>
        </w:r>
        <w:r>
          <w:instrText xml:space="preserve"> PAGEREF _Toc27947 \h </w:instrText>
        </w:r>
        <w:r>
          <w:fldChar w:fldCharType="separate"/>
        </w:r>
        <w:r>
          <w:t>24</w:t>
        </w:r>
        <w:r>
          <w:fldChar w:fldCharType="end"/>
        </w:r>
      </w:hyperlink>
    </w:p>
    <w:p>
      <w:pPr>
        <w:pStyle w:val="TOC2"/>
        <w:tabs>
          <w:tab w:val="right" w:leader="dot" w:pos="8306"/>
        </w:tabs>
      </w:pPr>
      <w:hyperlink w:anchor="_Toc16670" w:history="1">
        <w:r>
          <w:rPr>
            <w:rFonts w:ascii="仿宋" w:eastAsia="仿宋" w:hAnsi="仿宋" w:cs="仿宋" w:hint="eastAsia"/>
            <w:lang w:eastAsia="zh-CN"/>
          </w:rPr>
          <w:t>(八)、其它风险分析</w:t>
        </w:r>
        <w:r>
          <w:tab/>
        </w:r>
        <w:r>
          <w:fldChar w:fldCharType="begin"/>
        </w:r>
        <w:r>
          <w:instrText xml:space="preserve"> PAGEREF _Toc16670 \h </w:instrText>
        </w:r>
        <w:r>
          <w:fldChar w:fldCharType="separate"/>
        </w:r>
        <w:r>
          <w:t>26</w:t>
        </w:r>
        <w:r>
          <w:fldChar w:fldCharType="end"/>
        </w:r>
      </w:hyperlink>
    </w:p>
    <w:p>
      <w:pPr>
        <w:pStyle w:val="TOC2"/>
        <w:tabs>
          <w:tab w:val="right" w:leader="dot" w:pos="8306"/>
        </w:tabs>
      </w:pPr>
      <w:hyperlink w:anchor="_Toc7363" w:history="1">
        <w:r>
          <w:rPr>
            <w:rFonts w:ascii="仿宋" w:eastAsia="仿宋" w:hAnsi="仿宋" w:cs="仿宋" w:hint="eastAsia"/>
            <w:lang w:eastAsia="zh-CN"/>
          </w:rPr>
          <w:t>(九)、社会影响评估</w:t>
        </w:r>
        <w:r>
          <w:tab/>
        </w:r>
        <w:r>
          <w:fldChar w:fldCharType="begin"/>
        </w:r>
        <w:r>
          <w:instrText xml:space="preserve"> PAGEREF _Toc7363 \h </w:instrText>
        </w:r>
        <w:r>
          <w:fldChar w:fldCharType="separate"/>
        </w:r>
        <w:r>
          <w:t>27</w:t>
        </w:r>
        <w:r>
          <w:fldChar w:fldCharType="end"/>
        </w:r>
      </w:hyperlink>
    </w:p>
    <w:p>
      <w:pPr>
        <w:pStyle w:val="TOC1"/>
        <w:tabs>
          <w:tab w:val="right" w:leader="dot" w:pos="8306"/>
        </w:tabs>
      </w:pPr>
      <w:hyperlink w:anchor="_Toc16845" w:history="1">
        <w:r>
          <w:rPr>
            <w:rFonts w:ascii="仿宋" w:eastAsia="仿宋" w:hAnsi="仿宋" w:cs="仿宋" w:hint="eastAsia"/>
            <w:lang w:eastAsia="zh-CN"/>
          </w:rPr>
          <w:t>五、环境和生态影响分析</w:t>
        </w:r>
        <w:r>
          <w:tab/>
        </w:r>
        <w:r>
          <w:fldChar w:fldCharType="begin"/>
        </w:r>
        <w:r>
          <w:instrText xml:space="preserve"> PAGEREF _Toc16845 \h </w:instrText>
        </w:r>
        <w:r>
          <w:fldChar w:fldCharType="separate"/>
        </w:r>
        <w:r>
          <w:t>29</w:t>
        </w:r>
        <w:r>
          <w:fldChar w:fldCharType="end"/>
        </w:r>
      </w:hyperlink>
    </w:p>
    <w:p>
      <w:pPr>
        <w:pStyle w:val="TOC2"/>
        <w:tabs>
          <w:tab w:val="right" w:leader="dot" w:pos="8306"/>
        </w:tabs>
      </w:pPr>
      <w:hyperlink w:anchor="_Toc12145" w:history="1">
        <w:r>
          <w:rPr>
            <w:rFonts w:ascii="仿宋" w:eastAsia="仿宋" w:hAnsi="仿宋" w:cs="仿宋" w:hint="eastAsia"/>
            <w:lang w:eastAsia="zh-CN"/>
          </w:rPr>
          <w:t>(一)、环境和生态现状</w:t>
        </w:r>
        <w:r>
          <w:tab/>
        </w:r>
        <w:r>
          <w:fldChar w:fldCharType="begin"/>
        </w:r>
        <w:r>
          <w:instrText xml:space="preserve"> PAGEREF _Toc12145 \h </w:instrText>
        </w:r>
        <w:r>
          <w:fldChar w:fldCharType="separate"/>
        </w:r>
        <w:r>
          <w:t>29</w:t>
        </w:r>
        <w:r>
          <w:fldChar w:fldCharType="end"/>
        </w:r>
      </w:hyperlink>
    </w:p>
    <w:p>
      <w:pPr>
        <w:pStyle w:val="TOC2"/>
        <w:tabs>
          <w:tab w:val="right" w:leader="dot" w:pos="8306"/>
        </w:tabs>
      </w:pPr>
      <w:hyperlink w:anchor="_Toc554" w:history="1">
        <w:r>
          <w:rPr>
            <w:rFonts w:ascii="仿宋" w:eastAsia="仿宋" w:hAnsi="仿宋" w:cs="仿宋" w:hint="eastAsia"/>
            <w:lang w:eastAsia="zh-CN"/>
          </w:rPr>
          <w:t>(二)、生态环境影响分析</w:t>
        </w:r>
        <w:r>
          <w:tab/>
        </w:r>
        <w:r>
          <w:fldChar w:fldCharType="begin"/>
        </w:r>
        <w:r>
          <w:instrText xml:space="preserve"> PAGEREF _Toc554 \h </w:instrText>
        </w:r>
        <w:r>
          <w:fldChar w:fldCharType="separate"/>
        </w:r>
        <w:r>
          <w:t>31</w:t>
        </w:r>
        <w:r>
          <w:fldChar w:fldCharType="end"/>
        </w:r>
      </w:hyperlink>
    </w:p>
    <w:p>
      <w:pPr>
        <w:pStyle w:val="TOC2"/>
        <w:tabs>
          <w:tab w:val="right" w:leader="dot" w:pos="8306"/>
        </w:tabs>
      </w:pPr>
      <w:hyperlink w:anchor="_Toc24898" w:history="1">
        <w:r>
          <w:rPr>
            <w:rFonts w:ascii="仿宋" w:eastAsia="仿宋" w:hAnsi="仿宋" w:cs="仿宋" w:hint="eastAsia"/>
            <w:lang w:eastAsia="zh-CN"/>
          </w:rPr>
          <w:t>(三)、生态环境保护措施</w:t>
        </w:r>
        <w:r>
          <w:tab/>
        </w:r>
        <w:r>
          <w:fldChar w:fldCharType="begin"/>
        </w:r>
        <w:r>
          <w:instrText xml:space="preserve"> PAGEREF _Toc24898 \h </w:instrText>
        </w:r>
        <w:r>
          <w:fldChar w:fldCharType="separate"/>
        </w:r>
        <w:r>
          <w:t>32</w:t>
        </w:r>
        <w:r>
          <w:fldChar w:fldCharType="end"/>
        </w:r>
      </w:hyperlink>
    </w:p>
    <w:p>
      <w:pPr>
        <w:pStyle w:val="TOC2"/>
        <w:tabs>
          <w:tab w:val="right" w:leader="dot" w:pos="8306"/>
        </w:tabs>
      </w:pPr>
      <w:hyperlink w:anchor="_Toc32675" w:history="1">
        <w:r>
          <w:rPr>
            <w:rFonts w:ascii="仿宋" w:eastAsia="仿宋" w:hAnsi="仿宋" w:cs="仿宋" w:hint="eastAsia"/>
            <w:lang w:eastAsia="zh-CN"/>
          </w:rPr>
          <w:t>(四)、地质灾害影响分析</w:t>
        </w:r>
        <w:r>
          <w:tab/>
        </w:r>
        <w:r>
          <w:fldChar w:fldCharType="begin"/>
        </w:r>
        <w:r>
          <w:instrText xml:space="preserve"> PAGEREF _Toc32675 \h </w:instrText>
        </w:r>
        <w:r>
          <w:fldChar w:fldCharType="separate"/>
        </w:r>
        <w:r>
          <w:t>34</w:t>
        </w:r>
        <w:r>
          <w:fldChar w:fldCharType="end"/>
        </w:r>
      </w:hyperlink>
    </w:p>
    <w:p>
      <w:pPr>
        <w:pStyle w:val="TOC2"/>
        <w:tabs>
          <w:tab w:val="right" w:leader="dot" w:pos="8306"/>
        </w:tabs>
      </w:pPr>
      <w:hyperlink w:anchor="_Toc27951" w:history="1">
        <w:r>
          <w:rPr>
            <w:rFonts w:ascii="仿宋" w:eastAsia="仿宋" w:hAnsi="仿宋" w:cs="仿宋" w:hint="eastAsia"/>
            <w:lang w:eastAsia="zh-CN"/>
          </w:rPr>
          <w:t>(五)、特殊环境影响</w:t>
        </w:r>
        <w:r>
          <w:tab/>
        </w:r>
        <w:r>
          <w:fldChar w:fldCharType="begin"/>
        </w:r>
        <w:r>
          <w:instrText xml:space="preserve"> PAGEREF _Toc27951 \h </w:instrText>
        </w:r>
        <w:r>
          <w:fldChar w:fldCharType="separate"/>
        </w:r>
        <w:r>
          <w:t>35</w:t>
        </w:r>
        <w:r>
          <w:fldChar w:fldCharType="end"/>
        </w:r>
      </w:hyperlink>
    </w:p>
    <w:p>
      <w:pPr>
        <w:pStyle w:val="TOC1"/>
        <w:tabs>
          <w:tab w:val="right" w:leader="dot" w:pos="8306"/>
        </w:tabs>
      </w:pPr>
      <w:hyperlink w:anchor="_Toc6001" w:history="1">
        <w:r>
          <w:rPr>
            <w:rFonts w:ascii="仿宋" w:eastAsia="仿宋" w:hAnsi="仿宋" w:cs="仿宋" w:hint="eastAsia"/>
            <w:lang w:eastAsia="zh-CN"/>
          </w:rPr>
          <w:t>六、经济影响分析</w:t>
        </w:r>
        <w:r>
          <w:tab/>
        </w:r>
        <w:r>
          <w:fldChar w:fldCharType="begin"/>
        </w:r>
        <w:r>
          <w:instrText xml:space="preserve"> PAGEREF _Toc6001 \h </w:instrText>
        </w:r>
        <w:r>
          <w:fldChar w:fldCharType="separate"/>
        </w:r>
        <w:r>
          <w:t>36</w:t>
        </w:r>
        <w:r>
          <w:fldChar w:fldCharType="end"/>
        </w:r>
      </w:hyperlink>
    </w:p>
    <w:p>
      <w:pPr>
        <w:pStyle w:val="TOC2"/>
        <w:tabs>
          <w:tab w:val="right" w:leader="dot" w:pos="8306"/>
        </w:tabs>
      </w:pPr>
      <w:hyperlink w:anchor="_Toc6445" w:history="1">
        <w:r>
          <w:rPr>
            <w:rFonts w:ascii="仿宋" w:eastAsia="仿宋" w:hAnsi="仿宋" w:cs="仿宋" w:hint="eastAsia"/>
            <w:lang w:eastAsia="zh-CN"/>
          </w:rPr>
          <w:t>(一)、经济费用效益或费用效果分析</w:t>
        </w:r>
        <w:r>
          <w:tab/>
        </w:r>
        <w:r>
          <w:fldChar w:fldCharType="begin"/>
        </w:r>
        <w:r>
          <w:instrText xml:space="preserve"> PAGEREF _Toc6445 \h </w:instrText>
        </w:r>
        <w:r>
          <w:fldChar w:fldCharType="separate"/>
        </w:r>
        <w:r>
          <w:t>36</w:t>
        </w:r>
        <w:r>
          <w:fldChar w:fldCharType="end"/>
        </w:r>
      </w:hyperlink>
    </w:p>
    <w:p>
      <w:pPr>
        <w:pStyle w:val="TOC2"/>
        <w:tabs>
          <w:tab w:val="right" w:leader="dot" w:pos="8306"/>
        </w:tabs>
      </w:pPr>
      <w:hyperlink w:anchor="_Toc18146" w:history="1">
        <w:r>
          <w:rPr>
            <w:rFonts w:ascii="仿宋" w:eastAsia="仿宋" w:hAnsi="仿宋" w:cs="仿宋" w:hint="eastAsia"/>
            <w:lang w:eastAsia="zh-CN"/>
          </w:rPr>
          <w:t>(二)、行业影响分析</w:t>
        </w:r>
        <w:r>
          <w:tab/>
        </w:r>
        <w:r>
          <w:fldChar w:fldCharType="begin"/>
        </w:r>
        <w:r>
          <w:instrText xml:space="preserve"> PAGEREF _Toc18146 \h </w:instrText>
        </w:r>
        <w:r>
          <w:fldChar w:fldCharType="separate"/>
        </w:r>
        <w:r>
          <w:t>39</w:t>
        </w:r>
        <w:r>
          <w:fldChar w:fldCharType="end"/>
        </w:r>
      </w:hyperlink>
    </w:p>
    <w:p>
      <w:pPr>
        <w:pStyle w:val="TOC2"/>
        <w:tabs>
          <w:tab w:val="right" w:leader="dot" w:pos="8306"/>
        </w:tabs>
      </w:pPr>
      <w:hyperlink w:anchor="_Toc18360" w:history="1">
        <w:r>
          <w:rPr>
            <w:rFonts w:ascii="仿宋" w:eastAsia="仿宋" w:hAnsi="仿宋" w:cs="仿宋" w:hint="eastAsia"/>
            <w:lang w:eastAsia="zh-CN"/>
          </w:rPr>
          <w:t>(三)、区域经济影响分析</w:t>
        </w:r>
        <w:r>
          <w:tab/>
        </w:r>
        <w:r>
          <w:fldChar w:fldCharType="begin"/>
        </w:r>
        <w:r>
          <w:instrText xml:space="preserve"> PAGEREF _Toc18360 \h </w:instrText>
        </w:r>
        <w:r>
          <w:fldChar w:fldCharType="separate"/>
        </w:r>
        <w:r>
          <w:t>40</w:t>
        </w:r>
        <w:r>
          <w:fldChar w:fldCharType="end"/>
        </w:r>
      </w:hyperlink>
    </w:p>
    <w:p>
      <w:pPr>
        <w:pStyle w:val="TOC2"/>
        <w:tabs>
          <w:tab w:val="right" w:leader="dot" w:pos="8306"/>
        </w:tabs>
      </w:pPr>
      <w:hyperlink w:anchor="_Toc32583" w:history="1">
        <w:r>
          <w:rPr>
            <w:rFonts w:ascii="仿宋" w:eastAsia="仿宋" w:hAnsi="仿宋" w:cs="仿宋" w:hint="eastAsia"/>
            <w:lang w:eastAsia="zh-CN"/>
          </w:rPr>
          <w:t>(四)、宏观经济影响分析</w:t>
        </w:r>
        <w:r>
          <w:tab/>
        </w:r>
        <w:r>
          <w:fldChar w:fldCharType="begin"/>
        </w:r>
        <w:r>
          <w:instrText xml:space="preserve"> PAGEREF _Toc32583 \h </w:instrText>
        </w:r>
        <w:r>
          <w:fldChar w:fldCharType="separate"/>
        </w:r>
        <w:r>
          <w:t>41</w:t>
        </w:r>
        <w:r>
          <w:fldChar w:fldCharType="end"/>
        </w:r>
      </w:hyperlink>
    </w:p>
    <w:p>
      <w:pPr>
        <w:pStyle w:val="TOC1"/>
        <w:tabs>
          <w:tab w:val="right" w:leader="dot" w:pos="8306"/>
        </w:tabs>
      </w:pPr>
      <w:hyperlink w:anchor="_Toc25241" w:history="1">
        <w:r>
          <w:rPr>
            <w:rFonts w:ascii="仿宋" w:eastAsia="仿宋" w:hAnsi="仿宋" w:cs="仿宋" w:hint="eastAsia"/>
            <w:lang w:eastAsia="zh-CN"/>
          </w:rPr>
          <w:t>七、项目实施与管理方案</w:t>
        </w:r>
        <w:r>
          <w:tab/>
        </w:r>
        <w:r>
          <w:fldChar w:fldCharType="begin"/>
        </w:r>
        <w:r>
          <w:instrText xml:space="preserve"> PAGEREF _Toc25241 \h </w:instrText>
        </w:r>
        <w:r>
          <w:fldChar w:fldCharType="separate"/>
        </w:r>
        <w:r>
          <w:t>43</w:t>
        </w:r>
        <w:r>
          <w:fldChar w:fldCharType="end"/>
        </w:r>
      </w:hyperlink>
    </w:p>
    <w:p>
      <w:pPr>
        <w:pStyle w:val="TOC2"/>
        <w:tabs>
          <w:tab w:val="right" w:leader="dot" w:pos="8306"/>
        </w:tabs>
      </w:pPr>
      <w:hyperlink w:anchor="_Toc12820" w:history="1">
        <w:r>
          <w:rPr>
            <w:rFonts w:ascii="仿宋" w:eastAsia="仿宋" w:hAnsi="仿宋" w:cs="仿宋" w:hint="eastAsia"/>
            <w:lang w:eastAsia="zh-CN"/>
          </w:rPr>
          <w:t>(一)、项目实施计划</w:t>
        </w:r>
        <w:r>
          <w:tab/>
        </w:r>
        <w:r>
          <w:fldChar w:fldCharType="begin"/>
        </w:r>
        <w:r>
          <w:instrText xml:space="preserve"> PAGEREF _Toc12820 \h </w:instrText>
        </w:r>
        <w:r>
          <w:fldChar w:fldCharType="separate"/>
        </w:r>
        <w:r>
          <w:t>43</w:t>
        </w:r>
        <w:r>
          <w:fldChar w:fldCharType="end"/>
        </w:r>
      </w:hyperlink>
    </w:p>
    <w:p>
      <w:pPr>
        <w:pStyle w:val="TOC2"/>
        <w:tabs>
          <w:tab w:val="right" w:leader="dot" w:pos="8306"/>
        </w:tabs>
      </w:pPr>
      <w:hyperlink w:anchor="_Toc20731" w:history="1">
        <w:r>
          <w:rPr>
            <w:rFonts w:ascii="仿宋" w:eastAsia="仿宋" w:hAnsi="仿宋" w:cs="仿宋" w:hint="eastAsia"/>
            <w:lang w:eastAsia="zh-CN"/>
          </w:rPr>
          <w:t>(二)、项目组织机构与职责</w:t>
        </w:r>
        <w:r>
          <w:tab/>
        </w:r>
        <w:r>
          <w:fldChar w:fldCharType="begin"/>
        </w:r>
        <w:r>
          <w:instrText xml:space="preserve"> PAGEREF _Toc20731 \h </w:instrText>
        </w:r>
        <w:r>
          <w:fldChar w:fldCharType="separate"/>
        </w:r>
        <w:r>
          <w:t>44</w:t>
        </w:r>
        <w:r>
          <w:fldChar w:fldCharType="end"/>
        </w:r>
      </w:hyperlink>
    </w:p>
    <w:p>
      <w:pPr>
        <w:pStyle w:val="TOC2"/>
        <w:tabs>
          <w:tab w:val="right" w:leader="dot" w:pos="8306"/>
        </w:tabs>
      </w:pPr>
      <w:hyperlink w:anchor="_Toc7983" w:history="1">
        <w:r>
          <w:rPr>
            <w:rFonts w:ascii="仿宋" w:eastAsia="仿宋" w:hAnsi="仿宋" w:cs="仿宋" w:hint="eastAsia"/>
            <w:lang w:eastAsia="zh-CN"/>
          </w:rPr>
          <w:t>(三)、项目管理与监控体系</w:t>
        </w:r>
        <w:r>
          <w:tab/>
        </w:r>
        <w:r>
          <w:fldChar w:fldCharType="begin"/>
        </w:r>
        <w:r>
          <w:instrText xml:space="preserve"> PAGEREF _Toc7983 \h </w:instrText>
        </w:r>
        <w:r>
          <w:fldChar w:fldCharType="separate"/>
        </w:r>
        <w:r>
          <w:t>47</w:t>
        </w:r>
        <w:r>
          <w:fldChar w:fldCharType="end"/>
        </w:r>
      </w:hyperlink>
    </w:p>
    <w:p>
      <w:pPr>
        <w:pStyle w:val="TOC1"/>
        <w:tabs>
          <w:tab w:val="right" w:leader="dot" w:pos="8306"/>
        </w:tabs>
      </w:pPr>
      <w:hyperlink w:anchor="_Toc31499" w:history="1">
        <w:r>
          <w:rPr>
            <w:rFonts w:ascii="仿宋" w:eastAsia="仿宋" w:hAnsi="仿宋" w:cs="仿宋" w:hint="eastAsia"/>
            <w:lang w:eastAsia="zh-CN"/>
          </w:rPr>
          <w:t>八、客户关系管理与市场拓展</w:t>
        </w:r>
        <w:r>
          <w:tab/>
        </w:r>
        <w:r>
          <w:fldChar w:fldCharType="begin"/>
        </w:r>
        <w:r>
          <w:instrText xml:space="preserve"> PAGEREF _Toc31499 \h </w:instrText>
        </w:r>
        <w:r>
          <w:fldChar w:fldCharType="separate"/>
        </w:r>
        <w:r>
          <w:t>49</w:t>
        </w:r>
        <w:r>
          <w:fldChar w:fldCharType="end"/>
        </w:r>
      </w:hyperlink>
    </w:p>
    <w:p>
      <w:pPr>
        <w:pStyle w:val="TOC2"/>
        <w:tabs>
          <w:tab w:val="right" w:leader="dot" w:pos="8306"/>
        </w:tabs>
      </w:pPr>
      <w:hyperlink w:anchor="_Toc32385" w:history="1">
        <w:r>
          <w:rPr>
            <w:rFonts w:ascii="仿宋" w:eastAsia="仿宋" w:hAnsi="仿宋" w:cs="仿宋" w:hint="eastAsia"/>
            <w:lang w:eastAsia="zh-CN"/>
          </w:rPr>
          <w:t>(一)、客户关系管理策略</w:t>
        </w:r>
        <w:r>
          <w:tab/>
        </w:r>
        <w:r>
          <w:fldChar w:fldCharType="begin"/>
        </w:r>
        <w:r>
          <w:instrText xml:space="preserve"> PAGEREF _Toc32385 \h </w:instrText>
        </w:r>
        <w:r>
          <w:fldChar w:fldCharType="separate"/>
        </w:r>
        <w:r>
          <w:t>49</w:t>
        </w:r>
        <w:r>
          <w:fldChar w:fldCharType="end"/>
        </w:r>
      </w:hyperlink>
    </w:p>
    <w:p>
      <w:pPr>
        <w:pStyle w:val="TOC2"/>
        <w:tabs>
          <w:tab w:val="right" w:leader="dot" w:pos="8306"/>
        </w:tabs>
      </w:pPr>
      <w:hyperlink w:anchor="_Toc12213" w:history="1">
        <w:r>
          <w:rPr>
            <w:rFonts w:ascii="仿宋" w:eastAsia="仿宋" w:hAnsi="仿宋" w:cs="仿宋" w:hint="eastAsia"/>
            <w:lang w:eastAsia="zh-CN"/>
          </w:rPr>
          <w:t>(二)、市场拓展方案</w:t>
        </w:r>
        <w:r>
          <w:tab/>
        </w:r>
        <w:r>
          <w:fldChar w:fldCharType="begin"/>
        </w:r>
        <w:r>
          <w:instrText xml:space="preserve"> PAGEREF _Toc12213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2" w:history="1">
        <w:r>
          <w:rPr>
            <w:rFonts w:ascii="仿宋" w:eastAsia="仿宋" w:hAnsi="仿宋" w:cs="仿宋" w:hint="eastAsia"/>
            <w:lang w:eastAsia="zh-CN"/>
          </w:rPr>
          <w:t>九、土地利用与规划方案</w:t>
        </w:r>
        <w:r>
          <w:tab/>
        </w:r>
        <w:r>
          <w:fldChar w:fldCharType="begin"/>
        </w:r>
        <w:r>
          <w:instrText xml:space="preserve"> PAGEREF _Toc10052 \h </w:instrText>
        </w:r>
        <w:r>
          <w:fldChar w:fldCharType="separate"/>
        </w:r>
        <w:r>
          <w:t>51</w:t>
        </w:r>
        <w:r>
          <w:fldChar w:fldCharType="end"/>
        </w:r>
      </w:hyperlink>
    </w:p>
    <w:p>
      <w:pPr>
        <w:pStyle w:val="TOC2"/>
        <w:tabs>
          <w:tab w:val="right" w:leader="dot" w:pos="8306"/>
        </w:tabs>
      </w:pPr>
      <w:hyperlink w:anchor="_Toc9540" w:history="1">
        <w:r>
          <w:rPr>
            <w:rFonts w:ascii="仿宋" w:eastAsia="仿宋" w:hAnsi="仿宋" w:cs="仿宋" w:hint="eastAsia"/>
            <w:lang w:eastAsia="zh-CN"/>
          </w:rPr>
          <w:t>(一)、项目用地情况分析</w:t>
        </w:r>
        <w:r>
          <w:tab/>
        </w:r>
        <w:r>
          <w:fldChar w:fldCharType="begin"/>
        </w:r>
        <w:r>
          <w:instrText xml:space="preserve"> PAGEREF _Toc9540 \h </w:instrText>
        </w:r>
        <w:r>
          <w:fldChar w:fldCharType="separate"/>
        </w:r>
        <w:r>
          <w:t>51</w:t>
        </w:r>
        <w:r>
          <w:fldChar w:fldCharType="end"/>
        </w:r>
      </w:hyperlink>
    </w:p>
    <w:p>
      <w:pPr>
        <w:pStyle w:val="TOC2"/>
        <w:tabs>
          <w:tab w:val="right" w:leader="dot" w:pos="8306"/>
        </w:tabs>
      </w:pPr>
      <w:hyperlink w:anchor="_Toc10925" w:history="1">
        <w:r>
          <w:rPr>
            <w:rFonts w:ascii="仿宋" w:eastAsia="仿宋" w:hAnsi="仿宋" w:cs="仿宋" w:hint="eastAsia"/>
            <w:lang w:eastAsia="zh-CN"/>
          </w:rPr>
          <w:t>(二)、土地利用规划方案</w:t>
        </w:r>
        <w:r>
          <w:tab/>
        </w:r>
        <w:r>
          <w:fldChar w:fldCharType="begin"/>
        </w:r>
        <w:r>
          <w:instrText xml:space="preserve"> PAGEREF _Toc10925 \h </w:instrText>
        </w:r>
        <w:r>
          <w:fldChar w:fldCharType="separate"/>
        </w:r>
        <w:r>
          <w:t>52</w:t>
        </w:r>
        <w:r>
          <w:fldChar w:fldCharType="end"/>
        </w:r>
      </w:hyperlink>
    </w:p>
    <w:p>
      <w:pPr>
        <w:pStyle w:val="TOC1"/>
        <w:tabs>
          <w:tab w:val="right" w:leader="dot" w:pos="8306"/>
        </w:tabs>
      </w:pPr>
      <w:hyperlink w:anchor="_Toc21477" w:history="1">
        <w:r>
          <w:rPr>
            <w:rFonts w:ascii="仿宋" w:eastAsia="仿宋" w:hAnsi="仿宋" w:cs="仿宋" w:hint="eastAsia"/>
            <w:lang w:eastAsia="zh-CN"/>
          </w:rPr>
          <w:t>十、项目质量与标准</w:t>
        </w:r>
        <w:r>
          <w:tab/>
        </w:r>
        <w:r>
          <w:fldChar w:fldCharType="begin"/>
        </w:r>
        <w:r>
          <w:instrText xml:space="preserve"> PAGEREF _Toc21477 \h </w:instrText>
        </w:r>
        <w:r>
          <w:fldChar w:fldCharType="separate"/>
        </w:r>
        <w:r>
          <w:t>53</w:t>
        </w:r>
        <w:r>
          <w:fldChar w:fldCharType="end"/>
        </w:r>
      </w:hyperlink>
    </w:p>
    <w:p>
      <w:pPr>
        <w:pStyle w:val="TOC2"/>
        <w:tabs>
          <w:tab w:val="right" w:leader="dot" w:pos="8306"/>
        </w:tabs>
      </w:pPr>
      <w:hyperlink w:anchor="_Toc17623" w:history="1">
        <w:r>
          <w:rPr>
            <w:rFonts w:ascii="仿宋" w:eastAsia="仿宋" w:hAnsi="仿宋" w:cs="仿宋" w:hint="eastAsia"/>
            <w:lang w:eastAsia="zh-CN"/>
          </w:rPr>
          <w:t>(一)、质量保障体系</w:t>
        </w:r>
        <w:r>
          <w:tab/>
        </w:r>
        <w:r>
          <w:fldChar w:fldCharType="begin"/>
        </w:r>
        <w:r>
          <w:instrText xml:space="preserve"> PAGEREF _Toc17623 \h </w:instrText>
        </w:r>
        <w:r>
          <w:fldChar w:fldCharType="separate"/>
        </w:r>
        <w:r>
          <w:t>53</w:t>
        </w:r>
        <w:r>
          <w:fldChar w:fldCharType="end"/>
        </w:r>
      </w:hyperlink>
    </w:p>
    <w:p>
      <w:pPr>
        <w:pStyle w:val="TOC2"/>
        <w:tabs>
          <w:tab w:val="right" w:leader="dot" w:pos="8306"/>
        </w:tabs>
      </w:pPr>
      <w:hyperlink w:anchor="_Toc8542" w:history="1">
        <w:r>
          <w:rPr>
            <w:rFonts w:ascii="仿宋" w:eastAsia="仿宋" w:hAnsi="仿宋" w:cs="仿宋" w:hint="eastAsia"/>
            <w:lang w:eastAsia="zh-CN"/>
          </w:rPr>
          <w:t>(二)、标准化作业流程</w:t>
        </w:r>
        <w:r>
          <w:tab/>
        </w:r>
        <w:r>
          <w:fldChar w:fldCharType="begin"/>
        </w:r>
        <w:r>
          <w:instrText xml:space="preserve"> PAGEREF _Toc8542 \h </w:instrText>
        </w:r>
        <w:r>
          <w:fldChar w:fldCharType="separate"/>
        </w:r>
        <w:r>
          <w:t>55</w:t>
        </w:r>
        <w:r>
          <w:fldChar w:fldCharType="end"/>
        </w:r>
      </w:hyperlink>
    </w:p>
    <w:p>
      <w:pPr>
        <w:pStyle w:val="TOC2"/>
        <w:tabs>
          <w:tab w:val="right" w:leader="dot" w:pos="8306"/>
        </w:tabs>
      </w:pPr>
      <w:hyperlink w:anchor="_Toc24097" w:history="1">
        <w:r>
          <w:rPr>
            <w:rFonts w:ascii="仿宋" w:eastAsia="仿宋" w:hAnsi="仿宋" w:cs="仿宋" w:hint="eastAsia"/>
            <w:lang w:eastAsia="zh-CN"/>
          </w:rPr>
          <w:t>(三)、质量监控与评估</w:t>
        </w:r>
        <w:r>
          <w:tab/>
        </w:r>
        <w:r>
          <w:fldChar w:fldCharType="begin"/>
        </w:r>
        <w:r>
          <w:instrText xml:space="preserve"> PAGEREF _Toc24097 \h </w:instrText>
        </w:r>
        <w:r>
          <w:fldChar w:fldCharType="separate"/>
        </w:r>
        <w:r>
          <w:t>56</w:t>
        </w:r>
        <w:r>
          <w:fldChar w:fldCharType="end"/>
        </w:r>
      </w:hyperlink>
    </w:p>
    <w:p>
      <w:pPr>
        <w:pStyle w:val="TOC2"/>
        <w:tabs>
          <w:tab w:val="right" w:leader="dot" w:pos="8306"/>
        </w:tabs>
      </w:pPr>
      <w:hyperlink w:anchor="_Toc20353" w:history="1">
        <w:r>
          <w:rPr>
            <w:rFonts w:ascii="仿宋" w:eastAsia="仿宋" w:hAnsi="仿宋" w:cs="仿宋" w:hint="eastAsia"/>
            <w:lang w:eastAsia="zh-CN"/>
          </w:rPr>
          <w:t>(四)、质量改进计划</w:t>
        </w:r>
        <w:r>
          <w:tab/>
        </w:r>
        <w:r>
          <w:fldChar w:fldCharType="begin"/>
        </w:r>
        <w:r>
          <w:instrText xml:space="preserve"> PAGEREF _Toc20353 \h </w:instrText>
        </w:r>
        <w:r>
          <w:fldChar w:fldCharType="separate"/>
        </w:r>
        <w:r>
          <w:t>57</w:t>
        </w:r>
        <w:r>
          <w:fldChar w:fldCharType="end"/>
        </w:r>
      </w:hyperlink>
    </w:p>
    <w:p>
      <w:pPr>
        <w:pStyle w:val="TOC1"/>
        <w:tabs>
          <w:tab w:val="right" w:leader="dot" w:pos="8306"/>
        </w:tabs>
      </w:pPr>
      <w:hyperlink w:anchor="_Toc26714" w:history="1">
        <w:r>
          <w:rPr>
            <w:rFonts w:ascii="仿宋" w:eastAsia="仿宋" w:hAnsi="仿宋" w:cs="仿宋" w:hint="eastAsia"/>
            <w:lang w:eastAsia="zh-CN"/>
          </w:rPr>
          <w:t>十一、经济效益与社会效益优化</w:t>
        </w:r>
        <w:r>
          <w:tab/>
        </w:r>
        <w:r>
          <w:fldChar w:fldCharType="begin"/>
        </w:r>
        <w:r>
          <w:instrText xml:space="preserve"> PAGEREF _Toc26714 \h </w:instrText>
        </w:r>
        <w:r>
          <w:fldChar w:fldCharType="separate"/>
        </w:r>
        <w:r>
          <w:t>58</w:t>
        </w:r>
        <w:r>
          <w:fldChar w:fldCharType="end"/>
        </w:r>
      </w:hyperlink>
    </w:p>
    <w:p>
      <w:pPr>
        <w:pStyle w:val="TOC2"/>
        <w:tabs>
          <w:tab w:val="right" w:leader="dot" w:pos="8306"/>
        </w:tabs>
      </w:pPr>
      <w:hyperlink w:anchor="_Toc27416" w:history="1">
        <w:r>
          <w:rPr>
            <w:rFonts w:ascii="仿宋" w:eastAsia="仿宋" w:hAnsi="仿宋" w:cs="仿宋" w:hint="eastAsia"/>
            <w:lang w:eastAsia="zh-CN"/>
          </w:rPr>
          <w:t>(一)、经济效益提升策略</w:t>
        </w:r>
        <w:r>
          <w:tab/>
        </w:r>
        <w:r>
          <w:fldChar w:fldCharType="begin"/>
        </w:r>
        <w:r>
          <w:instrText xml:space="preserve"> PAGEREF _Toc27416 \h </w:instrText>
        </w:r>
        <w:r>
          <w:fldChar w:fldCharType="separate"/>
        </w:r>
        <w:r>
          <w:t>58</w:t>
        </w:r>
        <w:r>
          <w:fldChar w:fldCharType="end"/>
        </w:r>
      </w:hyperlink>
    </w:p>
    <w:p>
      <w:pPr>
        <w:pStyle w:val="TOC2"/>
        <w:tabs>
          <w:tab w:val="right" w:leader="dot" w:pos="8306"/>
        </w:tabs>
      </w:pPr>
      <w:hyperlink w:anchor="_Toc32366" w:history="1">
        <w:r>
          <w:rPr>
            <w:rFonts w:ascii="仿宋" w:eastAsia="仿宋" w:hAnsi="仿宋" w:cs="仿宋" w:hint="eastAsia"/>
            <w:lang w:eastAsia="zh-CN"/>
          </w:rPr>
          <w:t>(二)、社会效益增强方案</w:t>
        </w:r>
        <w:r>
          <w:tab/>
        </w:r>
        <w:r>
          <w:fldChar w:fldCharType="begin"/>
        </w:r>
        <w:r>
          <w:instrText xml:space="preserve"> PAGEREF _Toc32366 \h </w:instrText>
        </w:r>
        <w:r>
          <w:fldChar w:fldCharType="separate"/>
        </w:r>
        <w:r>
          <w:t>60</w:t>
        </w:r>
        <w:r>
          <w:fldChar w:fldCharType="end"/>
        </w:r>
      </w:hyperlink>
    </w:p>
    <w:p>
      <w:pPr>
        <w:pStyle w:val="TOC1"/>
        <w:tabs>
          <w:tab w:val="right" w:leader="dot" w:pos="8306"/>
        </w:tabs>
      </w:pPr>
      <w:hyperlink w:anchor="_Toc10087" w:history="1">
        <w:r>
          <w:rPr>
            <w:rFonts w:ascii="仿宋" w:eastAsia="仿宋" w:hAnsi="仿宋" w:cs="仿宋" w:hint="eastAsia"/>
            <w:lang w:eastAsia="zh-CN"/>
          </w:rPr>
          <w:t>十二、环境保护与绿色发展</w:t>
        </w:r>
        <w:r>
          <w:tab/>
        </w:r>
        <w:r>
          <w:fldChar w:fldCharType="begin"/>
        </w:r>
        <w:r>
          <w:instrText xml:space="preserve"> PAGEREF _Toc10087 \h </w:instrText>
        </w:r>
        <w:r>
          <w:fldChar w:fldCharType="separate"/>
        </w:r>
        <w:r>
          <w:t>60</w:t>
        </w:r>
        <w:r>
          <w:fldChar w:fldCharType="end"/>
        </w:r>
      </w:hyperlink>
    </w:p>
    <w:p>
      <w:pPr>
        <w:pStyle w:val="TOC2"/>
        <w:tabs>
          <w:tab w:val="right" w:leader="dot" w:pos="8306"/>
        </w:tabs>
      </w:pPr>
      <w:hyperlink w:anchor="_Toc8828" w:history="1">
        <w:r>
          <w:rPr>
            <w:rFonts w:ascii="仿宋" w:eastAsia="仿宋" w:hAnsi="仿宋" w:cs="仿宋" w:hint="eastAsia"/>
            <w:lang w:eastAsia="zh-CN"/>
          </w:rPr>
          <w:t>(一)、环境保护措施</w:t>
        </w:r>
        <w:r>
          <w:tab/>
        </w:r>
        <w:r>
          <w:fldChar w:fldCharType="begin"/>
        </w:r>
        <w:r>
          <w:instrText xml:space="preserve"> PAGEREF _Toc8828 \h </w:instrText>
        </w:r>
        <w:r>
          <w:fldChar w:fldCharType="separate"/>
        </w:r>
        <w:r>
          <w:t>60</w:t>
        </w:r>
        <w:r>
          <w:fldChar w:fldCharType="end"/>
        </w:r>
      </w:hyperlink>
    </w:p>
    <w:p>
      <w:pPr>
        <w:pStyle w:val="TOC2"/>
        <w:tabs>
          <w:tab w:val="right" w:leader="dot" w:pos="8306"/>
        </w:tabs>
      </w:pPr>
      <w:hyperlink w:anchor="_Toc12911" w:history="1">
        <w:r>
          <w:rPr>
            <w:rFonts w:ascii="仿宋" w:eastAsia="仿宋" w:hAnsi="仿宋" w:cs="仿宋" w:hint="eastAsia"/>
            <w:lang w:eastAsia="zh-CN"/>
          </w:rPr>
          <w:t>(二)、绿色发展与可持续发展策略</w:t>
        </w:r>
        <w:r>
          <w:tab/>
        </w:r>
        <w:r>
          <w:fldChar w:fldCharType="begin"/>
        </w:r>
        <w:r>
          <w:instrText xml:space="preserve"> PAGEREF _Toc12911 \h </w:instrText>
        </w:r>
        <w:r>
          <w:fldChar w:fldCharType="separate"/>
        </w:r>
        <w:r>
          <w:t>62</w:t>
        </w:r>
        <w:r>
          <w:fldChar w:fldCharType="end"/>
        </w:r>
      </w:hyperlink>
    </w:p>
    <w:p>
      <w:pPr>
        <w:pStyle w:val="TOC1"/>
        <w:tabs>
          <w:tab w:val="right" w:leader="dot" w:pos="8306"/>
        </w:tabs>
      </w:pPr>
      <w:hyperlink w:anchor="_Toc5488" w:history="1">
        <w:r>
          <w:rPr>
            <w:rFonts w:ascii="仿宋" w:eastAsia="仿宋" w:hAnsi="仿宋" w:cs="仿宋" w:hint="eastAsia"/>
            <w:lang w:eastAsia="zh-CN"/>
          </w:rPr>
          <w:t>十三、质量管理与控制</w:t>
        </w:r>
        <w:r>
          <w:tab/>
        </w:r>
        <w:r>
          <w:fldChar w:fldCharType="begin"/>
        </w:r>
        <w:r>
          <w:instrText xml:space="preserve"> PAGEREF _Toc5488 \h </w:instrText>
        </w:r>
        <w:r>
          <w:fldChar w:fldCharType="separate"/>
        </w:r>
        <w:r>
          <w:t>64</w:t>
        </w:r>
        <w:r>
          <w:fldChar w:fldCharType="end"/>
        </w:r>
      </w:hyperlink>
    </w:p>
    <w:p>
      <w:pPr>
        <w:pStyle w:val="TOC2"/>
        <w:tabs>
          <w:tab w:val="right" w:leader="dot" w:pos="8306"/>
        </w:tabs>
      </w:pPr>
      <w:hyperlink w:anchor="_Toc12438" w:history="1">
        <w:r>
          <w:rPr>
            <w:rFonts w:ascii="仿宋" w:eastAsia="仿宋" w:hAnsi="仿宋" w:cs="仿宋" w:hint="eastAsia"/>
            <w:lang w:eastAsia="zh-CN"/>
          </w:rPr>
          <w:t>(一)、质量管理体系建设</w:t>
        </w:r>
        <w:r>
          <w:tab/>
        </w:r>
        <w:r>
          <w:fldChar w:fldCharType="begin"/>
        </w:r>
        <w:r>
          <w:instrText xml:space="preserve"> PAGEREF _Toc12438 \h </w:instrText>
        </w:r>
        <w:r>
          <w:fldChar w:fldCharType="separate"/>
        </w:r>
        <w:r>
          <w:t>64</w:t>
        </w:r>
        <w:r>
          <w:fldChar w:fldCharType="end"/>
        </w:r>
      </w:hyperlink>
    </w:p>
    <w:p>
      <w:pPr>
        <w:pStyle w:val="TOC2"/>
        <w:tabs>
          <w:tab w:val="right" w:leader="dot" w:pos="8306"/>
        </w:tabs>
      </w:pPr>
      <w:hyperlink w:anchor="_Toc23702" w:history="1">
        <w:r>
          <w:rPr>
            <w:rFonts w:ascii="仿宋" w:eastAsia="仿宋" w:hAnsi="仿宋" w:cs="仿宋" w:hint="eastAsia"/>
            <w:lang w:eastAsia="zh-CN"/>
          </w:rPr>
          <w:t>(二)、质量控制措施</w:t>
        </w:r>
        <w:r>
          <w:tab/>
        </w:r>
        <w:r>
          <w:fldChar w:fldCharType="begin"/>
        </w:r>
        <w:r>
          <w:instrText xml:space="preserve"> PAGEREF _Toc23702 \h </w:instrText>
        </w:r>
        <w:r>
          <w:fldChar w:fldCharType="separate"/>
        </w:r>
        <w:r>
          <w:t>65</w:t>
        </w:r>
        <w:r>
          <w:fldChar w:fldCharType="end"/>
        </w:r>
      </w:hyperlink>
    </w:p>
    <w:p>
      <w:pPr>
        <w:pStyle w:val="TOC1"/>
        <w:tabs>
          <w:tab w:val="right" w:leader="dot" w:pos="8306"/>
        </w:tabs>
      </w:pPr>
      <w:hyperlink w:anchor="_Toc17006" w:history="1">
        <w:r>
          <w:rPr>
            <w:rFonts w:ascii="仿宋" w:eastAsia="仿宋" w:hAnsi="仿宋" w:cs="仿宋" w:hint="eastAsia"/>
            <w:lang w:eastAsia="zh-CN"/>
          </w:rPr>
          <w:t>十四、产业协同与集群发展</w:t>
        </w:r>
        <w:r>
          <w:tab/>
        </w:r>
        <w:r>
          <w:fldChar w:fldCharType="begin"/>
        </w:r>
        <w:r>
          <w:instrText xml:space="preserve"> PAGEREF _Toc17006 \h </w:instrText>
        </w:r>
        <w:r>
          <w:fldChar w:fldCharType="separate"/>
        </w:r>
        <w:r>
          <w:t>66</w:t>
        </w:r>
        <w:r>
          <w:fldChar w:fldCharType="end"/>
        </w:r>
      </w:hyperlink>
    </w:p>
    <w:p>
      <w:pPr>
        <w:pStyle w:val="TOC2"/>
        <w:tabs>
          <w:tab w:val="right" w:leader="dot" w:pos="8306"/>
        </w:tabs>
      </w:pPr>
      <w:hyperlink w:anchor="_Toc27856" w:history="1">
        <w:r>
          <w:rPr>
            <w:rFonts w:ascii="仿宋" w:eastAsia="仿宋" w:hAnsi="仿宋" w:cs="仿宋" w:hint="eastAsia"/>
            <w:lang w:eastAsia="zh-CN"/>
          </w:rPr>
          <w:t>(一)、产业协同机制建设</w:t>
        </w:r>
        <w:r>
          <w:tab/>
        </w:r>
        <w:r>
          <w:fldChar w:fldCharType="begin"/>
        </w:r>
        <w:r>
          <w:instrText xml:space="preserve"> PAGEREF _Toc27856 \h </w:instrText>
        </w:r>
        <w:r>
          <w:fldChar w:fldCharType="separate"/>
        </w:r>
        <w:r>
          <w:t>66</w:t>
        </w:r>
        <w:r>
          <w:fldChar w:fldCharType="end"/>
        </w:r>
      </w:hyperlink>
    </w:p>
    <w:p>
      <w:pPr>
        <w:pStyle w:val="TOC2"/>
        <w:tabs>
          <w:tab w:val="right" w:leader="dot" w:pos="8306"/>
        </w:tabs>
      </w:pPr>
      <w:hyperlink w:anchor="_Toc19870" w:history="1">
        <w:r>
          <w:rPr>
            <w:rFonts w:ascii="仿宋" w:eastAsia="仿宋" w:hAnsi="仿宋" w:cs="仿宋" w:hint="eastAsia"/>
            <w:lang w:eastAsia="zh-CN"/>
          </w:rPr>
          <w:t>(二)、产业集群培育与发展</w:t>
        </w:r>
        <w:r>
          <w:tab/>
        </w:r>
        <w:r>
          <w:fldChar w:fldCharType="begin"/>
        </w:r>
        <w:r>
          <w:instrText xml:space="preserve"> PAGEREF _Toc19870 \h </w:instrText>
        </w:r>
        <w:r>
          <w:fldChar w:fldCharType="separate"/>
        </w:r>
        <w:r>
          <w:t>67</w:t>
        </w:r>
        <w:r>
          <w:fldChar w:fldCharType="end"/>
        </w:r>
      </w:hyperlink>
    </w:p>
    <w:p>
      <w:pPr>
        <w:pStyle w:val="TOC1"/>
        <w:tabs>
          <w:tab w:val="right" w:leader="dot" w:pos="8306"/>
        </w:tabs>
      </w:pPr>
      <w:hyperlink w:anchor="_Toc28742" w:history="1">
        <w:r>
          <w:rPr>
            <w:rFonts w:ascii="仿宋" w:eastAsia="仿宋" w:hAnsi="仿宋" w:cs="仿宋" w:hint="eastAsia"/>
            <w:lang w:eastAsia="zh-CN"/>
          </w:rPr>
          <w:t>十五、创新驱动与持续发展</w:t>
        </w:r>
        <w:r>
          <w:tab/>
        </w:r>
        <w:r>
          <w:fldChar w:fldCharType="begin"/>
        </w:r>
        <w:r>
          <w:instrText xml:space="preserve"> PAGEREF _Toc28742 \h </w:instrText>
        </w:r>
        <w:r>
          <w:fldChar w:fldCharType="separate"/>
        </w:r>
        <w:r>
          <w:t>68</w:t>
        </w:r>
        <w:r>
          <w:fldChar w:fldCharType="end"/>
        </w:r>
      </w:hyperlink>
    </w:p>
    <w:p>
      <w:pPr>
        <w:pStyle w:val="TOC2"/>
        <w:tabs>
          <w:tab w:val="right" w:leader="dot" w:pos="8306"/>
        </w:tabs>
      </w:pPr>
      <w:hyperlink w:anchor="_Toc19014" w:history="1">
        <w:r>
          <w:rPr>
            <w:rFonts w:ascii="仿宋" w:eastAsia="仿宋" w:hAnsi="仿宋" w:cs="仿宋" w:hint="eastAsia"/>
            <w:lang w:eastAsia="zh-CN"/>
          </w:rPr>
          <w:t>(一)、创新驱动战略实施</w:t>
        </w:r>
        <w:r>
          <w:tab/>
        </w:r>
        <w:r>
          <w:fldChar w:fldCharType="begin"/>
        </w:r>
        <w:r>
          <w:instrText xml:space="preserve"> PAGEREF _Toc19014 \h </w:instrText>
        </w:r>
        <w:r>
          <w:fldChar w:fldCharType="separate"/>
        </w:r>
        <w:r>
          <w:t>68</w:t>
        </w:r>
        <w:r>
          <w:fldChar w:fldCharType="end"/>
        </w:r>
      </w:hyperlink>
    </w:p>
    <w:p>
      <w:pPr>
        <w:pStyle w:val="TOC2"/>
        <w:tabs>
          <w:tab w:val="right" w:leader="dot" w:pos="8306"/>
        </w:tabs>
      </w:pPr>
      <w:hyperlink w:anchor="_Toc716" w:history="1">
        <w:r>
          <w:rPr>
            <w:rFonts w:ascii="仿宋" w:eastAsia="仿宋" w:hAnsi="仿宋" w:cs="仿宋" w:hint="eastAsia"/>
            <w:lang w:eastAsia="zh-CN"/>
          </w:rPr>
          <w:t>(二)、持续发展路径探索</w:t>
        </w:r>
        <w:r>
          <w:tab/>
        </w:r>
        <w:r>
          <w:fldChar w:fldCharType="begin"/>
        </w:r>
        <w:r>
          <w:instrText xml:space="preserve"> PAGEREF _Toc716 \h </w:instrText>
        </w:r>
        <w:r>
          <w:fldChar w:fldCharType="separate"/>
        </w:r>
        <w:r>
          <w:t>70</w:t>
        </w:r>
        <w:r>
          <w:fldChar w:fldCharType="end"/>
        </w:r>
      </w:hyperlink>
    </w:p>
    <w:p>
      <w:pPr>
        <w:pStyle w:val="TOC1"/>
        <w:tabs>
          <w:tab w:val="right" w:leader="dot" w:pos="8306"/>
        </w:tabs>
      </w:pPr>
      <w:hyperlink w:anchor="_Toc8277" w:history="1">
        <w:r>
          <w:rPr>
            <w:rFonts w:ascii="仿宋" w:eastAsia="仿宋" w:hAnsi="仿宋" w:cs="仿宋" w:hint="eastAsia"/>
            <w:lang w:eastAsia="zh-CN"/>
          </w:rPr>
          <w:t>十六、合作与交流机制建立</w:t>
        </w:r>
        <w:r>
          <w:tab/>
        </w:r>
        <w:r>
          <w:fldChar w:fldCharType="begin"/>
        </w:r>
        <w:r>
          <w:instrText xml:space="preserve"> PAGEREF _Toc8277 \h </w:instrText>
        </w:r>
        <w:r>
          <w:fldChar w:fldCharType="separate"/>
        </w:r>
        <w:r>
          <w:t>74</w:t>
        </w:r>
        <w:r>
          <w:fldChar w:fldCharType="end"/>
        </w:r>
      </w:hyperlink>
    </w:p>
    <w:p>
      <w:pPr>
        <w:pStyle w:val="TOC2"/>
        <w:tabs>
          <w:tab w:val="right" w:leader="dot" w:pos="8306"/>
        </w:tabs>
      </w:pPr>
      <w:hyperlink w:anchor="_Toc25177" w:history="1">
        <w:r>
          <w:rPr>
            <w:rFonts w:ascii="仿宋" w:eastAsia="仿宋" w:hAnsi="仿宋" w:cs="仿宋" w:hint="eastAsia"/>
            <w:lang w:eastAsia="zh-CN"/>
          </w:rPr>
          <w:t>(一)、合作伙伴选择与合作方式</w:t>
        </w:r>
        <w:r>
          <w:tab/>
        </w:r>
        <w:r>
          <w:fldChar w:fldCharType="begin"/>
        </w:r>
        <w:r>
          <w:instrText xml:space="preserve"> PAGEREF _Toc25177 \h </w:instrText>
        </w:r>
        <w:r>
          <w:fldChar w:fldCharType="separate"/>
        </w:r>
        <w:r>
          <w:t>74</w:t>
        </w:r>
        <w:r>
          <w:fldChar w:fldCharType="end"/>
        </w:r>
      </w:hyperlink>
    </w:p>
    <w:p>
      <w:pPr>
        <w:pStyle w:val="TOC2"/>
        <w:tabs>
          <w:tab w:val="right" w:leader="dot" w:pos="8306"/>
        </w:tabs>
      </w:pPr>
      <w:hyperlink w:anchor="_Toc15521" w:history="1">
        <w:r>
          <w:rPr>
            <w:rFonts w:ascii="仿宋" w:eastAsia="仿宋" w:hAnsi="仿宋" w:cs="仿宋" w:hint="eastAsia"/>
            <w:lang w:eastAsia="zh-CN"/>
          </w:rPr>
          <w:t>(二)、交流与合作平台搭建</w:t>
        </w:r>
        <w:r>
          <w:tab/>
        </w:r>
        <w:r>
          <w:fldChar w:fldCharType="begin"/>
        </w:r>
        <w:r>
          <w:instrText xml:space="preserve"> PAGEREF _Toc15521 \h </w:instrText>
        </w:r>
        <w:r>
          <w:fldChar w:fldCharType="separate"/>
        </w:r>
        <w:r>
          <w:t>75</w:t>
        </w:r>
        <w:r>
          <w:fldChar w:fldCharType="end"/>
        </w:r>
      </w:hyperlink>
    </w:p>
    <w:p>
      <w:pPr>
        <w:pStyle w:val="TOC1"/>
        <w:tabs>
          <w:tab w:val="right" w:leader="dot" w:pos="8306"/>
        </w:tabs>
      </w:pPr>
      <w:hyperlink w:anchor="_Toc15419" w:history="1">
        <w:r>
          <w:rPr>
            <w:rFonts w:ascii="仿宋" w:eastAsia="仿宋" w:hAnsi="仿宋" w:cs="仿宋" w:hint="eastAsia"/>
            <w:lang w:eastAsia="zh-CN"/>
          </w:rPr>
          <w:t>十七、法律法规与政策遵循</w:t>
        </w:r>
        <w:r>
          <w:tab/>
        </w:r>
        <w:r>
          <w:fldChar w:fldCharType="begin"/>
        </w:r>
        <w:r>
          <w:instrText xml:space="preserve"> PAGEREF _Toc15419 \h </w:instrText>
        </w:r>
        <w:r>
          <w:fldChar w:fldCharType="separate"/>
        </w:r>
        <w:r>
          <w:t>77</w:t>
        </w:r>
        <w:r>
          <w:fldChar w:fldCharType="end"/>
        </w:r>
      </w:hyperlink>
    </w:p>
    <w:p>
      <w:pPr>
        <w:pStyle w:val="TOC2"/>
        <w:tabs>
          <w:tab w:val="right" w:leader="dot" w:pos="8306"/>
        </w:tabs>
      </w:pPr>
      <w:hyperlink w:anchor="_Toc972" w:history="1">
        <w:r>
          <w:rPr>
            <w:rFonts w:ascii="仿宋" w:eastAsia="仿宋" w:hAnsi="仿宋" w:cs="仿宋" w:hint="eastAsia"/>
            <w:lang w:eastAsia="zh-CN"/>
          </w:rPr>
          <w:t>(一)、法律法规遵守</w:t>
        </w:r>
        <w:r>
          <w:tab/>
        </w:r>
        <w:r>
          <w:fldChar w:fldCharType="begin"/>
        </w:r>
        <w:r>
          <w:instrText xml:space="preserve"> PAGEREF _Toc972 \h </w:instrText>
        </w:r>
        <w:r>
          <w:fldChar w:fldCharType="separate"/>
        </w:r>
        <w:r>
          <w:t>77</w:t>
        </w:r>
        <w:r>
          <w:fldChar w:fldCharType="end"/>
        </w:r>
      </w:hyperlink>
    </w:p>
    <w:p>
      <w:pPr>
        <w:pStyle w:val="TOC2"/>
        <w:tabs>
          <w:tab w:val="right" w:leader="dot" w:pos="8306"/>
        </w:tabs>
      </w:pPr>
      <w:hyperlink w:anchor="_Toc17647" w:history="1">
        <w:r>
          <w:rPr>
            <w:rFonts w:ascii="仿宋" w:eastAsia="仿宋" w:hAnsi="仿宋" w:cs="仿宋" w:hint="eastAsia"/>
            <w:lang w:eastAsia="zh-CN"/>
          </w:rPr>
          <w:t>(二)、政策导向与利用</w:t>
        </w:r>
        <w:r>
          <w:tab/>
        </w:r>
        <w:r>
          <w:fldChar w:fldCharType="begin"/>
        </w:r>
        <w:r>
          <w:instrText xml:space="preserve"> PAGEREF _Toc17647 \h </w:instrText>
        </w:r>
        <w:r>
          <w:fldChar w:fldCharType="separate"/>
        </w:r>
        <w:r>
          <w:t>78</w:t>
        </w:r>
        <w:r>
          <w:fldChar w:fldCharType="end"/>
        </w:r>
      </w:hyperlink>
    </w:p>
    <w:p>
      <w:pPr>
        <w:pStyle w:val="TOC1"/>
        <w:tabs>
          <w:tab w:val="right" w:leader="dot" w:pos="8306"/>
        </w:tabs>
      </w:pPr>
      <w:hyperlink w:anchor="_Toc14644" w:history="1">
        <w:r>
          <w:rPr>
            <w:rFonts w:ascii="仿宋" w:eastAsia="仿宋" w:hAnsi="仿宋" w:cs="仿宋" w:hint="eastAsia"/>
            <w:lang w:eastAsia="zh-CN"/>
          </w:rPr>
          <w:t>十八、人力资源管理与开发</w:t>
        </w:r>
        <w:r>
          <w:tab/>
        </w:r>
        <w:r>
          <w:fldChar w:fldCharType="begin"/>
        </w:r>
        <w:r>
          <w:instrText xml:space="preserve"> PAGEREF _Toc14644 \h </w:instrText>
        </w:r>
        <w:r>
          <w:fldChar w:fldCharType="separate"/>
        </w:r>
        <w:r>
          <w:t>79</w:t>
        </w:r>
        <w:r>
          <w:fldChar w:fldCharType="end"/>
        </w:r>
      </w:hyperlink>
    </w:p>
    <w:p>
      <w:pPr>
        <w:pStyle w:val="TOC2"/>
        <w:tabs>
          <w:tab w:val="right" w:leader="dot" w:pos="8306"/>
        </w:tabs>
      </w:pPr>
      <w:hyperlink w:anchor="_Toc30667" w:history="1">
        <w:r>
          <w:rPr>
            <w:rFonts w:ascii="仿宋" w:eastAsia="仿宋" w:hAnsi="仿宋" w:cs="仿宋" w:hint="eastAsia"/>
            <w:lang w:eastAsia="zh-CN"/>
          </w:rPr>
          <w:t>(一)、人力资源规划</w:t>
        </w:r>
        <w:r>
          <w:tab/>
        </w:r>
        <w:r>
          <w:fldChar w:fldCharType="begin"/>
        </w:r>
        <w:r>
          <w:instrText xml:space="preserve"> PAGEREF _Toc30667 \h </w:instrText>
        </w:r>
        <w:r>
          <w:fldChar w:fldCharType="separate"/>
        </w:r>
        <w:r>
          <w:t>79</w:t>
        </w:r>
        <w:r>
          <w:fldChar w:fldCharType="end"/>
        </w:r>
      </w:hyperlink>
    </w:p>
    <w:p>
      <w:pPr>
        <w:pStyle w:val="TOC2"/>
        <w:tabs>
          <w:tab w:val="right" w:leader="dot" w:pos="8306"/>
        </w:tabs>
      </w:pPr>
      <w:hyperlink w:anchor="_Toc25217" w:history="1">
        <w:r>
          <w:rPr>
            <w:rFonts w:ascii="仿宋" w:eastAsia="仿宋" w:hAnsi="仿宋" w:cs="仿宋" w:hint="eastAsia"/>
            <w:lang w:eastAsia="zh-CN"/>
          </w:rPr>
          <w:t>(二)、人力资源开发与培训</w:t>
        </w:r>
        <w:r>
          <w:tab/>
        </w:r>
        <w:r>
          <w:fldChar w:fldCharType="begin"/>
        </w:r>
        <w:r>
          <w:instrText xml:space="preserve"> PAGEREF _Toc25217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6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多功能气象卫星接收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多功能气象卫星接收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9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多功能气象卫星接收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功能气象卫星接收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多功能气象卫星接收系统项目还致力于提升当地居民的技能和就业能力，通过与当地教育机构合作提供培训和教育机会，从而提高社区整体的生活水平和社会福祉。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多功能气象卫星接收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1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多功能气象卫星接收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多功能气象卫星接收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52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52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多功能气象卫星接收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多功能气象卫星接收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多功能气象卫星接收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气象卫星接收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来说，多功能气象卫星接收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多功能气象卫星接收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45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为了融入当地社区，多功能气象卫星接收系统项目需深入理解当地的文化特色和社会习俗。例如，项目在设计广告和市场推广活动时，应考虑使用当地语言和符合地方文化的表达方式。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气象卫星接收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553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为了确保多功能气象卫星接收系统项目的成功并最大限度地减轻潜在的社会风险，详细的风险分析和具体的应对策略至关重要。以下是针对项目可能面临的具体社会风险及相应对策的分析：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风险描述：多功能气象卫星接收系统项目可能遭遇社区抵制，尤其如果社区成员认为项目会破坏他们的生活环境或忽略他们的意见。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https://d.book118.com/105130243011011044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多功能气象卫星接收系统项目建设方案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E766A9"/>
    <w:rsid w:val="23E76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13024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2024-01-14T22:22:00Z</dcterms:created>
  <dcterms:modified xsi:type="dcterms:W3CDTF">2024-01-14T22:23:00Z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AD4B8FAECC3F4B57AA68F1B30200FACF_11</vt:lpwstr>
  </property>
  <property fmtid="{D5CDD505-2E9C-101B-9397-08002B2CF9AE}" pid="3" name="KSOProductBuildVer">
    <vt:lpwstr>2052-12.1.0.16120</vt:lpwstr>
  </property>
</Properties>
</file>