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计数器项目规划设计蓝图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69" w:history="1">
        <w:r>
          <w:rPr>
            <w:rFonts w:ascii="仿宋" w:eastAsia="仿宋" w:hAnsi="仿宋" w:cs="仿宋" w:hint="eastAsia"/>
            <w:lang w:eastAsia="zh-CN"/>
          </w:rPr>
          <w:t>序言</w:t>
        </w:r>
        <w:r>
          <w:tab/>
        </w:r>
        <w:r>
          <w:fldChar w:fldCharType="begin"/>
        </w:r>
        <w:r>
          <w:instrText xml:space="preserve"> PAGEREF _Toc15569 \h </w:instrText>
        </w:r>
        <w:r>
          <w:fldChar w:fldCharType="separate"/>
        </w:r>
        <w:r>
          <w:t>3</w:t>
        </w:r>
        <w:r>
          <w:fldChar w:fldCharType="end"/>
        </w:r>
      </w:hyperlink>
    </w:p>
    <w:p>
      <w:pPr>
        <w:pStyle w:val="TOC1"/>
        <w:tabs>
          <w:tab w:val="right" w:leader="dot" w:pos="8306"/>
        </w:tabs>
      </w:pPr>
      <w:hyperlink w:anchor="_Toc21738" w:history="1">
        <w:r>
          <w:rPr>
            <w:rFonts w:ascii="仿宋" w:eastAsia="仿宋" w:hAnsi="仿宋" w:cs="仿宋" w:hint="eastAsia"/>
            <w:lang w:eastAsia="zh-CN"/>
          </w:rPr>
          <w:t>一、计数器项目选址可行性分析</w:t>
        </w:r>
        <w:r>
          <w:tab/>
        </w:r>
        <w:r>
          <w:fldChar w:fldCharType="begin"/>
        </w:r>
        <w:r>
          <w:instrText xml:space="preserve"> PAGEREF _Toc21738 \h </w:instrText>
        </w:r>
        <w:r>
          <w:fldChar w:fldCharType="separate"/>
        </w:r>
        <w:r>
          <w:t>3</w:t>
        </w:r>
        <w:r>
          <w:fldChar w:fldCharType="end"/>
        </w:r>
      </w:hyperlink>
    </w:p>
    <w:p>
      <w:pPr>
        <w:pStyle w:val="TOC2"/>
        <w:tabs>
          <w:tab w:val="right" w:leader="dot" w:pos="8306"/>
        </w:tabs>
      </w:pPr>
      <w:hyperlink w:anchor="_Toc17441" w:history="1">
        <w:r>
          <w:rPr>
            <w:rFonts w:ascii="仿宋" w:eastAsia="仿宋" w:hAnsi="仿宋" w:cs="仿宋" w:hint="eastAsia"/>
            <w:lang w:eastAsia="zh-CN"/>
          </w:rPr>
          <w:t>(一)、计数器项目选址</w:t>
        </w:r>
        <w:r>
          <w:tab/>
        </w:r>
        <w:r>
          <w:fldChar w:fldCharType="begin"/>
        </w:r>
        <w:r>
          <w:instrText xml:space="preserve"> PAGEREF _Toc17441 \h </w:instrText>
        </w:r>
        <w:r>
          <w:fldChar w:fldCharType="separate"/>
        </w:r>
        <w:r>
          <w:t>3</w:t>
        </w:r>
        <w:r>
          <w:fldChar w:fldCharType="end"/>
        </w:r>
      </w:hyperlink>
    </w:p>
    <w:p>
      <w:pPr>
        <w:pStyle w:val="TOC2"/>
        <w:tabs>
          <w:tab w:val="right" w:leader="dot" w:pos="8306"/>
        </w:tabs>
      </w:pPr>
      <w:hyperlink w:anchor="_Toc25190" w:history="1">
        <w:r>
          <w:rPr>
            <w:rFonts w:ascii="仿宋" w:eastAsia="仿宋" w:hAnsi="仿宋" w:cs="仿宋" w:hint="eastAsia"/>
            <w:lang w:eastAsia="zh-CN"/>
          </w:rPr>
          <w:t>(二)、用地控制指标</w:t>
        </w:r>
        <w:r>
          <w:tab/>
        </w:r>
        <w:r>
          <w:fldChar w:fldCharType="begin"/>
        </w:r>
        <w:r>
          <w:instrText xml:space="preserve"> PAGEREF _Toc25190 \h </w:instrText>
        </w:r>
        <w:r>
          <w:fldChar w:fldCharType="separate"/>
        </w:r>
        <w:r>
          <w:t>3</w:t>
        </w:r>
        <w:r>
          <w:fldChar w:fldCharType="end"/>
        </w:r>
      </w:hyperlink>
    </w:p>
    <w:p>
      <w:pPr>
        <w:pStyle w:val="TOC2"/>
        <w:tabs>
          <w:tab w:val="right" w:leader="dot" w:pos="8306"/>
        </w:tabs>
      </w:pPr>
      <w:hyperlink w:anchor="_Toc19593" w:history="1">
        <w:r>
          <w:rPr>
            <w:rFonts w:ascii="仿宋" w:eastAsia="仿宋" w:hAnsi="仿宋" w:cs="仿宋" w:hint="eastAsia"/>
            <w:lang w:eastAsia="zh-CN"/>
          </w:rPr>
          <w:t>(三)、节约用地措施</w:t>
        </w:r>
        <w:r>
          <w:tab/>
        </w:r>
        <w:r>
          <w:fldChar w:fldCharType="begin"/>
        </w:r>
        <w:r>
          <w:instrText xml:space="preserve"> PAGEREF _Toc19593 \h </w:instrText>
        </w:r>
        <w:r>
          <w:fldChar w:fldCharType="separate"/>
        </w:r>
        <w:r>
          <w:t>5</w:t>
        </w:r>
        <w:r>
          <w:fldChar w:fldCharType="end"/>
        </w:r>
      </w:hyperlink>
    </w:p>
    <w:p>
      <w:pPr>
        <w:pStyle w:val="TOC2"/>
        <w:tabs>
          <w:tab w:val="right" w:leader="dot" w:pos="8306"/>
        </w:tabs>
      </w:pPr>
      <w:hyperlink w:anchor="_Toc25918" w:history="1">
        <w:r>
          <w:rPr>
            <w:rFonts w:ascii="仿宋" w:eastAsia="仿宋" w:hAnsi="仿宋" w:cs="仿宋" w:hint="eastAsia"/>
            <w:lang w:eastAsia="zh-CN"/>
          </w:rPr>
          <w:t>(四)、总图布置方案</w:t>
        </w:r>
        <w:r>
          <w:tab/>
        </w:r>
        <w:r>
          <w:fldChar w:fldCharType="begin"/>
        </w:r>
        <w:r>
          <w:instrText xml:space="preserve"> PAGEREF _Toc25918 \h </w:instrText>
        </w:r>
        <w:r>
          <w:fldChar w:fldCharType="separate"/>
        </w:r>
        <w:r>
          <w:t>6</w:t>
        </w:r>
        <w:r>
          <w:fldChar w:fldCharType="end"/>
        </w:r>
      </w:hyperlink>
    </w:p>
    <w:p>
      <w:pPr>
        <w:pStyle w:val="TOC2"/>
        <w:tabs>
          <w:tab w:val="right" w:leader="dot" w:pos="8306"/>
        </w:tabs>
      </w:pPr>
      <w:hyperlink w:anchor="_Toc25588" w:history="1">
        <w:r>
          <w:rPr>
            <w:rFonts w:ascii="仿宋" w:eastAsia="仿宋" w:hAnsi="仿宋" w:cs="仿宋" w:hint="eastAsia"/>
            <w:lang w:eastAsia="zh-CN"/>
          </w:rPr>
          <w:t>(五)、选址综合评价</w:t>
        </w:r>
        <w:r>
          <w:tab/>
        </w:r>
        <w:r>
          <w:fldChar w:fldCharType="begin"/>
        </w:r>
        <w:r>
          <w:instrText xml:space="preserve"> PAGEREF _Toc25588 \h </w:instrText>
        </w:r>
        <w:r>
          <w:fldChar w:fldCharType="separate"/>
        </w:r>
        <w:r>
          <w:t>7</w:t>
        </w:r>
        <w:r>
          <w:fldChar w:fldCharType="end"/>
        </w:r>
      </w:hyperlink>
    </w:p>
    <w:p>
      <w:pPr>
        <w:pStyle w:val="TOC1"/>
        <w:tabs>
          <w:tab w:val="right" w:leader="dot" w:pos="8306"/>
        </w:tabs>
      </w:pPr>
      <w:hyperlink w:anchor="_Toc25279" w:history="1">
        <w:r>
          <w:rPr>
            <w:rFonts w:ascii="仿宋" w:eastAsia="仿宋" w:hAnsi="仿宋" w:cs="仿宋" w:hint="eastAsia"/>
            <w:lang w:eastAsia="zh-CN"/>
          </w:rPr>
          <w:t>二、计数器项目建设背景及必要性分析</w:t>
        </w:r>
        <w:r>
          <w:tab/>
        </w:r>
        <w:r>
          <w:fldChar w:fldCharType="begin"/>
        </w:r>
        <w:r>
          <w:instrText xml:space="preserve"> PAGEREF _Toc25279 \h </w:instrText>
        </w:r>
        <w:r>
          <w:fldChar w:fldCharType="separate"/>
        </w:r>
        <w:r>
          <w:t>8</w:t>
        </w:r>
        <w:r>
          <w:fldChar w:fldCharType="end"/>
        </w:r>
      </w:hyperlink>
    </w:p>
    <w:p>
      <w:pPr>
        <w:pStyle w:val="TOC2"/>
        <w:tabs>
          <w:tab w:val="right" w:leader="dot" w:pos="8306"/>
        </w:tabs>
      </w:pPr>
      <w:hyperlink w:anchor="_Toc13641" w:history="1">
        <w:r>
          <w:rPr>
            <w:rFonts w:ascii="仿宋" w:eastAsia="仿宋" w:hAnsi="仿宋" w:cs="仿宋" w:hint="eastAsia"/>
            <w:lang w:eastAsia="zh-CN"/>
          </w:rPr>
          <w:t>(一)、计数器项目背景分析</w:t>
        </w:r>
        <w:r>
          <w:tab/>
        </w:r>
        <w:r>
          <w:fldChar w:fldCharType="begin"/>
        </w:r>
        <w:r>
          <w:instrText xml:space="preserve"> PAGEREF _Toc13641 \h </w:instrText>
        </w:r>
        <w:r>
          <w:fldChar w:fldCharType="separate"/>
        </w:r>
        <w:r>
          <w:t>8</w:t>
        </w:r>
        <w:r>
          <w:fldChar w:fldCharType="end"/>
        </w:r>
      </w:hyperlink>
    </w:p>
    <w:p>
      <w:pPr>
        <w:pStyle w:val="TOC2"/>
        <w:tabs>
          <w:tab w:val="right" w:leader="dot" w:pos="8306"/>
        </w:tabs>
      </w:pPr>
      <w:hyperlink w:anchor="_Toc20954" w:history="1">
        <w:r>
          <w:rPr>
            <w:rFonts w:ascii="仿宋" w:eastAsia="仿宋" w:hAnsi="仿宋" w:cs="仿宋" w:hint="eastAsia"/>
            <w:lang w:eastAsia="zh-CN"/>
          </w:rPr>
          <w:t>(二)、计数器项目建设必要性分析</w:t>
        </w:r>
        <w:r>
          <w:tab/>
        </w:r>
        <w:r>
          <w:fldChar w:fldCharType="begin"/>
        </w:r>
        <w:r>
          <w:instrText xml:space="preserve"> PAGEREF _Toc20954 \h </w:instrText>
        </w:r>
        <w:r>
          <w:fldChar w:fldCharType="separate"/>
        </w:r>
        <w:r>
          <w:t>10</w:t>
        </w:r>
        <w:r>
          <w:fldChar w:fldCharType="end"/>
        </w:r>
      </w:hyperlink>
    </w:p>
    <w:p>
      <w:pPr>
        <w:pStyle w:val="TOC1"/>
        <w:tabs>
          <w:tab w:val="right" w:leader="dot" w:pos="8306"/>
        </w:tabs>
      </w:pPr>
      <w:hyperlink w:anchor="_Toc31948" w:history="1">
        <w:r>
          <w:rPr>
            <w:rFonts w:ascii="仿宋" w:eastAsia="仿宋" w:hAnsi="仿宋" w:cs="仿宋" w:hint="eastAsia"/>
            <w:lang w:eastAsia="zh-CN"/>
          </w:rPr>
          <w:t>三、计数器项目绩效评估</w:t>
        </w:r>
        <w:r>
          <w:tab/>
        </w:r>
        <w:r>
          <w:fldChar w:fldCharType="begin"/>
        </w:r>
        <w:r>
          <w:instrText xml:space="preserve"> PAGEREF _Toc31948 \h </w:instrText>
        </w:r>
        <w:r>
          <w:fldChar w:fldCharType="separate"/>
        </w:r>
        <w:r>
          <w:t>11</w:t>
        </w:r>
        <w:r>
          <w:fldChar w:fldCharType="end"/>
        </w:r>
      </w:hyperlink>
    </w:p>
    <w:p>
      <w:pPr>
        <w:pStyle w:val="TOC2"/>
        <w:tabs>
          <w:tab w:val="right" w:leader="dot" w:pos="8306"/>
        </w:tabs>
      </w:pPr>
      <w:hyperlink w:anchor="_Toc625" w:history="1">
        <w:r>
          <w:rPr>
            <w:rFonts w:ascii="仿宋" w:eastAsia="仿宋" w:hAnsi="仿宋" w:cs="仿宋" w:hint="eastAsia"/>
            <w:lang w:eastAsia="zh-CN"/>
          </w:rPr>
          <w:t>(一)、绩效评估指标</w:t>
        </w:r>
        <w:r>
          <w:tab/>
        </w:r>
        <w:r>
          <w:fldChar w:fldCharType="begin"/>
        </w:r>
        <w:r>
          <w:instrText xml:space="preserve"> PAGEREF _Toc625 \h </w:instrText>
        </w:r>
        <w:r>
          <w:fldChar w:fldCharType="separate"/>
        </w:r>
        <w:r>
          <w:t>11</w:t>
        </w:r>
        <w:r>
          <w:fldChar w:fldCharType="end"/>
        </w:r>
      </w:hyperlink>
    </w:p>
    <w:p>
      <w:pPr>
        <w:pStyle w:val="TOC2"/>
        <w:tabs>
          <w:tab w:val="right" w:leader="dot" w:pos="8306"/>
        </w:tabs>
      </w:pPr>
      <w:hyperlink w:anchor="_Toc1220" w:history="1">
        <w:r>
          <w:rPr>
            <w:rFonts w:ascii="仿宋" w:eastAsia="仿宋" w:hAnsi="仿宋" w:cs="仿宋" w:hint="eastAsia"/>
            <w:lang w:eastAsia="zh-CN"/>
          </w:rPr>
          <w:t>(二)、绩效评估方法</w:t>
        </w:r>
        <w:r>
          <w:tab/>
        </w:r>
        <w:r>
          <w:fldChar w:fldCharType="begin"/>
        </w:r>
        <w:r>
          <w:instrText xml:space="preserve"> PAGEREF _Toc1220 \h </w:instrText>
        </w:r>
        <w:r>
          <w:fldChar w:fldCharType="separate"/>
        </w:r>
        <w:r>
          <w:t>12</w:t>
        </w:r>
        <w:r>
          <w:fldChar w:fldCharType="end"/>
        </w:r>
      </w:hyperlink>
    </w:p>
    <w:p>
      <w:pPr>
        <w:pStyle w:val="TOC2"/>
        <w:tabs>
          <w:tab w:val="right" w:leader="dot" w:pos="8306"/>
        </w:tabs>
      </w:pPr>
      <w:hyperlink w:anchor="_Toc4084" w:history="1">
        <w:r>
          <w:rPr>
            <w:rFonts w:ascii="仿宋" w:eastAsia="仿宋" w:hAnsi="仿宋" w:cs="仿宋" w:hint="eastAsia"/>
            <w:lang w:eastAsia="zh-CN"/>
          </w:rPr>
          <w:t>(三)、绩效评估周期</w:t>
        </w:r>
        <w:r>
          <w:tab/>
        </w:r>
        <w:r>
          <w:fldChar w:fldCharType="begin"/>
        </w:r>
        <w:r>
          <w:instrText xml:space="preserve"> PAGEREF _Toc4084 \h </w:instrText>
        </w:r>
        <w:r>
          <w:fldChar w:fldCharType="separate"/>
        </w:r>
        <w:r>
          <w:t>13</w:t>
        </w:r>
        <w:r>
          <w:fldChar w:fldCharType="end"/>
        </w:r>
      </w:hyperlink>
    </w:p>
    <w:p>
      <w:pPr>
        <w:pStyle w:val="TOC1"/>
        <w:tabs>
          <w:tab w:val="right" w:leader="dot" w:pos="8306"/>
        </w:tabs>
      </w:pPr>
      <w:hyperlink w:anchor="_Toc5144" w:history="1">
        <w:r>
          <w:rPr>
            <w:rFonts w:ascii="仿宋" w:eastAsia="仿宋" w:hAnsi="仿宋" w:cs="仿宋" w:hint="eastAsia"/>
            <w:lang w:eastAsia="zh-CN"/>
          </w:rPr>
          <w:t>四、计数器项目文档管理</w:t>
        </w:r>
        <w:r>
          <w:tab/>
        </w:r>
        <w:r>
          <w:fldChar w:fldCharType="begin"/>
        </w:r>
        <w:r>
          <w:instrText xml:space="preserve"> PAGEREF _Toc5144 \h </w:instrText>
        </w:r>
        <w:r>
          <w:fldChar w:fldCharType="separate"/>
        </w:r>
        <w:r>
          <w:t>14</w:t>
        </w:r>
        <w:r>
          <w:fldChar w:fldCharType="end"/>
        </w:r>
      </w:hyperlink>
    </w:p>
    <w:p>
      <w:pPr>
        <w:pStyle w:val="TOC2"/>
        <w:tabs>
          <w:tab w:val="right" w:leader="dot" w:pos="8306"/>
        </w:tabs>
      </w:pPr>
      <w:hyperlink w:anchor="_Toc16898" w:history="1">
        <w:r>
          <w:rPr>
            <w:rFonts w:ascii="仿宋" w:eastAsia="仿宋" w:hAnsi="仿宋" w:cs="仿宋" w:hint="eastAsia"/>
            <w:lang w:eastAsia="zh-CN"/>
          </w:rPr>
          <w:t>(一)、文档编制与审查</w:t>
        </w:r>
        <w:r>
          <w:tab/>
        </w:r>
        <w:r>
          <w:fldChar w:fldCharType="begin"/>
        </w:r>
        <w:r>
          <w:instrText xml:space="preserve"> PAGEREF _Toc16898 \h </w:instrText>
        </w:r>
        <w:r>
          <w:fldChar w:fldCharType="separate"/>
        </w:r>
        <w:r>
          <w:t>14</w:t>
        </w:r>
        <w:r>
          <w:fldChar w:fldCharType="end"/>
        </w:r>
      </w:hyperlink>
    </w:p>
    <w:p>
      <w:pPr>
        <w:pStyle w:val="TOC2"/>
        <w:tabs>
          <w:tab w:val="right" w:leader="dot" w:pos="8306"/>
        </w:tabs>
      </w:pPr>
      <w:hyperlink w:anchor="_Toc18169" w:history="1">
        <w:r>
          <w:rPr>
            <w:rFonts w:ascii="仿宋" w:eastAsia="仿宋" w:hAnsi="仿宋" w:cs="仿宋" w:hint="eastAsia"/>
            <w:lang w:eastAsia="zh-CN"/>
          </w:rPr>
          <w:t>(二)、文档发布与分发</w:t>
        </w:r>
        <w:r>
          <w:tab/>
        </w:r>
        <w:r>
          <w:fldChar w:fldCharType="begin"/>
        </w:r>
        <w:r>
          <w:instrText xml:space="preserve"> PAGEREF _Toc18169 \h </w:instrText>
        </w:r>
        <w:r>
          <w:fldChar w:fldCharType="separate"/>
        </w:r>
        <w:r>
          <w:t>15</w:t>
        </w:r>
        <w:r>
          <w:fldChar w:fldCharType="end"/>
        </w:r>
      </w:hyperlink>
    </w:p>
    <w:p>
      <w:pPr>
        <w:pStyle w:val="TOC2"/>
        <w:tabs>
          <w:tab w:val="right" w:leader="dot" w:pos="8306"/>
        </w:tabs>
      </w:pPr>
      <w:hyperlink w:anchor="_Toc4835" w:history="1">
        <w:r>
          <w:rPr>
            <w:rFonts w:ascii="仿宋" w:eastAsia="仿宋" w:hAnsi="仿宋" w:cs="仿宋" w:hint="eastAsia"/>
            <w:lang w:eastAsia="zh-CN"/>
          </w:rPr>
          <w:t>(三)、文档存档与归档</w:t>
        </w:r>
        <w:r>
          <w:tab/>
        </w:r>
        <w:r>
          <w:fldChar w:fldCharType="begin"/>
        </w:r>
        <w:r>
          <w:instrText xml:space="preserve"> PAGEREF _Toc4835 \h </w:instrText>
        </w:r>
        <w:r>
          <w:fldChar w:fldCharType="separate"/>
        </w:r>
        <w:r>
          <w:t>16</w:t>
        </w:r>
        <w:r>
          <w:fldChar w:fldCharType="end"/>
        </w:r>
      </w:hyperlink>
    </w:p>
    <w:p>
      <w:pPr>
        <w:pStyle w:val="TOC1"/>
        <w:tabs>
          <w:tab w:val="right" w:leader="dot" w:pos="8306"/>
        </w:tabs>
      </w:pPr>
      <w:hyperlink w:anchor="_Toc18913" w:history="1">
        <w:r>
          <w:rPr>
            <w:rFonts w:ascii="仿宋" w:eastAsia="仿宋" w:hAnsi="仿宋" w:cs="仿宋" w:hint="eastAsia"/>
            <w:lang w:eastAsia="zh-CN"/>
          </w:rPr>
          <w:t>五、市场分析、调研</w:t>
        </w:r>
        <w:r>
          <w:tab/>
        </w:r>
        <w:r>
          <w:fldChar w:fldCharType="begin"/>
        </w:r>
        <w:r>
          <w:instrText xml:space="preserve"> PAGEREF _Toc18913 \h </w:instrText>
        </w:r>
        <w:r>
          <w:fldChar w:fldCharType="separate"/>
        </w:r>
        <w:r>
          <w:t>17</w:t>
        </w:r>
        <w:r>
          <w:fldChar w:fldCharType="end"/>
        </w:r>
      </w:hyperlink>
    </w:p>
    <w:p>
      <w:pPr>
        <w:pStyle w:val="TOC2"/>
        <w:tabs>
          <w:tab w:val="right" w:leader="dot" w:pos="8306"/>
        </w:tabs>
      </w:pPr>
      <w:hyperlink w:anchor="_Toc4898" w:history="1">
        <w:r>
          <w:rPr>
            <w:rFonts w:ascii="仿宋" w:eastAsia="仿宋" w:hAnsi="仿宋" w:cs="仿宋" w:hint="eastAsia"/>
            <w:lang w:eastAsia="zh-CN"/>
          </w:rPr>
          <w:t>(一)、计数器行业分析</w:t>
        </w:r>
        <w:r>
          <w:tab/>
        </w:r>
        <w:r>
          <w:fldChar w:fldCharType="begin"/>
        </w:r>
        <w:r>
          <w:instrText xml:space="preserve"> PAGEREF _Toc4898 \h </w:instrText>
        </w:r>
        <w:r>
          <w:fldChar w:fldCharType="separate"/>
        </w:r>
        <w:r>
          <w:t>17</w:t>
        </w:r>
        <w:r>
          <w:fldChar w:fldCharType="end"/>
        </w:r>
      </w:hyperlink>
    </w:p>
    <w:p>
      <w:pPr>
        <w:pStyle w:val="TOC2"/>
        <w:tabs>
          <w:tab w:val="right" w:leader="dot" w:pos="8306"/>
        </w:tabs>
      </w:pPr>
      <w:hyperlink w:anchor="_Toc29027" w:history="1">
        <w:r>
          <w:rPr>
            <w:rFonts w:ascii="仿宋" w:eastAsia="仿宋" w:hAnsi="仿宋" w:cs="仿宋" w:hint="eastAsia"/>
            <w:lang w:eastAsia="zh-CN"/>
          </w:rPr>
          <w:t>(二)、计数器市场分析预测</w:t>
        </w:r>
        <w:r>
          <w:tab/>
        </w:r>
        <w:r>
          <w:fldChar w:fldCharType="begin"/>
        </w:r>
        <w:r>
          <w:instrText xml:space="preserve"> PAGEREF _Toc29027 \h </w:instrText>
        </w:r>
        <w:r>
          <w:fldChar w:fldCharType="separate"/>
        </w:r>
        <w:r>
          <w:t>18</w:t>
        </w:r>
        <w:r>
          <w:fldChar w:fldCharType="end"/>
        </w:r>
      </w:hyperlink>
    </w:p>
    <w:p>
      <w:pPr>
        <w:pStyle w:val="TOC1"/>
        <w:tabs>
          <w:tab w:val="right" w:leader="dot" w:pos="8306"/>
        </w:tabs>
      </w:pPr>
      <w:hyperlink w:anchor="_Toc23172" w:history="1">
        <w:r>
          <w:rPr>
            <w:rFonts w:ascii="仿宋" w:eastAsia="仿宋" w:hAnsi="仿宋" w:cs="仿宋" w:hint="eastAsia"/>
            <w:lang w:eastAsia="zh-CN"/>
          </w:rPr>
          <w:t>六、计数器项目建设单位说明</w:t>
        </w:r>
        <w:r>
          <w:tab/>
        </w:r>
        <w:r>
          <w:fldChar w:fldCharType="begin"/>
        </w:r>
        <w:r>
          <w:instrText xml:space="preserve"> PAGEREF _Toc23172 \h </w:instrText>
        </w:r>
        <w:r>
          <w:fldChar w:fldCharType="separate"/>
        </w:r>
        <w:r>
          <w:t>19</w:t>
        </w:r>
        <w:r>
          <w:fldChar w:fldCharType="end"/>
        </w:r>
      </w:hyperlink>
    </w:p>
    <w:p>
      <w:pPr>
        <w:pStyle w:val="TOC2"/>
        <w:tabs>
          <w:tab w:val="right" w:leader="dot" w:pos="8306"/>
        </w:tabs>
      </w:pPr>
      <w:hyperlink w:anchor="_Toc15778" w:history="1">
        <w:r>
          <w:rPr>
            <w:rFonts w:ascii="仿宋" w:eastAsia="仿宋" w:hAnsi="仿宋" w:cs="仿宋" w:hint="eastAsia"/>
            <w:lang w:eastAsia="zh-CN"/>
          </w:rPr>
          <w:t>(一)、计数器项目承办单位基本情况</w:t>
        </w:r>
        <w:r>
          <w:tab/>
        </w:r>
        <w:r>
          <w:fldChar w:fldCharType="begin"/>
        </w:r>
        <w:r>
          <w:instrText xml:space="preserve"> PAGEREF _Toc15778 \h </w:instrText>
        </w:r>
        <w:r>
          <w:fldChar w:fldCharType="separate"/>
        </w:r>
        <w:r>
          <w:t>19</w:t>
        </w:r>
        <w:r>
          <w:fldChar w:fldCharType="end"/>
        </w:r>
      </w:hyperlink>
    </w:p>
    <w:p>
      <w:pPr>
        <w:pStyle w:val="TOC2"/>
        <w:tabs>
          <w:tab w:val="right" w:leader="dot" w:pos="8306"/>
        </w:tabs>
      </w:pPr>
      <w:hyperlink w:anchor="_Toc31283" w:history="1">
        <w:r>
          <w:rPr>
            <w:rFonts w:ascii="仿宋" w:eastAsia="仿宋" w:hAnsi="仿宋" w:cs="仿宋" w:hint="eastAsia"/>
            <w:lang w:eastAsia="zh-CN"/>
          </w:rPr>
          <w:t>(二)、公司经济效益分析</w:t>
        </w:r>
        <w:r>
          <w:tab/>
        </w:r>
        <w:r>
          <w:fldChar w:fldCharType="begin"/>
        </w:r>
        <w:r>
          <w:instrText xml:space="preserve"> PAGEREF _Toc31283 \h </w:instrText>
        </w:r>
        <w:r>
          <w:fldChar w:fldCharType="separate"/>
        </w:r>
        <w:r>
          <w:t>20</w:t>
        </w:r>
        <w:r>
          <w:fldChar w:fldCharType="end"/>
        </w:r>
      </w:hyperlink>
    </w:p>
    <w:p>
      <w:pPr>
        <w:pStyle w:val="TOC1"/>
        <w:tabs>
          <w:tab w:val="right" w:leader="dot" w:pos="8306"/>
        </w:tabs>
      </w:pPr>
      <w:hyperlink w:anchor="_Toc3696" w:history="1">
        <w:r>
          <w:rPr>
            <w:rFonts w:ascii="仿宋" w:eastAsia="仿宋" w:hAnsi="仿宋" w:cs="仿宋" w:hint="eastAsia"/>
            <w:lang w:eastAsia="zh-CN"/>
          </w:rPr>
          <w:t>七、计数器项目人力资源管理</w:t>
        </w:r>
        <w:r>
          <w:tab/>
        </w:r>
        <w:r>
          <w:fldChar w:fldCharType="begin"/>
        </w:r>
        <w:r>
          <w:instrText xml:space="preserve"> PAGEREF _Toc3696 \h </w:instrText>
        </w:r>
        <w:r>
          <w:fldChar w:fldCharType="separate"/>
        </w:r>
        <w:r>
          <w:t>21</w:t>
        </w:r>
        <w:r>
          <w:fldChar w:fldCharType="end"/>
        </w:r>
      </w:hyperlink>
    </w:p>
    <w:p>
      <w:pPr>
        <w:pStyle w:val="TOC2"/>
        <w:tabs>
          <w:tab w:val="right" w:leader="dot" w:pos="8306"/>
        </w:tabs>
      </w:pPr>
      <w:hyperlink w:anchor="_Toc16604" w:history="1">
        <w:r>
          <w:rPr>
            <w:rFonts w:ascii="仿宋" w:eastAsia="仿宋" w:hAnsi="仿宋" w:cs="仿宋" w:hint="eastAsia"/>
            <w:lang w:eastAsia="zh-CN"/>
          </w:rPr>
          <w:t>(一)、建立健全的预算管理制度</w:t>
        </w:r>
        <w:r>
          <w:tab/>
        </w:r>
        <w:r>
          <w:fldChar w:fldCharType="begin"/>
        </w:r>
        <w:r>
          <w:instrText xml:space="preserve"> PAGEREF _Toc16604 \h </w:instrText>
        </w:r>
        <w:r>
          <w:fldChar w:fldCharType="separate"/>
        </w:r>
        <w:r>
          <w:t>21</w:t>
        </w:r>
        <w:r>
          <w:fldChar w:fldCharType="end"/>
        </w:r>
      </w:hyperlink>
    </w:p>
    <w:p>
      <w:pPr>
        <w:pStyle w:val="TOC2"/>
        <w:tabs>
          <w:tab w:val="right" w:leader="dot" w:pos="8306"/>
        </w:tabs>
      </w:pPr>
      <w:hyperlink w:anchor="_Toc13659" w:history="1">
        <w:r>
          <w:rPr>
            <w:rFonts w:ascii="仿宋" w:eastAsia="仿宋" w:hAnsi="仿宋" w:cs="仿宋" w:hint="eastAsia"/>
            <w:lang w:eastAsia="zh-CN"/>
          </w:rPr>
          <w:t>(二)、加强资金流动监控</w:t>
        </w:r>
        <w:r>
          <w:tab/>
        </w:r>
        <w:r>
          <w:fldChar w:fldCharType="begin"/>
        </w:r>
        <w:r>
          <w:instrText xml:space="preserve"> PAGEREF _Toc13659 \h </w:instrText>
        </w:r>
        <w:r>
          <w:fldChar w:fldCharType="separate"/>
        </w:r>
        <w:r>
          <w:t>22</w:t>
        </w:r>
        <w:r>
          <w:fldChar w:fldCharType="end"/>
        </w:r>
      </w:hyperlink>
    </w:p>
    <w:p>
      <w:pPr>
        <w:pStyle w:val="TOC2"/>
        <w:tabs>
          <w:tab w:val="right" w:leader="dot" w:pos="8306"/>
        </w:tabs>
      </w:pPr>
      <w:hyperlink w:anchor="_Toc26888" w:history="1">
        <w:r>
          <w:rPr>
            <w:rFonts w:ascii="仿宋" w:eastAsia="仿宋" w:hAnsi="仿宋" w:cs="仿宋" w:hint="eastAsia"/>
            <w:lang w:eastAsia="zh-CN"/>
          </w:rPr>
          <w:t>(三)、制定完善的风险控制机制</w:t>
        </w:r>
        <w:r>
          <w:tab/>
        </w:r>
        <w:r>
          <w:fldChar w:fldCharType="begin"/>
        </w:r>
        <w:r>
          <w:instrText xml:space="preserve"> PAGEREF _Toc26888 \h </w:instrText>
        </w:r>
        <w:r>
          <w:fldChar w:fldCharType="separate"/>
        </w:r>
        <w:r>
          <w:t>23</w:t>
        </w:r>
        <w:r>
          <w:fldChar w:fldCharType="end"/>
        </w:r>
      </w:hyperlink>
    </w:p>
    <w:p>
      <w:pPr>
        <w:pStyle w:val="TOC2"/>
        <w:tabs>
          <w:tab w:val="right" w:leader="dot" w:pos="8306"/>
        </w:tabs>
      </w:pPr>
      <w:hyperlink w:anchor="_Toc15669" w:history="1">
        <w:r>
          <w:rPr>
            <w:rFonts w:ascii="仿宋" w:eastAsia="仿宋" w:hAnsi="仿宋" w:cs="仿宋" w:hint="eastAsia"/>
            <w:lang w:eastAsia="zh-CN"/>
          </w:rPr>
          <w:t>(四)、优化成本管理</w:t>
        </w:r>
        <w:r>
          <w:tab/>
        </w:r>
        <w:r>
          <w:fldChar w:fldCharType="begin"/>
        </w:r>
        <w:r>
          <w:instrText xml:space="preserve"> PAGEREF _Toc15669 \h </w:instrText>
        </w:r>
        <w:r>
          <w:fldChar w:fldCharType="separate"/>
        </w:r>
        <w:r>
          <w:t>25</w:t>
        </w:r>
        <w:r>
          <w:fldChar w:fldCharType="end"/>
        </w:r>
      </w:hyperlink>
    </w:p>
    <w:p>
      <w:pPr>
        <w:pStyle w:val="TOC1"/>
        <w:tabs>
          <w:tab w:val="right" w:leader="dot" w:pos="8306"/>
        </w:tabs>
      </w:pPr>
      <w:hyperlink w:anchor="_Toc19199" w:history="1">
        <w:r>
          <w:rPr>
            <w:rFonts w:ascii="仿宋" w:eastAsia="仿宋" w:hAnsi="仿宋" w:cs="仿宋" w:hint="eastAsia"/>
            <w:lang w:eastAsia="zh-CN"/>
          </w:rPr>
          <w:t>八、生产安全保护</w:t>
        </w:r>
        <w:r>
          <w:tab/>
        </w:r>
        <w:r>
          <w:fldChar w:fldCharType="begin"/>
        </w:r>
        <w:r>
          <w:instrText xml:space="preserve"> PAGEREF _Toc19199 \h </w:instrText>
        </w:r>
        <w:r>
          <w:fldChar w:fldCharType="separate"/>
        </w:r>
        <w:r>
          <w:t>26</w:t>
        </w:r>
        <w:r>
          <w:fldChar w:fldCharType="end"/>
        </w:r>
      </w:hyperlink>
    </w:p>
    <w:p>
      <w:pPr>
        <w:pStyle w:val="TOC2"/>
        <w:tabs>
          <w:tab w:val="right" w:leader="dot" w:pos="8306"/>
        </w:tabs>
      </w:pPr>
      <w:hyperlink w:anchor="_Toc15073" w:history="1">
        <w:r>
          <w:rPr>
            <w:rFonts w:ascii="仿宋" w:eastAsia="仿宋" w:hAnsi="仿宋" w:cs="仿宋" w:hint="eastAsia"/>
            <w:lang w:eastAsia="zh-CN"/>
          </w:rPr>
          <w:t>(一)、消防安全</w:t>
        </w:r>
        <w:r>
          <w:tab/>
        </w:r>
        <w:r>
          <w:fldChar w:fldCharType="begin"/>
        </w:r>
        <w:r>
          <w:instrText xml:space="preserve"> PAGEREF _Toc15073 \h </w:instrText>
        </w:r>
        <w:r>
          <w:fldChar w:fldCharType="separate"/>
        </w:r>
        <w:r>
          <w:t>26</w:t>
        </w:r>
        <w:r>
          <w:fldChar w:fldCharType="end"/>
        </w:r>
      </w:hyperlink>
    </w:p>
    <w:p>
      <w:pPr>
        <w:pStyle w:val="TOC2"/>
        <w:tabs>
          <w:tab w:val="right" w:leader="dot" w:pos="8306"/>
        </w:tabs>
      </w:pPr>
      <w:hyperlink w:anchor="_Toc14061" w:history="1">
        <w:r>
          <w:rPr>
            <w:rFonts w:ascii="仿宋" w:eastAsia="仿宋" w:hAnsi="仿宋" w:cs="仿宋" w:hint="eastAsia"/>
            <w:lang w:eastAsia="zh-CN"/>
          </w:rPr>
          <w:t>(二)、防火防爆总图布置措施</w:t>
        </w:r>
        <w:r>
          <w:tab/>
        </w:r>
        <w:r>
          <w:fldChar w:fldCharType="begin"/>
        </w:r>
        <w:r>
          <w:instrText xml:space="preserve"> PAGEREF _Toc14061 \h </w:instrText>
        </w:r>
        <w:r>
          <w:fldChar w:fldCharType="separate"/>
        </w:r>
        <w:r>
          <w:t>27</w:t>
        </w:r>
        <w:r>
          <w:fldChar w:fldCharType="end"/>
        </w:r>
      </w:hyperlink>
    </w:p>
    <w:p>
      <w:pPr>
        <w:pStyle w:val="TOC2"/>
        <w:tabs>
          <w:tab w:val="right" w:leader="dot" w:pos="8306"/>
        </w:tabs>
      </w:pPr>
      <w:hyperlink w:anchor="_Toc22880" w:history="1">
        <w:r>
          <w:rPr>
            <w:rFonts w:ascii="仿宋" w:eastAsia="仿宋" w:hAnsi="仿宋" w:cs="仿宋" w:hint="eastAsia"/>
            <w:lang w:eastAsia="zh-CN"/>
          </w:rPr>
          <w:t>(三)、自然灾害防范措施</w:t>
        </w:r>
        <w:r>
          <w:tab/>
        </w:r>
        <w:r>
          <w:fldChar w:fldCharType="begin"/>
        </w:r>
        <w:r>
          <w:instrText xml:space="preserve"> PAGEREF _Toc22880 \h </w:instrText>
        </w:r>
        <w:r>
          <w:fldChar w:fldCharType="separate"/>
        </w:r>
        <w:r>
          <w:t>28</w:t>
        </w:r>
        <w:r>
          <w:fldChar w:fldCharType="end"/>
        </w:r>
      </w:hyperlink>
    </w:p>
    <w:p>
      <w:pPr>
        <w:pStyle w:val="TOC2"/>
        <w:tabs>
          <w:tab w:val="right" w:leader="dot" w:pos="8306"/>
        </w:tabs>
      </w:pPr>
      <w:hyperlink w:anchor="_Toc304" w:history="1">
        <w:r>
          <w:rPr>
            <w:rFonts w:ascii="仿宋" w:eastAsia="仿宋" w:hAnsi="仿宋" w:cs="仿宋" w:hint="eastAsia"/>
            <w:lang w:eastAsia="zh-CN"/>
          </w:rPr>
          <w:t>(四)、安全色及安全标志使用要求</w:t>
        </w:r>
        <w:r>
          <w:tab/>
        </w:r>
        <w:r>
          <w:fldChar w:fldCharType="begin"/>
        </w:r>
        <w:r>
          <w:instrText xml:space="preserve"> PAGEREF _Toc304 \h </w:instrText>
        </w:r>
        <w:r>
          <w:fldChar w:fldCharType="separate"/>
        </w:r>
        <w:r>
          <w:t>29</w:t>
        </w:r>
        <w:r>
          <w:fldChar w:fldCharType="end"/>
        </w:r>
      </w:hyperlink>
    </w:p>
    <w:p>
      <w:pPr>
        <w:pStyle w:val="TOC2"/>
        <w:tabs>
          <w:tab w:val="right" w:leader="dot" w:pos="8306"/>
        </w:tabs>
      </w:pPr>
      <w:hyperlink w:anchor="_Toc9080" w:history="1">
        <w:r>
          <w:rPr>
            <w:rFonts w:ascii="仿宋" w:eastAsia="仿宋" w:hAnsi="仿宋" w:cs="仿宋" w:hint="eastAsia"/>
            <w:lang w:eastAsia="zh-CN"/>
          </w:rPr>
          <w:t>(五)、防尘防毒措施</w:t>
        </w:r>
        <w:r>
          <w:tab/>
        </w:r>
        <w:r>
          <w:fldChar w:fldCharType="begin"/>
        </w:r>
        <w:r>
          <w:instrText xml:space="preserve"> PAGEREF _Toc9080 \h </w:instrText>
        </w:r>
        <w:r>
          <w:fldChar w:fldCharType="separate"/>
        </w:r>
        <w:r>
          <w:t>30</w:t>
        </w:r>
        <w:r>
          <w:fldChar w:fldCharType="end"/>
        </w:r>
      </w:hyperlink>
    </w:p>
    <w:p>
      <w:pPr>
        <w:pStyle w:val="TOC2"/>
        <w:tabs>
          <w:tab w:val="right" w:leader="dot" w:pos="8306"/>
        </w:tabs>
      </w:pPr>
      <w:hyperlink w:anchor="_Toc23016" w:history="1">
        <w:r>
          <w:rPr>
            <w:rFonts w:ascii="仿宋" w:eastAsia="仿宋" w:hAnsi="仿宋" w:cs="仿宋" w:hint="eastAsia"/>
            <w:lang w:eastAsia="zh-CN"/>
          </w:rPr>
          <w:t>(六)、防静电、触电防护及防雷措施</w:t>
        </w:r>
        <w:r>
          <w:tab/>
        </w:r>
        <w:r>
          <w:fldChar w:fldCharType="begin"/>
        </w:r>
        <w:r>
          <w:instrText xml:space="preserve"> PAGEREF _Toc23016 \h </w:instrText>
        </w:r>
        <w:r>
          <w:fldChar w:fldCharType="separate"/>
        </w:r>
        <w:r>
          <w:t>31</w:t>
        </w:r>
        <w:r>
          <w:fldChar w:fldCharType="end"/>
        </w:r>
      </w:hyperlink>
    </w:p>
    <w:p>
      <w:pPr>
        <w:pStyle w:val="TOC2"/>
        <w:tabs>
          <w:tab w:val="right" w:leader="dot" w:pos="8306"/>
        </w:tabs>
      </w:pPr>
      <w:hyperlink w:anchor="_Toc24430" w:history="1">
        <w:r>
          <w:rPr>
            <w:rFonts w:ascii="仿宋" w:eastAsia="仿宋" w:hAnsi="仿宋" w:cs="仿宋" w:hint="eastAsia"/>
            <w:lang w:eastAsia="zh-CN"/>
          </w:rPr>
          <w:t>(七)、机械设备安全保障措施</w:t>
        </w:r>
        <w:r>
          <w:tab/>
        </w:r>
        <w:r>
          <w:fldChar w:fldCharType="begin"/>
        </w:r>
        <w:r>
          <w:instrText xml:space="preserve"> PAGEREF _Toc24430 \h </w:instrText>
        </w:r>
        <w:r>
          <w:fldChar w:fldCharType="separate"/>
        </w:r>
        <w:r>
          <w:t>32</w:t>
        </w:r>
        <w:r>
          <w:fldChar w:fldCharType="end"/>
        </w:r>
      </w:hyperlink>
    </w:p>
    <w:p>
      <w:pPr>
        <w:pStyle w:val="TOC1"/>
        <w:tabs>
          <w:tab w:val="right" w:leader="dot" w:pos="8306"/>
        </w:tabs>
      </w:pPr>
      <w:hyperlink w:anchor="_Toc4681" w:history="1">
        <w:r>
          <w:rPr>
            <w:rFonts w:ascii="仿宋" w:eastAsia="仿宋" w:hAnsi="仿宋" w:cs="仿宋" w:hint="eastAsia"/>
            <w:lang w:eastAsia="zh-CN"/>
          </w:rPr>
          <w:t>九、计数器项目财务管理</w:t>
        </w:r>
        <w:r>
          <w:tab/>
        </w:r>
        <w:r>
          <w:fldChar w:fldCharType="begin"/>
        </w:r>
        <w:r>
          <w:instrText xml:space="preserve"> PAGEREF _Toc4681 \h </w:instrText>
        </w:r>
        <w:r>
          <w:fldChar w:fldCharType="separate"/>
        </w:r>
        <w:r>
          <w:t>34</w:t>
        </w:r>
        <w:r>
          <w:fldChar w:fldCharType="end"/>
        </w:r>
      </w:hyperlink>
    </w:p>
    <w:p>
      <w:pPr>
        <w:pStyle w:val="TOC2"/>
        <w:tabs>
          <w:tab w:val="right" w:leader="dot" w:pos="8306"/>
        </w:tabs>
      </w:pPr>
      <w:hyperlink w:anchor="_Toc13731" w:history="1">
        <w:r>
          <w:rPr>
            <w:rFonts w:ascii="仿宋" w:eastAsia="仿宋" w:hAnsi="仿宋" w:cs="仿宋" w:hint="eastAsia"/>
            <w:lang w:eastAsia="zh-CN"/>
          </w:rPr>
          <w:t>(一)、资金需求大</w:t>
        </w:r>
        <w:r>
          <w:tab/>
        </w:r>
        <w:r>
          <w:fldChar w:fldCharType="begin"/>
        </w:r>
        <w:r>
          <w:instrText xml:space="preserve"> PAGEREF _Toc13731 \h </w:instrText>
        </w:r>
        <w:r>
          <w:fldChar w:fldCharType="separate"/>
        </w:r>
        <w:r>
          <w:t>34</w:t>
        </w:r>
        <w:r>
          <w:fldChar w:fldCharType="end"/>
        </w:r>
      </w:hyperlink>
    </w:p>
    <w:p>
      <w:pPr>
        <w:pStyle w:val="TOC2"/>
        <w:tabs>
          <w:tab w:val="right" w:leader="dot" w:pos="8306"/>
        </w:tabs>
      </w:pPr>
      <w:hyperlink w:anchor="_Toc17727" w:history="1">
        <w:r>
          <w:rPr>
            <w:rFonts w:ascii="仿宋" w:eastAsia="仿宋" w:hAnsi="仿宋" w:cs="仿宋" w:hint="eastAsia"/>
            <w:lang w:eastAsia="zh-CN"/>
          </w:rPr>
          <w:t>(二)、研发周期长</w:t>
        </w:r>
        <w:r>
          <w:tab/>
        </w:r>
        <w:r>
          <w:fldChar w:fldCharType="begin"/>
        </w:r>
        <w:r>
          <w:instrText xml:space="preserve"> PAGEREF _Toc17727 \h </w:instrText>
        </w:r>
        <w:r>
          <w:fldChar w:fldCharType="separate"/>
        </w:r>
        <w:r>
          <w:t>35</w:t>
        </w:r>
        <w:r>
          <w:fldChar w:fldCharType="end"/>
        </w:r>
      </w:hyperlink>
    </w:p>
    <w:p>
      <w:pPr>
        <w:pStyle w:val="TOC2"/>
        <w:tabs>
          <w:tab w:val="right" w:leader="dot" w:pos="8306"/>
        </w:tabs>
      </w:pPr>
      <w:hyperlink w:anchor="_Toc24862" w:history="1">
        <w:r>
          <w:rPr>
            <w:rFonts w:ascii="仿宋" w:eastAsia="仿宋" w:hAnsi="仿宋" w:cs="仿宋" w:hint="eastAsia"/>
            <w:lang w:eastAsia="zh-CN"/>
          </w:rPr>
          <w:t>(三)、市场风险大</w:t>
        </w:r>
        <w:r>
          <w:tab/>
        </w:r>
        <w:r>
          <w:fldChar w:fldCharType="begin"/>
        </w:r>
        <w:r>
          <w:instrText xml:space="preserve"> PAGEREF _Toc24862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14" w:history="1">
        <w:r>
          <w:rPr>
            <w:rFonts w:ascii="仿宋" w:eastAsia="仿宋" w:hAnsi="仿宋" w:cs="仿宋" w:hint="eastAsia"/>
            <w:lang w:eastAsia="zh-CN"/>
          </w:rPr>
          <w:t>(四)、利润率高</w:t>
        </w:r>
        <w:r>
          <w:tab/>
        </w:r>
        <w:r>
          <w:fldChar w:fldCharType="begin"/>
        </w:r>
        <w:r>
          <w:instrText xml:space="preserve"> PAGEREF _Toc18014 \h </w:instrText>
        </w:r>
        <w:r>
          <w:fldChar w:fldCharType="separate"/>
        </w:r>
        <w:r>
          <w:t>39</w:t>
        </w:r>
        <w:r>
          <w:fldChar w:fldCharType="end"/>
        </w:r>
      </w:hyperlink>
    </w:p>
    <w:p>
      <w:pPr>
        <w:pStyle w:val="TOC1"/>
        <w:tabs>
          <w:tab w:val="right" w:leader="dot" w:pos="8306"/>
        </w:tabs>
      </w:pPr>
      <w:hyperlink w:anchor="_Toc24891" w:history="1">
        <w:r>
          <w:rPr>
            <w:rFonts w:ascii="仿宋" w:eastAsia="仿宋" w:hAnsi="仿宋" w:cs="仿宋" w:hint="eastAsia"/>
            <w:lang w:eastAsia="zh-CN"/>
          </w:rPr>
          <w:t>十、计数器项目经营效益</w:t>
        </w:r>
        <w:r>
          <w:tab/>
        </w:r>
        <w:r>
          <w:fldChar w:fldCharType="begin"/>
        </w:r>
        <w:r>
          <w:instrText xml:space="preserve"> PAGEREF _Toc24891 \h </w:instrText>
        </w:r>
        <w:r>
          <w:fldChar w:fldCharType="separate"/>
        </w:r>
        <w:r>
          <w:t>41</w:t>
        </w:r>
        <w:r>
          <w:fldChar w:fldCharType="end"/>
        </w:r>
      </w:hyperlink>
    </w:p>
    <w:p>
      <w:pPr>
        <w:pStyle w:val="TOC2"/>
        <w:tabs>
          <w:tab w:val="right" w:leader="dot" w:pos="8306"/>
        </w:tabs>
      </w:pPr>
      <w:hyperlink w:anchor="_Toc4410" w:history="1">
        <w:r>
          <w:rPr>
            <w:rFonts w:ascii="仿宋" w:eastAsia="仿宋" w:hAnsi="仿宋" w:cs="仿宋" w:hint="eastAsia"/>
            <w:lang w:eastAsia="zh-CN"/>
          </w:rPr>
          <w:t>(一)、经济评价财务测算</w:t>
        </w:r>
        <w:r>
          <w:tab/>
        </w:r>
        <w:r>
          <w:fldChar w:fldCharType="begin"/>
        </w:r>
        <w:r>
          <w:instrText xml:space="preserve"> PAGEREF _Toc4410 \h </w:instrText>
        </w:r>
        <w:r>
          <w:fldChar w:fldCharType="separate"/>
        </w:r>
        <w:r>
          <w:t>41</w:t>
        </w:r>
        <w:r>
          <w:fldChar w:fldCharType="end"/>
        </w:r>
      </w:hyperlink>
    </w:p>
    <w:p>
      <w:pPr>
        <w:pStyle w:val="TOC2"/>
        <w:tabs>
          <w:tab w:val="right" w:leader="dot" w:pos="8306"/>
        </w:tabs>
      </w:pPr>
      <w:hyperlink w:anchor="_Toc7717" w:history="1">
        <w:r>
          <w:rPr>
            <w:rFonts w:ascii="仿宋" w:eastAsia="仿宋" w:hAnsi="仿宋" w:cs="仿宋" w:hint="eastAsia"/>
            <w:lang w:eastAsia="zh-CN"/>
          </w:rPr>
          <w:t>(二)、计数器项目盈利能力分析</w:t>
        </w:r>
        <w:r>
          <w:tab/>
        </w:r>
        <w:r>
          <w:fldChar w:fldCharType="begin"/>
        </w:r>
        <w:r>
          <w:instrText xml:space="preserve"> PAGEREF _Toc7717 \h </w:instrText>
        </w:r>
        <w:r>
          <w:fldChar w:fldCharType="separate"/>
        </w:r>
        <w:r>
          <w:t>42</w:t>
        </w:r>
        <w:r>
          <w:fldChar w:fldCharType="end"/>
        </w:r>
      </w:hyperlink>
    </w:p>
    <w:p>
      <w:pPr>
        <w:pStyle w:val="TOC1"/>
        <w:tabs>
          <w:tab w:val="right" w:leader="dot" w:pos="8306"/>
        </w:tabs>
      </w:pPr>
      <w:hyperlink w:anchor="_Toc1181" w:history="1">
        <w:r>
          <w:rPr>
            <w:rFonts w:ascii="仿宋" w:eastAsia="仿宋" w:hAnsi="仿宋" w:cs="仿宋" w:hint="eastAsia"/>
            <w:lang w:eastAsia="zh-CN"/>
          </w:rPr>
          <w:t>十一、计数器项目计划安排</w:t>
        </w:r>
        <w:r>
          <w:tab/>
        </w:r>
        <w:r>
          <w:fldChar w:fldCharType="begin"/>
        </w:r>
        <w:r>
          <w:instrText xml:space="preserve"> PAGEREF _Toc1181 \h </w:instrText>
        </w:r>
        <w:r>
          <w:fldChar w:fldCharType="separate"/>
        </w:r>
        <w:r>
          <w:t>43</w:t>
        </w:r>
        <w:r>
          <w:fldChar w:fldCharType="end"/>
        </w:r>
      </w:hyperlink>
    </w:p>
    <w:p>
      <w:pPr>
        <w:pStyle w:val="TOC2"/>
        <w:tabs>
          <w:tab w:val="right" w:leader="dot" w:pos="8306"/>
        </w:tabs>
      </w:pPr>
      <w:hyperlink w:anchor="_Toc15807" w:history="1">
        <w:r>
          <w:rPr>
            <w:rFonts w:ascii="仿宋" w:eastAsia="仿宋" w:hAnsi="仿宋" w:cs="仿宋" w:hint="eastAsia"/>
            <w:lang w:eastAsia="zh-CN"/>
          </w:rPr>
          <w:t>(一)、建设周期</w:t>
        </w:r>
        <w:r>
          <w:tab/>
        </w:r>
        <w:r>
          <w:fldChar w:fldCharType="begin"/>
        </w:r>
        <w:r>
          <w:instrText xml:space="preserve"> PAGEREF _Toc15807 \h </w:instrText>
        </w:r>
        <w:r>
          <w:fldChar w:fldCharType="separate"/>
        </w:r>
        <w:r>
          <w:t>43</w:t>
        </w:r>
        <w:r>
          <w:fldChar w:fldCharType="end"/>
        </w:r>
      </w:hyperlink>
    </w:p>
    <w:p>
      <w:pPr>
        <w:pStyle w:val="TOC2"/>
        <w:tabs>
          <w:tab w:val="right" w:leader="dot" w:pos="8306"/>
        </w:tabs>
      </w:pPr>
      <w:hyperlink w:anchor="_Toc20522" w:history="1">
        <w:r>
          <w:rPr>
            <w:rFonts w:ascii="仿宋" w:eastAsia="仿宋" w:hAnsi="仿宋" w:cs="仿宋" w:hint="eastAsia"/>
            <w:lang w:eastAsia="zh-CN"/>
          </w:rPr>
          <w:t>(二)、建设进度</w:t>
        </w:r>
        <w:r>
          <w:tab/>
        </w:r>
        <w:r>
          <w:fldChar w:fldCharType="begin"/>
        </w:r>
        <w:r>
          <w:instrText xml:space="preserve"> PAGEREF _Toc20522 \h </w:instrText>
        </w:r>
        <w:r>
          <w:fldChar w:fldCharType="separate"/>
        </w:r>
        <w:r>
          <w:t>43</w:t>
        </w:r>
        <w:r>
          <w:fldChar w:fldCharType="end"/>
        </w:r>
      </w:hyperlink>
    </w:p>
    <w:p>
      <w:pPr>
        <w:pStyle w:val="TOC2"/>
        <w:tabs>
          <w:tab w:val="right" w:leader="dot" w:pos="8306"/>
        </w:tabs>
      </w:pPr>
      <w:hyperlink w:anchor="_Toc5411" w:history="1">
        <w:r>
          <w:rPr>
            <w:rFonts w:ascii="仿宋" w:eastAsia="仿宋" w:hAnsi="仿宋" w:cs="仿宋" w:hint="eastAsia"/>
            <w:lang w:eastAsia="zh-CN"/>
          </w:rPr>
          <w:t>(三)、进度安排注意事项</w:t>
        </w:r>
        <w:r>
          <w:tab/>
        </w:r>
        <w:r>
          <w:fldChar w:fldCharType="begin"/>
        </w:r>
        <w:r>
          <w:instrText xml:space="preserve"> PAGEREF _Toc5411 \h </w:instrText>
        </w:r>
        <w:r>
          <w:fldChar w:fldCharType="separate"/>
        </w:r>
        <w:r>
          <w:t>44</w:t>
        </w:r>
        <w:r>
          <w:fldChar w:fldCharType="end"/>
        </w:r>
      </w:hyperlink>
    </w:p>
    <w:p>
      <w:pPr>
        <w:pStyle w:val="TOC2"/>
        <w:tabs>
          <w:tab w:val="right" w:leader="dot" w:pos="8306"/>
        </w:tabs>
      </w:pPr>
      <w:hyperlink w:anchor="_Toc28792" w:history="1">
        <w:r>
          <w:rPr>
            <w:rFonts w:ascii="仿宋" w:eastAsia="仿宋" w:hAnsi="仿宋" w:cs="仿宋" w:hint="eastAsia"/>
            <w:lang w:eastAsia="zh-CN"/>
          </w:rPr>
          <w:t>(四)、人力资源配置</w:t>
        </w:r>
        <w:r>
          <w:tab/>
        </w:r>
        <w:r>
          <w:fldChar w:fldCharType="begin"/>
        </w:r>
        <w:r>
          <w:instrText xml:space="preserve"> PAGEREF _Toc28792 \h </w:instrText>
        </w:r>
        <w:r>
          <w:fldChar w:fldCharType="separate"/>
        </w:r>
        <w:r>
          <w:t>46</w:t>
        </w:r>
        <w:r>
          <w:fldChar w:fldCharType="end"/>
        </w:r>
      </w:hyperlink>
    </w:p>
    <w:p>
      <w:pPr>
        <w:pStyle w:val="TOC1"/>
        <w:tabs>
          <w:tab w:val="right" w:leader="dot" w:pos="8306"/>
        </w:tabs>
      </w:pPr>
      <w:hyperlink w:anchor="_Toc17131" w:history="1">
        <w:r>
          <w:rPr>
            <w:rFonts w:ascii="仿宋" w:eastAsia="仿宋" w:hAnsi="仿宋" w:cs="仿宋" w:hint="eastAsia"/>
            <w:lang w:eastAsia="zh-CN"/>
          </w:rPr>
          <w:t>十二、计数器项目技术管理</w:t>
        </w:r>
        <w:r>
          <w:tab/>
        </w:r>
        <w:r>
          <w:fldChar w:fldCharType="begin"/>
        </w:r>
        <w:r>
          <w:instrText xml:space="preserve"> PAGEREF _Toc17131 \h </w:instrText>
        </w:r>
        <w:r>
          <w:fldChar w:fldCharType="separate"/>
        </w:r>
        <w:r>
          <w:t>47</w:t>
        </w:r>
        <w:r>
          <w:fldChar w:fldCharType="end"/>
        </w:r>
      </w:hyperlink>
    </w:p>
    <w:p>
      <w:pPr>
        <w:pStyle w:val="TOC2"/>
        <w:tabs>
          <w:tab w:val="right" w:leader="dot" w:pos="8306"/>
        </w:tabs>
      </w:pPr>
      <w:hyperlink w:anchor="_Toc13482" w:history="1">
        <w:r>
          <w:rPr>
            <w:rFonts w:ascii="仿宋" w:eastAsia="仿宋" w:hAnsi="仿宋" w:cs="仿宋" w:hint="eastAsia"/>
            <w:lang w:eastAsia="zh-CN"/>
          </w:rPr>
          <w:t>(一)、技术方案选用方向</w:t>
        </w:r>
        <w:r>
          <w:tab/>
        </w:r>
        <w:r>
          <w:fldChar w:fldCharType="begin"/>
        </w:r>
        <w:r>
          <w:instrText xml:space="preserve"> PAGEREF _Toc13482 \h </w:instrText>
        </w:r>
        <w:r>
          <w:fldChar w:fldCharType="separate"/>
        </w:r>
        <w:r>
          <w:t>47</w:t>
        </w:r>
        <w:r>
          <w:fldChar w:fldCharType="end"/>
        </w:r>
      </w:hyperlink>
    </w:p>
    <w:p>
      <w:pPr>
        <w:pStyle w:val="TOC2"/>
        <w:tabs>
          <w:tab w:val="right" w:leader="dot" w:pos="8306"/>
        </w:tabs>
      </w:pPr>
      <w:hyperlink w:anchor="_Toc8406" w:history="1">
        <w:r>
          <w:rPr>
            <w:rFonts w:ascii="仿宋" w:eastAsia="仿宋" w:hAnsi="仿宋" w:cs="仿宋" w:hint="eastAsia"/>
            <w:lang w:eastAsia="zh-CN"/>
          </w:rPr>
          <w:t>(二)、工艺技术方案选用原则</w:t>
        </w:r>
        <w:r>
          <w:tab/>
        </w:r>
        <w:r>
          <w:fldChar w:fldCharType="begin"/>
        </w:r>
        <w:r>
          <w:instrText xml:space="preserve"> PAGEREF _Toc8406 \h </w:instrText>
        </w:r>
        <w:r>
          <w:fldChar w:fldCharType="separate"/>
        </w:r>
        <w:r>
          <w:t>49</w:t>
        </w:r>
        <w:r>
          <w:fldChar w:fldCharType="end"/>
        </w:r>
      </w:hyperlink>
    </w:p>
    <w:p>
      <w:pPr>
        <w:pStyle w:val="TOC2"/>
        <w:tabs>
          <w:tab w:val="right" w:leader="dot" w:pos="8306"/>
        </w:tabs>
      </w:pPr>
      <w:hyperlink w:anchor="_Toc25095" w:history="1">
        <w:r>
          <w:rPr>
            <w:rFonts w:ascii="仿宋" w:eastAsia="仿宋" w:hAnsi="仿宋" w:cs="仿宋" w:hint="eastAsia"/>
            <w:lang w:eastAsia="zh-CN"/>
          </w:rPr>
          <w:t>(三)、工艺技术方案要求</w:t>
        </w:r>
        <w:r>
          <w:tab/>
        </w:r>
        <w:r>
          <w:fldChar w:fldCharType="begin"/>
        </w:r>
        <w:r>
          <w:instrText xml:space="preserve"> PAGEREF _Toc25095 \h </w:instrText>
        </w:r>
        <w:r>
          <w:fldChar w:fldCharType="separate"/>
        </w:r>
        <w:r>
          <w:t>51</w:t>
        </w:r>
        <w:r>
          <w:fldChar w:fldCharType="end"/>
        </w:r>
      </w:hyperlink>
    </w:p>
    <w:p>
      <w:pPr>
        <w:pStyle w:val="TOC1"/>
        <w:tabs>
          <w:tab w:val="right" w:leader="dot" w:pos="8306"/>
        </w:tabs>
      </w:pPr>
      <w:hyperlink w:anchor="_Toc28556" w:history="1">
        <w:r>
          <w:rPr>
            <w:rFonts w:ascii="仿宋" w:eastAsia="仿宋" w:hAnsi="仿宋" w:cs="仿宋" w:hint="eastAsia"/>
            <w:lang w:eastAsia="zh-CN"/>
          </w:rPr>
          <w:t>十三、计数器项目治理与监督</w:t>
        </w:r>
        <w:r>
          <w:tab/>
        </w:r>
        <w:r>
          <w:fldChar w:fldCharType="begin"/>
        </w:r>
        <w:r>
          <w:instrText xml:space="preserve"> PAGEREF _Toc28556 \h </w:instrText>
        </w:r>
        <w:r>
          <w:fldChar w:fldCharType="separate"/>
        </w:r>
        <w:r>
          <w:t>53</w:t>
        </w:r>
        <w:r>
          <w:fldChar w:fldCharType="end"/>
        </w:r>
      </w:hyperlink>
    </w:p>
    <w:p>
      <w:pPr>
        <w:pStyle w:val="TOC2"/>
        <w:tabs>
          <w:tab w:val="right" w:leader="dot" w:pos="8306"/>
        </w:tabs>
      </w:pPr>
      <w:hyperlink w:anchor="_Toc27941" w:history="1">
        <w:r>
          <w:rPr>
            <w:rFonts w:ascii="仿宋" w:eastAsia="仿宋" w:hAnsi="仿宋" w:cs="仿宋" w:hint="eastAsia"/>
            <w:lang w:eastAsia="zh-CN"/>
          </w:rPr>
          <w:t>(一)、计数器项目治理结构</w:t>
        </w:r>
        <w:r>
          <w:tab/>
        </w:r>
        <w:r>
          <w:fldChar w:fldCharType="begin"/>
        </w:r>
        <w:r>
          <w:instrText xml:space="preserve"> PAGEREF _Toc27941 \h </w:instrText>
        </w:r>
        <w:r>
          <w:fldChar w:fldCharType="separate"/>
        </w:r>
        <w:r>
          <w:t>53</w:t>
        </w:r>
        <w:r>
          <w:fldChar w:fldCharType="end"/>
        </w:r>
      </w:hyperlink>
    </w:p>
    <w:p>
      <w:pPr>
        <w:pStyle w:val="TOC2"/>
        <w:tabs>
          <w:tab w:val="right" w:leader="dot" w:pos="8306"/>
        </w:tabs>
      </w:pPr>
      <w:hyperlink w:anchor="_Toc30093" w:history="1">
        <w:r>
          <w:rPr>
            <w:rFonts w:ascii="仿宋" w:eastAsia="仿宋" w:hAnsi="仿宋" w:cs="仿宋" w:hint="eastAsia"/>
            <w:lang w:eastAsia="zh-CN"/>
          </w:rPr>
          <w:t>(二)、监督与审计</w:t>
        </w:r>
        <w:r>
          <w:tab/>
        </w:r>
        <w:r>
          <w:fldChar w:fldCharType="begin"/>
        </w:r>
        <w:r>
          <w:instrText xml:space="preserve"> PAGEREF _Toc30093 \h </w:instrText>
        </w:r>
        <w:r>
          <w:fldChar w:fldCharType="separate"/>
        </w:r>
        <w:r>
          <w:t>54</w:t>
        </w:r>
        <w:r>
          <w:fldChar w:fldCharType="end"/>
        </w:r>
      </w:hyperlink>
    </w:p>
    <w:p>
      <w:pPr>
        <w:pStyle w:val="TOC1"/>
        <w:tabs>
          <w:tab w:val="right" w:leader="dot" w:pos="8306"/>
        </w:tabs>
      </w:pPr>
      <w:hyperlink w:anchor="_Toc15783" w:history="1">
        <w:r>
          <w:rPr>
            <w:rFonts w:ascii="仿宋" w:eastAsia="仿宋" w:hAnsi="仿宋" w:cs="仿宋" w:hint="eastAsia"/>
            <w:lang w:eastAsia="zh-CN"/>
          </w:rPr>
          <w:t>十四、计数器项目工程方案分析</w:t>
        </w:r>
        <w:r>
          <w:tab/>
        </w:r>
        <w:r>
          <w:fldChar w:fldCharType="begin"/>
        </w:r>
        <w:r>
          <w:instrText xml:space="preserve"> PAGEREF _Toc15783 \h </w:instrText>
        </w:r>
        <w:r>
          <w:fldChar w:fldCharType="separate"/>
        </w:r>
        <w:r>
          <w:t>55</w:t>
        </w:r>
        <w:r>
          <w:fldChar w:fldCharType="end"/>
        </w:r>
      </w:hyperlink>
    </w:p>
    <w:p>
      <w:pPr>
        <w:pStyle w:val="TOC2"/>
        <w:tabs>
          <w:tab w:val="right" w:leader="dot" w:pos="8306"/>
        </w:tabs>
      </w:pPr>
      <w:hyperlink w:anchor="_Toc21138" w:history="1">
        <w:r>
          <w:rPr>
            <w:rFonts w:ascii="仿宋" w:eastAsia="仿宋" w:hAnsi="仿宋" w:cs="仿宋" w:hint="eastAsia"/>
            <w:lang w:eastAsia="zh-CN"/>
          </w:rPr>
          <w:t>(一)、建筑工程设计原则</w:t>
        </w:r>
        <w:r>
          <w:tab/>
        </w:r>
        <w:r>
          <w:fldChar w:fldCharType="begin"/>
        </w:r>
        <w:r>
          <w:instrText xml:space="preserve"> PAGEREF _Toc21138 \h </w:instrText>
        </w:r>
        <w:r>
          <w:fldChar w:fldCharType="separate"/>
        </w:r>
        <w:r>
          <w:t>55</w:t>
        </w:r>
        <w:r>
          <w:fldChar w:fldCharType="end"/>
        </w:r>
      </w:hyperlink>
    </w:p>
    <w:p>
      <w:pPr>
        <w:pStyle w:val="TOC2"/>
        <w:tabs>
          <w:tab w:val="right" w:leader="dot" w:pos="8306"/>
        </w:tabs>
      </w:pPr>
      <w:hyperlink w:anchor="_Toc22681" w:history="1">
        <w:r>
          <w:rPr>
            <w:rFonts w:ascii="仿宋" w:eastAsia="仿宋" w:hAnsi="仿宋" w:cs="仿宋" w:hint="eastAsia"/>
            <w:lang w:eastAsia="zh-CN"/>
          </w:rPr>
          <w:t>(二)、土建工程建设指标</w:t>
        </w:r>
        <w:r>
          <w:tab/>
        </w:r>
        <w:r>
          <w:fldChar w:fldCharType="begin"/>
        </w:r>
        <w:r>
          <w:instrText xml:space="preserve"> PAGEREF _Toc22681 \h </w:instrText>
        </w:r>
        <w:r>
          <w:fldChar w:fldCharType="separate"/>
        </w:r>
        <w:r>
          <w:t>59</w:t>
        </w:r>
        <w:r>
          <w:fldChar w:fldCharType="end"/>
        </w:r>
      </w:hyperlink>
    </w:p>
    <w:p>
      <w:pPr>
        <w:pStyle w:val="TOC1"/>
        <w:tabs>
          <w:tab w:val="right" w:leader="dot" w:pos="8306"/>
        </w:tabs>
      </w:pPr>
      <w:hyperlink w:anchor="_Toc4832" w:history="1">
        <w:r>
          <w:rPr>
            <w:rFonts w:ascii="仿宋" w:eastAsia="仿宋" w:hAnsi="仿宋" w:cs="仿宋" w:hint="eastAsia"/>
            <w:lang w:eastAsia="zh-CN"/>
          </w:rPr>
          <w:t>十五、质量管理体系</w:t>
        </w:r>
        <w:r>
          <w:tab/>
        </w:r>
        <w:r>
          <w:fldChar w:fldCharType="begin"/>
        </w:r>
        <w:r>
          <w:instrText xml:space="preserve"> PAGEREF _Toc4832 \h </w:instrText>
        </w:r>
        <w:r>
          <w:fldChar w:fldCharType="separate"/>
        </w:r>
        <w:r>
          <w:t>60</w:t>
        </w:r>
        <w:r>
          <w:fldChar w:fldCharType="end"/>
        </w:r>
      </w:hyperlink>
    </w:p>
    <w:p>
      <w:pPr>
        <w:pStyle w:val="TOC2"/>
        <w:tabs>
          <w:tab w:val="right" w:leader="dot" w:pos="8306"/>
        </w:tabs>
      </w:pPr>
      <w:hyperlink w:anchor="_Toc28392" w:history="1">
        <w:r>
          <w:rPr>
            <w:rFonts w:ascii="仿宋" w:eastAsia="仿宋" w:hAnsi="仿宋" w:cs="仿宋" w:hint="eastAsia"/>
            <w:lang w:eastAsia="zh-CN"/>
          </w:rPr>
          <w:t>(一)、质量目标与方针</w:t>
        </w:r>
        <w:r>
          <w:tab/>
        </w:r>
        <w:r>
          <w:fldChar w:fldCharType="begin"/>
        </w:r>
        <w:r>
          <w:instrText xml:space="preserve"> PAGEREF _Toc28392 \h </w:instrText>
        </w:r>
        <w:r>
          <w:fldChar w:fldCharType="separate"/>
        </w:r>
        <w:r>
          <w:t>60</w:t>
        </w:r>
        <w:r>
          <w:fldChar w:fldCharType="end"/>
        </w:r>
      </w:hyperlink>
    </w:p>
    <w:p>
      <w:pPr>
        <w:pStyle w:val="TOC2"/>
        <w:tabs>
          <w:tab w:val="right" w:leader="dot" w:pos="8306"/>
        </w:tabs>
      </w:pPr>
      <w:hyperlink w:anchor="_Toc10855" w:history="1">
        <w:r>
          <w:rPr>
            <w:rFonts w:ascii="仿宋" w:eastAsia="仿宋" w:hAnsi="仿宋" w:cs="仿宋" w:hint="eastAsia"/>
            <w:lang w:eastAsia="zh-CN"/>
          </w:rPr>
          <w:t>(二)、质量管理责任</w:t>
        </w:r>
        <w:r>
          <w:tab/>
        </w:r>
        <w:r>
          <w:fldChar w:fldCharType="begin"/>
        </w:r>
        <w:r>
          <w:instrText xml:space="preserve"> PAGEREF _Toc10855 \h </w:instrText>
        </w:r>
        <w:r>
          <w:fldChar w:fldCharType="separate"/>
        </w:r>
        <w:r>
          <w:t>61</w:t>
        </w:r>
        <w:r>
          <w:fldChar w:fldCharType="end"/>
        </w:r>
      </w:hyperlink>
    </w:p>
    <w:p>
      <w:pPr>
        <w:pStyle w:val="TOC2"/>
        <w:tabs>
          <w:tab w:val="right" w:leader="dot" w:pos="8306"/>
        </w:tabs>
      </w:pPr>
      <w:hyperlink w:anchor="_Toc30874" w:history="1">
        <w:r>
          <w:rPr>
            <w:rFonts w:ascii="仿宋" w:eastAsia="仿宋" w:hAnsi="仿宋" w:cs="仿宋" w:hint="eastAsia"/>
            <w:lang w:eastAsia="zh-CN"/>
          </w:rPr>
          <w:t>(三)、质量管理体系文件</w:t>
        </w:r>
        <w:r>
          <w:tab/>
        </w:r>
        <w:r>
          <w:fldChar w:fldCharType="begin"/>
        </w:r>
        <w:r>
          <w:instrText xml:space="preserve"> PAGEREF _Toc30874 \h </w:instrText>
        </w:r>
        <w:r>
          <w:fldChar w:fldCharType="separate"/>
        </w:r>
        <w:r>
          <w:t>63</w:t>
        </w:r>
        <w:r>
          <w:fldChar w:fldCharType="end"/>
        </w:r>
      </w:hyperlink>
    </w:p>
    <w:p>
      <w:pPr>
        <w:pStyle w:val="TOC2"/>
        <w:tabs>
          <w:tab w:val="right" w:leader="dot" w:pos="8306"/>
        </w:tabs>
      </w:pPr>
      <w:hyperlink w:anchor="_Toc32159" w:history="1">
        <w:r>
          <w:rPr>
            <w:rFonts w:ascii="仿宋" w:eastAsia="仿宋" w:hAnsi="仿宋" w:cs="仿宋" w:hint="eastAsia"/>
            <w:lang w:eastAsia="zh-CN"/>
          </w:rPr>
          <w:t>(四)、质量培训与教育</w:t>
        </w:r>
        <w:r>
          <w:tab/>
        </w:r>
        <w:r>
          <w:fldChar w:fldCharType="begin"/>
        </w:r>
        <w:r>
          <w:instrText xml:space="preserve"> PAGEREF _Toc32159 \h </w:instrText>
        </w:r>
        <w:r>
          <w:fldChar w:fldCharType="separate"/>
        </w:r>
        <w:r>
          <w:t>65</w:t>
        </w:r>
        <w:r>
          <w:fldChar w:fldCharType="end"/>
        </w:r>
      </w:hyperlink>
    </w:p>
    <w:p>
      <w:pPr>
        <w:pStyle w:val="TOC2"/>
        <w:tabs>
          <w:tab w:val="right" w:leader="dot" w:pos="8306"/>
        </w:tabs>
      </w:pPr>
      <w:hyperlink w:anchor="_Toc2726" w:history="1">
        <w:r>
          <w:rPr>
            <w:rFonts w:ascii="仿宋" w:eastAsia="仿宋" w:hAnsi="仿宋" w:cs="仿宋" w:hint="eastAsia"/>
            <w:lang w:eastAsia="zh-CN"/>
          </w:rPr>
          <w:t>(五)、质量审核与评价</w:t>
        </w:r>
        <w:r>
          <w:tab/>
        </w:r>
        <w:r>
          <w:fldChar w:fldCharType="begin"/>
        </w:r>
        <w:r>
          <w:instrText xml:space="preserve"> PAGEREF _Toc2726 \h </w:instrText>
        </w:r>
        <w:r>
          <w:fldChar w:fldCharType="separate"/>
        </w:r>
        <w:r>
          <w:t>66</w:t>
        </w:r>
        <w:r>
          <w:fldChar w:fldCharType="end"/>
        </w:r>
      </w:hyperlink>
    </w:p>
    <w:p>
      <w:pPr>
        <w:pStyle w:val="TOC2"/>
        <w:tabs>
          <w:tab w:val="right" w:leader="dot" w:pos="8306"/>
        </w:tabs>
      </w:pPr>
      <w:hyperlink w:anchor="_Toc3711" w:history="1">
        <w:r>
          <w:rPr>
            <w:rFonts w:ascii="仿宋" w:eastAsia="仿宋" w:hAnsi="仿宋" w:cs="仿宋" w:hint="eastAsia"/>
            <w:lang w:eastAsia="zh-CN"/>
          </w:rPr>
          <w:t>(六)、不符合与纠正措施</w:t>
        </w:r>
        <w:r>
          <w:tab/>
        </w:r>
        <w:r>
          <w:fldChar w:fldCharType="begin"/>
        </w:r>
        <w:r>
          <w:instrText xml:space="preserve"> PAGEREF _Toc3711 \h </w:instrText>
        </w:r>
        <w:r>
          <w:fldChar w:fldCharType="separate"/>
        </w:r>
        <w:r>
          <w:t>67</w:t>
        </w:r>
        <w:r>
          <w:fldChar w:fldCharType="end"/>
        </w:r>
      </w:hyperlink>
    </w:p>
    <w:p>
      <w:pPr>
        <w:pStyle w:val="TOC1"/>
        <w:tabs>
          <w:tab w:val="right" w:leader="dot" w:pos="8306"/>
        </w:tabs>
      </w:pPr>
      <w:hyperlink w:anchor="_Toc17561" w:history="1">
        <w:r>
          <w:rPr>
            <w:rFonts w:ascii="仿宋" w:eastAsia="仿宋" w:hAnsi="仿宋" w:cs="仿宋" w:hint="eastAsia"/>
            <w:lang w:eastAsia="zh-CN"/>
          </w:rPr>
          <w:t>十六、营销与推广策略</w:t>
        </w:r>
        <w:r>
          <w:tab/>
        </w:r>
        <w:r>
          <w:fldChar w:fldCharType="begin"/>
        </w:r>
        <w:r>
          <w:instrText xml:space="preserve"> PAGEREF _Toc17561 \h </w:instrText>
        </w:r>
        <w:r>
          <w:fldChar w:fldCharType="separate"/>
        </w:r>
        <w:r>
          <w:t>68</w:t>
        </w:r>
        <w:r>
          <w:fldChar w:fldCharType="end"/>
        </w:r>
      </w:hyperlink>
    </w:p>
    <w:p>
      <w:pPr>
        <w:pStyle w:val="TOC2"/>
        <w:tabs>
          <w:tab w:val="right" w:leader="dot" w:pos="8306"/>
        </w:tabs>
      </w:pPr>
      <w:hyperlink w:anchor="_Toc22024" w:history="1">
        <w:r>
          <w:rPr>
            <w:rFonts w:ascii="仿宋" w:eastAsia="仿宋" w:hAnsi="仿宋" w:cs="仿宋" w:hint="eastAsia"/>
            <w:lang w:eastAsia="zh-CN"/>
          </w:rPr>
          <w:t>(一)、产品/服务定位与特点</w:t>
        </w:r>
        <w:r>
          <w:tab/>
        </w:r>
        <w:r>
          <w:fldChar w:fldCharType="begin"/>
        </w:r>
        <w:r>
          <w:instrText xml:space="preserve"> PAGEREF _Toc22024 \h </w:instrText>
        </w:r>
        <w:r>
          <w:fldChar w:fldCharType="separate"/>
        </w:r>
        <w:r>
          <w:t>68</w:t>
        </w:r>
        <w:r>
          <w:fldChar w:fldCharType="end"/>
        </w:r>
      </w:hyperlink>
    </w:p>
    <w:p>
      <w:pPr>
        <w:pStyle w:val="TOC2"/>
        <w:tabs>
          <w:tab w:val="right" w:leader="dot" w:pos="8306"/>
        </w:tabs>
      </w:pPr>
      <w:hyperlink w:anchor="_Toc23669" w:history="1">
        <w:r>
          <w:rPr>
            <w:rFonts w:ascii="仿宋" w:eastAsia="仿宋" w:hAnsi="仿宋" w:cs="仿宋" w:hint="eastAsia"/>
            <w:lang w:eastAsia="zh-CN"/>
          </w:rPr>
          <w:t>(二)、市场定位与竞争分析</w:t>
        </w:r>
        <w:r>
          <w:tab/>
        </w:r>
        <w:r>
          <w:fldChar w:fldCharType="begin"/>
        </w:r>
        <w:r>
          <w:instrText xml:space="preserve"> PAGEREF _Toc23669 \h </w:instrText>
        </w:r>
        <w:r>
          <w:fldChar w:fldCharType="separate"/>
        </w:r>
        <w:r>
          <w:t>69</w:t>
        </w:r>
        <w:r>
          <w:fldChar w:fldCharType="end"/>
        </w:r>
      </w:hyperlink>
    </w:p>
    <w:p>
      <w:pPr>
        <w:pStyle w:val="TOC2"/>
        <w:tabs>
          <w:tab w:val="right" w:leader="dot" w:pos="8306"/>
        </w:tabs>
      </w:pPr>
      <w:hyperlink w:anchor="_Toc22321" w:history="1">
        <w:r>
          <w:rPr>
            <w:rFonts w:ascii="仿宋" w:eastAsia="仿宋" w:hAnsi="仿宋" w:cs="仿宋" w:hint="eastAsia"/>
            <w:lang w:eastAsia="zh-CN"/>
          </w:rPr>
          <w:t>(三)、营销渠道与策略</w:t>
        </w:r>
        <w:r>
          <w:tab/>
        </w:r>
        <w:r>
          <w:fldChar w:fldCharType="begin"/>
        </w:r>
        <w:r>
          <w:instrText xml:space="preserve"> PAGEREF _Toc22321 \h </w:instrText>
        </w:r>
        <w:r>
          <w:fldChar w:fldCharType="separate"/>
        </w:r>
        <w:r>
          <w:t>71</w:t>
        </w:r>
        <w:r>
          <w:fldChar w:fldCharType="end"/>
        </w:r>
      </w:hyperlink>
    </w:p>
    <w:p>
      <w:pPr>
        <w:pStyle w:val="TOC2"/>
        <w:tabs>
          <w:tab w:val="right" w:leader="dot" w:pos="8306"/>
        </w:tabs>
      </w:pPr>
      <w:hyperlink w:anchor="_Toc16998" w:history="1">
        <w:r>
          <w:rPr>
            <w:rFonts w:ascii="仿宋" w:eastAsia="仿宋" w:hAnsi="仿宋" w:cs="仿宋" w:hint="eastAsia"/>
            <w:lang w:eastAsia="zh-CN"/>
          </w:rPr>
          <w:t>(四)、推广与宣传活动</w:t>
        </w:r>
        <w:r>
          <w:tab/>
        </w:r>
        <w:r>
          <w:fldChar w:fldCharType="begin"/>
        </w:r>
        <w:r>
          <w:instrText xml:space="preserve"> PAGEREF _Toc16998 \h </w:instrText>
        </w:r>
        <w:r>
          <w:fldChar w:fldCharType="separate"/>
        </w:r>
        <w:r>
          <w:t>72</w:t>
        </w:r>
        <w:r>
          <w:fldChar w:fldCharType="end"/>
        </w:r>
      </w:hyperlink>
    </w:p>
    <w:p>
      <w:pPr>
        <w:pStyle w:val="TOC1"/>
        <w:tabs>
          <w:tab w:val="right" w:leader="dot" w:pos="8306"/>
        </w:tabs>
      </w:pPr>
      <w:hyperlink w:anchor="_Toc7741" w:history="1">
        <w:r>
          <w:rPr>
            <w:rFonts w:ascii="仿宋" w:eastAsia="仿宋" w:hAnsi="仿宋" w:cs="仿宋" w:hint="eastAsia"/>
            <w:lang w:eastAsia="zh-CN"/>
          </w:rPr>
          <w:t>十七、计数器项目实施时间节点</w:t>
        </w:r>
        <w:r>
          <w:tab/>
        </w:r>
        <w:r>
          <w:fldChar w:fldCharType="begin"/>
        </w:r>
        <w:r>
          <w:instrText xml:space="preserve"> PAGEREF _Toc7741 \h </w:instrText>
        </w:r>
        <w:r>
          <w:fldChar w:fldCharType="separate"/>
        </w:r>
        <w:r>
          <w:t>77</w:t>
        </w:r>
        <w:r>
          <w:fldChar w:fldCharType="end"/>
        </w:r>
      </w:hyperlink>
    </w:p>
    <w:p>
      <w:pPr>
        <w:pStyle w:val="TOC2"/>
        <w:tabs>
          <w:tab w:val="right" w:leader="dot" w:pos="8306"/>
        </w:tabs>
      </w:pPr>
      <w:hyperlink w:anchor="_Toc25411" w:history="1">
        <w:r>
          <w:rPr>
            <w:rFonts w:ascii="仿宋" w:eastAsia="仿宋" w:hAnsi="仿宋" w:cs="仿宋" w:hint="eastAsia"/>
            <w:lang w:eastAsia="zh-CN"/>
          </w:rPr>
          <w:t>(一)、计数器项目启动阶段时间节点</w:t>
        </w:r>
        <w:r>
          <w:tab/>
        </w:r>
        <w:r>
          <w:fldChar w:fldCharType="begin"/>
        </w:r>
        <w:r>
          <w:instrText xml:space="preserve"> PAGEREF _Toc25411 \h </w:instrText>
        </w:r>
        <w:r>
          <w:fldChar w:fldCharType="separate"/>
        </w:r>
        <w:r>
          <w:t>77</w:t>
        </w:r>
        <w:r>
          <w:fldChar w:fldCharType="end"/>
        </w:r>
      </w:hyperlink>
    </w:p>
    <w:p>
      <w:pPr>
        <w:pStyle w:val="TOC2"/>
        <w:tabs>
          <w:tab w:val="right" w:leader="dot" w:pos="8306"/>
        </w:tabs>
      </w:pPr>
      <w:hyperlink w:anchor="_Toc14277" w:history="1">
        <w:r>
          <w:rPr>
            <w:rFonts w:ascii="仿宋" w:eastAsia="仿宋" w:hAnsi="仿宋" w:cs="仿宋" w:hint="eastAsia"/>
            <w:lang w:eastAsia="zh-CN"/>
          </w:rPr>
          <w:t>(二)、计数器项目执行阶段时间节点</w:t>
        </w:r>
        <w:r>
          <w:tab/>
        </w:r>
        <w:r>
          <w:fldChar w:fldCharType="begin"/>
        </w:r>
        <w:r>
          <w:instrText xml:space="preserve"> PAGEREF _Toc14277 \h </w:instrText>
        </w:r>
        <w:r>
          <w:fldChar w:fldCharType="separate"/>
        </w:r>
        <w:r>
          <w:t>78</w:t>
        </w:r>
        <w:r>
          <w:fldChar w:fldCharType="end"/>
        </w:r>
      </w:hyperlink>
    </w:p>
    <w:p>
      <w:pPr>
        <w:pStyle w:val="TOC2"/>
        <w:tabs>
          <w:tab w:val="right" w:leader="dot" w:pos="8306"/>
        </w:tabs>
      </w:pPr>
      <w:hyperlink w:anchor="_Toc2036" w:history="1">
        <w:r>
          <w:rPr>
            <w:rFonts w:ascii="仿宋" w:eastAsia="仿宋" w:hAnsi="仿宋" w:cs="仿宋" w:hint="eastAsia"/>
            <w:lang w:eastAsia="zh-CN"/>
          </w:rPr>
          <w:t>(三)、计数器项目完成阶段时间节点</w:t>
        </w:r>
        <w:r>
          <w:tab/>
        </w:r>
        <w:r>
          <w:fldChar w:fldCharType="begin"/>
        </w:r>
        <w:r>
          <w:instrText xml:space="preserve"> PAGEREF _Toc2036 \h </w:instrText>
        </w:r>
        <w:r>
          <w:fldChar w:fldCharType="separate"/>
        </w:r>
        <w:r>
          <w:t>79</w:t>
        </w:r>
        <w:r>
          <w:fldChar w:fldCharType="end"/>
        </w:r>
      </w:hyperlink>
    </w:p>
    <w:p>
      <w:pPr>
        <w:pStyle w:val="TOC1"/>
        <w:tabs>
          <w:tab w:val="right" w:leader="dot" w:pos="8306"/>
        </w:tabs>
      </w:pPr>
      <w:hyperlink w:anchor="_Toc17653" w:history="1">
        <w:r>
          <w:rPr>
            <w:rFonts w:ascii="仿宋" w:eastAsia="仿宋" w:hAnsi="仿宋" w:cs="仿宋" w:hint="eastAsia"/>
            <w:lang w:eastAsia="zh-CN"/>
          </w:rPr>
          <w:t>十八、计数器项目变更管理</w:t>
        </w:r>
        <w:r>
          <w:tab/>
        </w:r>
        <w:r>
          <w:fldChar w:fldCharType="begin"/>
        </w:r>
        <w:r>
          <w:instrText xml:space="preserve"> PAGEREF _Toc17653 \h </w:instrText>
        </w:r>
        <w:r>
          <w:fldChar w:fldCharType="separate"/>
        </w:r>
        <w:r>
          <w:t>80</w:t>
        </w:r>
        <w:r>
          <w:fldChar w:fldCharType="end"/>
        </w:r>
      </w:hyperlink>
    </w:p>
    <w:p>
      <w:pPr>
        <w:pStyle w:val="TOC2"/>
        <w:tabs>
          <w:tab w:val="right" w:leader="dot" w:pos="8306"/>
        </w:tabs>
      </w:pPr>
      <w:hyperlink w:anchor="_Toc312" w:history="1">
        <w:r>
          <w:rPr>
            <w:rFonts w:ascii="仿宋" w:eastAsia="仿宋" w:hAnsi="仿宋" w:cs="仿宋" w:hint="eastAsia"/>
            <w:lang w:eastAsia="zh-CN"/>
          </w:rPr>
          <w:t>(一)、变更申请与评估</w:t>
        </w:r>
        <w:r>
          <w:tab/>
        </w:r>
        <w:r>
          <w:fldChar w:fldCharType="begin"/>
        </w:r>
        <w:r>
          <w:instrText xml:space="preserve"> PAGEREF _Toc312 \h </w:instrText>
        </w:r>
        <w:r>
          <w:fldChar w:fldCharType="separate"/>
        </w:r>
        <w:r>
          <w:t>80</w:t>
        </w:r>
        <w:r>
          <w:fldChar w:fldCharType="end"/>
        </w:r>
      </w:hyperlink>
    </w:p>
    <w:p>
      <w:pPr>
        <w:pStyle w:val="TOC2"/>
        <w:tabs>
          <w:tab w:val="right" w:leader="dot" w:pos="8306"/>
        </w:tabs>
      </w:pPr>
      <w:hyperlink w:anchor="_Toc16078" w:history="1">
        <w:r>
          <w:rPr>
            <w:rFonts w:ascii="仿宋" w:eastAsia="仿宋" w:hAnsi="仿宋" w:cs="仿宋" w:hint="eastAsia"/>
            <w:lang w:eastAsia="zh-CN"/>
          </w:rPr>
          <w:t>(二)、变更实施与控制</w:t>
        </w:r>
        <w:r>
          <w:tab/>
        </w:r>
        <w:r>
          <w:fldChar w:fldCharType="begin"/>
        </w:r>
        <w:r>
          <w:instrText xml:space="preserve"> PAGEREF _Toc16078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738"/>
      <w:r>
        <w:rPr>
          <w:rFonts w:ascii="仿宋" w:eastAsia="仿宋" w:hAnsi="仿宋" w:cs="仿宋" w:hint="eastAsia"/>
          <w:sz w:val="28"/>
          <w:lang w:eastAsia="zh-CN"/>
        </w:rPr>
        <w:t>一、计数器项目选址可行性分析</w:t>
      </w:r>
      <w:bookmarkEnd w:id="2"/>
    </w:p>
    <w:p>
      <w:pPr>
        <w:pStyle w:val="Heading2"/>
        <w:rPr>
          <w:rFonts w:ascii="仿宋" w:eastAsia="仿宋" w:hAnsi="仿宋" w:cs="仿宋" w:hint="eastAsia"/>
          <w:lang w:eastAsia="zh-CN"/>
        </w:rPr>
      </w:pPr>
      <w:bookmarkStart w:id="3" w:name="_Toc17441"/>
      <w:r>
        <w:rPr>
          <w:rFonts w:ascii="仿宋" w:eastAsia="仿宋" w:hAnsi="仿宋" w:cs="仿宋" w:hint="eastAsia"/>
          <w:lang w:eastAsia="zh-CN"/>
        </w:rPr>
        <w:t>(一)、计数器项目选址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该计数器项目选址位于XX省XX市XX区XXX街道</w:t>
      </w:r>
    </w:p>
    <w:p>
      <w:pPr>
        <w:pStyle w:val="Heading2"/>
        <w:ind w:firstLine="560" w:firstLineChars="200"/>
        <w:rPr>
          <w:rFonts w:ascii="仿宋" w:eastAsia="仿宋" w:hAnsi="仿宋" w:cs="仿宋" w:hint="eastAsia"/>
          <w:sz w:val="28"/>
          <w:lang w:eastAsia="zh-CN"/>
        </w:rPr>
      </w:pPr>
      <w:bookmarkStart w:id="4" w:name="_Toc2519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计数器项目的征地面积将根据计数器项目的实际规模和需求进行精确规划。具体面积XXX平方米，旨在确保计数器项目不仅能够满足当前的发展需求，还能够预留空间以适应未来的扩展。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净用地面积是在征地面积基础上去除不可利用面积后的实际可开发用地。具体面积XXX平方米，考虑到环保、交通、安全等多方面因素，以确保计数器项目在整体利用效率上达到最优。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计数器项目计划建设的建筑总规模具体面积XXX平方米。这一规模的确定综合考虑了计数器项目的性质、规模，以及城市规划的相关要求，确保建筑布局与周边环境协调一致。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绿地率是计数器项目用地中被规划为绿地的比例。具体面积XXX平方米，旨在通过合理规划绿地，改善计数器项目周边环境，提升居民生活质量，并符合城市整体绿化规划。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容积率是用地上可以建设的建筑总体积与用地面积之比。具体面积XXX，通过合理的容积率规划，确保计数器项目建筑规模与周边环境和谐共生。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确保计数器项目选址与当地城市规划相一致，具体面积XXX平方米。通过与城市规划部门深入沟通，确保计数器项目不仅符合城市的整体发展方向，还能够融入城市的发展布局，为城市的长远发展贡献力量。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充分了解并确保计数器项目选址符合当地产业政策，具体面积XXX平方米。这包括计数器项目对当地经济的促进作用，以及对相关产业的带动效应，确保计数器项目与地方政府的产业政策保持一致，促进共赢合作。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用地总体要求必须符合环保和可持续发展的原则，具体面积XXX平方米。通过采用绿色建筑设计、节能减排等措施，确保计数器项目在建设和运营过程中对环境的影响最小化，达到可持续发展的要求。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确保计数器项目选址具备必要的公共设施配套，具体面积XXX平方米。这包括交通便利性、教育、医疗等基础设施，以提高居民生活品质，使得计数器项目选址更具吸引力。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考虑用地总体要求对当地社会稳定性的影响，具体面积XXX平方米。通过深入了解当地社区反馈，确保计数器项目的选址和建设过程对当地社会和谐稳定产生积极作用。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计数器项目选址不仅符合法规和规划，还在实际操作中具有可行性。这一全面规划将为计数器项目的成功实施提供坚实的基础，确保计数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59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数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计数器项目的设备规划和空间设计中，我们将采取灵活设备布局的措施。设备布局将根据实际需求进行灵活设计，避免不必要的浪费。通过合理规划设备摆放位置，我们将提高设备的利用率，减少设备间距，以确保计数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计数器项目内部引入共享设施的概念，例如共享会议室、办公区等。通过这种方式，我们可以减少对资源的重复建设，提高资源共享效率，从而减小计数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91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计数器项目的总图布置中，我们将不同功能区域进行明确的规划，以最大程度满足计数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58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我们首先关注市场因素，包括潜在客户分布、竞争对手位置、市场需求等。通过深入的市场调研，我们能够更准确地评估选址对于市场开拓和产品销售的影响，确保计数器项目能够在有利的市场环境中蓬勃发展。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计数器项目对环境的影响是综合评价的重要因素之一。我们将详细考虑选址周边的自然环境、生态保护区、水源地等情况，确保计数器项目的建设和运营对环境影响最小化，并符合当地的环保法规标准。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对选址的评价还需充分考虑当地政府的产业政策和法规。我们将详细了解计数器项目所在地的相关政策，确保计数器项目的规划和运营与当地法规相符，降低不必要的法律风险。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考虑到社会稳定性对企业运营的重要性，我们将评估选址地区的社会安全情况、劳工关系、社区反馈等方面，以确保计数器项目的建设和运营不会受到社会稳定性的负面影响。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最后，我们将综合考虑用地成本，包括土地购置费用、土地开发成本等。通过对用地成本的详细评估，我们能够做出更为精确的经济效益分析，为计数器项目的投资决策提供有力支持。</w:t>
      </w:r>
    </w:p>
    <w:p>
      <w:pPr>
        <w:pStyle w:val="Heading1"/>
        <w:ind w:firstLine="560" w:firstLineChars="200"/>
        <w:rPr>
          <w:rFonts w:ascii="仿宋" w:eastAsia="仿宋" w:hAnsi="仿宋" w:cs="仿宋" w:hint="eastAsia"/>
          <w:sz w:val="28"/>
          <w:lang w:eastAsia="zh-CN"/>
        </w:rPr>
      </w:pPr>
      <w:bookmarkStart w:id="8" w:name="_Toc25279"/>
      <w:r>
        <w:rPr>
          <w:rFonts w:ascii="仿宋" w:eastAsia="仿宋" w:hAnsi="仿宋" w:cs="仿宋" w:hint="eastAsia"/>
          <w:sz w:val="28"/>
          <w:lang w:eastAsia="zh-CN"/>
        </w:rPr>
        <w:t>二、计数器项目建设背景及必要性分析</w:t>
      </w:r>
      <w:bookmarkEnd w:id="8"/>
    </w:p>
    <w:p>
      <w:pPr>
        <w:pStyle w:val="Heading2"/>
        <w:rPr>
          <w:rFonts w:ascii="仿宋" w:eastAsia="仿宋" w:hAnsi="仿宋" w:cs="仿宋" w:hint="eastAsia"/>
          <w:lang w:eastAsia="zh-CN"/>
        </w:rPr>
      </w:pPr>
      <w:bookmarkStart w:id="9" w:name="_Toc13641"/>
      <w:r>
        <w:rPr>
          <w:rFonts w:ascii="仿宋" w:eastAsia="仿宋" w:hAnsi="仿宋" w:cs="仿宋" w:hint="eastAsia"/>
          <w:lang w:eastAsia="zh-CN"/>
        </w:rPr>
        <w:t>(一)、计数器项目背景分析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数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计数器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我们的背景分析将深入挖掘当前行业的发展趋势，通过对竞争态势的全面审视，找到计数器项目在这个潮流中的定位。同时，我们将关注行业内涌现的新兴机遇，以便计数器项目更好地融入行业发展的潮流中。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计数器项目提供了强大的发展动力。我们将聚焦于行业内最新的技术发展趋势，包括但不限于人工智能、大数据分析、物联网等领域。通过深度的技术研究，我们将确保计数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计数器项目发展的源泉。我们将投入更多的精力对市场需求进行深入剖析，超越表面的需求，深入挖掘潜在的市场痛点和机遇。通过对市场需求的细致了解，计数器项目将更有针对性地设计解决方案，满足市场的多样化需求，从而更好地促进计数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计数器项目战略至关重要。我们将对竞争态势进行更为深入的分析，包括但不限于市场份额、产品特点、客户满意度等多个维度。通过深度的竞争分析，计数器项目将能够更准确地把握市场脉搏，制定具有竞争力的计数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计数器项目的发展具有直接的影响。我们将进行更为全面的法规和政策分析，了解行业发展中的潜在法律风险和合规挑战。通过充分了解和遵守相关法规，计数器项目将确保在法律框架内合法合规运营，为计数器项目的稳健发展提供有力支持。</w:t>
      </w:r>
    </w:p>
    <w:p>
      <w:pPr>
        <w:pStyle w:val="Heading2"/>
        <w:ind w:firstLine="560" w:firstLineChars="200"/>
        <w:rPr>
          <w:rFonts w:ascii="仿宋" w:eastAsia="仿宋" w:hAnsi="仿宋" w:cs="仿宋" w:hint="eastAsia"/>
          <w:sz w:val="28"/>
          <w:lang w:eastAsia="zh-CN"/>
        </w:rPr>
      </w:pPr>
      <w:bookmarkStart w:id="10" w:name="_Toc20954"/>
      <w:r>
        <w:rPr>
          <w:rFonts w:ascii="仿宋" w:eastAsia="仿宋" w:hAnsi="仿宋" w:cs="仿宋" w:hint="eastAsia"/>
          <w:sz w:val="28"/>
          <w:lang w:eastAsia="zh-CN"/>
        </w:rPr>
        <w:t>(二)、计数器项目建设必要性分析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计数器项目建设的迫切性源于对行业发展趋势的深刻洞察。我们正处于一个行业变革的时代，科技创新、数字化转型成为企业发展的关键动力。计数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计数器项目建设不仅仅是为了跟上潮流，更是为了通过技术创新推动企业的持续发展。通过引入先进的技术和解决方案，计数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计数器项目的建设成为必然选择，通过提高产品质量、拓展服务领域，从而在竞争中获得更多的机会。计数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计数器项目建设的必要性体现在对客户需求更精准的满足。通过计数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计数器项目建设的背后是对企业持续创新的追求。只有通过不断创新，企业才能在竞争中立于不败之地。计数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1948"/>
      <w:r>
        <w:rPr>
          <w:rFonts w:ascii="仿宋" w:eastAsia="仿宋" w:hAnsi="仿宋" w:cs="仿宋" w:hint="eastAsia"/>
          <w:sz w:val="28"/>
          <w:lang w:eastAsia="zh-CN"/>
        </w:rPr>
        <w:t>三、计数器项目绩效评估</w:t>
      </w:r>
      <w:bookmarkEnd w:id="11"/>
    </w:p>
    <w:p>
      <w:pPr>
        <w:pStyle w:val="Heading2"/>
        <w:rPr>
          <w:rFonts w:ascii="仿宋" w:eastAsia="仿宋" w:hAnsi="仿宋" w:cs="仿宋" w:hint="eastAsia"/>
          <w:lang w:eastAsia="zh-CN"/>
        </w:rPr>
      </w:pPr>
      <w:bookmarkStart w:id="12" w:name="_Toc62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在计数器项目中，我们设计了一套全面的绩效评估指标，以确保计数器项目的可控和成功交付。这些指标跨足计数器项目目标、成本、进度和质量等多个维度，为我们提供了全面洞察计数器项目的健康状况。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数器项目目标达成率是我们关注的首要指标。我们设定了明确的目标，并通过定期监测和评估，迅速发现并应对潜在的目标偏差。这为计数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成本绩效是另一个核心关注点。通过实际成本与预算成本的对比分析，我们深入了解成本差异的原因，及时调整资源分配，保持计数器项目在经济效益方面的合理水平。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数器项目进度作为关键的绩效指标之一，得到了精心的关注。我们制定了详细的计数器项目进度计划，并设立了进度符合度指标，确保实际进度与计划进度保持一致。这使我们能够快速发现和解决潜在的进度问题，保持计数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计数器项目绩效的不可或缺的一环。我们引入了一系列的质量标准和客户满意度指标，以确保计数器项目交付的成果在质量上达到或超越预期水平。通过持续监测这些指标，我们努力提升计数器项目整体质量水平，为计数器项目的成功交付提供有力保障。通过这些科学且全面的绩效评估，我们能够更好地引导计数器项目的持续改进，确保计数器项目目标的顺利达成。</w:t>
      </w:r>
    </w:p>
    <w:p>
      <w:pPr>
        <w:pStyle w:val="Heading2"/>
        <w:ind w:firstLine="560" w:firstLineChars="200"/>
        <w:rPr>
          <w:rFonts w:ascii="仿宋" w:eastAsia="仿宋" w:hAnsi="仿宋" w:cs="仿宋" w:hint="eastAsia"/>
          <w:sz w:val="28"/>
          <w:lang w:eastAsia="zh-CN"/>
        </w:rPr>
      </w:pPr>
      <w:bookmarkStart w:id="13" w:name="_Toc122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绩效评估是计数器项目中的关键环节，为确保计数器项目达到预期目标，我们采用了多层次、多维度的绩效评估方法。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计数器项目的战略目标对齐，确保每个决策和行动都与计数器项目整体目标保持一致。团队会定期召开战略对齐会议，审视当前工作与计数器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计数器项目进度、质量、成本和风险等方面。这些指标通过数据收集和分析，为计数器项目管理团队提供了客观的评估依据。例如，我们通过计数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绩效评估不仅仅停留在计数器项目内部，还考虑了计数器项目对外部环境的影响。我们定期进行干系人满意度调查，以了解各利益相关方对计数器项目的期望和满意度，并及时做出调整。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这种多层次、多角度的绩效评估方法，使得我们能够全面了解计数器项目的运行状态，及时做出调整，确保计数器项目在不断变化的环境中保持稳健前行。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408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为了确保计数器项目的有效管理和不断优化，我们采用了精心设计的绩效评估周期。这个周期旨在实现灵活、实时和全面的评估，以适应计数器项目执行中的各种挑战。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的设计考虑到计数器项目的不同需求，分为短期、中期和长期。短期评估关注每个迭代或工作周期，以及时发现和解决当前任务中的问题。中期评估涵盖几个迭代，深入了解整体计数器项目的趋势和性能。长期评估则着眼于整个计数器项目阶段，确保计数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计数器项目管理工具和协作平台，团队成员能够随时更新和分享计数器项目数据。这种实时性的反馈机制使我们能够及时察觉潜在问题，快速调整，保持计数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计数器项目的决策制定密不可分。每个周期的计数器项目回顾会议成为集体总结经验、识别问题深层次原因并找到创新解决方案的平台。这种定期的反思与调整机制使计数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5144"/>
      <w:r>
        <w:rPr>
          <w:rFonts w:ascii="仿宋" w:eastAsia="仿宋" w:hAnsi="仿宋" w:cs="仿宋" w:hint="eastAsia"/>
          <w:sz w:val="28"/>
          <w:lang w:eastAsia="zh-CN"/>
        </w:rPr>
        <w:t>四、计数器项目文档管理</w:t>
      </w:r>
      <w:bookmarkEnd w:id="15"/>
    </w:p>
    <w:p>
      <w:pPr>
        <w:pStyle w:val="Heading2"/>
        <w:rPr>
          <w:rFonts w:ascii="仿宋" w:eastAsia="仿宋" w:hAnsi="仿宋" w:cs="仿宋" w:hint="eastAsia"/>
          <w:lang w:eastAsia="zh-CN"/>
        </w:rPr>
      </w:pPr>
      <w:bookmarkStart w:id="16" w:name="_Toc1689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计数器项目高度重视文档的质量和准确性，以支持计数器项目的各项活动和决策。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数器项目文档的编制始于计数器项目计划的初期，我们制定了详细的文档编制计划，明确了每个文档的内容、格式和编写责任人。在计数器项目启动阶段，我们首先编制了计数器项目章程，明确定义了计数器项目的目标、范围、风险等关键要素。随后，计数器项目团队根据计划陆续编制了需求文档、设计文档、测试文档等各类文档，确保计数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计数器项目管理中的重要环节，旨在确保计数器项目文档符合质量标准和计数器项目需求。在计数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除了内部审查，我们还进行了外部审查，邀请计数器项目相关利益方和专业领域的专家对文档进行独立审查。这有助于获取更全面、客观的反馈，确保计数器项目文档不仅符合内部标准，也满足外部需求。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计数器项目在文档编制与审查方面建立了严格的管理机制，通过规范的流程和多维度的审查，确保计数器项目文档的质量、准确性和可靠性，为计数器项目的顺利推进提供了有力支持。</w:t>
      </w:r>
    </w:p>
    <w:p>
      <w:pPr>
        <w:pStyle w:val="Heading2"/>
        <w:ind w:firstLine="560" w:firstLineChars="200"/>
        <w:rPr>
          <w:rFonts w:ascii="仿宋" w:eastAsia="仿宋" w:hAnsi="仿宋" w:cs="仿宋" w:hint="eastAsia"/>
          <w:sz w:val="28"/>
          <w:lang w:eastAsia="zh-CN"/>
        </w:rPr>
      </w:pPr>
      <w:bookmarkStart w:id="17" w:name="_Toc1816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在计数器项目中，我们致力于优化文档发布与分发过程，以确保信息的高效传递和团队间协作的顺畅进行。以下是我们采取的关键优化策略：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我们通过多渠道发布文档，包括电子邮件、计数器项目管理平台、内部网站等，以满足不同团队成员的偏好和需求。多渠道发布确保了信息的全面覆盖。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我们采用了精细的权限控制，确保只有授权人员可以访问敏感信息。这种安全措施保护了计数器项目文档的机密性，防止了未经授权的信息泄露。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4835"/>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文档存档与归档是计数器项目生命周期中一个至关重要的环节，直接关系到计数器项目信息的长期保存和历史记录的完整性。在计数器项目中，我们实施了一系列有效的文档存档与归档管理策略：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https://d.book118.com/105131231113011110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计数器项目规划设计蓝图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计数器项目规划设计蓝图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计数器项目规划设计蓝图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计数器项目规划设计蓝图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计数器项目规划设计蓝图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计数器项目规划设计蓝图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计数器项目规划设计蓝图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计数器项目规划设计蓝图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计数器项目规划设计蓝图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计数器项目规划设计蓝图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计数器项目规划设计蓝图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计数器项目规划设计蓝图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计数器项目规划设计蓝图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计数器项目规划设计蓝图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计数器项目规划设计蓝图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计数器项目规划设计蓝图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计数器项目规划设计蓝图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AD6347"/>
    <w:rsid w:val="49AD63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1312311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2024-02-09T20:49:00Z</dcterms:created>
  <dcterms:modified xsi:type="dcterms:W3CDTF">2024-02-09T20:50:05Z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AF0A867A317C4657B6E93A0BF47A0D57_11</vt:lpwstr>
  </property>
  <property fmtid="{D5CDD505-2E9C-101B-9397-08002B2CF9AE}" pid="3" name="KSOProductBuildVer">
    <vt:lpwstr>2052-12.1.0.16250</vt:lpwstr>
  </property>
</Properties>
</file>