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B6C39" w14:paraId="0F191C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6C39" w14:paraId="79A209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6C39" w14:paraId="4E3E35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6C39" w:rsidRPr="009B6C39" w14:paraId="3789A397" w14:textId="60DF53D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B6C39">
        <w:rPr>
          <w:rFonts w:ascii="宋体" w:eastAsia="宋体" w:hAnsi="宋体" w:hint="eastAsia"/>
          <w:b/>
          <w:sz w:val="60"/>
        </w:rPr>
        <w:t>色精项目招商引资推介报告</w:t>
      </w:r>
    </w:p>
    <w:p w:rsidR="009B6C39" w:rsidP="009B6C39" w14:paraId="1D2281A2" w14:textId="2CE7112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B6C39">
        <w:rPr>
          <w:rFonts w:ascii="仿宋" w:eastAsia="仿宋" w:hAnsi="仿宋" w:hint="eastAsia"/>
          <w:b/>
          <w:sz w:val="40"/>
        </w:rPr>
        <w:t>目录</w:t>
      </w:r>
    </w:p>
    <w:p w:rsidR="009B6C39" w14:paraId="56EBBC85" w14:textId="440F534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B6C39" w14:paraId="2CAC265D" w14:textId="644EC3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一、色精项目建设背景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6C39" w14:paraId="634894C6" w14:textId="69D79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(一)、色精项目承办单位背景分析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_Toc155320195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6C39" w14:paraId="72806BB5" w14:textId="0167C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_Toc155320196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B6C39" w14:paraId="43B101A7" w14:textId="64ACF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(三)、色精项目建设对区域经济的影响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_Toc155320197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B6C39" w14:paraId="78994A18" w14:textId="4F844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(四)、色精项目必要性分析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_Toc155320198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B6C39" w14:paraId="2BBC602C" w14:textId="2AF93C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_Toc155320199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6C39" w14:paraId="74C24FB9" w14:textId="154AA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6C39" w14:paraId="5D7960F2" w14:textId="68F63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B6C39" w14:paraId="1488FDC2" w14:textId="6F4129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三、色精项目选址研究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B6C39" w14:paraId="667BA6C8" w14:textId="45279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(一)、色精项目选址的指导原则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B6C39" w14:paraId="30BA4669" w14:textId="087B2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(二)、色精项目选址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B6C39" w14:paraId="752BF85E" w14:textId="3576E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B6C39" w14:paraId="32E42044" w14:textId="5686A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B6C39" w14:paraId="74B69CC1" w14:textId="4BCCE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6C39" w14:paraId="1CA87FF7" w14:textId="4E9E3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6C39" w14:paraId="0741F748" w14:textId="7787C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6C39" w14:paraId="08B842C0" w14:textId="407E8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B6C39" w14:paraId="1FE57F11" w14:textId="33A03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B6C39" w14:paraId="4248754F" w14:textId="706144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6C39" w14:paraId="70C93223" w14:textId="66D9B02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(一)、色精项目建设期的原材料及辅助材料供应概述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6C39" w14:paraId="71954BC4" w14:textId="136C1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(二)、色精项目运营期原辅材料采购及管理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6C39" w14:paraId="0788A381" w14:textId="1C4A3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6C39" w14:paraId="1FF544BC" w14:textId="3940A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(四)、色精项目工艺技术设计方案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6C39" w14:paraId="1F5AB4F8" w14:textId="31D47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(五)、色精项目设备选型及配置方案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B6C39" w14:paraId="75DD4B4F" w14:textId="17C1BF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6C39" w14:paraId="459EFEE6" w14:textId="52A98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6C39" w14:paraId="7FA5984A" w14:textId="0586C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6C39" w14:paraId="0ED04DD1" w14:textId="190D2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6C39" w14:paraId="6845F303" w14:textId="7E145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B6C39" w14:paraId="5E889ABF" w14:textId="102A5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B6C39" w14:paraId="39A5775D" w14:textId="45B5C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B6C39" w14:paraId="1BE10CCB" w14:textId="7A430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(七)、色精项目建设风险及控制手段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B6C39" w14:paraId="23B491B4" w14:textId="7C636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6C39" w14:paraId="61466494" w14:textId="2B73D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B6C39" w14:paraId="648D78D3" w14:textId="00B00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B6C39" w14:paraId="2261288C" w14:textId="7BAFBC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_Toc155320229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B6C39" w14:paraId="045D39F0" w14:textId="287EA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B6C39" w14:paraId="07844CB6" w14:textId="2F423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B6C39" w14:paraId="797F8F25" w14:textId="745BB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(三)、色精项目地能源消耗与供应状况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B6C39" w14:paraId="2DA38504" w14:textId="70664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B6C39" w14:paraId="7532A69E" w14:textId="35829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_Toc155320234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B6C39" w14:paraId="332EF622" w14:textId="397CF60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_Toc155320235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B6C39" w14:paraId="2BA53E36" w14:textId="2BF9B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_Toc155320236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B6C39" w14:paraId="7D505882" w14:textId="0FC916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七、色精项目实施进度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_Toc155320237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B6C39" w14:paraId="0E606A97" w14:textId="04A6E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_Toc155320238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B6C39" w14:paraId="23E5E3F8" w14:textId="0FCB1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_Toc155320239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B6C39" w14:paraId="45677503" w14:textId="632FC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_Toc155320240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B6C39" w14:paraId="2D00DEB7" w14:textId="771C4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_Toc155320241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B6C39" w14:paraId="156CD82B" w14:textId="4F747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_Toc155320242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B6C39" w14:paraId="0BAD9A41" w14:textId="79562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(六)、色精项目实施保障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_Toc155320243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B6C39" w14:paraId="1E035EAC" w14:textId="078251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_Toc155320244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B6C39" w14:paraId="0253A2A9" w14:textId="254DC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_Toc155320245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B6C39" w14:paraId="5D93ED62" w14:textId="7C8A4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_Toc155320246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B6C39" w14:paraId="0F06A717" w14:textId="52F98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_Toc155320247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B6C39" w14:paraId="0D44E9B6" w14:textId="7F03D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(四)、色精项目建设对区域经济的短期与长期影响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_Toc155320248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B6C39" w14:paraId="27C6A21E" w14:textId="729FC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_Toc155320249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B6C39" w14:paraId="0A4618D1" w14:textId="4D01E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_Toc155320250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B6C39" w14:paraId="3E32BB14" w14:textId="4C2DA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_Toc155320251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B6C39" w14:paraId="3B3FCE19" w14:textId="7E7D1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(八)、色精项目建设的经济效益与环境效益权衡分析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_Toc155320252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B6C39" w14:paraId="19D27B23" w14:textId="60E5C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_Toc155320253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B6C39" w14:paraId="3ACAB054" w14:textId="082065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九、色精项目招投标方案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_Toc155320254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B6C39" w14:paraId="0CDB4C5A" w14:textId="73B5A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_Toc155320255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B6C39" w14:paraId="540CD742" w14:textId="635BB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_Toc155320256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B6C39" w14:paraId="0BAAF285" w14:textId="3471E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_Toc155320257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https://d.book118.com/105142233100011041</w:t>
        </w:r>
      </w:hyperlink>
    </w:p>
    <w:p w:rsidR="009B6C3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P="00B92069" w14:paraId="23620C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6C39" w14:paraId="6875D8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P="00B92069" w14:paraId="0384863A" w14:textId="31392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B6C39" w14:paraId="57B31E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paraId="512C7F4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P="00B920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6C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P="00B92069" w14:textId="31392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B6C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P="00B920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6C3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P="00B92069" w14:textId="31392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B6C3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P="00B920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6C3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P="00B92069" w14:textId="31392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B6C3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paraId="2D594F5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RPr="009B6C39" w:rsidP="009B6C39" w14:paraId="3F6878A1" w14:textId="331C7B80">
    <w:pPr>
      <w:pStyle w:val="Header"/>
      <w:rPr>
        <w:rFonts w:ascii="仿宋" w:eastAsia="仿宋" w:hAnsi="仿宋"/>
      </w:rPr>
    </w:pPr>
    <w:r w:rsidRPr="009B6C39">
      <w:rPr>
        <w:rFonts w:ascii="仿宋" w:eastAsia="仿宋" w:hAnsi="仿宋" w:hint="eastAsia"/>
      </w:rPr>
      <w:t>色精项目招商引资推介报告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paraId="7884566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RPr="009B6C39" w:rsidP="009B6C39" w14:textId="331C7B80">
    <w:pPr>
      <w:pStyle w:val="Header"/>
      <w:rPr>
        <w:rFonts w:ascii="仿宋" w:eastAsia="仿宋" w:hAnsi="仿宋"/>
      </w:rPr>
    </w:pPr>
    <w:r w:rsidRPr="009B6C39">
      <w:rPr>
        <w:rFonts w:ascii="仿宋" w:eastAsia="仿宋" w:hAnsi="仿宋" w:hint="eastAsia"/>
      </w:rPr>
      <w:t>色精项目招商引资推介报告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RPr="009B6C39" w:rsidP="009B6C39" w14:textId="331C7B80">
    <w:pPr>
      <w:pStyle w:val="Header"/>
      <w:rPr>
        <w:rFonts w:ascii="仿宋" w:eastAsia="仿宋" w:hAnsi="仿宋"/>
      </w:rPr>
    </w:pPr>
    <w:r w:rsidRPr="009B6C39">
      <w:rPr>
        <w:rFonts w:ascii="仿宋" w:eastAsia="仿宋" w:hAnsi="仿宋" w:hint="eastAsia"/>
      </w:rPr>
      <w:t>色精项目招商引资推介报告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:rsidRPr="009B6C39" w:rsidP="009B6C39" w14:textId="331C7B80">
    <w:pPr>
      <w:pStyle w:val="Header"/>
      <w:rPr>
        <w:rFonts w:ascii="仿宋" w:eastAsia="仿宋" w:hAnsi="仿宋"/>
      </w:rPr>
    </w:pPr>
    <w:r w:rsidRPr="009B6C39">
      <w:rPr>
        <w:rFonts w:ascii="仿宋" w:eastAsia="仿宋" w:hAnsi="仿宋" w:hint="eastAsia"/>
      </w:rPr>
      <w:t>色精项目招商引资推介报告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C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39"/>
    <w:rsid w:val="000D1A5F"/>
    <w:rsid w:val="009B6C39"/>
    <w:rsid w:val="00B92069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A518BA"/>
  <w15:chartTrackingRefBased/>
  <w15:docId w15:val="{26018DA6-74A6-4CE3-8231-F3C14E23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B6C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B6C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B6C3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B6C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B6C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B6C3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B6C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B6C3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B6C39"/>
  </w:style>
  <w:style w:type="paragraph" w:styleId="TOC1">
    <w:name w:val="toc 1"/>
    <w:basedOn w:val="Normal"/>
    <w:next w:val="Normal"/>
    <w:autoRedefine/>
    <w:uiPriority w:val="39"/>
    <w:unhideWhenUsed/>
    <w:rsid w:val="009B6C39"/>
  </w:style>
  <w:style w:type="paragraph" w:styleId="TOC2">
    <w:name w:val="toc 2"/>
    <w:basedOn w:val="Normal"/>
    <w:next w:val="Normal"/>
    <w:autoRedefine/>
    <w:uiPriority w:val="39"/>
    <w:unhideWhenUsed/>
    <w:rsid w:val="009B6C3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5142233100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7111</Words>
  <Characters>40535</Characters>
  <Application>Microsoft Office Word</Application>
  <DocSecurity>0</DocSecurity>
  <Lines>337</Lines>
  <Paragraphs>95</Paragraphs>
  <ScaleCrop>false</ScaleCrop>
  <Company/>
  <LinksUpToDate>false</LinksUpToDate>
  <CharactersWithSpaces>47551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2024-01-04T20:08:00Z</dcterms:created>
  <dcterms:modified xsi:type="dcterms:W3CDTF">2024-01-04T20:09:00Z</dcterms:modified>
</cp:coreProperties>
</file>