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0" w:history="1">
        <w:r>
          <w:rPr>
            <w:rFonts w:ascii="仿宋" w:eastAsia="仿宋" w:hAnsi="仿宋" w:cs="仿宋" w:hint="eastAsia"/>
            <w:lang w:eastAsia="zh-CN"/>
          </w:rPr>
          <w:t>前言</w:t>
        </w:r>
        <w:r>
          <w:tab/>
        </w:r>
        <w:r>
          <w:fldChar w:fldCharType="begin"/>
        </w:r>
        <w:r>
          <w:instrText xml:space="preserve"> PAGEREF _Toc8200 \h </w:instrText>
        </w:r>
        <w:r>
          <w:fldChar w:fldCharType="separate"/>
        </w:r>
        <w:r>
          <w:t>4</w:t>
        </w:r>
        <w:r>
          <w:fldChar w:fldCharType="end"/>
        </w:r>
      </w:hyperlink>
    </w:p>
    <w:p>
      <w:pPr>
        <w:pStyle w:val="TOC1"/>
        <w:tabs>
          <w:tab w:val="right" w:leader="dot" w:pos="8306"/>
        </w:tabs>
      </w:pPr>
      <w:hyperlink w:anchor="_Toc28484" w:history="1">
        <w:r>
          <w:rPr>
            <w:rFonts w:ascii="仿宋" w:eastAsia="仿宋" w:hAnsi="仿宋" w:cs="仿宋" w:hint="eastAsia"/>
            <w:lang w:eastAsia="zh-CN"/>
          </w:rPr>
          <w:t>一、建筑技术方案说明</w:t>
        </w:r>
        <w:r>
          <w:tab/>
        </w:r>
        <w:r>
          <w:fldChar w:fldCharType="begin"/>
        </w:r>
        <w:r>
          <w:instrText xml:space="preserve"> PAGEREF _Toc28484 \h </w:instrText>
        </w:r>
        <w:r>
          <w:fldChar w:fldCharType="separate"/>
        </w:r>
        <w:r>
          <w:t>4</w:t>
        </w:r>
        <w:r>
          <w:fldChar w:fldCharType="end"/>
        </w:r>
      </w:hyperlink>
    </w:p>
    <w:p>
      <w:pPr>
        <w:pStyle w:val="TOC2"/>
        <w:tabs>
          <w:tab w:val="right" w:leader="dot" w:pos="8306"/>
        </w:tabs>
      </w:pPr>
      <w:hyperlink w:anchor="_Toc7145" w:history="1">
        <w:r>
          <w:rPr>
            <w:rFonts w:ascii="仿宋" w:eastAsia="仿宋" w:hAnsi="仿宋" w:cs="仿宋" w:hint="eastAsia"/>
            <w:lang w:eastAsia="zh-CN"/>
          </w:rPr>
          <w:t>(一)、虚拟演播室制作设备项目工程设计总体要求</w:t>
        </w:r>
        <w:r>
          <w:tab/>
        </w:r>
        <w:r>
          <w:fldChar w:fldCharType="begin"/>
        </w:r>
        <w:r>
          <w:instrText xml:space="preserve"> PAGEREF _Toc7145 \h </w:instrText>
        </w:r>
        <w:r>
          <w:fldChar w:fldCharType="separate"/>
        </w:r>
        <w:r>
          <w:t>4</w:t>
        </w:r>
        <w:r>
          <w:fldChar w:fldCharType="end"/>
        </w:r>
      </w:hyperlink>
    </w:p>
    <w:p>
      <w:pPr>
        <w:pStyle w:val="TOC2"/>
        <w:tabs>
          <w:tab w:val="right" w:leader="dot" w:pos="8306"/>
        </w:tabs>
      </w:pPr>
      <w:hyperlink w:anchor="_Toc20002" w:history="1">
        <w:r>
          <w:rPr>
            <w:rFonts w:ascii="仿宋" w:eastAsia="仿宋" w:hAnsi="仿宋" w:cs="仿宋" w:hint="eastAsia"/>
            <w:lang w:eastAsia="zh-CN"/>
          </w:rPr>
          <w:t>(二)、建设方案</w:t>
        </w:r>
        <w:r>
          <w:tab/>
        </w:r>
        <w:r>
          <w:fldChar w:fldCharType="begin"/>
        </w:r>
        <w:r>
          <w:instrText xml:space="preserve"> PAGEREF _Toc20002 \h </w:instrText>
        </w:r>
        <w:r>
          <w:fldChar w:fldCharType="separate"/>
        </w:r>
        <w:r>
          <w:t>4</w:t>
        </w:r>
        <w:r>
          <w:fldChar w:fldCharType="end"/>
        </w:r>
      </w:hyperlink>
    </w:p>
    <w:p>
      <w:pPr>
        <w:pStyle w:val="TOC2"/>
        <w:tabs>
          <w:tab w:val="right" w:leader="dot" w:pos="8306"/>
        </w:tabs>
      </w:pPr>
      <w:hyperlink w:anchor="_Toc14702" w:history="1">
        <w:r>
          <w:rPr>
            <w:rFonts w:ascii="仿宋" w:eastAsia="仿宋" w:hAnsi="仿宋" w:cs="仿宋" w:hint="eastAsia"/>
            <w:lang w:eastAsia="zh-CN"/>
          </w:rPr>
          <w:t>(三)、建筑工程建设指标</w:t>
        </w:r>
        <w:r>
          <w:tab/>
        </w:r>
        <w:r>
          <w:fldChar w:fldCharType="begin"/>
        </w:r>
        <w:r>
          <w:instrText xml:space="preserve"> PAGEREF _Toc14702 \h </w:instrText>
        </w:r>
        <w:r>
          <w:fldChar w:fldCharType="separate"/>
        </w:r>
        <w:r>
          <w:t>6</w:t>
        </w:r>
        <w:r>
          <w:fldChar w:fldCharType="end"/>
        </w:r>
      </w:hyperlink>
    </w:p>
    <w:p>
      <w:pPr>
        <w:pStyle w:val="TOC1"/>
        <w:tabs>
          <w:tab w:val="right" w:leader="dot" w:pos="8306"/>
        </w:tabs>
      </w:pPr>
      <w:hyperlink w:anchor="_Toc12880" w:history="1">
        <w:r>
          <w:rPr>
            <w:rFonts w:ascii="仿宋" w:eastAsia="仿宋" w:hAnsi="仿宋" w:cs="仿宋" w:hint="eastAsia"/>
            <w:lang w:eastAsia="zh-CN"/>
          </w:rPr>
          <w:t>二、虚拟演播室制作设备企业战略的制定</w:t>
        </w:r>
        <w:r>
          <w:tab/>
        </w:r>
        <w:r>
          <w:fldChar w:fldCharType="begin"/>
        </w:r>
        <w:r>
          <w:instrText xml:space="preserve"> PAGEREF _Toc12880 \h </w:instrText>
        </w:r>
        <w:r>
          <w:fldChar w:fldCharType="separate"/>
        </w:r>
        <w:r>
          <w:t>7</w:t>
        </w:r>
        <w:r>
          <w:fldChar w:fldCharType="end"/>
        </w:r>
      </w:hyperlink>
    </w:p>
    <w:p>
      <w:pPr>
        <w:pStyle w:val="TOC2"/>
        <w:tabs>
          <w:tab w:val="right" w:leader="dot" w:pos="8306"/>
        </w:tabs>
      </w:pPr>
      <w:hyperlink w:anchor="_Toc5445" w:history="1">
        <w:r>
          <w:rPr>
            <w:rFonts w:ascii="仿宋" w:eastAsia="仿宋" w:hAnsi="仿宋" w:cs="仿宋" w:hint="eastAsia"/>
            <w:lang w:eastAsia="zh-CN"/>
          </w:rPr>
          <w:t>(一)、虚拟演播室制作设备企业战略的制定</w:t>
        </w:r>
        <w:r>
          <w:tab/>
        </w:r>
        <w:r>
          <w:fldChar w:fldCharType="begin"/>
        </w:r>
        <w:r>
          <w:instrText xml:space="preserve"> PAGEREF _Toc5445 \h </w:instrText>
        </w:r>
        <w:r>
          <w:fldChar w:fldCharType="separate"/>
        </w:r>
        <w:r>
          <w:t>7</w:t>
        </w:r>
        <w:r>
          <w:fldChar w:fldCharType="end"/>
        </w:r>
      </w:hyperlink>
    </w:p>
    <w:p>
      <w:pPr>
        <w:pStyle w:val="TOC1"/>
        <w:tabs>
          <w:tab w:val="right" w:leader="dot" w:pos="8306"/>
        </w:tabs>
      </w:pPr>
      <w:hyperlink w:anchor="_Toc18883" w:history="1">
        <w:r>
          <w:rPr>
            <w:rFonts w:ascii="仿宋" w:eastAsia="仿宋" w:hAnsi="仿宋" w:cs="仿宋" w:hint="eastAsia"/>
            <w:lang w:eastAsia="zh-CN"/>
          </w:rPr>
          <w:t>三、建设规模</w:t>
        </w:r>
        <w:r>
          <w:tab/>
        </w:r>
        <w:r>
          <w:fldChar w:fldCharType="begin"/>
        </w:r>
        <w:r>
          <w:instrText xml:space="preserve"> PAGEREF _Toc18883 \h </w:instrText>
        </w:r>
        <w:r>
          <w:fldChar w:fldCharType="separate"/>
        </w:r>
        <w:r>
          <w:t>8</w:t>
        </w:r>
        <w:r>
          <w:fldChar w:fldCharType="end"/>
        </w:r>
      </w:hyperlink>
    </w:p>
    <w:p>
      <w:pPr>
        <w:pStyle w:val="TOC2"/>
        <w:tabs>
          <w:tab w:val="right" w:leader="dot" w:pos="8306"/>
        </w:tabs>
      </w:pPr>
      <w:hyperlink w:anchor="_Toc421" w:history="1">
        <w:r>
          <w:rPr>
            <w:rFonts w:ascii="仿宋" w:eastAsia="仿宋" w:hAnsi="仿宋" w:cs="仿宋" w:hint="eastAsia"/>
            <w:lang w:eastAsia="zh-CN"/>
          </w:rPr>
          <w:t>(一)、产品规划</w:t>
        </w:r>
        <w:r>
          <w:tab/>
        </w:r>
        <w:r>
          <w:fldChar w:fldCharType="begin"/>
        </w:r>
        <w:r>
          <w:instrText xml:space="preserve"> PAGEREF _Toc421 \h </w:instrText>
        </w:r>
        <w:r>
          <w:fldChar w:fldCharType="separate"/>
        </w:r>
        <w:r>
          <w:t>8</w:t>
        </w:r>
        <w:r>
          <w:fldChar w:fldCharType="end"/>
        </w:r>
      </w:hyperlink>
    </w:p>
    <w:p>
      <w:pPr>
        <w:pStyle w:val="TOC2"/>
        <w:tabs>
          <w:tab w:val="right" w:leader="dot" w:pos="8306"/>
        </w:tabs>
      </w:pPr>
      <w:hyperlink w:anchor="_Toc20896" w:history="1">
        <w:r>
          <w:rPr>
            <w:rFonts w:ascii="仿宋" w:eastAsia="仿宋" w:hAnsi="仿宋" w:cs="仿宋" w:hint="eastAsia"/>
            <w:lang w:eastAsia="zh-CN"/>
          </w:rPr>
          <w:t>(二)、建设规模</w:t>
        </w:r>
        <w:r>
          <w:tab/>
        </w:r>
        <w:r>
          <w:fldChar w:fldCharType="begin"/>
        </w:r>
        <w:r>
          <w:instrText xml:space="preserve"> PAGEREF _Toc20896 \h </w:instrText>
        </w:r>
        <w:r>
          <w:fldChar w:fldCharType="separate"/>
        </w:r>
        <w:r>
          <w:t>9</w:t>
        </w:r>
        <w:r>
          <w:fldChar w:fldCharType="end"/>
        </w:r>
      </w:hyperlink>
    </w:p>
    <w:p>
      <w:pPr>
        <w:pStyle w:val="TOC1"/>
        <w:tabs>
          <w:tab w:val="right" w:leader="dot" w:pos="8306"/>
        </w:tabs>
      </w:pPr>
      <w:hyperlink w:anchor="_Toc21434" w:history="1">
        <w:r>
          <w:rPr>
            <w:rFonts w:ascii="仿宋" w:eastAsia="仿宋" w:hAnsi="仿宋" w:cs="仿宋" w:hint="eastAsia"/>
            <w:lang w:eastAsia="zh-CN"/>
          </w:rPr>
          <w:t>四、市场分析预测</w:t>
        </w:r>
        <w:r>
          <w:tab/>
        </w:r>
        <w:r>
          <w:fldChar w:fldCharType="begin"/>
        </w:r>
        <w:r>
          <w:instrText xml:space="preserve"> PAGEREF _Toc21434 \h </w:instrText>
        </w:r>
        <w:r>
          <w:fldChar w:fldCharType="separate"/>
        </w:r>
        <w:r>
          <w:t>10</w:t>
        </w:r>
        <w:r>
          <w:fldChar w:fldCharType="end"/>
        </w:r>
      </w:hyperlink>
    </w:p>
    <w:p>
      <w:pPr>
        <w:pStyle w:val="TOC2"/>
        <w:tabs>
          <w:tab w:val="right" w:leader="dot" w:pos="8306"/>
        </w:tabs>
      </w:pPr>
      <w:hyperlink w:anchor="_Toc11385" w:history="1">
        <w:r>
          <w:rPr>
            <w:rFonts w:ascii="仿宋" w:eastAsia="仿宋" w:hAnsi="仿宋" w:cs="仿宋" w:hint="eastAsia"/>
            <w:lang w:eastAsia="zh-CN"/>
          </w:rPr>
          <w:t>(一)、虚拟演播室制作设备行业分析</w:t>
        </w:r>
        <w:r>
          <w:tab/>
        </w:r>
        <w:r>
          <w:fldChar w:fldCharType="begin"/>
        </w:r>
        <w:r>
          <w:instrText xml:space="preserve"> PAGEREF _Toc11385 \h </w:instrText>
        </w:r>
        <w:r>
          <w:fldChar w:fldCharType="separate"/>
        </w:r>
        <w:r>
          <w:t>10</w:t>
        </w:r>
        <w:r>
          <w:fldChar w:fldCharType="end"/>
        </w:r>
      </w:hyperlink>
    </w:p>
    <w:p>
      <w:pPr>
        <w:pStyle w:val="TOC2"/>
        <w:tabs>
          <w:tab w:val="right" w:leader="dot" w:pos="8306"/>
        </w:tabs>
      </w:pPr>
      <w:hyperlink w:anchor="_Toc9605" w:history="1">
        <w:r>
          <w:rPr>
            <w:rFonts w:ascii="仿宋" w:eastAsia="仿宋" w:hAnsi="仿宋" w:cs="仿宋" w:hint="eastAsia"/>
            <w:lang w:eastAsia="zh-CN"/>
          </w:rPr>
          <w:t>(二)、虚拟演播室制作设备市场分析预测</w:t>
        </w:r>
        <w:r>
          <w:tab/>
        </w:r>
        <w:r>
          <w:fldChar w:fldCharType="begin"/>
        </w:r>
        <w:r>
          <w:instrText xml:space="preserve"> PAGEREF _Toc9605 \h </w:instrText>
        </w:r>
        <w:r>
          <w:fldChar w:fldCharType="separate"/>
        </w:r>
        <w:r>
          <w:t>10</w:t>
        </w:r>
        <w:r>
          <w:fldChar w:fldCharType="end"/>
        </w:r>
      </w:hyperlink>
    </w:p>
    <w:p>
      <w:pPr>
        <w:pStyle w:val="TOC1"/>
        <w:tabs>
          <w:tab w:val="right" w:leader="dot" w:pos="8306"/>
        </w:tabs>
      </w:pPr>
      <w:hyperlink w:anchor="_Toc3896" w:history="1">
        <w:r>
          <w:rPr>
            <w:rFonts w:ascii="仿宋" w:eastAsia="仿宋" w:hAnsi="仿宋" w:cs="仿宋" w:hint="eastAsia"/>
            <w:lang w:eastAsia="zh-CN"/>
          </w:rPr>
          <w:t>五、选址分析</w:t>
        </w:r>
        <w:r>
          <w:tab/>
        </w:r>
        <w:r>
          <w:fldChar w:fldCharType="begin"/>
        </w:r>
        <w:r>
          <w:instrText xml:space="preserve"> PAGEREF _Toc3896 \h </w:instrText>
        </w:r>
        <w:r>
          <w:fldChar w:fldCharType="separate"/>
        </w:r>
        <w:r>
          <w:t>11</w:t>
        </w:r>
        <w:r>
          <w:fldChar w:fldCharType="end"/>
        </w:r>
      </w:hyperlink>
    </w:p>
    <w:p>
      <w:pPr>
        <w:pStyle w:val="TOC2"/>
        <w:tabs>
          <w:tab w:val="right" w:leader="dot" w:pos="8306"/>
        </w:tabs>
      </w:pPr>
      <w:hyperlink w:anchor="_Toc30599" w:history="1">
        <w:r>
          <w:rPr>
            <w:rFonts w:ascii="仿宋" w:eastAsia="仿宋" w:hAnsi="仿宋" w:cs="仿宋" w:hint="eastAsia"/>
            <w:lang w:eastAsia="zh-CN"/>
          </w:rPr>
          <w:t>(一)、虚拟演播室制作设备项目选址原则</w:t>
        </w:r>
        <w:r>
          <w:tab/>
        </w:r>
        <w:r>
          <w:fldChar w:fldCharType="begin"/>
        </w:r>
        <w:r>
          <w:instrText xml:space="preserve"> PAGEREF _Toc30599 \h </w:instrText>
        </w:r>
        <w:r>
          <w:fldChar w:fldCharType="separate"/>
        </w:r>
        <w:r>
          <w:t>11</w:t>
        </w:r>
        <w:r>
          <w:fldChar w:fldCharType="end"/>
        </w:r>
      </w:hyperlink>
    </w:p>
    <w:p>
      <w:pPr>
        <w:pStyle w:val="TOC2"/>
        <w:tabs>
          <w:tab w:val="right" w:leader="dot" w:pos="8306"/>
        </w:tabs>
      </w:pPr>
      <w:hyperlink w:anchor="_Toc8852" w:history="1">
        <w:r>
          <w:rPr>
            <w:rFonts w:ascii="仿宋" w:eastAsia="仿宋" w:hAnsi="仿宋" w:cs="仿宋" w:hint="eastAsia"/>
            <w:lang w:eastAsia="zh-CN"/>
          </w:rPr>
          <w:t>(二)、建设区基本情况</w:t>
        </w:r>
        <w:r>
          <w:tab/>
        </w:r>
        <w:r>
          <w:fldChar w:fldCharType="begin"/>
        </w:r>
        <w:r>
          <w:instrText xml:space="preserve"> PAGEREF _Toc8852 \h </w:instrText>
        </w:r>
        <w:r>
          <w:fldChar w:fldCharType="separate"/>
        </w:r>
        <w:r>
          <w:t>11</w:t>
        </w:r>
        <w:r>
          <w:fldChar w:fldCharType="end"/>
        </w:r>
      </w:hyperlink>
    </w:p>
    <w:p>
      <w:pPr>
        <w:pStyle w:val="TOC2"/>
        <w:tabs>
          <w:tab w:val="right" w:leader="dot" w:pos="8306"/>
        </w:tabs>
      </w:pPr>
      <w:hyperlink w:anchor="_Toc14575" w:history="1">
        <w:r>
          <w:rPr>
            <w:rFonts w:ascii="仿宋" w:eastAsia="仿宋" w:hAnsi="仿宋" w:cs="仿宋" w:hint="eastAsia"/>
            <w:lang w:eastAsia="zh-CN"/>
          </w:rPr>
          <w:t>(三)、创新驱动发展</w:t>
        </w:r>
        <w:r>
          <w:tab/>
        </w:r>
        <w:r>
          <w:fldChar w:fldCharType="begin"/>
        </w:r>
        <w:r>
          <w:instrText xml:space="preserve"> PAGEREF _Toc14575 \h </w:instrText>
        </w:r>
        <w:r>
          <w:fldChar w:fldCharType="separate"/>
        </w:r>
        <w:r>
          <w:t>12</w:t>
        </w:r>
        <w:r>
          <w:fldChar w:fldCharType="end"/>
        </w:r>
      </w:hyperlink>
    </w:p>
    <w:p>
      <w:pPr>
        <w:pStyle w:val="TOC2"/>
        <w:tabs>
          <w:tab w:val="right" w:leader="dot" w:pos="8306"/>
        </w:tabs>
      </w:pPr>
      <w:hyperlink w:anchor="_Toc9480" w:history="1">
        <w:r>
          <w:rPr>
            <w:rFonts w:ascii="仿宋" w:eastAsia="仿宋" w:hAnsi="仿宋" w:cs="仿宋" w:hint="eastAsia"/>
            <w:lang w:eastAsia="zh-CN"/>
          </w:rPr>
          <w:t>(四)、产业发展方向</w:t>
        </w:r>
        <w:r>
          <w:tab/>
        </w:r>
        <w:r>
          <w:fldChar w:fldCharType="begin"/>
        </w:r>
        <w:r>
          <w:instrText xml:space="preserve"> PAGEREF _Toc9480 \h </w:instrText>
        </w:r>
        <w:r>
          <w:fldChar w:fldCharType="separate"/>
        </w:r>
        <w:r>
          <w:t>13</w:t>
        </w:r>
        <w:r>
          <w:fldChar w:fldCharType="end"/>
        </w:r>
      </w:hyperlink>
    </w:p>
    <w:p>
      <w:pPr>
        <w:pStyle w:val="TOC2"/>
        <w:tabs>
          <w:tab w:val="right" w:leader="dot" w:pos="8306"/>
        </w:tabs>
      </w:pPr>
      <w:hyperlink w:anchor="_Toc12845" w:history="1">
        <w:r>
          <w:rPr>
            <w:rFonts w:ascii="仿宋" w:eastAsia="仿宋" w:hAnsi="仿宋" w:cs="仿宋" w:hint="eastAsia"/>
            <w:lang w:eastAsia="zh-CN"/>
          </w:rPr>
          <w:t>(五)、虚拟演播室制作设备项目选址综合评价</w:t>
        </w:r>
        <w:r>
          <w:tab/>
        </w:r>
        <w:r>
          <w:fldChar w:fldCharType="begin"/>
        </w:r>
        <w:r>
          <w:instrText xml:space="preserve"> PAGEREF _Toc12845 \h </w:instrText>
        </w:r>
        <w:r>
          <w:fldChar w:fldCharType="separate"/>
        </w:r>
        <w:r>
          <w:t>15</w:t>
        </w:r>
        <w:r>
          <w:fldChar w:fldCharType="end"/>
        </w:r>
      </w:hyperlink>
    </w:p>
    <w:p>
      <w:pPr>
        <w:pStyle w:val="TOC1"/>
        <w:tabs>
          <w:tab w:val="right" w:leader="dot" w:pos="8306"/>
        </w:tabs>
      </w:pPr>
      <w:hyperlink w:anchor="_Toc14752" w:history="1">
        <w:r>
          <w:rPr>
            <w:rFonts w:ascii="仿宋" w:eastAsia="仿宋" w:hAnsi="仿宋" w:cs="仿宋" w:hint="eastAsia"/>
            <w:lang w:eastAsia="zh-CN"/>
          </w:rPr>
          <w:t>六、虚拟演播室制作设备行业发展现状</w:t>
        </w:r>
        <w:r>
          <w:tab/>
        </w:r>
        <w:r>
          <w:fldChar w:fldCharType="begin"/>
        </w:r>
        <w:r>
          <w:instrText xml:space="preserve"> PAGEREF _Toc14752 \h </w:instrText>
        </w:r>
        <w:r>
          <w:fldChar w:fldCharType="separate"/>
        </w:r>
        <w:r>
          <w:t>15</w:t>
        </w:r>
        <w:r>
          <w:fldChar w:fldCharType="end"/>
        </w:r>
      </w:hyperlink>
    </w:p>
    <w:p>
      <w:pPr>
        <w:pStyle w:val="TOC2"/>
        <w:tabs>
          <w:tab w:val="right" w:leader="dot" w:pos="8306"/>
        </w:tabs>
      </w:pPr>
      <w:hyperlink w:anchor="_Toc27918" w:history="1">
        <w:r>
          <w:rPr>
            <w:rFonts w:ascii="仿宋" w:eastAsia="仿宋" w:hAnsi="仿宋" w:cs="仿宋" w:hint="eastAsia"/>
            <w:lang w:eastAsia="zh-CN"/>
          </w:rPr>
          <w:t>(一)、虚拟演播室制作设备行业整体概况</w:t>
        </w:r>
        <w:r>
          <w:tab/>
        </w:r>
        <w:r>
          <w:fldChar w:fldCharType="begin"/>
        </w:r>
        <w:r>
          <w:instrText xml:space="preserve"> PAGEREF _Toc27918 \h </w:instrText>
        </w:r>
        <w:r>
          <w:fldChar w:fldCharType="separate"/>
        </w:r>
        <w:r>
          <w:t>15</w:t>
        </w:r>
        <w:r>
          <w:fldChar w:fldCharType="end"/>
        </w:r>
      </w:hyperlink>
    </w:p>
    <w:p>
      <w:pPr>
        <w:pStyle w:val="TOC2"/>
        <w:tabs>
          <w:tab w:val="right" w:leader="dot" w:pos="8306"/>
        </w:tabs>
      </w:pPr>
      <w:hyperlink w:anchor="_Toc12830" w:history="1">
        <w:r>
          <w:rPr>
            <w:rFonts w:ascii="仿宋" w:eastAsia="仿宋" w:hAnsi="仿宋" w:cs="仿宋" w:hint="eastAsia"/>
            <w:lang w:eastAsia="zh-CN"/>
          </w:rPr>
          <w:t>(二)、技术创新与发展</w:t>
        </w:r>
        <w:r>
          <w:tab/>
        </w:r>
        <w:r>
          <w:fldChar w:fldCharType="begin"/>
        </w:r>
        <w:r>
          <w:instrText xml:space="preserve"> PAGEREF _Toc12830 \h </w:instrText>
        </w:r>
        <w:r>
          <w:fldChar w:fldCharType="separate"/>
        </w:r>
        <w:r>
          <w:t>16</w:t>
        </w:r>
        <w:r>
          <w:fldChar w:fldCharType="end"/>
        </w:r>
      </w:hyperlink>
    </w:p>
    <w:p>
      <w:pPr>
        <w:pStyle w:val="TOC2"/>
        <w:tabs>
          <w:tab w:val="right" w:leader="dot" w:pos="8306"/>
        </w:tabs>
      </w:pPr>
      <w:hyperlink w:anchor="_Toc20179" w:history="1">
        <w:r>
          <w:rPr>
            <w:rFonts w:ascii="仿宋" w:eastAsia="仿宋" w:hAnsi="仿宋" w:cs="仿宋" w:hint="eastAsia"/>
            <w:lang w:eastAsia="zh-CN"/>
          </w:rPr>
          <w:t>(三)、政策与法规</w:t>
        </w:r>
        <w:r>
          <w:tab/>
        </w:r>
        <w:r>
          <w:fldChar w:fldCharType="begin"/>
        </w:r>
        <w:r>
          <w:instrText xml:space="preserve"> PAGEREF _Toc20179 \h </w:instrText>
        </w:r>
        <w:r>
          <w:fldChar w:fldCharType="separate"/>
        </w:r>
        <w:r>
          <w:t>17</w:t>
        </w:r>
        <w:r>
          <w:fldChar w:fldCharType="end"/>
        </w:r>
      </w:hyperlink>
    </w:p>
    <w:p>
      <w:pPr>
        <w:pStyle w:val="TOC2"/>
        <w:tabs>
          <w:tab w:val="right" w:leader="dot" w:pos="8306"/>
        </w:tabs>
      </w:pPr>
      <w:hyperlink w:anchor="_Toc22330" w:history="1">
        <w:r>
          <w:rPr>
            <w:rFonts w:ascii="仿宋" w:eastAsia="仿宋" w:hAnsi="仿宋" w:cs="仿宋" w:hint="eastAsia"/>
            <w:lang w:eastAsia="zh-CN"/>
          </w:rPr>
          <w:t>(四)、消费者需求变化</w:t>
        </w:r>
        <w:r>
          <w:tab/>
        </w:r>
        <w:r>
          <w:fldChar w:fldCharType="begin"/>
        </w:r>
        <w:r>
          <w:instrText xml:space="preserve"> PAGEREF _Toc22330 \h </w:instrText>
        </w:r>
        <w:r>
          <w:fldChar w:fldCharType="separate"/>
        </w:r>
        <w:r>
          <w:t>18</w:t>
        </w:r>
        <w:r>
          <w:fldChar w:fldCharType="end"/>
        </w:r>
      </w:hyperlink>
    </w:p>
    <w:p>
      <w:pPr>
        <w:pStyle w:val="TOC1"/>
        <w:tabs>
          <w:tab w:val="right" w:leader="dot" w:pos="8306"/>
        </w:tabs>
      </w:pPr>
      <w:hyperlink w:anchor="_Toc31709" w:history="1">
        <w:r>
          <w:rPr>
            <w:rFonts w:ascii="仿宋" w:eastAsia="仿宋" w:hAnsi="仿宋" w:cs="仿宋" w:hint="eastAsia"/>
            <w:lang w:eastAsia="zh-CN"/>
          </w:rPr>
          <w:t>七、虚拟演播室制作设备项目工艺分析</w:t>
        </w:r>
        <w:r>
          <w:tab/>
        </w:r>
        <w:r>
          <w:fldChar w:fldCharType="begin"/>
        </w:r>
        <w:r>
          <w:instrText xml:space="preserve"> PAGEREF _Toc31709 \h </w:instrText>
        </w:r>
        <w:r>
          <w:fldChar w:fldCharType="separate"/>
        </w:r>
        <w:r>
          <w:t>20</w:t>
        </w:r>
        <w:r>
          <w:fldChar w:fldCharType="end"/>
        </w:r>
      </w:hyperlink>
    </w:p>
    <w:p>
      <w:pPr>
        <w:pStyle w:val="TOC2"/>
        <w:tabs>
          <w:tab w:val="right" w:leader="dot" w:pos="8306"/>
        </w:tabs>
      </w:pPr>
      <w:hyperlink w:anchor="_Toc2073" w:history="1">
        <w:r>
          <w:rPr>
            <w:rFonts w:ascii="仿宋" w:eastAsia="仿宋" w:hAnsi="仿宋" w:cs="仿宋" w:hint="eastAsia"/>
            <w:lang w:eastAsia="zh-CN"/>
          </w:rPr>
          <w:t>(一)、虚拟演播室制作设备项目建设期原辅材料供应情况</w:t>
        </w:r>
        <w:r>
          <w:tab/>
        </w:r>
        <w:r>
          <w:fldChar w:fldCharType="begin"/>
        </w:r>
        <w:r>
          <w:instrText xml:space="preserve"> PAGEREF _Toc2073 \h </w:instrText>
        </w:r>
        <w:r>
          <w:fldChar w:fldCharType="separate"/>
        </w:r>
        <w:r>
          <w:t>20</w:t>
        </w:r>
        <w:r>
          <w:fldChar w:fldCharType="end"/>
        </w:r>
      </w:hyperlink>
    </w:p>
    <w:p>
      <w:pPr>
        <w:pStyle w:val="TOC2"/>
        <w:tabs>
          <w:tab w:val="right" w:leader="dot" w:pos="8306"/>
        </w:tabs>
      </w:pPr>
      <w:hyperlink w:anchor="_Toc6632" w:history="1">
        <w:r>
          <w:rPr>
            <w:rFonts w:ascii="仿宋" w:eastAsia="仿宋" w:hAnsi="仿宋" w:cs="仿宋" w:hint="eastAsia"/>
            <w:lang w:eastAsia="zh-CN"/>
          </w:rPr>
          <w:t>(二)、虚拟演播室制作设备项目运营期原辅材料采购及管理</w:t>
        </w:r>
        <w:r>
          <w:tab/>
        </w:r>
        <w:r>
          <w:fldChar w:fldCharType="begin"/>
        </w:r>
        <w:r>
          <w:instrText xml:space="preserve"> PAGEREF _Toc6632 \h </w:instrText>
        </w:r>
        <w:r>
          <w:fldChar w:fldCharType="separate"/>
        </w:r>
        <w:r>
          <w:t>21</w:t>
        </w:r>
        <w:r>
          <w:fldChar w:fldCharType="end"/>
        </w:r>
      </w:hyperlink>
    </w:p>
    <w:p>
      <w:pPr>
        <w:pStyle w:val="TOC2"/>
        <w:tabs>
          <w:tab w:val="right" w:leader="dot" w:pos="8306"/>
        </w:tabs>
      </w:pPr>
      <w:hyperlink w:anchor="_Toc4643" w:history="1">
        <w:r>
          <w:rPr>
            <w:rFonts w:ascii="仿宋" w:eastAsia="仿宋" w:hAnsi="仿宋" w:cs="仿宋" w:hint="eastAsia"/>
            <w:lang w:eastAsia="zh-CN"/>
          </w:rPr>
          <w:t>(三)、技术管理特点</w:t>
        </w:r>
        <w:r>
          <w:tab/>
        </w:r>
        <w:r>
          <w:fldChar w:fldCharType="begin"/>
        </w:r>
        <w:r>
          <w:instrText xml:space="preserve"> PAGEREF _Toc4643 \h </w:instrText>
        </w:r>
        <w:r>
          <w:fldChar w:fldCharType="separate"/>
        </w:r>
        <w:r>
          <w:t>22</w:t>
        </w:r>
        <w:r>
          <w:fldChar w:fldCharType="end"/>
        </w:r>
      </w:hyperlink>
    </w:p>
    <w:p>
      <w:pPr>
        <w:pStyle w:val="TOC2"/>
        <w:tabs>
          <w:tab w:val="right" w:leader="dot" w:pos="8306"/>
        </w:tabs>
      </w:pPr>
      <w:hyperlink w:anchor="_Toc27882" w:history="1">
        <w:r>
          <w:rPr>
            <w:rFonts w:ascii="仿宋" w:eastAsia="仿宋" w:hAnsi="仿宋" w:cs="仿宋" w:hint="eastAsia"/>
            <w:lang w:eastAsia="zh-CN"/>
          </w:rPr>
          <w:t>(四)、虚拟演播室制作设备项目工艺技术设计方案</w:t>
        </w:r>
        <w:r>
          <w:tab/>
        </w:r>
        <w:r>
          <w:fldChar w:fldCharType="begin"/>
        </w:r>
        <w:r>
          <w:instrText xml:space="preserve"> PAGEREF _Toc27882 \h </w:instrText>
        </w:r>
        <w:r>
          <w:fldChar w:fldCharType="separate"/>
        </w:r>
        <w:r>
          <w:t>23</w:t>
        </w:r>
        <w:r>
          <w:fldChar w:fldCharType="end"/>
        </w:r>
      </w:hyperlink>
    </w:p>
    <w:p>
      <w:pPr>
        <w:pStyle w:val="TOC2"/>
        <w:tabs>
          <w:tab w:val="right" w:leader="dot" w:pos="8306"/>
        </w:tabs>
      </w:pPr>
      <w:hyperlink w:anchor="_Toc27873" w:history="1">
        <w:r>
          <w:rPr>
            <w:rFonts w:ascii="仿宋" w:eastAsia="仿宋" w:hAnsi="仿宋" w:cs="仿宋" w:hint="eastAsia"/>
            <w:lang w:eastAsia="zh-CN"/>
          </w:rPr>
          <w:t>(五)、设备选型方案</w:t>
        </w:r>
        <w:r>
          <w:tab/>
        </w:r>
        <w:r>
          <w:fldChar w:fldCharType="begin"/>
        </w:r>
        <w:r>
          <w:instrText xml:space="preserve"> PAGEREF _Toc27873 \h </w:instrText>
        </w:r>
        <w:r>
          <w:fldChar w:fldCharType="separate"/>
        </w:r>
        <w:r>
          <w:t>25</w:t>
        </w:r>
        <w:r>
          <w:fldChar w:fldCharType="end"/>
        </w:r>
      </w:hyperlink>
    </w:p>
    <w:p>
      <w:pPr>
        <w:pStyle w:val="TOC1"/>
        <w:tabs>
          <w:tab w:val="right" w:leader="dot" w:pos="8306"/>
        </w:tabs>
      </w:pPr>
      <w:hyperlink w:anchor="_Toc27658" w:history="1">
        <w:r>
          <w:rPr>
            <w:rFonts w:ascii="仿宋" w:eastAsia="仿宋" w:hAnsi="仿宋" w:cs="仿宋" w:hint="eastAsia"/>
            <w:lang w:eastAsia="zh-CN"/>
          </w:rPr>
          <w:t>八、虚拟演播室制作设备项目财务管理</w:t>
        </w:r>
        <w:r>
          <w:tab/>
        </w:r>
        <w:r>
          <w:fldChar w:fldCharType="begin"/>
        </w:r>
        <w:r>
          <w:instrText xml:space="preserve"> PAGEREF _Toc27658 \h </w:instrText>
        </w:r>
        <w:r>
          <w:fldChar w:fldCharType="separate"/>
        </w:r>
        <w:r>
          <w:t>26</w:t>
        </w:r>
        <w:r>
          <w:fldChar w:fldCharType="end"/>
        </w:r>
      </w:hyperlink>
    </w:p>
    <w:p>
      <w:pPr>
        <w:pStyle w:val="TOC2"/>
        <w:tabs>
          <w:tab w:val="right" w:leader="dot" w:pos="8306"/>
        </w:tabs>
      </w:pPr>
      <w:hyperlink w:anchor="_Toc8595" w:history="1">
        <w:r>
          <w:rPr>
            <w:rFonts w:ascii="仿宋" w:eastAsia="仿宋" w:hAnsi="仿宋" w:cs="仿宋" w:hint="eastAsia"/>
            <w:lang w:eastAsia="zh-CN"/>
          </w:rPr>
          <w:t>(一)、资金需求大</w:t>
        </w:r>
        <w:r>
          <w:tab/>
        </w:r>
        <w:r>
          <w:fldChar w:fldCharType="begin"/>
        </w:r>
        <w:r>
          <w:instrText xml:space="preserve"> PAGEREF _Toc8595 \h </w:instrText>
        </w:r>
        <w:r>
          <w:fldChar w:fldCharType="separate"/>
        </w:r>
        <w:r>
          <w:t>26</w:t>
        </w:r>
        <w:r>
          <w:fldChar w:fldCharType="end"/>
        </w:r>
      </w:hyperlink>
    </w:p>
    <w:p>
      <w:pPr>
        <w:pStyle w:val="TOC2"/>
        <w:tabs>
          <w:tab w:val="right" w:leader="dot" w:pos="8306"/>
        </w:tabs>
      </w:pPr>
      <w:hyperlink w:anchor="_Toc5977" w:history="1">
        <w:r>
          <w:rPr>
            <w:rFonts w:ascii="仿宋" w:eastAsia="仿宋" w:hAnsi="仿宋" w:cs="仿宋" w:hint="eastAsia"/>
            <w:lang w:eastAsia="zh-CN"/>
          </w:rPr>
          <w:t>(二)、研发周期长</w:t>
        </w:r>
        <w:r>
          <w:tab/>
        </w:r>
        <w:r>
          <w:fldChar w:fldCharType="begin"/>
        </w:r>
        <w:r>
          <w:instrText xml:space="preserve"> PAGEREF _Toc5977 \h </w:instrText>
        </w:r>
        <w:r>
          <w:fldChar w:fldCharType="separate"/>
        </w:r>
        <w:r>
          <w:t>27</w:t>
        </w:r>
        <w:r>
          <w:fldChar w:fldCharType="end"/>
        </w:r>
      </w:hyperlink>
    </w:p>
    <w:p>
      <w:pPr>
        <w:pStyle w:val="TOC2"/>
        <w:tabs>
          <w:tab w:val="right" w:leader="dot" w:pos="8306"/>
        </w:tabs>
      </w:pPr>
      <w:hyperlink w:anchor="_Toc9365" w:history="1">
        <w:r>
          <w:rPr>
            <w:rFonts w:ascii="仿宋" w:eastAsia="仿宋" w:hAnsi="仿宋" w:cs="仿宋" w:hint="eastAsia"/>
            <w:lang w:eastAsia="zh-CN"/>
          </w:rPr>
          <w:t>(三)、市场风险大</w:t>
        </w:r>
        <w:r>
          <w:tab/>
        </w:r>
        <w:r>
          <w:fldChar w:fldCharType="begin"/>
        </w:r>
        <w:r>
          <w:instrText xml:space="preserve"> PAGEREF _Toc9365 \h </w:instrText>
        </w:r>
        <w:r>
          <w:fldChar w:fldCharType="separate"/>
        </w:r>
        <w:r>
          <w:t>28</w:t>
        </w:r>
        <w:r>
          <w:fldChar w:fldCharType="end"/>
        </w:r>
      </w:hyperlink>
    </w:p>
    <w:p>
      <w:pPr>
        <w:pStyle w:val="TOC2"/>
        <w:tabs>
          <w:tab w:val="right" w:leader="dot" w:pos="8306"/>
        </w:tabs>
      </w:pPr>
      <w:hyperlink w:anchor="_Toc23591" w:history="1">
        <w:r>
          <w:rPr>
            <w:rFonts w:ascii="仿宋" w:eastAsia="仿宋" w:hAnsi="仿宋" w:cs="仿宋" w:hint="eastAsia"/>
            <w:lang w:eastAsia="zh-CN"/>
          </w:rPr>
          <w:t>(四)、利润率高</w:t>
        </w:r>
        <w:r>
          <w:tab/>
        </w:r>
        <w:r>
          <w:fldChar w:fldCharType="begin"/>
        </w:r>
        <w:r>
          <w:instrText xml:space="preserve"> PAGEREF _Toc23591 \h </w:instrText>
        </w:r>
        <w:r>
          <w:fldChar w:fldCharType="separate"/>
        </w:r>
        <w:r>
          <w:t>31</w:t>
        </w:r>
        <w:r>
          <w:fldChar w:fldCharType="end"/>
        </w:r>
      </w:hyperlink>
    </w:p>
    <w:p>
      <w:pPr>
        <w:pStyle w:val="TOC1"/>
        <w:tabs>
          <w:tab w:val="right" w:leader="dot" w:pos="8306"/>
        </w:tabs>
      </w:pPr>
      <w:hyperlink w:anchor="_Toc22224" w:history="1">
        <w:r>
          <w:rPr>
            <w:rFonts w:ascii="仿宋" w:eastAsia="仿宋" w:hAnsi="仿宋" w:cs="仿宋" w:hint="eastAsia"/>
            <w:lang w:eastAsia="zh-CN"/>
          </w:rPr>
          <w:t>九、虚拟演播室制作设备项目概要与评估</w:t>
        </w:r>
        <w:r>
          <w:tab/>
        </w:r>
        <w:r>
          <w:fldChar w:fldCharType="begin"/>
        </w:r>
        <w:r>
          <w:instrText xml:space="preserve"> PAGEREF _Toc22224 \h </w:instrText>
        </w:r>
        <w:r>
          <w:fldChar w:fldCharType="separate"/>
        </w:r>
        <w:r>
          <w:t>32</w:t>
        </w:r>
        <w:r>
          <w:fldChar w:fldCharType="end"/>
        </w:r>
      </w:hyperlink>
    </w:p>
    <w:p>
      <w:pPr>
        <w:pStyle w:val="TOC2"/>
        <w:tabs>
          <w:tab w:val="right" w:leader="dot" w:pos="8306"/>
        </w:tabs>
      </w:pPr>
      <w:hyperlink w:anchor="_Toc1323" w:history="1">
        <w:r>
          <w:rPr>
            <w:rFonts w:ascii="仿宋" w:eastAsia="仿宋" w:hAnsi="仿宋" w:cs="仿宋" w:hint="eastAsia"/>
            <w:lang w:eastAsia="zh-CN"/>
          </w:rPr>
          <w:t>(一)、虚拟演播室制作设备项目主办方综述</w:t>
        </w:r>
        <w:r>
          <w:tab/>
        </w:r>
        <w:r>
          <w:fldChar w:fldCharType="begin"/>
        </w:r>
        <w:r>
          <w:instrText xml:space="preserve"> PAGEREF _Toc1323 \h </w:instrText>
        </w:r>
        <w:r>
          <w:fldChar w:fldCharType="separate"/>
        </w:r>
        <w:r>
          <w:t>32</w:t>
        </w:r>
        <w:r>
          <w:fldChar w:fldCharType="end"/>
        </w:r>
      </w:hyperlink>
    </w:p>
    <w:p>
      <w:pPr>
        <w:pStyle w:val="TOC2"/>
        <w:tabs>
          <w:tab w:val="right" w:leader="dot" w:pos="8306"/>
        </w:tabs>
      </w:pPr>
      <w:hyperlink w:anchor="_Toc22469" w:history="1">
        <w:r>
          <w:rPr>
            <w:rFonts w:ascii="仿宋" w:eastAsia="仿宋" w:hAnsi="仿宋" w:cs="仿宋" w:hint="eastAsia"/>
            <w:lang w:eastAsia="zh-CN"/>
          </w:rPr>
          <w:t>(二)、虚拟演播室制作设备项目整体情况概述</w:t>
        </w:r>
        <w:r>
          <w:tab/>
        </w:r>
        <w:r>
          <w:fldChar w:fldCharType="begin"/>
        </w:r>
        <w:r>
          <w:instrText xml:space="preserve"> PAGEREF _Toc22469 \h </w:instrText>
        </w:r>
        <w:r>
          <w:fldChar w:fldCharType="separate"/>
        </w:r>
        <w:r>
          <w:t>34</w:t>
        </w:r>
        <w:r>
          <w:fldChar w:fldCharType="end"/>
        </w:r>
      </w:hyperlink>
    </w:p>
    <w:p>
      <w:pPr>
        <w:pStyle w:val="TOC2"/>
        <w:tabs>
          <w:tab w:val="right" w:leader="dot" w:pos="8306"/>
        </w:tabs>
      </w:pPr>
      <w:hyperlink w:anchor="_Toc23778" w:history="1">
        <w:r>
          <w:rPr>
            <w:rFonts w:ascii="仿宋" w:eastAsia="仿宋" w:hAnsi="仿宋" w:cs="仿宋" w:hint="eastAsia"/>
            <w:lang w:eastAsia="zh-CN"/>
          </w:rPr>
          <w:t>(三)、虚拟演播室制作设备项目评估及展望</w:t>
        </w:r>
        <w:r>
          <w:tab/>
        </w:r>
        <w:r>
          <w:fldChar w:fldCharType="begin"/>
        </w:r>
        <w:r>
          <w:instrText xml:space="preserve"> PAGEREF _Toc23778 \h </w:instrText>
        </w:r>
        <w:r>
          <w:fldChar w:fldCharType="separate"/>
        </w:r>
        <w:r>
          <w:t>37</w:t>
        </w:r>
        <w:r>
          <w:fldChar w:fldCharType="end"/>
        </w:r>
      </w:hyperlink>
    </w:p>
    <w:p>
      <w:pPr>
        <w:pStyle w:val="TOC2"/>
        <w:tabs>
          <w:tab w:val="right" w:leader="dot" w:pos="8306"/>
        </w:tabs>
      </w:pPr>
      <w:hyperlink w:anchor="_Toc21758" w:history="1">
        <w:r>
          <w:rPr>
            <w:rFonts w:ascii="仿宋" w:eastAsia="仿宋" w:hAnsi="仿宋" w:cs="仿宋" w:hint="eastAsia"/>
            <w:lang w:eastAsia="zh-CN"/>
          </w:rPr>
          <w:t>(四)、主要经济数据总览</w:t>
        </w:r>
        <w:r>
          <w:tab/>
        </w:r>
        <w:r>
          <w:fldChar w:fldCharType="begin"/>
        </w:r>
        <w:r>
          <w:instrText xml:space="preserve"> PAGEREF _Toc21758 \h </w:instrText>
        </w:r>
        <w:r>
          <w:fldChar w:fldCharType="separate"/>
        </w:r>
        <w:r>
          <w:t>39</w:t>
        </w:r>
        <w:r>
          <w:fldChar w:fldCharType="end"/>
        </w:r>
      </w:hyperlink>
    </w:p>
    <w:p>
      <w:pPr>
        <w:pStyle w:val="TOC1"/>
        <w:tabs>
          <w:tab w:val="right" w:leader="dot" w:pos="8306"/>
        </w:tabs>
      </w:pPr>
      <w:hyperlink w:anchor="_Toc7105" w:history="1">
        <w:r>
          <w:rPr>
            <w:rFonts w:ascii="仿宋" w:eastAsia="仿宋" w:hAnsi="仿宋" w:cs="仿宋" w:hint="eastAsia"/>
            <w:lang w:eastAsia="zh-CN"/>
          </w:rPr>
          <w:t>十、可持续发展和社会责任</w:t>
        </w:r>
        <w:r>
          <w:tab/>
        </w:r>
        <w:r>
          <w:fldChar w:fldCharType="begin"/>
        </w:r>
        <w:r>
          <w:instrText xml:space="preserve"> PAGEREF _Toc7105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22" w:history="1">
        <w:r>
          <w:rPr>
            <w:rFonts w:ascii="仿宋" w:eastAsia="仿宋" w:hAnsi="仿宋" w:cs="仿宋" w:hint="eastAsia"/>
            <w:lang w:eastAsia="zh-CN"/>
          </w:rPr>
          <w:t>(一)、环境保护和可持续性策略</w:t>
        </w:r>
        <w:r>
          <w:tab/>
        </w:r>
        <w:r>
          <w:fldChar w:fldCharType="begin"/>
        </w:r>
        <w:r>
          <w:instrText xml:space="preserve"> PAGEREF _Toc10722 \h </w:instrText>
        </w:r>
        <w:r>
          <w:fldChar w:fldCharType="separate"/>
        </w:r>
        <w:r>
          <w:t>41</w:t>
        </w:r>
        <w:r>
          <w:fldChar w:fldCharType="end"/>
        </w:r>
      </w:hyperlink>
    </w:p>
    <w:p>
      <w:pPr>
        <w:pStyle w:val="TOC2"/>
        <w:tabs>
          <w:tab w:val="right" w:leader="dot" w:pos="8306"/>
        </w:tabs>
      </w:pPr>
      <w:hyperlink w:anchor="_Toc18744" w:history="1">
        <w:r>
          <w:rPr>
            <w:rFonts w:ascii="仿宋" w:eastAsia="仿宋" w:hAnsi="仿宋" w:cs="仿宋" w:hint="eastAsia"/>
            <w:lang w:eastAsia="zh-CN"/>
          </w:rPr>
          <w:t>(二)、社会责任和慈善活动</w:t>
        </w:r>
        <w:r>
          <w:tab/>
        </w:r>
        <w:r>
          <w:fldChar w:fldCharType="begin"/>
        </w:r>
        <w:r>
          <w:instrText xml:space="preserve"> PAGEREF _Toc18744 \h </w:instrText>
        </w:r>
        <w:r>
          <w:fldChar w:fldCharType="separate"/>
        </w:r>
        <w:r>
          <w:t>42</w:t>
        </w:r>
        <w:r>
          <w:fldChar w:fldCharType="end"/>
        </w:r>
      </w:hyperlink>
    </w:p>
    <w:p>
      <w:pPr>
        <w:pStyle w:val="TOC2"/>
        <w:tabs>
          <w:tab w:val="right" w:leader="dot" w:pos="8306"/>
        </w:tabs>
      </w:pPr>
      <w:hyperlink w:anchor="_Toc31545" w:history="1">
        <w:r>
          <w:rPr>
            <w:rFonts w:ascii="仿宋" w:eastAsia="仿宋" w:hAnsi="仿宋" w:cs="仿宋" w:hint="eastAsia"/>
            <w:lang w:eastAsia="zh-CN"/>
          </w:rPr>
          <w:t>(三)、企业伦理和道德准则</w:t>
        </w:r>
        <w:r>
          <w:tab/>
        </w:r>
        <w:r>
          <w:fldChar w:fldCharType="begin"/>
        </w:r>
        <w:r>
          <w:instrText xml:space="preserve"> PAGEREF _Toc31545 \h </w:instrText>
        </w:r>
        <w:r>
          <w:fldChar w:fldCharType="separate"/>
        </w:r>
        <w:r>
          <w:t>44</w:t>
        </w:r>
        <w:r>
          <w:fldChar w:fldCharType="end"/>
        </w:r>
      </w:hyperlink>
    </w:p>
    <w:p>
      <w:pPr>
        <w:pStyle w:val="TOC2"/>
        <w:tabs>
          <w:tab w:val="right" w:leader="dot" w:pos="8306"/>
        </w:tabs>
      </w:pPr>
      <w:hyperlink w:anchor="_Toc11675" w:history="1">
        <w:r>
          <w:rPr>
            <w:rFonts w:ascii="仿宋" w:eastAsia="仿宋" w:hAnsi="仿宋" w:cs="仿宋" w:hint="eastAsia"/>
            <w:lang w:eastAsia="zh-CN"/>
          </w:rPr>
          <w:t>(四)、社会影响评估</w:t>
        </w:r>
        <w:r>
          <w:tab/>
        </w:r>
        <w:r>
          <w:fldChar w:fldCharType="begin"/>
        </w:r>
        <w:r>
          <w:instrText xml:space="preserve"> PAGEREF _Toc11675 \h </w:instrText>
        </w:r>
        <w:r>
          <w:fldChar w:fldCharType="separate"/>
        </w:r>
        <w:r>
          <w:t>46</w:t>
        </w:r>
        <w:r>
          <w:fldChar w:fldCharType="end"/>
        </w:r>
      </w:hyperlink>
    </w:p>
    <w:p>
      <w:pPr>
        <w:pStyle w:val="TOC2"/>
        <w:tabs>
          <w:tab w:val="right" w:leader="dot" w:pos="8306"/>
        </w:tabs>
      </w:pPr>
      <w:hyperlink w:anchor="_Toc5106" w:history="1">
        <w:r>
          <w:rPr>
            <w:rFonts w:ascii="仿宋" w:eastAsia="仿宋" w:hAnsi="仿宋" w:cs="仿宋" w:hint="eastAsia"/>
            <w:lang w:eastAsia="zh-CN"/>
          </w:rPr>
          <w:t>(五)、可持续发展目标和计划</w:t>
        </w:r>
        <w:r>
          <w:tab/>
        </w:r>
        <w:r>
          <w:fldChar w:fldCharType="begin"/>
        </w:r>
        <w:r>
          <w:instrText xml:space="preserve"> PAGEREF _Toc5106 \h </w:instrText>
        </w:r>
        <w:r>
          <w:fldChar w:fldCharType="separate"/>
        </w:r>
        <w:r>
          <w:t>48</w:t>
        </w:r>
        <w:r>
          <w:fldChar w:fldCharType="end"/>
        </w:r>
      </w:hyperlink>
    </w:p>
    <w:p>
      <w:pPr>
        <w:pStyle w:val="TOC1"/>
        <w:tabs>
          <w:tab w:val="right" w:leader="dot" w:pos="8306"/>
        </w:tabs>
      </w:pPr>
      <w:hyperlink w:anchor="_Toc9315" w:history="1">
        <w:r>
          <w:rPr>
            <w:rFonts w:ascii="仿宋" w:eastAsia="仿宋" w:hAnsi="仿宋" w:cs="仿宋" w:hint="eastAsia"/>
            <w:lang w:eastAsia="zh-CN"/>
          </w:rPr>
          <w:t>十一、虚拟演播室制作设备整合营销</w:t>
        </w:r>
        <w:r>
          <w:tab/>
        </w:r>
        <w:r>
          <w:fldChar w:fldCharType="begin"/>
        </w:r>
        <w:r>
          <w:instrText xml:space="preserve"> PAGEREF _Toc9315 \h </w:instrText>
        </w:r>
        <w:r>
          <w:fldChar w:fldCharType="separate"/>
        </w:r>
        <w:r>
          <w:t>49</w:t>
        </w:r>
        <w:r>
          <w:fldChar w:fldCharType="end"/>
        </w:r>
      </w:hyperlink>
    </w:p>
    <w:p>
      <w:pPr>
        <w:pStyle w:val="TOC2"/>
        <w:tabs>
          <w:tab w:val="right" w:leader="dot" w:pos="8306"/>
        </w:tabs>
      </w:pPr>
      <w:hyperlink w:anchor="_Toc13537" w:history="1">
        <w:r>
          <w:rPr>
            <w:rFonts w:ascii="仿宋" w:eastAsia="仿宋" w:hAnsi="仿宋" w:cs="仿宋" w:hint="eastAsia"/>
            <w:lang w:eastAsia="zh-CN"/>
          </w:rPr>
          <w:t>(一)、跨渠道整合</w:t>
        </w:r>
        <w:r>
          <w:tab/>
        </w:r>
        <w:r>
          <w:fldChar w:fldCharType="begin"/>
        </w:r>
        <w:r>
          <w:instrText xml:space="preserve"> PAGEREF _Toc13537 \h </w:instrText>
        </w:r>
        <w:r>
          <w:fldChar w:fldCharType="separate"/>
        </w:r>
        <w:r>
          <w:t>49</w:t>
        </w:r>
        <w:r>
          <w:fldChar w:fldCharType="end"/>
        </w:r>
      </w:hyperlink>
    </w:p>
    <w:p>
      <w:pPr>
        <w:pStyle w:val="TOC2"/>
        <w:tabs>
          <w:tab w:val="right" w:leader="dot" w:pos="8306"/>
        </w:tabs>
      </w:pPr>
      <w:hyperlink w:anchor="_Toc22886" w:history="1">
        <w:r>
          <w:rPr>
            <w:rFonts w:ascii="仿宋" w:eastAsia="仿宋" w:hAnsi="仿宋" w:cs="仿宋" w:hint="eastAsia"/>
            <w:lang w:eastAsia="zh-CN"/>
          </w:rPr>
          <w:t>(二)、品牌一体化</w:t>
        </w:r>
        <w:r>
          <w:tab/>
        </w:r>
        <w:r>
          <w:fldChar w:fldCharType="begin"/>
        </w:r>
        <w:r>
          <w:instrText xml:space="preserve"> PAGEREF _Toc22886 \h </w:instrText>
        </w:r>
        <w:r>
          <w:fldChar w:fldCharType="separate"/>
        </w:r>
        <w:r>
          <w:t>51</w:t>
        </w:r>
        <w:r>
          <w:fldChar w:fldCharType="end"/>
        </w:r>
      </w:hyperlink>
    </w:p>
    <w:p>
      <w:pPr>
        <w:pStyle w:val="TOC2"/>
        <w:tabs>
          <w:tab w:val="right" w:leader="dot" w:pos="8306"/>
        </w:tabs>
      </w:pPr>
      <w:hyperlink w:anchor="_Toc22408" w:history="1">
        <w:r>
          <w:rPr>
            <w:rFonts w:ascii="仿宋" w:eastAsia="仿宋" w:hAnsi="仿宋" w:cs="仿宋" w:hint="eastAsia"/>
            <w:lang w:eastAsia="zh-CN"/>
          </w:rPr>
          <w:t>(三)、数据整合</w:t>
        </w:r>
        <w:r>
          <w:tab/>
        </w:r>
        <w:r>
          <w:fldChar w:fldCharType="begin"/>
        </w:r>
        <w:r>
          <w:instrText xml:space="preserve"> PAGEREF _Toc22408 \h </w:instrText>
        </w:r>
        <w:r>
          <w:fldChar w:fldCharType="separate"/>
        </w:r>
        <w:r>
          <w:t>53</w:t>
        </w:r>
        <w:r>
          <w:fldChar w:fldCharType="end"/>
        </w:r>
      </w:hyperlink>
    </w:p>
    <w:p>
      <w:pPr>
        <w:pStyle w:val="TOC2"/>
        <w:tabs>
          <w:tab w:val="right" w:leader="dot" w:pos="8306"/>
        </w:tabs>
      </w:pPr>
      <w:hyperlink w:anchor="_Toc4350" w:history="1">
        <w:r>
          <w:rPr>
            <w:rFonts w:ascii="仿宋" w:eastAsia="仿宋" w:hAnsi="仿宋" w:cs="仿宋" w:hint="eastAsia"/>
            <w:lang w:eastAsia="zh-CN"/>
          </w:rPr>
          <w:t>(四)、客户关系管理</w:t>
        </w:r>
        <w:r>
          <w:tab/>
        </w:r>
        <w:r>
          <w:fldChar w:fldCharType="begin"/>
        </w:r>
        <w:r>
          <w:instrText xml:space="preserve"> PAGEREF _Toc4350 \h </w:instrText>
        </w:r>
        <w:r>
          <w:fldChar w:fldCharType="separate"/>
        </w:r>
        <w:r>
          <w:t>54</w:t>
        </w:r>
        <w:r>
          <w:fldChar w:fldCharType="end"/>
        </w:r>
      </w:hyperlink>
    </w:p>
    <w:p>
      <w:pPr>
        <w:pStyle w:val="TOC1"/>
        <w:tabs>
          <w:tab w:val="right" w:leader="dot" w:pos="8306"/>
        </w:tabs>
      </w:pPr>
      <w:hyperlink w:anchor="_Toc9269" w:history="1">
        <w:r>
          <w:rPr>
            <w:rFonts w:ascii="仿宋" w:eastAsia="仿宋" w:hAnsi="仿宋" w:cs="仿宋" w:hint="eastAsia"/>
            <w:lang w:eastAsia="zh-CN"/>
          </w:rPr>
          <w:t>十二、虚拟演播室制作设备项目风险分析</w:t>
        </w:r>
        <w:r>
          <w:tab/>
        </w:r>
        <w:r>
          <w:fldChar w:fldCharType="begin"/>
        </w:r>
        <w:r>
          <w:instrText xml:space="preserve"> PAGEREF _Toc9269 \h </w:instrText>
        </w:r>
        <w:r>
          <w:fldChar w:fldCharType="separate"/>
        </w:r>
        <w:r>
          <w:t>55</w:t>
        </w:r>
        <w:r>
          <w:fldChar w:fldCharType="end"/>
        </w:r>
      </w:hyperlink>
    </w:p>
    <w:p>
      <w:pPr>
        <w:pStyle w:val="TOC2"/>
        <w:tabs>
          <w:tab w:val="right" w:leader="dot" w:pos="8306"/>
        </w:tabs>
      </w:pPr>
      <w:hyperlink w:anchor="_Toc23094" w:history="1">
        <w:r>
          <w:rPr>
            <w:rFonts w:ascii="仿宋" w:eastAsia="仿宋" w:hAnsi="仿宋" w:cs="仿宋" w:hint="eastAsia"/>
            <w:lang w:eastAsia="zh-CN"/>
          </w:rPr>
          <w:t>(一)、虚拟演播室制作设备项目风险分析</w:t>
        </w:r>
        <w:r>
          <w:tab/>
        </w:r>
        <w:r>
          <w:fldChar w:fldCharType="begin"/>
        </w:r>
        <w:r>
          <w:instrText xml:space="preserve"> PAGEREF _Toc23094 \h </w:instrText>
        </w:r>
        <w:r>
          <w:fldChar w:fldCharType="separate"/>
        </w:r>
        <w:r>
          <w:t>55</w:t>
        </w:r>
        <w:r>
          <w:fldChar w:fldCharType="end"/>
        </w:r>
      </w:hyperlink>
    </w:p>
    <w:p>
      <w:pPr>
        <w:pStyle w:val="TOC2"/>
        <w:tabs>
          <w:tab w:val="right" w:leader="dot" w:pos="8306"/>
        </w:tabs>
      </w:pPr>
      <w:hyperlink w:anchor="_Toc7668" w:history="1">
        <w:r>
          <w:rPr>
            <w:rFonts w:ascii="仿宋" w:eastAsia="仿宋" w:hAnsi="仿宋" w:cs="仿宋" w:hint="eastAsia"/>
            <w:lang w:eastAsia="zh-CN"/>
          </w:rPr>
          <w:t>(二)、虚拟演播室制作设备项目风险对策</w:t>
        </w:r>
        <w:r>
          <w:tab/>
        </w:r>
        <w:r>
          <w:fldChar w:fldCharType="begin"/>
        </w:r>
        <w:r>
          <w:instrText xml:space="preserve"> PAGEREF _Toc7668 \h </w:instrText>
        </w:r>
        <w:r>
          <w:fldChar w:fldCharType="separate"/>
        </w:r>
        <w:r>
          <w:t>56</w:t>
        </w:r>
        <w:r>
          <w:fldChar w:fldCharType="end"/>
        </w:r>
      </w:hyperlink>
    </w:p>
    <w:p>
      <w:pPr>
        <w:pStyle w:val="TOC1"/>
        <w:tabs>
          <w:tab w:val="right" w:leader="dot" w:pos="8306"/>
        </w:tabs>
      </w:pPr>
      <w:hyperlink w:anchor="_Toc17259" w:history="1">
        <w:r>
          <w:rPr>
            <w:rFonts w:ascii="仿宋" w:eastAsia="仿宋" w:hAnsi="仿宋" w:cs="仿宋" w:hint="eastAsia"/>
            <w:lang w:eastAsia="zh-CN"/>
          </w:rPr>
          <w:t>十三、虚拟演播室制作设备项目实施进度</w:t>
        </w:r>
        <w:r>
          <w:tab/>
        </w:r>
        <w:r>
          <w:fldChar w:fldCharType="begin"/>
        </w:r>
        <w:r>
          <w:instrText xml:space="preserve"> PAGEREF _Toc17259 \h </w:instrText>
        </w:r>
        <w:r>
          <w:fldChar w:fldCharType="separate"/>
        </w:r>
        <w:r>
          <w:t>57</w:t>
        </w:r>
        <w:r>
          <w:fldChar w:fldCharType="end"/>
        </w:r>
      </w:hyperlink>
    </w:p>
    <w:p>
      <w:pPr>
        <w:pStyle w:val="TOC2"/>
        <w:tabs>
          <w:tab w:val="right" w:leader="dot" w:pos="8306"/>
        </w:tabs>
      </w:pPr>
      <w:hyperlink w:anchor="_Toc23332" w:history="1">
        <w:r>
          <w:rPr>
            <w:rFonts w:ascii="仿宋" w:eastAsia="仿宋" w:hAnsi="仿宋" w:cs="仿宋" w:hint="eastAsia"/>
            <w:lang w:eastAsia="zh-CN"/>
          </w:rPr>
          <w:t>(一)、建设周期</w:t>
        </w:r>
        <w:r>
          <w:tab/>
        </w:r>
        <w:r>
          <w:fldChar w:fldCharType="begin"/>
        </w:r>
        <w:r>
          <w:instrText xml:space="preserve"> PAGEREF _Toc23332 \h </w:instrText>
        </w:r>
        <w:r>
          <w:fldChar w:fldCharType="separate"/>
        </w:r>
        <w:r>
          <w:t>57</w:t>
        </w:r>
        <w:r>
          <w:fldChar w:fldCharType="end"/>
        </w:r>
      </w:hyperlink>
    </w:p>
    <w:p>
      <w:pPr>
        <w:pStyle w:val="TOC2"/>
        <w:tabs>
          <w:tab w:val="right" w:leader="dot" w:pos="8306"/>
        </w:tabs>
      </w:pPr>
      <w:hyperlink w:anchor="_Toc11536" w:history="1">
        <w:r>
          <w:rPr>
            <w:rFonts w:ascii="仿宋" w:eastAsia="仿宋" w:hAnsi="仿宋" w:cs="仿宋" w:hint="eastAsia"/>
            <w:lang w:eastAsia="zh-CN"/>
          </w:rPr>
          <w:t>(二)、建设进展</w:t>
        </w:r>
        <w:r>
          <w:tab/>
        </w:r>
        <w:r>
          <w:fldChar w:fldCharType="begin"/>
        </w:r>
        <w:r>
          <w:instrText xml:space="preserve"> PAGEREF _Toc11536 \h </w:instrText>
        </w:r>
        <w:r>
          <w:fldChar w:fldCharType="separate"/>
        </w:r>
        <w:r>
          <w:t>58</w:t>
        </w:r>
        <w:r>
          <w:fldChar w:fldCharType="end"/>
        </w:r>
      </w:hyperlink>
    </w:p>
    <w:p>
      <w:pPr>
        <w:pStyle w:val="TOC2"/>
        <w:tabs>
          <w:tab w:val="right" w:leader="dot" w:pos="8306"/>
        </w:tabs>
      </w:pPr>
      <w:hyperlink w:anchor="_Toc6071" w:history="1">
        <w:r>
          <w:rPr>
            <w:rFonts w:ascii="仿宋" w:eastAsia="仿宋" w:hAnsi="仿宋" w:cs="仿宋" w:hint="eastAsia"/>
            <w:lang w:eastAsia="zh-CN"/>
          </w:rPr>
          <w:t>(三)、进度安排注意事项</w:t>
        </w:r>
        <w:r>
          <w:tab/>
        </w:r>
        <w:r>
          <w:fldChar w:fldCharType="begin"/>
        </w:r>
        <w:r>
          <w:instrText xml:space="preserve"> PAGEREF _Toc6071 \h </w:instrText>
        </w:r>
        <w:r>
          <w:fldChar w:fldCharType="separate"/>
        </w:r>
        <w:r>
          <w:t>59</w:t>
        </w:r>
        <w:r>
          <w:fldChar w:fldCharType="end"/>
        </w:r>
      </w:hyperlink>
    </w:p>
    <w:p>
      <w:pPr>
        <w:pStyle w:val="TOC2"/>
        <w:tabs>
          <w:tab w:val="right" w:leader="dot" w:pos="8306"/>
        </w:tabs>
      </w:pPr>
      <w:hyperlink w:anchor="_Toc29554" w:history="1">
        <w:r>
          <w:rPr>
            <w:rFonts w:ascii="仿宋" w:eastAsia="仿宋" w:hAnsi="仿宋" w:cs="仿宋" w:hint="eastAsia"/>
            <w:lang w:eastAsia="zh-CN"/>
          </w:rPr>
          <w:t>(四)、人力资源配置</w:t>
        </w:r>
        <w:r>
          <w:tab/>
        </w:r>
        <w:r>
          <w:fldChar w:fldCharType="begin"/>
        </w:r>
        <w:r>
          <w:instrText xml:space="preserve"> PAGEREF _Toc29554 \h </w:instrText>
        </w:r>
        <w:r>
          <w:fldChar w:fldCharType="separate"/>
        </w:r>
        <w:r>
          <w:t>59</w:t>
        </w:r>
        <w:r>
          <w:fldChar w:fldCharType="end"/>
        </w:r>
      </w:hyperlink>
    </w:p>
    <w:p>
      <w:pPr>
        <w:pStyle w:val="TOC2"/>
        <w:tabs>
          <w:tab w:val="right" w:leader="dot" w:pos="8306"/>
        </w:tabs>
      </w:pPr>
      <w:hyperlink w:anchor="_Toc5727" w:history="1">
        <w:r>
          <w:rPr>
            <w:rFonts w:ascii="仿宋" w:eastAsia="仿宋" w:hAnsi="仿宋" w:cs="仿宋" w:hint="eastAsia"/>
            <w:lang w:eastAsia="zh-CN"/>
          </w:rPr>
          <w:t>(五)、员工培训</w:t>
        </w:r>
        <w:r>
          <w:tab/>
        </w:r>
        <w:r>
          <w:fldChar w:fldCharType="begin"/>
        </w:r>
        <w:r>
          <w:instrText xml:space="preserve"> PAGEREF _Toc5727 \h </w:instrText>
        </w:r>
        <w:r>
          <w:fldChar w:fldCharType="separate"/>
        </w:r>
        <w:r>
          <w:t>60</w:t>
        </w:r>
        <w:r>
          <w:fldChar w:fldCharType="end"/>
        </w:r>
      </w:hyperlink>
    </w:p>
    <w:p>
      <w:pPr>
        <w:pStyle w:val="TOC2"/>
        <w:tabs>
          <w:tab w:val="right" w:leader="dot" w:pos="8306"/>
        </w:tabs>
      </w:pPr>
      <w:hyperlink w:anchor="_Toc12203" w:history="1">
        <w:r>
          <w:rPr>
            <w:rFonts w:ascii="仿宋" w:eastAsia="仿宋" w:hAnsi="仿宋" w:cs="仿宋" w:hint="eastAsia"/>
            <w:lang w:eastAsia="zh-CN"/>
          </w:rPr>
          <w:t>(六)、虚拟演播室制作设备项目实施保障</w:t>
        </w:r>
        <w:r>
          <w:tab/>
        </w:r>
        <w:r>
          <w:fldChar w:fldCharType="begin"/>
        </w:r>
        <w:r>
          <w:instrText xml:space="preserve"> PAGEREF _Toc12203 \h </w:instrText>
        </w:r>
        <w:r>
          <w:fldChar w:fldCharType="separate"/>
        </w:r>
        <w:r>
          <w:t>61</w:t>
        </w:r>
        <w:r>
          <w:fldChar w:fldCharType="end"/>
        </w:r>
      </w:hyperlink>
    </w:p>
    <w:p>
      <w:pPr>
        <w:pStyle w:val="TOC1"/>
        <w:tabs>
          <w:tab w:val="right" w:leader="dot" w:pos="8306"/>
        </w:tabs>
      </w:pPr>
      <w:hyperlink w:anchor="_Toc12346" w:history="1">
        <w:r>
          <w:rPr>
            <w:rFonts w:ascii="仿宋" w:eastAsia="仿宋" w:hAnsi="仿宋" w:cs="仿宋" w:hint="eastAsia"/>
            <w:lang w:eastAsia="zh-CN"/>
          </w:rPr>
          <w:t>十四、沟通与利益相关者关系</w:t>
        </w:r>
        <w:r>
          <w:tab/>
        </w:r>
        <w:r>
          <w:fldChar w:fldCharType="begin"/>
        </w:r>
        <w:r>
          <w:instrText xml:space="preserve"> PAGEREF _Toc12346 \h </w:instrText>
        </w:r>
        <w:r>
          <w:fldChar w:fldCharType="separate"/>
        </w:r>
        <w:r>
          <w:t>63</w:t>
        </w:r>
        <w:r>
          <w:fldChar w:fldCharType="end"/>
        </w:r>
      </w:hyperlink>
    </w:p>
    <w:p>
      <w:pPr>
        <w:pStyle w:val="TOC2"/>
        <w:tabs>
          <w:tab w:val="right" w:leader="dot" w:pos="8306"/>
        </w:tabs>
      </w:pPr>
      <w:hyperlink w:anchor="_Toc4394" w:history="1">
        <w:r>
          <w:rPr>
            <w:rFonts w:ascii="仿宋" w:eastAsia="仿宋" w:hAnsi="仿宋" w:cs="仿宋" w:hint="eastAsia"/>
            <w:lang w:eastAsia="zh-CN"/>
          </w:rPr>
          <w:t>(一)、制定沟通计划</w:t>
        </w:r>
        <w:r>
          <w:tab/>
        </w:r>
        <w:r>
          <w:fldChar w:fldCharType="begin"/>
        </w:r>
        <w:r>
          <w:instrText xml:space="preserve"> PAGEREF _Toc4394 \h </w:instrText>
        </w:r>
        <w:r>
          <w:fldChar w:fldCharType="separate"/>
        </w:r>
        <w:r>
          <w:t>63</w:t>
        </w:r>
        <w:r>
          <w:fldChar w:fldCharType="end"/>
        </w:r>
      </w:hyperlink>
    </w:p>
    <w:p>
      <w:pPr>
        <w:pStyle w:val="TOC2"/>
        <w:tabs>
          <w:tab w:val="right" w:leader="dot" w:pos="8306"/>
        </w:tabs>
      </w:pPr>
      <w:hyperlink w:anchor="_Toc11955" w:history="1">
        <w:r>
          <w:rPr>
            <w:rFonts w:ascii="仿宋" w:eastAsia="仿宋" w:hAnsi="仿宋" w:cs="仿宋" w:hint="eastAsia"/>
            <w:lang w:eastAsia="zh-CN"/>
          </w:rPr>
          <w:t>(二)、利益相关者的识别与分析</w:t>
        </w:r>
        <w:r>
          <w:tab/>
        </w:r>
        <w:r>
          <w:fldChar w:fldCharType="begin"/>
        </w:r>
        <w:r>
          <w:instrText xml:space="preserve"> PAGEREF _Toc11955 \h </w:instrText>
        </w:r>
        <w:r>
          <w:fldChar w:fldCharType="separate"/>
        </w:r>
        <w:r>
          <w:t>64</w:t>
        </w:r>
        <w:r>
          <w:fldChar w:fldCharType="end"/>
        </w:r>
      </w:hyperlink>
    </w:p>
    <w:p>
      <w:pPr>
        <w:pStyle w:val="TOC2"/>
        <w:tabs>
          <w:tab w:val="right" w:leader="dot" w:pos="8306"/>
        </w:tabs>
      </w:pPr>
      <w:hyperlink w:anchor="_Toc7287" w:history="1">
        <w:r>
          <w:rPr>
            <w:rFonts w:ascii="仿宋" w:eastAsia="仿宋" w:hAnsi="仿宋" w:cs="仿宋" w:hint="eastAsia"/>
            <w:lang w:eastAsia="zh-CN"/>
          </w:rPr>
          <w:t>(三)、沟通策略与工具</w:t>
        </w:r>
        <w:r>
          <w:tab/>
        </w:r>
        <w:r>
          <w:fldChar w:fldCharType="begin"/>
        </w:r>
        <w:r>
          <w:instrText xml:space="preserve"> PAGEREF _Toc7287 \h </w:instrText>
        </w:r>
        <w:r>
          <w:fldChar w:fldCharType="separate"/>
        </w:r>
        <w:r>
          <w:t>64</w:t>
        </w:r>
        <w:r>
          <w:fldChar w:fldCharType="end"/>
        </w:r>
      </w:hyperlink>
    </w:p>
    <w:p>
      <w:pPr>
        <w:pStyle w:val="TOC2"/>
        <w:tabs>
          <w:tab w:val="right" w:leader="dot" w:pos="8306"/>
        </w:tabs>
      </w:pPr>
      <w:hyperlink w:anchor="_Toc10687" w:history="1">
        <w:r>
          <w:rPr>
            <w:rFonts w:ascii="仿宋" w:eastAsia="仿宋" w:hAnsi="仿宋" w:cs="仿宋" w:hint="eastAsia"/>
            <w:lang w:eastAsia="zh-CN"/>
          </w:rPr>
          <w:t>(四)、利益相关者满意度测评</w:t>
        </w:r>
        <w:r>
          <w:tab/>
        </w:r>
        <w:r>
          <w:fldChar w:fldCharType="begin"/>
        </w:r>
        <w:r>
          <w:instrText xml:space="preserve"> PAGEREF _Toc10687 \h </w:instrText>
        </w:r>
        <w:r>
          <w:fldChar w:fldCharType="separate"/>
        </w:r>
        <w:r>
          <w:t>65</w:t>
        </w:r>
        <w:r>
          <w:fldChar w:fldCharType="end"/>
        </w:r>
      </w:hyperlink>
    </w:p>
    <w:p>
      <w:pPr>
        <w:pStyle w:val="TOC1"/>
        <w:tabs>
          <w:tab w:val="right" w:leader="dot" w:pos="8306"/>
        </w:tabs>
      </w:pPr>
      <w:hyperlink w:anchor="_Toc16669" w:history="1">
        <w:r>
          <w:rPr>
            <w:rFonts w:ascii="仿宋" w:eastAsia="仿宋" w:hAnsi="仿宋" w:cs="仿宋" w:hint="eastAsia"/>
            <w:lang w:eastAsia="zh-CN"/>
          </w:rPr>
          <w:t>十五、投资规划</w:t>
        </w:r>
        <w:r>
          <w:tab/>
        </w:r>
        <w:r>
          <w:fldChar w:fldCharType="begin"/>
        </w:r>
        <w:r>
          <w:instrText xml:space="preserve"> PAGEREF _Toc16669 \h </w:instrText>
        </w:r>
        <w:r>
          <w:fldChar w:fldCharType="separate"/>
        </w:r>
        <w:r>
          <w:t>65</w:t>
        </w:r>
        <w:r>
          <w:fldChar w:fldCharType="end"/>
        </w:r>
      </w:hyperlink>
    </w:p>
    <w:p>
      <w:pPr>
        <w:pStyle w:val="TOC2"/>
        <w:tabs>
          <w:tab w:val="right" w:leader="dot" w:pos="8306"/>
        </w:tabs>
      </w:pPr>
      <w:hyperlink w:anchor="_Toc13462" w:history="1">
        <w:r>
          <w:rPr>
            <w:rFonts w:ascii="仿宋" w:eastAsia="仿宋" w:hAnsi="仿宋" w:cs="仿宋" w:hint="eastAsia"/>
            <w:lang w:eastAsia="zh-CN"/>
          </w:rPr>
          <w:t>(一)、虚拟演播室制作设备项目估算说明</w:t>
        </w:r>
        <w:r>
          <w:tab/>
        </w:r>
        <w:r>
          <w:fldChar w:fldCharType="begin"/>
        </w:r>
        <w:r>
          <w:instrText xml:space="preserve"> PAGEREF _Toc13462 \h </w:instrText>
        </w:r>
        <w:r>
          <w:fldChar w:fldCharType="separate"/>
        </w:r>
        <w:r>
          <w:t>65</w:t>
        </w:r>
        <w:r>
          <w:fldChar w:fldCharType="end"/>
        </w:r>
      </w:hyperlink>
    </w:p>
    <w:p>
      <w:pPr>
        <w:pStyle w:val="TOC2"/>
        <w:tabs>
          <w:tab w:val="right" w:leader="dot" w:pos="8306"/>
        </w:tabs>
      </w:pPr>
      <w:hyperlink w:anchor="_Toc2015" w:history="1">
        <w:r>
          <w:rPr>
            <w:rFonts w:ascii="仿宋" w:eastAsia="仿宋" w:hAnsi="仿宋" w:cs="仿宋" w:hint="eastAsia"/>
            <w:lang w:eastAsia="zh-CN"/>
          </w:rPr>
          <w:t>(二)、虚拟演播室制作设备项目总投资估算</w:t>
        </w:r>
        <w:r>
          <w:tab/>
        </w:r>
        <w:r>
          <w:fldChar w:fldCharType="begin"/>
        </w:r>
        <w:r>
          <w:instrText xml:space="preserve"> PAGEREF _Toc2015 \h </w:instrText>
        </w:r>
        <w:r>
          <w:fldChar w:fldCharType="separate"/>
        </w:r>
        <w:r>
          <w:t>66</w:t>
        </w:r>
        <w:r>
          <w:fldChar w:fldCharType="end"/>
        </w:r>
      </w:hyperlink>
    </w:p>
    <w:p>
      <w:pPr>
        <w:pStyle w:val="TOC2"/>
        <w:tabs>
          <w:tab w:val="right" w:leader="dot" w:pos="8306"/>
        </w:tabs>
      </w:pPr>
      <w:hyperlink w:anchor="_Toc13719" w:history="1">
        <w:r>
          <w:rPr>
            <w:rFonts w:ascii="仿宋" w:eastAsia="仿宋" w:hAnsi="仿宋" w:cs="仿宋" w:hint="eastAsia"/>
            <w:lang w:eastAsia="zh-CN"/>
          </w:rPr>
          <w:t>(三)、资金筹措</w:t>
        </w:r>
        <w:r>
          <w:tab/>
        </w:r>
        <w:r>
          <w:fldChar w:fldCharType="begin"/>
        </w:r>
        <w:r>
          <w:instrText xml:space="preserve"> PAGEREF _Toc13719 \h </w:instrText>
        </w:r>
        <w:r>
          <w:fldChar w:fldCharType="separate"/>
        </w:r>
        <w:r>
          <w:t>67</w:t>
        </w:r>
        <w:r>
          <w:fldChar w:fldCharType="end"/>
        </w:r>
      </w:hyperlink>
    </w:p>
    <w:p>
      <w:pPr>
        <w:pStyle w:val="TOC1"/>
        <w:tabs>
          <w:tab w:val="right" w:leader="dot" w:pos="8306"/>
        </w:tabs>
      </w:pPr>
      <w:hyperlink w:anchor="_Toc25511" w:history="1">
        <w:r>
          <w:rPr>
            <w:rFonts w:ascii="仿宋" w:eastAsia="仿宋" w:hAnsi="仿宋" w:cs="仿宋" w:hint="eastAsia"/>
            <w:lang w:eastAsia="zh-CN"/>
          </w:rPr>
          <w:t>十六、项目危机管理</w:t>
        </w:r>
        <w:r>
          <w:tab/>
        </w:r>
        <w:r>
          <w:fldChar w:fldCharType="begin"/>
        </w:r>
        <w:r>
          <w:instrText xml:space="preserve"> PAGEREF _Toc25511 \h </w:instrText>
        </w:r>
        <w:r>
          <w:fldChar w:fldCharType="separate"/>
        </w:r>
        <w:r>
          <w:t>67</w:t>
        </w:r>
        <w:r>
          <w:fldChar w:fldCharType="end"/>
        </w:r>
      </w:hyperlink>
    </w:p>
    <w:p>
      <w:pPr>
        <w:pStyle w:val="TOC2"/>
        <w:tabs>
          <w:tab w:val="right" w:leader="dot" w:pos="8306"/>
        </w:tabs>
      </w:pPr>
      <w:hyperlink w:anchor="_Toc27136" w:history="1">
        <w:r>
          <w:rPr>
            <w:rFonts w:ascii="仿宋" w:eastAsia="仿宋" w:hAnsi="仿宋" w:cs="仿宋" w:hint="eastAsia"/>
            <w:lang w:eastAsia="zh-CN"/>
          </w:rPr>
          <w:t>(一)、危机预警与风险评估</w:t>
        </w:r>
        <w:r>
          <w:tab/>
        </w:r>
        <w:r>
          <w:fldChar w:fldCharType="begin"/>
        </w:r>
        <w:r>
          <w:instrText xml:space="preserve"> PAGEREF _Toc27136 \h </w:instrText>
        </w:r>
        <w:r>
          <w:fldChar w:fldCharType="separate"/>
        </w:r>
        <w:r>
          <w:t>67</w:t>
        </w:r>
        <w:r>
          <w:fldChar w:fldCharType="end"/>
        </w:r>
      </w:hyperlink>
    </w:p>
    <w:p>
      <w:pPr>
        <w:pStyle w:val="TOC2"/>
        <w:tabs>
          <w:tab w:val="right" w:leader="dot" w:pos="8306"/>
        </w:tabs>
      </w:pPr>
      <w:hyperlink w:anchor="_Toc17099" w:history="1">
        <w:r>
          <w:rPr>
            <w:rFonts w:ascii="仿宋" w:eastAsia="仿宋" w:hAnsi="仿宋" w:cs="仿宋" w:hint="eastAsia"/>
            <w:lang w:eastAsia="zh-CN"/>
          </w:rPr>
          <w:t>(二)、危机应对预案</w:t>
        </w:r>
        <w:r>
          <w:tab/>
        </w:r>
        <w:r>
          <w:fldChar w:fldCharType="begin"/>
        </w:r>
        <w:r>
          <w:instrText xml:space="preserve"> PAGEREF _Toc17099 \h </w:instrText>
        </w:r>
        <w:r>
          <w:fldChar w:fldCharType="separate"/>
        </w:r>
        <w:r>
          <w:t>69</w:t>
        </w:r>
        <w:r>
          <w:fldChar w:fldCharType="end"/>
        </w:r>
      </w:hyperlink>
    </w:p>
    <w:p>
      <w:pPr>
        <w:pStyle w:val="TOC2"/>
        <w:tabs>
          <w:tab w:val="right" w:leader="dot" w:pos="8306"/>
        </w:tabs>
      </w:pPr>
      <w:hyperlink w:anchor="_Toc23701" w:history="1">
        <w:r>
          <w:rPr>
            <w:rFonts w:ascii="仿宋" w:eastAsia="仿宋" w:hAnsi="仿宋" w:cs="仿宋" w:hint="eastAsia"/>
            <w:lang w:eastAsia="zh-CN"/>
          </w:rPr>
          <w:t>(三)、危机沟通与公关处理</w:t>
        </w:r>
        <w:r>
          <w:tab/>
        </w:r>
        <w:r>
          <w:fldChar w:fldCharType="begin"/>
        </w:r>
        <w:r>
          <w:instrText xml:space="preserve"> PAGEREF _Toc23701 \h </w:instrText>
        </w:r>
        <w:r>
          <w:fldChar w:fldCharType="separate"/>
        </w:r>
        <w:r>
          <w:t>71</w:t>
        </w:r>
        <w:r>
          <w:fldChar w:fldCharType="end"/>
        </w:r>
      </w:hyperlink>
    </w:p>
    <w:p>
      <w:pPr>
        <w:pStyle w:val="TOC1"/>
        <w:tabs>
          <w:tab w:val="right" w:leader="dot" w:pos="8306"/>
        </w:tabs>
      </w:pPr>
      <w:hyperlink w:anchor="_Toc11167" w:history="1">
        <w:r>
          <w:rPr>
            <w:rFonts w:ascii="仿宋" w:eastAsia="仿宋" w:hAnsi="仿宋" w:cs="仿宋" w:hint="eastAsia"/>
            <w:lang w:eastAsia="zh-CN"/>
          </w:rPr>
          <w:t>十七、资源有效利用与节能减排</w:t>
        </w:r>
        <w:r>
          <w:tab/>
        </w:r>
        <w:r>
          <w:fldChar w:fldCharType="begin"/>
        </w:r>
        <w:r>
          <w:instrText xml:space="preserve"> PAGEREF _Toc11167 \h </w:instrText>
        </w:r>
        <w:r>
          <w:fldChar w:fldCharType="separate"/>
        </w:r>
        <w:r>
          <w:t>72</w:t>
        </w:r>
        <w:r>
          <w:fldChar w:fldCharType="end"/>
        </w:r>
      </w:hyperlink>
    </w:p>
    <w:p>
      <w:pPr>
        <w:pStyle w:val="TOC2"/>
        <w:tabs>
          <w:tab w:val="right" w:leader="dot" w:pos="8306"/>
        </w:tabs>
      </w:pPr>
      <w:hyperlink w:anchor="_Toc3708" w:history="1">
        <w:r>
          <w:rPr>
            <w:rFonts w:ascii="仿宋" w:eastAsia="仿宋" w:hAnsi="仿宋" w:cs="仿宋" w:hint="eastAsia"/>
            <w:lang w:eastAsia="zh-CN"/>
          </w:rPr>
          <w:t>(一)、资源有效利用策略</w:t>
        </w:r>
        <w:r>
          <w:tab/>
        </w:r>
        <w:r>
          <w:fldChar w:fldCharType="begin"/>
        </w:r>
        <w:r>
          <w:instrText xml:space="preserve"> PAGEREF _Toc3708 \h </w:instrText>
        </w:r>
        <w:r>
          <w:fldChar w:fldCharType="separate"/>
        </w:r>
        <w:r>
          <w:t>72</w:t>
        </w:r>
        <w:r>
          <w:fldChar w:fldCharType="end"/>
        </w:r>
      </w:hyperlink>
    </w:p>
    <w:p>
      <w:pPr>
        <w:pStyle w:val="TOC2"/>
        <w:tabs>
          <w:tab w:val="right" w:leader="dot" w:pos="8306"/>
        </w:tabs>
      </w:pPr>
      <w:hyperlink w:anchor="_Toc18026" w:history="1">
        <w:r>
          <w:rPr>
            <w:rFonts w:ascii="仿宋" w:eastAsia="仿宋" w:hAnsi="仿宋" w:cs="仿宋" w:hint="eastAsia"/>
            <w:lang w:eastAsia="zh-CN"/>
          </w:rPr>
          <w:t>(二)、节能措施与技术应用</w:t>
        </w:r>
        <w:r>
          <w:tab/>
        </w:r>
        <w:r>
          <w:fldChar w:fldCharType="begin"/>
        </w:r>
        <w:r>
          <w:instrText xml:space="preserve"> PAGEREF _Toc18026 \h </w:instrText>
        </w:r>
        <w:r>
          <w:fldChar w:fldCharType="separate"/>
        </w:r>
        <w:r>
          <w:t>73</w:t>
        </w:r>
        <w:r>
          <w:fldChar w:fldCharType="end"/>
        </w:r>
      </w:hyperlink>
    </w:p>
    <w:p>
      <w:pPr>
        <w:pStyle w:val="TOC2"/>
        <w:tabs>
          <w:tab w:val="right" w:leader="dot" w:pos="8306"/>
        </w:tabs>
      </w:pPr>
      <w:hyperlink w:anchor="_Toc19396" w:history="1">
        <w:r>
          <w:rPr>
            <w:rFonts w:ascii="仿宋" w:eastAsia="仿宋" w:hAnsi="仿宋" w:cs="仿宋" w:hint="eastAsia"/>
            <w:lang w:eastAsia="zh-CN"/>
          </w:rPr>
          <w:t>(三)、减少排放与废弃物管理</w:t>
        </w:r>
        <w:r>
          <w:tab/>
        </w:r>
        <w:r>
          <w:fldChar w:fldCharType="begin"/>
        </w:r>
        <w:r>
          <w:instrText xml:space="preserve"> PAGEREF _Toc19396 \h </w:instrText>
        </w:r>
        <w:r>
          <w:fldChar w:fldCharType="separate"/>
        </w:r>
        <w:r>
          <w:t>73</w:t>
        </w:r>
        <w:r>
          <w:fldChar w:fldCharType="end"/>
        </w:r>
      </w:hyperlink>
    </w:p>
    <w:p>
      <w:pPr>
        <w:pStyle w:val="TOC1"/>
        <w:tabs>
          <w:tab w:val="right" w:leader="dot" w:pos="8306"/>
        </w:tabs>
      </w:pPr>
      <w:hyperlink w:anchor="_Toc2105" w:history="1">
        <w:r>
          <w:rPr>
            <w:rFonts w:ascii="仿宋" w:eastAsia="仿宋" w:hAnsi="仿宋" w:cs="仿宋" w:hint="eastAsia"/>
            <w:lang w:eastAsia="zh-CN"/>
          </w:rPr>
          <w:t>十八、虚拟演播室制作设备质量管理方案</w:t>
        </w:r>
        <w:r>
          <w:tab/>
        </w:r>
        <w:r>
          <w:fldChar w:fldCharType="begin"/>
        </w:r>
        <w:r>
          <w:instrText xml:space="preserve"> PAGEREF _Toc2105 \h </w:instrText>
        </w:r>
        <w:r>
          <w:fldChar w:fldCharType="separate"/>
        </w:r>
        <w:r>
          <w:t>74</w:t>
        </w:r>
        <w:r>
          <w:fldChar w:fldCharType="end"/>
        </w:r>
      </w:hyperlink>
    </w:p>
    <w:p>
      <w:pPr>
        <w:pStyle w:val="TOC2"/>
        <w:tabs>
          <w:tab w:val="right" w:leader="dot" w:pos="8306"/>
        </w:tabs>
      </w:pPr>
      <w:hyperlink w:anchor="_Toc12670" w:history="1">
        <w:r>
          <w:rPr>
            <w:rFonts w:ascii="仿宋" w:eastAsia="仿宋" w:hAnsi="仿宋" w:cs="仿宋" w:hint="eastAsia"/>
            <w:lang w:eastAsia="zh-CN"/>
          </w:rPr>
          <w:t>(一)、虚拟演播室制作设备全面质量管理方案</w:t>
        </w:r>
        <w:r>
          <w:tab/>
        </w:r>
        <w:r>
          <w:fldChar w:fldCharType="begin"/>
        </w:r>
        <w:r>
          <w:instrText xml:space="preserve"> PAGEREF _Toc12670 \h </w:instrText>
        </w:r>
        <w:r>
          <w:fldChar w:fldCharType="separate"/>
        </w:r>
        <w:r>
          <w:t>74</w:t>
        </w:r>
        <w:r>
          <w:fldChar w:fldCharType="end"/>
        </w:r>
      </w:hyperlink>
    </w:p>
    <w:p>
      <w:pPr>
        <w:pStyle w:val="TOC2"/>
        <w:tabs>
          <w:tab w:val="right" w:leader="dot" w:pos="8306"/>
        </w:tabs>
      </w:pPr>
      <w:hyperlink w:anchor="_Toc3374" w:history="1">
        <w:r>
          <w:rPr>
            <w:rFonts w:ascii="仿宋" w:eastAsia="仿宋" w:hAnsi="仿宋" w:cs="仿宋" w:hint="eastAsia"/>
            <w:lang w:eastAsia="zh-CN"/>
          </w:rPr>
          <w:t>(二)、虚拟演播室制作设备质量管理要求</w:t>
        </w:r>
        <w:r>
          <w:tab/>
        </w:r>
        <w:r>
          <w:fldChar w:fldCharType="begin"/>
        </w:r>
        <w:r>
          <w:instrText xml:space="preserve"> PAGEREF _Toc3374 \h </w:instrText>
        </w:r>
        <w:r>
          <w:fldChar w:fldCharType="separate"/>
        </w:r>
        <w:r>
          <w:t>75</w:t>
        </w:r>
        <w:r>
          <w:fldChar w:fldCharType="end"/>
        </w:r>
      </w:hyperlink>
    </w:p>
    <w:p>
      <w:pPr>
        <w:pStyle w:val="TOC2"/>
        <w:tabs>
          <w:tab w:val="right" w:leader="dot" w:pos="8306"/>
        </w:tabs>
      </w:pPr>
      <w:hyperlink w:anchor="_Toc22869" w:history="1">
        <w:r>
          <w:rPr>
            <w:rFonts w:ascii="仿宋" w:eastAsia="仿宋" w:hAnsi="仿宋" w:cs="仿宋" w:hint="eastAsia"/>
            <w:lang w:eastAsia="zh-CN"/>
          </w:rPr>
          <w:t>(三)、虚拟演播室制作设备质量成本管理方案</w:t>
        </w:r>
        <w:r>
          <w:tab/>
        </w:r>
        <w:r>
          <w:fldChar w:fldCharType="begin"/>
        </w:r>
        <w:r>
          <w:instrText xml:space="preserve"> PAGEREF _Toc22869 \h </w:instrText>
        </w:r>
        <w:r>
          <w:fldChar w:fldCharType="separate"/>
        </w:r>
        <w:r>
          <w:t>77</w:t>
        </w:r>
        <w:r>
          <w:fldChar w:fldCharType="end"/>
        </w:r>
      </w:hyperlink>
    </w:p>
    <w:p>
      <w:pPr>
        <w:pStyle w:val="TOC2"/>
        <w:tabs>
          <w:tab w:val="right" w:leader="dot" w:pos="8306"/>
        </w:tabs>
      </w:pPr>
      <w:hyperlink w:anchor="_Toc26155" w:history="1">
        <w:r>
          <w:rPr>
            <w:rFonts w:ascii="仿宋" w:eastAsia="仿宋" w:hAnsi="仿宋" w:cs="仿宋" w:hint="eastAsia"/>
            <w:lang w:eastAsia="zh-CN"/>
          </w:rPr>
          <w:t>(四)、虚拟演播室制作设备顾客需求管理方案</w:t>
        </w:r>
        <w:r>
          <w:tab/>
        </w:r>
        <w:r>
          <w:fldChar w:fldCharType="begin"/>
        </w:r>
        <w:r>
          <w:instrText xml:space="preserve"> PAGEREF _Toc26155 \h </w:instrText>
        </w:r>
        <w:r>
          <w:fldChar w:fldCharType="separate"/>
        </w:r>
        <w:r>
          <w:t>79</w:t>
        </w:r>
        <w:r>
          <w:fldChar w:fldCharType="end"/>
        </w:r>
      </w:hyperlink>
    </w:p>
    <w:p>
      <w:pPr>
        <w:pStyle w:val="TOC1"/>
        <w:tabs>
          <w:tab w:val="right" w:leader="dot" w:pos="8306"/>
        </w:tabs>
      </w:pPr>
      <w:hyperlink w:anchor="_Toc32503" w:history="1">
        <w:r>
          <w:rPr>
            <w:rFonts w:ascii="仿宋" w:eastAsia="仿宋" w:hAnsi="仿宋" w:cs="仿宋" w:hint="eastAsia"/>
            <w:lang w:eastAsia="zh-CN"/>
          </w:rPr>
          <w:t>十九、组织架构分析</w:t>
        </w:r>
        <w:r>
          <w:tab/>
        </w:r>
        <w:r>
          <w:fldChar w:fldCharType="begin"/>
        </w:r>
        <w:r>
          <w:instrText xml:space="preserve"> PAGEREF _Toc32503 \h </w:instrText>
        </w:r>
        <w:r>
          <w:fldChar w:fldCharType="separate"/>
        </w:r>
        <w:r>
          <w:t>80</w:t>
        </w:r>
        <w:r>
          <w:fldChar w:fldCharType="end"/>
        </w:r>
      </w:hyperlink>
    </w:p>
    <w:p>
      <w:pPr>
        <w:pStyle w:val="TOC2"/>
        <w:tabs>
          <w:tab w:val="right" w:leader="dot" w:pos="8306"/>
        </w:tabs>
      </w:pPr>
      <w:hyperlink w:anchor="_Toc32024" w:history="1">
        <w:r>
          <w:rPr>
            <w:rFonts w:ascii="仿宋" w:eastAsia="仿宋" w:hAnsi="仿宋" w:cs="仿宋" w:hint="eastAsia"/>
            <w:lang w:eastAsia="zh-CN"/>
          </w:rPr>
          <w:t>(一)、人力资源配置</w:t>
        </w:r>
        <w:r>
          <w:tab/>
        </w:r>
        <w:r>
          <w:fldChar w:fldCharType="begin"/>
        </w:r>
        <w:r>
          <w:instrText xml:space="preserve"> PAGEREF _Toc32024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979" w:history="1">
        <w:r>
          <w:rPr>
            <w:rFonts w:ascii="仿宋" w:eastAsia="仿宋" w:hAnsi="仿宋" w:cs="仿宋" w:hint="eastAsia"/>
            <w:lang w:eastAsia="zh-CN"/>
          </w:rPr>
          <w:t>(二)、员工技能培训</w:t>
        </w:r>
        <w:r>
          <w:tab/>
        </w:r>
        <w:r>
          <w:fldChar w:fldCharType="begin"/>
        </w:r>
        <w:r>
          <w:instrText xml:space="preserve"> PAGEREF _Toc21979 \h </w:instrText>
        </w:r>
        <w:r>
          <w:fldChar w:fldCharType="separate"/>
        </w:r>
        <w:r>
          <w:t>81</w:t>
        </w:r>
        <w:r>
          <w:fldChar w:fldCharType="end"/>
        </w:r>
      </w:hyperlink>
    </w:p>
    <w:p>
      <w:pPr>
        <w:pStyle w:val="TOC1"/>
        <w:tabs>
          <w:tab w:val="right" w:leader="dot" w:pos="8306"/>
        </w:tabs>
      </w:pPr>
      <w:hyperlink w:anchor="_Toc3087" w:history="1">
        <w:r>
          <w:rPr>
            <w:rFonts w:ascii="仿宋" w:eastAsia="仿宋" w:hAnsi="仿宋" w:cs="仿宋" w:hint="eastAsia"/>
            <w:lang w:eastAsia="zh-CN"/>
          </w:rPr>
          <w:t>二十、虚拟演播室制作设备行业整合营销</w:t>
        </w:r>
        <w:r>
          <w:tab/>
        </w:r>
        <w:r>
          <w:fldChar w:fldCharType="begin"/>
        </w:r>
        <w:r>
          <w:instrText xml:space="preserve"> PAGEREF _Toc3087 \h </w:instrText>
        </w:r>
        <w:r>
          <w:fldChar w:fldCharType="separate"/>
        </w:r>
        <w:r>
          <w:t>82</w:t>
        </w:r>
        <w:r>
          <w:fldChar w:fldCharType="end"/>
        </w:r>
      </w:hyperlink>
    </w:p>
    <w:p>
      <w:pPr>
        <w:pStyle w:val="TOC2"/>
        <w:tabs>
          <w:tab w:val="right" w:leader="dot" w:pos="8306"/>
        </w:tabs>
      </w:pPr>
      <w:hyperlink w:anchor="_Toc14887" w:history="1">
        <w:r>
          <w:rPr>
            <w:rFonts w:ascii="仿宋" w:eastAsia="仿宋" w:hAnsi="仿宋" w:cs="仿宋" w:hint="eastAsia"/>
            <w:lang w:eastAsia="zh-CN"/>
          </w:rPr>
          <w:t>(一)、市场调研与定位</w:t>
        </w:r>
        <w:r>
          <w:tab/>
        </w:r>
        <w:r>
          <w:fldChar w:fldCharType="begin"/>
        </w:r>
        <w:r>
          <w:instrText xml:space="preserve"> PAGEREF _Toc14887 \h </w:instrText>
        </w:r>
        <w:r>
          <w:fldChar w:fldCharType="separate"/>
        </w:r>
        <w:r>
          <w:t>82</w:t>
        </w:r>
        <w:r>
          <w:fldChar w:fldCharType="end"/>
        </w:r>
      </w:hyperlink>
    </w:p>
    <w:p>
      <w:pPr>
        <w:pStyle w:val="TOC2"/>
        <w:tabs>
          <w:tab w:val="right" w:leader="dot" w:pos="8306"/>
        </w:tabs>
      </w:pPr>
      <w:hyperlink w:anchor="_Toc18229" w:history="1">
        <w:r>
          <w:rPr>
            <w:rFonts w:ascii="仿宋" w:eastAsia="仿宋" w:hAnsi="仿宋" w:cs="仿宋" w:hint="eastAsia"/>
            <w:lang w:eastAsia="zh-CN"/>
          </w:rPr>
          <w:t>(二)、产品策划与设计</w:t>
        </w:r>
        <w:r>
          <w:tab/>
        </w:r>
        <w:r>
          <w:fldChar w:fldCharType="begin"/>
        </w:r>
        <w:r>
          <w:instrText xml:space="preserve"> PAGEREF _Toc18229 \h </w:instrText>
        </w:r>
        <w:r>
          <w:fldChar w:fldCharType="separate"/>
        </w:r>
        <w:r>
          <w:t>83</w:t>
        </w:r>
        <w:r>
          <w:fldChar w:fldCharType="end"/>
        </w:r>
      </w:hyperlink>
    </w:p>
    <w:p>
      <w:pPr>
        <w:pStyle w:val="TOC2"/>
        <w:tabs>
          <w:tab w:val="right" w:leader="dot" w:pos="8306"/>
        </w:tabs>
      </w:pPr>
      <w:hyperlink w:anchor="_Toc32187" w:history="1">
        <w:r>
          <w:rPr>
            <w:rFonts w:ascii="仿宋" w:eastAsia="仿宋" w:hAnsi="仿宋" w:cs="仿宋" w:hint="eastAsia"/>
            <w:lang w:eastAsia="zh-CN"/>
          </w:rPr>
          <w:t>(三)、品牌建设与推广</w:t>
        </w:r>
        <w:r>
          <w:tab/>
        </w:r>
        <w:r>
          <w:fldChar w:fldCharType="begin"/>
        </w:r>
        <w:r>
          <w:instrText xml:space="preserve"> PAGEREF _Toc32187 \h </w:instrText>
        </w:r>
        <w:r>
          <w:fldChar w:fldCharType="separate"/>
        </w:r>
        <w:r>
          <w:t>84</w:t>
        </w:r>
        <w:r>
          <w:fldChar w:fldCharType="end"/>
        </w:r>
      </w:hyperlink>
    </w:p>
    <w:p>
      <w:pPr>
        <w:pStyle w:val="TOC2"/>
        <w:tabs>
          <w:tab w:val="right" w:leader="dot" w:pos="8306"/>
        </w:tabs>
      </w:pPr>
      <w:hyperlink w:anchor="_Toc5641" w:history="1">
        <w:r>
          <w:rPr>
            <w:rFonts w:ascii="仿宋" w:eastAsia="仿宋" w:hAnsi="仿宋" w:cs="仿宋" w:hint="eastAsia"/>
            <w:lang w:eastAsia="zh-CN"/>
          </w:rPr>
          <w:t>(四)、渠道拓展与合作</w:t>
        </w:r>
        <w:r>
          <w:tab/>
        </w:r>
        <w:r>
          <w:fldChar w:fldCharType="begin"/>
        </w:r>
        <w:r>
          <w:instrText xml:space="preserve"> PAGEREF _Toc5641 \h </w:instrText>
        </w:r>
        <w:r>
          <w:fldChar w:fldCharType="separate"/>
        </w:r>
        <w:r>
          <w:t>84</w:t>
        </w:r>
        <w:r>
          <w:fldChar w:fldCharType="end"/>
        </w:r>
      </w:hyperlink>
    </w:p>
    <w:p>
      <w:pPr>
        <w:pStyle w:val="TOC2"/>
        <w:tabs>
          <w:tab w:val="right" w:leader="dot" w:pos="8306"/>
        </w:tabs>
      </w:pPr>
      <w:hyperlink w:anchor="_Toc23218" w:history="1">
        <w:r>
          <w:rPr>
            <w:rFonts w:ascii="仿宋" w:eastAsia="仿宋" w:hAnsi="仿宋" w:cs="仿宋" w:hint="eastAsia"/>
            <w:lang w:eastAsia="zh-CN"/>
          </w:rPr>
          <w:t>(五)、客户关系管理</w:t>
        </w:r>
        <w:r>
          <w:tab/>
        </w:r>
        <w:r>
          <w:fldChar w:fldCharType="begin"/>
        </w:r>
        <w:r>
          <w:instrText xml:space="preserve"> PAGEREF _Toc23218 \h </w:instrText>
        </w:r>
        <w:r>
          <w:fldChar w:fldCharType="separate"/>
        </w:r>
        <w:r>
          <w:t>85</w:t>
        </w:r>
        <w:r>
          <w:fldChar w:fldCharType="end"/>
        </w:r>
      </w:hyperlink>
    </w:p>
    <w:p>
      <w:pPr>
        <w:pStyle w:val="TOC2"/>
        <w:tabs>
          <w:tab w:val="right" w:leader="dot" w:pos="8306"/>
        </w:tabs>
      </w:pPr>
      <w:hyperlink w:anchor="_Toc24681" w:history="1">
        <w:r>
          <w:rPr>
            <w:rFonts w:ascii="仿宋" w:eastAsia="仿宋" w:hAnsi="仿宋" w:cs="仿宋" w:hint="eastAsia"/>
            <w:lang w:eastAsia="zh-CN"/>
          </w:rPr>
          <w:t>(六)、售后服务与用户体验</w:t>
        </w:r>
        <w:r>
          <w:tab/>
        </w:r>
        <w:r>
          <w:fldChar w:fldCharType="begin"/>
        </w:r>
        <w:r>
          <w:instrText xml:space="preserve"> PAGEREF _Toc24681 \h </w:instrText>
        </w:r>
        <w:r>
          <w:fldChar w:fldCharType="separate"/>
        </w:r>
        <w:r>
          <w:t>86</w:t>
        </w:r>
        <w:r>
          <w:fldChar w:fldCharType="end"/>
        </w:r>
      </w:hyperlink>
    </w:p>
    <w:p>
      <w:pPr>
        <w:pStyle w:val="TOC2"/>
        <w:tabs>
          <w:tab w:val="right" w:leader="dot" w:pos="8306"/>
        </w:tabs>
      </w:pPr>
      <w:hyperlink w:anchor="_Toc7901" w:history="1">
        <w:r>
          <w:rPr>
            <w:rFonts w:ascii="仿宋" w:eastAsia="仿宋" w:hAnsi="仿宋" w:cs="仿宋" w:hint="eastAsia"/>
            <w:lang w:eastAsia="zh-CN"/>
          </w:rPr>
          <w:t>(七)、数据分析与优化</w:t>
        </w:r>
        <w:r>
          <w:tab/>
        </w:r>
        <w:r>
          <w:fldChar w:fldCharType="begin"/>
        </w:r>
        <w:r>
          <w:instrText xml:space="preserve"> PAGEREF _Toc7901 \h </w:instrText>
        </w:r>
        <w:r>
          <w:fldChar w:fldCharType="separate"/>
        </w:r>
        <w:r>
          <w:t>86</w:t>
        </w:r>
        <w:r>
          <w:fldChar w:fldCharType="end"/>
        </w:r>
      </w:hyperlink>
    </w:p>
    <w:p>
      <w:pPr>
        <w:pStyle w:val="TOC1"/>
        <w:tabs>
          <w:tab w:val="right" w:leader="dot" w:pos="8306"/>
        </w:tabs>
      </w:pPr>
      <w:hyperlink w:anchor="_Toc21673" w:history="1">
        <w:r>
          <w:rPr>
            <w:rFonts w:ascii="仿宋" w:eastAsia="仿宋" w:hAnsi="仿宋" w:cs="仿宋" w:hint="eastAsia"/>
            <w:lang w:eastAsia="zh-CN"/>
          </w:rPr>
          <w:t>二十一、智能化设备与自动化生产</w:t>
        </w:r>
        <w:r>
          <w:tab/>
        </w:r>
        <w:r>
          <w:fldChar w:fldCharType="begin"/>
        </w:r>
        <w:r>
          <w:instrText xml:space="preserve"> PAGEREF _Toc21673 \h </w:instrText>
        </w:r>
        <w:r>
          <w:fldChar w:fldCharType="separate"/>
        </w:r>
        <w:r>
          <w:t>87</w:t>
        </w:r>
        <w:r>
          <w:fldChar w:fldCharType="end"/>
        </w:r>
      </w:hyperlink>
    </w:p>
    <w:p>
      <w:pPr>
        <w:pStyle w:val="TOC2"/>
        <w:tabs>
          <w:tab w:val="right" w:leader="dot" w:pos="8306"/>
        </w:tabs>
      </w:pPr>
      <w:hyperlink w:anchor="_Toc32759" w:history="1">
        <w:r>
          <w:rPr>
            <w:rFonts w:ascii="仿宋" w:eastAsia="仿宋" w:hAnsi="仿宋" w:cs="仿宋" w:hint="eastAsia"/>
            <w:lang w:eastAsia="zh-CN"/>
          </w:rPr>
          <w:t>(一)、智能化设备引进与应用</w:t>
        </w:r>
        <w:r>
          <w:tab/>
        </w:r>
        <w:r>
          <w:fldChar w:fldCharType="begin"/>
        </w:r>
        <w:r>
          <w:instrText xml:space="preserve"> PAGEREF _Toc32759 \h </w:instrText>
        </w:r>
        <w:r>
          <w:fldChar w:fldCharType="separate"/>
        </w:r>
        <w:r>
          <w:t>87</w:t>
        </w:r>
        <w:r>
          <w:fldChar w:fldCharType="end"/>
        </w:r>
      </w:hyperlink>
    </w:p>
    <w:p>
      <w:pPr>
        <w:pStyle w:val="TOC2"/>
        <w:tabs>
          <w:tab w:val="right" w:leader="dot" w:pos="8306"/>
        </w:tabs>
      </w:pPr>
      <w:hyperlink w:anchor="_Toc30571" w:history="1">
        <w:r>
          <w:rPr>
            <w:rFonts w:ascii="仿宋" w:eastAsia="仿宋" w:hAnsi="仿宋" w:cs="仿宋" w:hint="eastAsia"/>
            <w:lang w:eastAsia="zh-CN"/>
          </w:rPr>
          <w:t>(二)、生产流程自动化与优化</w:t>
        </w:r>
        <w:r>
          <w:tab/>
        </w:r>
        <w:r>
          <w:fldChar w:fldCharType="begin"/>
        </w:r>
        <w:r>
          <w:instrText xml:space="preserve"> PAGEREF _Toc30571 \h </w:instrText>
        </w:r>
        <w:r>
          <w:fldChar w:fldCharType="separate"/>
        </w:r>
        <w:r>
          <w:t>88</w:t>
        </w:r>
        <w:r>
          <w:fldChar w:fldCharType="end"/>
        </w:r>
      </w:hyperlink>
    </w:p>
    <w:p>
      <w:pPr>
        <w:pStyle w:val="TOC2"/>
        <w:tabs>
          <w:tab w:val="right" w:leader="dot" w:pos="8306"/>
        </w:tabs>
      </w:pPr>
      <w:hyperlink w:anchor="_Toc18088" w:history="1">
        <w:r>
          <w:rPr>
            <w:rFonts w:ascii="仿宋" w:eastAsia="仿宋" w:hAnsi="仿宋" w:cs="仿宋" w:hint="eastAsia"/>
            <w:lang w:eastAsia="zh-CN"/>
          </w:rPr>
          <w:t>(三)、人机协同与工业互联网应用</w:t>
        </w:r>
        <w:r>
          <w:tab/>
        </w:r>
        <w:r>
          <w:fldChar w:fldCharType="begin"/>
        </w:r>
        <w:r>
          <w:instrText xml:space="preserve"> PAGEREF _Toc18088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8484"/>
      <w:r>
        <w:rPr>
          <w:rFonts w:ascii="仿宋" w:eastAsia="仿宋" w:hAnsi="仿宋" w:cs="仿宋" w:hint="eastAsia"/>
          <w:sz w:val="28"/>
          <w:lang w:eastAsia="zh-CN"/>
        </w:rPr>
        <w:t>一、建筑技术方案说明</w:t>
      </w:r>
      <w:bookmarkEnd w:id="2"/>
    </w:p>
    <w:p>
      <w:pPr>
        <w:pStyle w:val="Heading2"/>
        <w:rPr>
          <w:rFonts w:ascii="仿宋" w:eastAsia="仿宋" w:hAnsi="仿宋" w:cs="仿宋" w:hint="eastAsia"/>
          <w:lang w:eastAsia="zh-CN"/>
        </w:rPr>
      </w:pPr>
      <w:bookmarkStart w:id="3" w:name="_Toc7145"/>
      <w:r>
        <w:rPr>
          <w:rFonts w:ascii="仿宋" w:eastAsia="仿宋" w:hAnsi="仿宋" w:cs="仿宋" w:hint="eastAsia"/>
          <w:lang w:eastAsia="zh-CN"/>
        </w:rPr>
        <w:t>(一)、虚拟演播室制作设备项目工程设计总体要求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建筑结构设计应符合国家和地方的建筑设计规范，确保工程结构的安全和稳定性。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工程施工进度要合理，以确保虚拟演播室制作设备项目按计划完成，包括起始日期和完工日期。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设计要满足可持续发展原则，包括节能、环保和资源利用效率等方面的要求。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虚拟演播室制作设备项目的施工和运营要考虑社会和环境的可持续性，以降低不利影响。</w:t>
      </w:r>
    </w:p>
    <w:p>
      <w:pPr>
        <w:pStyle w:val="Heading2"/>
        <w:ind w:firstLine="560" w:firstLineChars="200"/>
        <w:rPr>
          <w:rFonts w:ascii="仿宋" w:eastAsia="仿宋" w:hAnsi="仿宋" w:cs="仿宋" w:hint="eastAsia"/>
          <w:sz w:val="28"/>
          <w:lang w:eastAsia="zh-CN"/>
        </w:rPr>
      </w:pPr>
      <w:bookmarkStart w:id="4" w:name="_Toc2000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https://d.book118.com/105142240324011121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E5286"/>
    <w:rsid w:val="430E528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514224032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2024-03-11T14:50:00Z</dcterms:created>
  <dcterms:modified xsi:type="dcterms:W3CDTF">2024-03-11T14:50:48Z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4631F3CFD193490084D3EC91D4A9BD43_11</vt:lpwstr>
  </property>
  <property fmtid="{D5CDD505-2E9C-101B-9397-08002B2CF9AE}" pid="3" name="KSOProductBuildVer">
    <vt:lpwstr>2052-12.1.0.16399</vt:lpwstr>
  </property>
</Properties>
</file>