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天然气汽车泄漏报警器行业相关公司筹备报告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19" w:history="1">
        <w:r>
          <w:rPr>
            <w:rFonts w:ascii="仿宋" w:eastAsia="仿宋" w:hAnsi="仿宋" w:cs="仿宋" w:hint="eastAsia"/>
            <w:lang w:eastAsia="zh-CN"/>
          </w:rPr>
          <w:t>前言</w:t>
        </w:r>
        <w:r>
          <w:tab/>
        </w:r>
        <w:r>
          <w:fldChar w:fldCharType="begin"/>
        </w:r>
        <w:r>
          <w:instrText xml:space="preserve"> PAGEREF _Toc8619 \h </w:instrText>
        </w:r>
        <w:r>
          <w:fldChar w:fldCharType="separate"/>
        </w:r>
        <w:r>
          <w:t>3</w:t>
        </w:r>
        <w:r>
          <w:fldChar w:fldCharType="end"/>
        </w:r>
      </w:hyperlink>
    </w:p>
    <w:p>
      <w:pPr>
        <w:pStyle w:val="TOC1"/>
        <w:tabs>
          <w:tab w:val="right" w:leader="dot" w:pos="8306"/>
        </w:tabs>
      </w:pPr>
      <w:hyperlink w:anchor="_Toc1997" w:history="1">
        <w:r>
          <w:rPr>
            <w:rFonts w:ascii="仿宋" w:eastAsia="仿宋" w:hAnsi="仿宋" w:cs="仿宋" w:hint="eastAsia"/>
            <w:lang w:eastAsia="zh-CN"/>
          </w:rPr>
          <w:t>一、选址分析</w:t>
        </w:r>
        <w:r>
          <w:tab/>
        </w:r>
        <w:r>
          <w:fldChar w:fldCharType="begin"/>
        </w:r>
        <w:r>
          <w:instrText xml:space="preserve"> PAGEREF _Toc1997 \h </w:instrText>
        </w:r>
        <w:r>
          <w:fldChar w:fldCharType="separate"/>
        </w:r>
        <w:r>
          <w:t>3</w:t>
        </w:r>
        <w:r>
          <w:fldChar w:fldCharType="end"/>
        </w:r>
      </w:hyperlink>
    </w:p>
    <w:p>
      <w:pPr>
        <w:pStyle w:val="TOC2"/>
        <w:tabs>
          <w:tab w:val="right" w:leader="dot" w:pos="8306"/>
        </w:tabs>
      </w:pPr>
      <w:hyperlink w:anchor="_Toc6843" w:history="1">
        <w:r>
          <w:rPr>
            <w:rFonts w:ascii="仿宋" w:eastAsia="仿宋" w:hAnsi="仿宋" w:cs="仿宋" w:hint="eastAsia"/>
            <w:lang w:eastAsia="zh-CN"/>
          </w:rPr>
          <w:t>(一)、天然气汽车泄漏报警器项目选址原则</w:t>
        </w:r>
        <w:r>
          <w:tab/>
        </w:r>
        <w:r>
          <w:fldChar w:fldCharType="begin"/>
        </w:r>
        <w:r>
          <w:instrText xml:space="preserve"> PAGEREF _Toc6843 \h </w:instrText>
        </w:r>
        <w:r>
          <w:fldChar w:fldCharType="separate"/>
        </w:r>
        <w:r>
          <w:t>3</w:t>
        </w:r>
        <w:r>
          <w:fldChar w:fldCharType="end"/>
        </w:r>
      </w:hyperlink>
    </w:p>
    <w:p>
      <w:pPr>
        <w:pStyle w:val="TOC2"/>
        <w:tabs>
          <w:tab w:val="right" w:leader="dot" w:pos="8306"/>
        </w:tabs>
      </w:pPr>
      <w:hyperlink w:anchor="_Toc5671" w:history="1">
        <w:r>
          <w:rPr>
            <w:rFonts w:ascii="仿宋" w:eastAsia="仿宋" w:hAnsi="仿宋" w:cs="仿宋" w:hint="eastAsia"/>
            <w:lang w:eastAsia="zh-CN"/>
          </w:rPr>
          <w:t>(二)、建设区基本情况</w:t>
        </w:r>
        <w:r>
          <w:tab/>
        </w:r>
        <w:r>
          <w:fldChar w:fldCharType="begin"/>
        </w:r>
        <w:r>
          <w:instrText xml:space="preserve"> PAGEREF _Toc5671 \h </w:instrText>
        </w:r>
        <w:r>
          <w:fldChar w:fldCharType="separate"/>
        </w:r>
        <w:r>
          <w:t>5</w:t>
        </w:r>
        <w:r>
          <w:fldChar w:fldCharType="end"/>
        </w:r>
      </w:hyperlink>
    </w:p>
    <w:p>
      <w:pPr>
        <w:pStyle w:val="TOC2"/>
        <w:tabs>
          <w:tab w:val="right" w:leader="dot" w:pos="8306"/>
        </w:tabs>
      </w:pPr>
      <w:hyperlink w:anchor="_Toc15024" w:history="1">
        <w:r>
          <w:rPr>
            <w:rFonts w:ascii="仿宋" w:eastAsia="仿宋" w:hAnsi="仿宋" w:cs="仿宋" w:hint="eastAsia"/>
            <w:lang w:eastAsia="zh-CN"/>
          </w:rPr>
          <w:t>(三)、发展目标</w:t>
        </w:r>
        <w:r>
          <w:tab/>
        </w:r>
        <w:r>
          <w:fldChar w:fldCharType="begin"/>
        </w:r>
        <w:r>
          <w:instrText xml:space="preserve"> PAGEREF _Toc15024 \h </w:instrText>
        </w:r>
        <w:r>
          <w:fldChar w:fldCharType="separate"/>
        </w:r>
        <w:r>
          <w:t>6</w:t>
        </w:r>
        <w:r>
          <w:fldChar w:fldCharType="end"/>
        </w:r>
      </w:hyperlink>
    </w:p>
    <w:p>
      <w:pPr>
        <w:pStyle w:val="TOC2"/>
        <w:tabs>
          <w:tab w:val="right" w:leader="dot" w:pos="8306"/>
        </w:tabs>
      </w:pPr>
      <w:hyperlink w:anchor="_Toc11867" w:history="1">
        <w:r>
          <w:rPr>
            <w:rFonts w:ascii="仿宋" w:eastAsia="仿宋" w:hAnsi="仿宋" w:cs="仿宋" w:hint="eastAsia"/>
            <w:lang w:eastAsia="zh-CN"/>
          </w:rPr>
          <w:t>(四)、产业发展方向</w:t>
        </w:r>
        <w:r>
          <w:tab/>
        </w:r>
        <w:r>
          <w:fldChar w:fldCharType="begin"/>
        </w:r>
        <w:r>
          <w:instrText xml:space="preserve"> PAGEREF _Toc11867 \h </w:instrText>
        </w:r>
        <w:r>
          <w:fldChar w:fldCharType="separate"/>
        </w:r>
        <w:r>
          <w:t>7</w:t>
        </w:r>
        <w:r>
          <w:fldChar w:fldCharType="end"/>
        </w:r>
      </w:hyperlink>
    </w:p>
    <w:p>
      <w:pPr>
        <w:pStyle w:val="TOC2"/>
        <w:tabs>
          <w:tab w:val="right" w:leader="dot" w:pos="8306"/>
        </w:tabs>
      </w:pPr>
      <w:hyperlink w:anchor="_Toc32373" w:history="1">
        <w:r>
          <w:rPr>
            <w:rFonts w:ascii="仿宋" w:eastAsia="仿宋" w:hAnsi="仿宋" w:cs="仿宋" w:hint="eastAsia"/>
            <w:lang w:eastAsia="zh-CN"/>
          </w:rPr>
          <w:t>(五)、天然气汽车泄漏报警器项目选址综合评价</w:t>
        </w:r>
        <w:r>
          <w:tab/>
        </w:r>
        <w:r>
          <w:fldChar w:fldCharType="begin"/>
        </w:r>
        <w:r>
          <w:instrText xml:space="preserve"> PAGEREF _Toc32373 \h </w:instrText>
        </w:r>
        <w:r>
          <w:fldChar w:fldCharType="separate"/>
        </w:r>
        <w:r>
          <w:t>8</w:t>
        </w:r>
        <w:r>
          <w:fldChar w:fldCharType="end"/>
        </w:r>
      </w:hyperlink>
    </w:p>
    <w:p>
      <w:pPr>
        <w:pStyle w:val="TOC1"/>
        <w:tabs>
          <w:tab w:val="right" w:leader="dot" w:pos="8306"/>
        </w:tabs>
      </w:pPr>
      <w:hyperlink w:anchor="_Toc24582" w:history="1">
        <w:r>
          <w:rPr>
            <w:rFonts w:ascii="仿宋" w:eastAsia="仿宋" w:hAnsi="仿宋" w:cs="仿宋" w:hint="eastAsia"/>
            <w:lang w:eastAsia="zh-CN"/>
          </w:rPr>
          <w:t>二、天然气汽车泄漏报警器筹建公司基本信息</w:t>
        </w:r>
        <w:r>
          <w:tab/>
        </w:r>
        <w:r>
          <w:fldChar w:fldCharType="begin"/>
        </w:r>
        <w:r>
          <w:instrText xml:space="preserve"> PAGEREF _Toc24582 \h </w:instrText>
        </w:r>
        <w:r>
          <w:fldChar w:fldCharType="separate"/>
        </w:r>
        <w:r>
          <w:t>9</w:t>
        </w:r>
        <w:r>
          <w:fldChar w:fldCharType="end"/>
        </w:r>
      </w:hyperlink>
    </w:p>
    <w:p>
      <w:pPr>
        <w:pStyle w:val="TOC2"/>
        <w:tabs>
          <w:tab w:val="right" w:leader="dot" w:pos="8306"/>
        </w:tabs>
      </w:pPr>
      <w:hyperlink w:anchor="_Toc3110" w:history="1">
        <w:r>
          <w:rPr>
            <w:rFonts w:ascii="仿宋" w:eastAsia="仿宋" w:hAnsi="仿宋" w:cs="仿宋" w:hint="eastAsia"/>
            <w:lang w:eastAsia="zh-CN"/>
          </w:rPr>
          <w:t>(一)、公司名称</w:t>
        </w:r>
        <w:r>
          <w:tab/>
        </w:r>
        <w:r>
          <w:fldChar w:fldCharType="begin"/>
        </w:r>
        <w:r>
          <w:instrText xml:space="preserve"> PAGEREF _Toc3110 \h </w:instrText>
        </w:r>
        <w:r>
          <w:fldChar w:fldCharType="separate"/>
        </w:r>
        <w:r>
          <w:t>9</w:t>
        </w:r>
        <w:r>
          <w:fldChar w:fldCharType="end"/>
        </w:r>
      </w:hyperlink>
    </w:p>
    <w:p>
      <w:pPr>
        <w:pStyle w:val="TOC2"/>
        <w:tabs>
          <w:tab w:val="right" w:leader="dot" w:pos="8306"/>
        </w:tabs>
      </w:pPr>
      <w:hyperlink w:anchor="_Toc510" w:history="1">
        <w:r>
          <w:rPr>
            <w:rFonts w:ascii="仿宋" w:eastAsia="仿宋" w:hAnsi="仿宋" w:cs="仿宋" w:hint="eastAsia"/>
            <w:lang w:eastAsia="zh-CN"/>
          </w:rPr>
          <w:t>(二)、注册资本</w:t>
        </w:r>
        <w:r>
          <w:tab/>
        </w:r>
        <w:r>
          <w:fldChar w:fldCharType="begin"/>
        </w:r>
        <w:r>
          <w:instrText xml:space="preserve"> PAGEREF _Toc510 \h </w:instrText>
        </w:r>
        <w:r>
          <w:fldChar w:fldCharType="separate"/>
        </w:r>
        <w:r>
          <w:t>9</w:t>
        </w:r>
        <w:r>
          <w:fldChar w:fldCharType="end"/>
        </w:r>
      </w:hyperlink>
    </w:p>
    <w:p>
      <w:pPr>
        <w:pStyle w:val="TOC2"/>
        <w:tabs>
          <w:tab w:val="right" w:leader="dot" w:pos="8306"/>
        </w:tabs>
      </w:pPr>
      <w:hyperlink w:anchor="_Toc11204" w:history="1">
        <w:r>
          <w:rPr>
            <w:rFonts w:ascii="仿宋" w:eastAsia="仿宋" w:hAnsi="仿宋" w:cs="仿宋" w:hint="eastAsia"/>
            <w:lang w:eastAsia="zh-CN"/>
          </w:rPr>
          <w:t>(三)、注册地址</w:t>
        </w:r>
        <w:r>
          <w:tab/>
        </w:r>
        <w:r>
          <w:fldChar w:fldCharType="begin"/>
        </w:r>
        <w:r>
          <w:instrText xml:space="preserve"> PAGEREF _Toc11204 \h </w:instrText>
        </w:r>
        <w:r>
          <w:fldChar w:fldCharType="separate"/>
        </w:r>
        <w:r>
          <w:t>9</w:t>
        </w:r>
        <w:r>
          <w:fldChar w:fldCharType="end"/>
        </w:r>
      </w:hyperlink>
    </w:p>
    <w:p>
      <w:pPr>
        <w:pStyle w:val="TOC2"/>
        <w:tabs>
          <w:tab w:val="right" w:leader="dot" w:pos="8306"/>
        </w:tabs>
      </w:pPr>
      <w:hyperlink w:anchor="_Toc24244" w:history="1">
        <w:r>
          <w:rPr>
            <w:rFonts w:ascii="仿宋" w:eastAsia="仿宋" w:hAnsi="仿宋" w:cs="仿宋" w:hint="eastAsia"/>
            <w:lang w:eastAsia="zh-CN"/>
          </w:rPr>
          <w:t>(四)、法人代表</w:t>
        </w:r>
        <w:r>
          <w:tab/>
        </w:r>
        <w:r>
          <w:fldChar w:fldCharType="begin"/>
        </w:r>
        <w:r>
          <w:instrText xml:space="preserve"> PAGEREF _Toc24244 \h </w:instrText>
        </w:r>
        <w:r>
          <w:fldChar w:fldCharType="separate"/>
        </w:r>
        <w:r>
          <w:t>9</w:t>
        </w:r>
        <w:r>
          <w:fldChar w:fldCharType="end"/>
        </w:r>
      </w:hyperlink>
    </w:p>
    <w:p>
      <w:pPr>
        <w:pStyle w:val="TOC2"/>
        <w:tabs>
          <w:tab w:val="right" w:leader="dot" w:pos="8306"/>
        </w:tabs>
      </w:pPr>
      <w:hyperlink w:anchor="_Toc32394" w:history="1">
        <w:r>
          <w:rPr>
            <w:rFonts w:ascii="仿宋" w:eastAsia="仿宋" w:hAnsi="仿宋" w:cs="仿宋" w:hint="eastAsia"/>
            <w:lang w:eastAsia="zh-CN"/>
          </w:rPr>
          <w:t>(五)、主要经营范围</w:t>
        </w:r>
        <w:r>
          <w:tab/>
        </w:r>
        <w:r>
          <w:fldChar w:fldCharType="begin"/>
        </w:r>
        <w:r>
          <w:instrText xml:space="preserve"> PAGEREF _Toc32394 \h </w:instrText>
        </w:r>
        <w:r>
          <w:fldChar w:fldCharType="separate"/>
        </w:r>
        <w:r>
          <w:t>9</w:t>
        </w:r>
        <w:r>
          <w:fldChar w:fldCharType="end"/>
        </w:r>
      </w:hyperlink>
    </w:p>
    <w:p>
      <w:pPr>
        <w:pStyle w:val="TOC2"/>
        <w:tabs>
          <w:tab w:val="right" w:leader="dot" w:pos="8306"/>
        </w:tabs>
      </w:pPr>
      <w:hyperlink w:anchor="_Toc22728" w:history="1">
        <w:r>
          <w:rPr>
            <w:rFonts w:ascii="仿宋" w:eastAsia="仿宋" w:hAnsi="仿宋" w:cs="仿宋" w:hint="eastAsia"/>
            <w:lang w:eastAsia="zh-CN"/>
          </w:rPr>
          <w:t>(六)、主要股东</w:t>
        </w:r>
        <w:r>
          <w:tab/>
        </w:r>
        <w:r>
          <w:fldChar w:fldCharType="begin"/>
        </w:r>
        <w:r>
          <w:instrText xml:space="preserve"> PAGEREF _Toc22728 \h </w:instrText>
        </w:r>
        <w:r>
          <w:fldChar w:fldCharType="separate"/>
        </w:r>
        <w:r>
          <w:t>10</w:t>
        </w:r>
        <w:r>
          <w:fldChar w:fldCharType="end"/>
        </w:r>
      </w:hyperlink>
    </w:p>
    <w:p>
      <w:pPr>
        <w:pStyle w:val="TOC1"/>
        <w:tabs>
          <w:tab w:val="right" w:leader="dot" w:pos="8306"/>
        </w:tabs>
      </w:pPr>
      <w:hyperlink w:anchor="_Toc12732" w:history="1">
        <w:r>
          <w:rPr>
            <w:rFonts w:ascii="仿宋" w:eastAsia="仿宋" w:hAnsi="仿宋" w:cs="仿宋" w:hint="eastAsia"/>
            <w:lang w:eastAsia="zh-CN"/>
          </w:rPr>
          <w:t>三、法人治理</w:t>
        </w:r>
        <w:r>
          <w:tab/>
        </w:r>
        <w:r>
          <w:fldChar w:fldCharType="begin"/>
        </w:r>
        <w:r>
          <w:instrText xml:space="preserve"> PAGEREF _Toc12732 \h </w:instrText>
        </w:r>
        <w:r>
          <w:fldChar w:fldCharType="separate"/>
        </w:r>
        <w:r>
          <w:t>11</w:t>
        </w:r>
        <w:r>
          <w:fldChar w:fldCharType="end"/>
        </w:r>
      </w:hyperlink>
    </w:p>
    <w:p>
      <w:pPr>
        <w:pStyle w:val="TOC2"/>
        <w:tabs>
          <w:tab w:val="right" w:leader="dot" w:pos="8306"/>
        </w:tabs>
      </w:pPr>
      <w:hyperlink w:anchor="_Toc28932" w:history="1">
        <w:r>
          <w:rPr>
            <w:rFonts w:ascii="仿宋" w:eastAsia="仿宋" w:hAnsi="仿宋" w:cs="仿宋" w:hint="eastAsia"/>
            <w:lang w:eastAsia="zh-CN"/>
          </w:rPr>
          <w:t>(一)、股东权利及义务</w:t>
        </w:r>
        <w:r>
          <w:tab/>
        </w:r>
        <w:r>
          <w:fldChar w:fldCharType="begin"/>
        </w:r>
        <w:r>
          <w:instrText xml:space="preserve"> PAGEREF _Toc28932 \h </w:instrText>
        </w:r>
        <w:r>
          <w:fldChar w:fldCharType="separate"/>
        </w:r>
        <w:r>
          <w:t>11</w:t>
        </w:r>
        <w:r>
          <w:fldChar w:fldCharType="end"/>
        </w:r>
      </w:hyperlink>
    </w:p>
    <w:p>
      <w:pPr>
        <w:pStyle w:val="TOC2"/>
        <w:tabs>
          <w:tab w:val="right" w:leader="dot" w:pos="8306"/>
        </w:tabs>
      </w:pPr>
      <w:hyperlink w:anchor="_Toc4399" w:history="1">
        <w:r>
          <w:rPr>
            <w:rFonts w:ascii="仿宋" w:eastAsia="仿宋" w:hAnsi="仿宋" w:cs="仿宋" w:hint="eastAsia"/>
            <w:lang w:eastAsia="zh-CN"/>
          </w:rPr>
          <w:t>(二)、董事</w:t>
        </w:r>
        <w:r>
          <w:tab/>
        </w:r>
        <w:r>
          <w:fldChar w:fldCharType="begin"/>
        </w:r>
        <w:r>
          <w:instrText xml:space="preserve"> PAGEREF _Toc4399 \h </w:instrText>
        </w:r>
        <w:r>
          <w:fldChar w:fldCharType="separate"/>
        </w:r>
        <w:r>
          <w:t>13</w:t>
        </w:r>
        <w:r>
          <w:fldChar w:fldCharType="end"/>
        </w:r>
      </w:hyperlink>
    </w:p>
    <w:p>
      <w:pPr>
        <w:pStyle w:val="TOC2"/>
        <w:tabs>
          <w:tab w:val="right" w:leader="dot" w:pos="8306"/>
        </w:tabs>
      </w:pPr>
      <w:hyperlink w:anchor="_Toc8533" w:history="1">
        <w:r>
          <w:rPr>
            <w:rFonts w:ascii="仿宋" w:eastAsia="仿宋" w:hAnsi="仿宋" w:cs="仿宋" w:hint="eastAsia"/>
            <w:lang w:eastAsia="zh-CN"/>
          </w:rPr>
          <w:t>(三)、高级管理人员</w:t>
        </w:r>
        <w:r>
          <w:tab/>
        </w:r>
        <w:r>
          <w:fldChar w:fldCharType="begin"/>
        </w:r>
        <w:r>
          <w:instrText xml:space="preserve"> PAGEREF _Toc8533 \h </w:instrText>
        </w:r>
        <w:r>
          <w:fldChar w:fldCharType="separate"/>
        </w:r>
        <w:r>
          <w:t>18</w:t>
        </w:r>
        <w:r>
          <w:fldChar w:fldCharType="end"/>
        </w:r>
      </w:hyperlink>
    </w:p>
    <w:p>
      <w:pPr>
        <w:pStyle w:val="TOC2"/>
        <w:tabs>
          <w:tab w:val="right" w:leader="dot" w:pos="8306"/>
        </w:tabs>
      </w:pPr>
      <w:hyperlink w:anchor="_Toc16094" w:history="1">
        <w:r>
          <w:rPr>
            <w:rFonts w:ascii="仿宋" w:eastAsia="仿宋" w:hAnsi="仿宋" w:cs="仿宋" w:hint="eastAsia"/>
            <w:lang w:eastAsia="zh-CN"/>
          </w:rPr>
          <w:t>(四)、监事</w:t>
        </w:r>
        <w:r>
          <w:tab/>
        </w:r>
        <w:r>
          <w:fldChar w:fldCharType="begin"/>
        </w:r>
        <w:r>
          <w:instrText xml:space="preserve"> PAGEREF _Toc16094 \h </w:instrText>
        </w:r>
        <w:r>
          <w:fldChar w:fldCharType="separate"/>
        </w:r>
        <w:r>
          <w:t>20</w:t>
        </w:r>
        <w:r>
          <w:fldChar w:fldCharType="end"/>
        </w:r>
      </w:hyperlink>
    </w:p>
    <w:p>
      <w:pPr>
        <w:pStyle w:val="TOC1"/>
        <w:tabs>
          <w:tab w:val="right" w:leader="dot" w:pos="8306"/>
        </w:tabs>
      </w:pPr>
      <w:hyperlink w:anchor="_Toc23684" w:history="1">
        <w:r>
          <w:rPr>
            <w:rFonts w:ascii="仿宋" w:eastAsia="仿宋" w:hAnsi="仿宋" w:cs="仿宋" w:hint="eastAsia"/>
            <w:lang w:eastAsia="zh-CN"/>
          </w:rPr>
          <w:t>四、行业、市场分析</w:t>
        </w:r>
        <w:r>
          <w:tab/>
        </w:r>
        <w:r>
          <w:fldChar w:fldCharType="begin"/>
        </w:r>
        <w:r>
          <w:instrText xml:space="preserve"> PAGEREF _Toc23684 \h </w:instrText>
        </w:r>
        <w:r>
          <w:fldChar w:fldCharType="separate"/>
        </w:r>
        <w:r>
          <w:t>21</w:t>
        </w:r>
        <w:r>
          <w:fldChar w:fldCharType="end"/>
        </w:r>
      </w:hyperlink>
    </w:p>
    <w:p>
      <w:pPr>
        <w:pStyle w:val="TOC2"/>
        <w:tabs>
          <w:tab w:val="right" w:leader="dot" w:pos="8306"/>
        </w:tabs>
      </w:pPr>
      <w:hyperlink w:anchor="_Toc16447" w:history="1">
        <w:r>
          <w:rPr>
            <w:rFonts w:ascii="仿宋" w:eastAsia="仿宋" w:hAnsi="仿宋" w:cs="仿宋" w:hint="eastAsia"/>
            <w:lang w:eastAsia="zh-CN"/>
          </w:rPr>
          <w:t>(一)、行业分析</w:t>
        </w:r>
        <w:r>
          <w:tab/>
        </w:r>
        <w:r>
          <w:fldChar w:fldCharType="begin"/>
        </w:r>
        <w:r>
          <w:instrText xml:space="preserve"> PAGEREF _Toc16447 \h </w:instrText>
        </w:r>
        <w:r>
          <w:fldChar w:fldCharType="separate"/>
        </w:r>
        <w:r>
          <w:t>21</w:t>
        </w:r>
        <w:r>
          <w:fldChar w:fldCharType="end"/>
        </w:r>
      </w:hyperlink>
    </w:p>
    <w:p>
      <w:pPr>
        <w:pStyle w:val="TOC2"/>
        <w:tabs>
          <w:tab w:val="right" w:leader="dot" w:pos="8306"/>
        </w:tabs>
      </w:pPr>
      <w:hyperlink w:anchor="_Toc16569" w:history="1">
        <w:r>
          <w:rPr>
            <w:rFonts w:ascii="仿宋" w:eastAsia="仿宋" w:hAnsi="仿宋" w:cs="仿宋" w:hint="eastAsia"/>
            <w:lang w:eastAsia="zh-CN"/>
          </w:rPr>
          <w:t>(二)、市场分析</w:t>
        </w:r>
        <w:r>
          <w:tab/>
        </w:r>
        <w:r>
          <w:fldChar w:fldCharType="begin"/>
        </w:r>
        <w:r>
          <w:instrText xml:space="preserve"> PAGEREF _Toc16569 \h </w:instrText>
        </w:r>
        <w:r>
          <w:fldChar w:fldCharType="separate"/>
        </w:r>
        <w:r>
          <w:t>22</w:t>
        </w:r>
        <w:r>
          <w:fldChar w:fldCharType="end"/>
        </w:r>
      </w:hyperlink>
    </w:p>
    <w:p>
      <w:pPr>
        <w:pStyle w:val="TOC2"/>
        <w:tabs>
          <w:tab w:val="right" w:leader="dot" w:pos="8306"/>
        </w:tabs>
      </w:pPr>
      <w:hyperlink w:anchor="_Toc22332" w:history="1">
        <w:r>
          <w:rPr>
            <w:rFonts w:ascii="仿宋" w:eastAsia="仿宋" w:hAnsi="仿宋" w:cs="仿宋" w:hint="eastAsia"/>
            <w:lang w:eastAsia="zh-CN"/>
          </w:rPr>
          <w:t>(三)、行业发展及市场前景分析</w:t>
        </w:r>
        <w:r>
          <w:tab/>
        </w:r>
        <w:r>
          <w:fldChar w:fldCharType="begin"/>
        </w:r>
        <w:r>
          <w:instrText xml:space="preserve"> PAGEREF _Toc22332 \h </w:instrText>
        </w:r>
        <w:r>
          <w:fldChar w:fldCharType="separate"/>
        </w:r>
        <w:r>
          <w:t>23</w:t>
        </w:r>
        <w:r>
          <w:fldChar w:fldCharType="end"/>
        </w:r>
      </w:hyperlink>
    </w:p>
    <w:p>
      <w:pPr>
        <w:pStyle w:val="TOC1"/>
        <w:tabs>
          <w:tab w:val="right" w:leader="dot" w:pos="8306"/>
        </w:tabs>
      </w:pPr>
      <w:hyperlink w:anchor="_Toc15117" w:history="1">
        <w:r>
          <w:rPr>
            <w:rFonts w:ascii="仿宋" w:eastAsia="仿宋" w:hAnsi="仿宋" w:cs="仿宋" w:hint="eastAsia"/>
            <w:lang w:eastAsia="zh-CN"/>
          </w:rPr>
          <w:t>五、天然气汽车泄漏报警器项目概况</w:t>
        </w:r>
        <w:r>
          <w:tab/>
        </w:r>
        <w:r>
          <w:fldChar w:fldCharType="begin"/>
        </w:r>
        <w:r>
          <w:instrText xml:space="preserve"> PAGEREF _Toc15117 \h </w:instrText>
        </w:r>
        <w:r>
          <w:fldChar w:fldCharType="separate"/>
        </w:r>
        <w:r>
          <w:t>24</w:t>
        </w:r>
        <w:r>
          <w:fldChar w:fldCharType="end"/>
        </w:r>
      </w:hyperlink>
    </w:p>
    <w:p>
      <w:pPr>
        <w:pStyle w:val="TOC2"/>
        <w:tabs>
          <w:tab w:val="right" w:leader="dot" w:pos="8306"/>
        </w:tabs>
      </w:pPr>
      <w:hyperlink w:anchor="_Toc3068" w:history="1">
        <w:r>
          <w:rPr>
            <w:rFonts w:ascii="仿宋" w:eastAsia="仿宋" w:hAnsi="仿宋" w:cs="仿宋" w:hint="eastAsia"/>
            <w:lang w:eastAsia="zh-CN"/>
          </w:rPr>
          <w:t>(一)、投资路径</w:t>
        </w:r>
        <w:r>
          <w:tab/>
        </w:r>
        <w:r>
          <w:fldChar w:fldCharType="begin"/>
        </w:r>
        <w:r>
          <w:instrText xml:space="preserve"> PAGEREF _Toc3068 \h </w:instrText>
        </w:r>
        <w:r>
          <w:fldChar w:fldCharType="separate"/>
        </w:r>
        <w:r>
          <w:t>24</w:t>
        </w:r>
        <w:r>
          <w:fldChar w:fldCharType="end"/>
        </w:r>
      </w:hyperlink>
    </w:p>
    <w:p>
      <w:pPr>
        <w:pStyle w:val="TOC2"/>
        <w:tabs>
          <w:tab w:val="right" w:leader="dot" w:pos="8306"/>
        </w:tabs>
      </w:pPr>
      <w:hyperlink w:anchor="_Toc3255" w:history="1">
        <w:r>
          <w:rPr>
            <w:rFonts w:ascii="仿宋" w:eastAsia="仿宋" w:hAnsi="仿宋" w:cs="仿宋" w:hint="eastAsia"/>
            <w:lang w:eastAsia="zh-CN"/>
          </w:rPr>
          <w:t>(二)、天然气汽车泄漏报警器项目提出的理由</w:t>
        </w:r>
        <w:r>
          <w:tab/>
        </w:r>
        <w:r>
          <w:fldChar w:fldCharType="begin"/>
        </w:r>
        <w:r>
          <w:instrText xml:space="preserve"> PAGEREF _Toc3255 \h </w:instrText>
        </w:r>
        <w:r>
          <w:fldChar w:fldCharType="separate"/>
        </w:r>
        <w:r>
          <w:t>24</w:t>
        </w:r>
        <w:r>
          <w:fldChar w:fldCharType="end"/>
        </w:r>
      </w:hyperlink>
    </w:p>
    <w:p>
      <w:pPr>
        <w:pStyle w:val="TOC2"/>
        <w:tabs>
          <w:tab w:val="right" w:leader="dot" w:pos="8306"/>
        </w:tabs>
      </w:pPr>
      <w:hyperlink w:anchor="_Toc13790" w:history="1">
        <w:r>
          <w:rPr>
            <w:rFonts w:ascii="仿宋" w:eastAsia="仿宋" w:hAnsi="仿宋" w:cs="仿宋" w:hint="eastAsia"/>
            <w:lang w:eastAsia="zh-CN"/>
          </w:rPr>
          <w:t>(三)、天然气汽车泄漏报警器项目选址</w:t>
        </w:r>
        <w:r>
          <w:tab/>
        </w:r>
        <w:r>
          <w:fldChar w:fldCharType="begin"/>
        </w:r>
        <w:r>
          <w:instrText xml:space="preserve"> PAGEREF _Toc13790 \h </w:instrText>
        </w:r>
        <w:r>
          <w:fldChar w:fldCharType="separate"/>
        </w:r>
        <w:r>
          <w:t>25</w:t>
        </w:r>
        <w:r>
          <w:fldChar w:fldCharType="end"/>
        </w:r>
      </w:hyperlink>
    </w:p>
    <w:p>
      <w:pPr>
        <w:pStyle w:val="TOC2"/>
        <w:tabs>
          <w:tab w:val="right" w:leader="dot" w:pos="8306"/>
        </w:tabs>
      </w:pPr>
      <w:hyperlink w:anchor="_Toc26264" w:history="1">
        <w:r>
          <w:rPr>
            <w:rFonts w:ascii="仿宋" w:eastAsia="仿宋" w:hAnsi="仿宋" w:cs="仿宋" w:hint="eastAsia"/>
            <w:lang w:eastAsia="zh-CN"/>
          </w:rPr>
          <w:t>(四)、生产规模</w:t>
        </w:r>
        <w:r>
          <w:tab/>
        </w:r>
        <w:r>
          <w:fldChar w:fldCharType="begin"/>
        </w:r>
        <w:r>
          <w:instrText xml:space="preserve"> PAGEREF _Toc26264 \h </w:instrText>
        </w:r>
        <w:r>
          <w:fldChar w:fldCharType="separate"/>
        </w:r>
        <w:r>
          <w:t>25</w:t>
        </w:r>
        <w:r>
          <w:fldChar w:fldCharType="end"/>
        </w:r>
      </w:hyperlink>
    </w:p>
    <w:p>
      <w:pPr>
        <w:pStyle w:val="TOC2"/>
        <w:tabs>
          <w:tab w:val="right" w:leader="dot" w:pos="8306"/>
        </w:tabs>
      </w:pPr>
      <w:hyperlink w:anchor="_Toc1356" w:history="1">
        <w:r>
          <w:rPr>
            <w:rFonts w:ascii="仿宋" w:eastAsia="仿宋" w:hAnsi="仿宋" w:cs="仿宋" w:hint="eastAsia"/>
            <w:lang w:eastAsia="zh-CN"/>
          </w:rPr>
          <w:t>(五)、建设规模</w:t>
        </w:r>
        <w:r>
          <w:tab/>
        </w:r>
        <w:r>
          <w:fldChar w:fldCharType="begin"/>
        </w:r>
        <w:r>
          <w:instrText xml:space="preserve"> PAGEREF _Toc1356 \h </w:instrText>
        </w:r>
        <w:r>
          <w:fldChar w:fldCharType="separate"/>
        </w:r>
        <w:r>
          <w:t>25</w:t>
        </w:r>
        <w:r>
          <w:fldChar w:fldCharType="end"/>
        </w:r>
      </w:hyperlink>
    </w:p>
    <w:p>
      <w:pPr>
        <w:pStyle w:val="TOC2"/>
        <w:tabs>
          <w:tab w:val="right" w:leader="dot" w:pos="8306"/>
        </w:tabs>
      </w:pPr>
      <w:hyperlink w:anchor="_Toc13876" w:history="1">
        <w:r>
          <w:rPr>
            <w:rFonts w:ascii="仿宋" w:eastAsia="仿宋" w:hAnsi="仿宋" w:cs="仿宋" w:hint="eastAsia"/>
            <w:lang w:eastAsia="zh-CN"/>
          </w:rPr>
          <w:t>(六)、天然气汽车泄漏报警器项目投资</w:t>
        </w:r>
        <w:r>
          <w:tab/>
        </w:r>
        <w:r>
          <w:fldChar w:fldCharType="begin"/>
        </w:r>
        <w:r>
          <w:instrText xml:space="preserve"> PAGEREF _Toc13876 \h </w:instrText>
        </w:r>
        <w:r>
          <w:fldChar w:fldCharType="separate"/>
        </w:r>
        <w:r>
          <w:t>26</w:t>
        </w:r>
        <w:r>
          <w:fldChar w:fldCharType="end"/>
        </w:r>
      </w:hyperlink>
    </w:p>
    <w:p>
      <w:pPr>
        <w:pStyle w:val="TOC2"/>
        <w:tabs>
          <w:tab w:val="right" w:leader="dot" w:pos="8306"/>
        </w:tabs>
      </w:pPr>
      <w:hyperlink w:anchor="_Toc23907" w:history="1">
        <w:r>
          <w:rPr>
            <w:rFonts w:ascii="仿宋" w:eastAsia="仿宋" w:hAnsi="仿宋" w:cs="仿宋" w:hint="eastAsia"/>
            <w:lang w:eastAsia="zh-CN"/>
          </w:rPr>
          <w:t>(七)、天然气汽车泄漏报警器项目进度规划</w:t>
        </w:r>
        <w:r>
          <w:tab/>
        </w:r>
        <w:r>
          <w:fldChar w:fldCharType="begin"/>
        </w:r>
        <w:r>
          <w:instrText xml:space="preserve"> PAGEREF _Toc23907 \h </w:instrText>
        </w:r>
        <w:r>
          <w:fldChar w:fldCharType="separate"/>
        </w:r>
        <w:r>
          <w:t>27</w:t>
        </w:r>
        <w:r>
          <w:fldChar w:fldCharType="end"/>
        </w:r>
      </w:hyperlink>
    </w:p>
    <w:p>
      <w:pPr>
        <w:pStyle w:val="TOC2"/>
        <w:tabs>
          <w:tab w:val="right" w:leader="dot" w:pos="8306"/>
        </w:tabs>
      </w:pPr>
      <w:hyperlink w:anchor="_Toc22355" w:history="1">
        <w:r>
          <w:rPr>
            <w:rFonts w:ascii="仿宋" w:eastAsia="仿宋" w:hAnsi="仿宋" w:cs="仿宋" w:hint="eastAsia"/>
            <w:lang w:eastAsia="zh-CN"/>
          </w:rPr>
          <w:t>(八)、经济效益(正常经营年份)</w:t>
        </w:r>
        <w:r>
          <w:tab/>
        </w:r>
        <w:r>
          <w:fldChar w:fldCharType="begin"/>
        </w:r>
        <w:r>
          <w:instrText xml:space="preserve"> PAGEREF _Toc22355 \h </w:instrText>
        </w:r>
        <w:r>
          <w:fldChar w:fldCharType="separate"/>
        </w:r>
        <w:r>
          <w:t>27</w:t>
        </w:r>
        <w:r>
          <w:fldChar w:fldCharType="end"/>
        </w:r>
      </w:hyperlink>
    </w:p>
    <w:p>
      <w:pPr>
        <w:pStyle w:val="TOC2"/>
        <w:tabs>
          <w:tab w:val="right" w:leader="dot" w:pos="8306"/>
        </w:tabs>
      </w:pPr>
      <w:hyperlink w:anchor="_Toc885" w:history="1">
        <w:r>
          <w:rPr>
            <w:rFonts w:ascii="仿宋" w:eastAsia="仿宋" w:hAnsi="仿宋" w:cs="仿宋" w:hint="eastAsia"/>
            <w:lang w:eastAsia="zh-CN"/>
          </w:rPr>
          <w:t>(九)、天然气汽车泄漏报警器项目综合评价</w:t>
        </w:r>
        <w:r>
          <w:tab/>
        </w:r>
        <w:r>
          <w:fldChar w:fldCharType="begin"/>
        </w:r>
        <w:r>
          <w:instrText xml:space="preserve"> PAGEREF _Toc885 \h </w:instrText>
        </w:r>
        <w:r>
          <w:fldChar w:fldCharType="separate"/>
        </w:r>
        <w:r>
          <w:t>28</w:t>
        </w:r>
        <w:r>
          <w:fldChar w:fldCharType="end"/>
        </w:r>
      </w:hyperlink>
    </w:p>
    <w:p>
      <w:pPr>
        <w:pStyle w:val="TOC1"/>
        <w:tabs>
          <w:tab w:val="right" w:leader="dot" w:pos="8306"/>
        </w:tabs>
      </w:pPr>
      <w:hyperlink w:anchor="_Toc14314" w:history="1">
        <w:r>
          <w:rPr>
            <w:rFonts w:ascii="仿宋" w:eastAsia="仿宋" w:hAnsi="仿宋" w:cs="仿宋" w:hint="eastAsia"/>
            <w:lang w:eastAsia="zh-CN"/>
          </w:rPr>
          <w:t>六、公司组建背景分析</w:t>
        </w:r>
        <w:r>
          <w:tab/>
        </w:r>
        <w:r>
          <w:fldChar w:fldCharType="begin"/>
        </w:r>
        <w:r>
          <w:instrText xml:space="preserve"> PAGEREF _Toc14314 \h </w:instrText>
        </w:r>
        <w:r>
          <w:fldChar w:fldCharType="separate"/>
        </w:r>
        <w:r>
          <w:t>28</w:t>
        </w:r>
        <w:r>
          <w:fldChar w:fldCharType="end"/>
        </w:r>
      </w:hyperlink>
    </w:p>
    <w:p>
      <w:pPr>
        <w:pStyle w:val="TOC2"/>
        <w:tabs>
          <w:tab w:val="right" w:leader="dot" w:pos="8306"/>
        </w:tabs>
      </w:pPr>
      <w:hyperlink w:anchor="_Toc7147" w:history="1">
        <w:r>
          <w:rPr>
            <w:rFonts w:ascii="仿宋" w:eastAsia="仿宋" w:hAnsi="仿宋" w:cs="仿宋" w:hint="eastAsia"/>
            <w:lang w:eastAsia="zh-CN"/>
          </w:rPr>
          <w:t>(一)、天然气汽车泄漏报警器项目背景分析</w:t>
        </w:r>
        <w:r>
          <w:tab/>
        </w:r>
        <w:r>
          <w:fldChar w:fldCharType="begin"/>
        </w:r>
        <w:r>
          <w:instrText xml:space="preserve"> PAGEREF _Toc7147 \h </w:instrText>
        </w:r>
        <w:r>
          <w:fldChar w:fldCharType="separate"/>
        </w:r>
        <w:r>
          <w:t>28</w:t>
        </w:r>
        <w:r>
          <w:fldChar w:fldCharType="end"/>
        </w:r>
      </w:hyperlink>
    </w:p>
    <w:p>
      <w:pPr>
        <w:pStyle w:val="TOC2"/>
        <w:tabs>
          <w:tab w:val="right" w:leader="dot" w:pos="8306"/>
        </w:tabs>
      </w:pPr>
      <w:hyperlink w:anchor="_Toc10229" w:history="1">
        <w:r>
          <w:rPr>
            <w:rFonts w:ascii="仿宋" w:eastAsia="仿宋" w:hAnsi="仿宋" w:cs="仿宋" w:hint="eastAsia"/>
            <w:lang w:eastAsia="zh-CN"/>
          </w:rPr>
          <w:t>(二)、天然气汽车泄漏报警器项目建设必要性分析</w:t>
        </w:r>
        <w:r>
          <w:tab/>
        </w:r>
        <w:r>
          <w:fldChar w:fldCharType="begin"/>
        </w:r>
        <w:r>
          <w:instrText xml:space="preserve"> PAGEREF _Toc10229 \h </w:instrText>
        </w:r>
        <w:r>
          <w:fldChar w:fldCharType="separate"/>
        </w:r>
        <w:r>
          <w:t>29</w:t>
        </w:r>
        <w:r>
          <w:fldChar w:fldCharType="end"/>
        </w:r>
      </w:hyperlink>
    </w:p>
    <w:p>
      <w:pPr>
        <w:pStyle w:val="TOC2"/>
        <w:tabs>
          <w:tab w:val="right" w:leader="dot" w:pos="8306"/>
        </w:tabs>
      </w:pPr>
      <w:hyperlink w:anchor="_Toc26405" w:history="1">
        <w:r>
          <w:rPr>
            <w:rFonts w:ascii="仿宋" w:eastAsia="仿宋" w:hAnsi="仿宋" w:cs="仿宋" w:hint="eastAsia"/>
            <w:lang w:eastAsia="zh-CN"/>
          </w:rPr>
          <w:t>(三)、鼓励中小企业发展</w:t>
        </w:r>
        <w:r>
          <w:tab/>
        </w:r>
        <w:r>
          <w:fldChar w:fldCharType="begin"/>
        </w:r>
        <w:r>
          <w:instrText xml:space="preserve"> PAGEREF _Toc26405 \h </w:instrText>
        </w:r>
        <w:r>
          <w:fldChar w:fldCharType="separate"/>
        </w:r>
        <w:r>
          <w:t>31</w:t>
        </w:r>
        <w:r>
          <w:fldChar w:fldCharType="end"/>
        </w:r>
      </w:hyperlink>
    </w:p>
    <w:p>
      <w:pPr>
        <w:pStyle w:val="TOC2"/>
        <w:tabs>
          <w:tab w:val="right" w:leader="dot" w:pos="8306"/>
        </w:tabs>
      </w:pPr>
      <w:hyperlink w:anchor="_Toc7521" w:history="1">
        <w:r>
          <w:rPr>
            <w:rFonts w:ascii="仿宋" w:eastAsia="仿宋" w:hAnsi="仿宋" w:cs="仿宋" w:hint="eastAsia"/>
            <w:lang w:eastAsia="zh-CN"/>
          </w:rPr>
          <w:t>(四)、宏观经济形势分析</w:t>
        </w:r>
        <w:r>
          <w:tab/>
        </w:r>
        <w:r>
          <w:fldChar w:fldCharType="begin"/>
        </w:r>
        <w:r>
          <w:instrText xml:space="preserve"> PAGEREF _Toc7521 \h </w:instrText>
        </w:r>
        <w:r>
          <w:fldChar w:fldCharType="separate"/>
        </w:r>
        <w:r>
          <w:t>32</w:t>
        </w:r>
        <w:r>
          <w:fldChar w:fldCharType="end"/>
        </w:r>
      </w:hyperlink>
    </w:p>
    <w:p>
      <w:pPr>
        <w:pStyle w:val="TOC1"/>
        <w:tabs>
          <w:tab w:val="right" w:leader="dot" w:pos="8306"/>
        </w:tabs>
      </w:pPr>
      <w:hyperlink w:anchor="_Toc1589" w:history="1">
        <w:r>
          <w:rPr>
            <w:rFonts w:ascii="仿宋" w:eastAsia="仿宋" w:hAnsi="仿宋" w:cs="仿宋" w:hint="eastAsia"/>
            <w:lang w:eastAsia="zh-CN"/>
          </w:rPr>
          <w:t>七、建设进度分析</w:t>
        </w:r>
        <w:r>
          <w:tab/>
        </w:r>
        <w:r>
          <w:fldChar w:fldCharType="begin"/>
        </w:r>
        <w:r>
          <w:instrText xml:space="preserve"> PAGEREF _Toc1589 \h </w:instrText>
        </w:r>
        <w:r>
          <w:fldChar w:fldCharType="separate"/>
        </w:r>
        <w:r>
          <w:t>33</w:t>
        </w:r>
        <w:r>
          <w:fldChar w:fldCharType="end"/>
        </w:r>
      </w:hyperlink>
    </w:p>
    <w:p>
      <w:pPr>
        <w:pStyle w:val="TOC2"/>
        <w:tabs>
          <w:tab w:val="right" w:leader="dot" w:pos="8306"/>
        </w:tabs>
      </w:pPr>
      <w:hyperlink w:anchor="_Toc13390" w:history="1">
        <w:r>
          <w:rPr>
            <w:rFonts w:ascii="仿宋" w:eastAsia="仿宋" w:hAnsi="仿宋" w:cs="仿宋" w:hint="eastAsia"/>
            <w:lang w:eastAsia="zh-CN"/>
          </w:rPr>
          <w:t>(一)、天然气汽车泄漏报警器项目进度安排</w:t>
        </w:r>
        <w:r>
          <w:tab/>
        </w:r>
        <w:r>
          <w:fldChar w:fldCharType="begin"/>
        </w:r>
        <w:r>
          <w:instrText xml:space="preserve"> PAGEREF _Toc13390 \h </w:instrText>
        </w:r>
        <w:r>
          <w:fldChar w:fldCharType="separate"/>
        </w:r>
        <w:r>
          <w:t>33</w:t>
        </w:r>
        <w:r>
          <w:fldChar w:fldCharType="end"/>
        </w:r>
      </w:hyperlink>
    </w:p>
    <w:p>
      <w:pPr>
        <w:pStyle w:val="TOC2"/>
        <w:tabs>
          <w:tab w:val="right" w:leader="dot" w:pos="8306"/>
        </w:tabs>
      </w:pPr>
      <w:hyperlink w:anchor="_Toc3765" w:history="1">
        <w:r>
          <w:rPr>
            <w:rFonts w:ascii="仿宋" w:eastAsia="仿宋" w:hAnsi="仿宋" w:cs="仿宋" w:hint="eastAsia"/>
            <w:lang w:eastAsia="zh-CN"/>
          </w:rPr>
          <w:t>(二)、天然气汽车泄漏报警器项目实施保障措施</w:t>
        </w:r>
        <w:r>
          <w:tab/>
        </w:r>
        <w:r>
          <w:fldChar w:fldCharType="begin"/>
        </w:r>
        <w:r>
          <w:instrText xml:space="preserve"> PAGEREF _Toc3765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1" w:history="1">
        <w:r>
          <w:rPr>
            <w:rFonts w:ascii="仿宋" w:eastAsia="仿宋" w:hAnsi="仿宋" w:cs="仿宋" w:hint="eastAsia"/>
            <w:lang w:eastAsia="zh-CN"/>
          </w:rPr>
          <w:t>八、SWOT分析</w:t>
        </w:r>
        <w:r>
          <w:tab/>
        </w:r>
        <w:r>
          <w:fldChar w:fldCharType="begin"/>
        </w:r>
        <w:r>
          <w:instrText xml:space="preserve"> PAGEREF _Toc13851 \h </w:instrText>
        </w:r>
        <w:r>
          <w:fldChar w:fldCharType="separate"/>
        </w:r>
        <w:r>
          <w:t>35</w:t>
        </w:r>
        <w:r>
          <w:fldChar w:fldCharType="end"/>
        </w:r>
      </w:hyperlink>
    </w:p>
    <w:p>
      <w:pPr>
        <w:pStyle w:val="TOC2"/>
        <w:tabs>
          <w:tab w:val="right" w:leader="dot" w:pos="8306"/>
        </w:tabs>
      </w:pPr>
      <w:hyperlink w:anchor="_Toc11781" w:history="1">
        <w:r>
          <w:rPr>
            <w:rFonts w:ascii="仿宋" w:eastAsia="仿宋" w:hAnsi="仿宋" w:cs="仿宋" w:hint="eastAsia"/>
            <w:lang w:eastAsia="zh-CN"/>
          </w:rPr>
          <w:t>(一)、优势分析(S)</w:t>
        </w:r>
        <w:r>
          <w:tab/>
        </w:r>
        <w:r>
          <w:fldChar w:fldCharType="begin"/>
        </w:r>
        <w:r>
          <w:instrText xml:space="preserve"> PAGEREF _Toc11781 \h </w:instrText>
        </w:r>
        <w:r>
          <w:fldChar w:fldCharType="separate"/>
        </w:r>
        <w:r>
          <w:t>35</w:t>
        </w:r>
        <w:r>
          <w:fldChar w:fldCharType="end"/>
        </w:r>
      </w:hyperlink>
    </w:p>
    <w:p>
      <w:pPr>
        <w:pStyle w:val="TOC2"/>
        <w:tabs>
          <w:tab w:val="right" w:leader="dot" w:pos="8306"/>
        </w:tabs>
      </w:pPr>
      <w:hyperlink w:anchor="_Toc1570" w:history="1">
        <w:r>
          <w:rPr>
            <w:rFonts w:ascii="仿宋" w:eastAsia="仿宋" w:hAnsi="仿宋" w:cs="仿宋" w:hint="eastAsia"/>
            <w:lang w:eastAsia="zh-CN"/>
          </w:rPr>
          <w:t>(二)、劣势分析(W)</w:t>
        </w:r>
        <w:r>
          <w:tab/>
        </w:r>
        <w:r>
          <w:fldChar w:fldCharType="begin"/>
        </w:r>
        <w:r>
          <w:instrText xml:space="preserve"> PAGEREF _Toc1570 \h </w:instrText>
        </w:r>
        <w:r>
          <w:fldChar w:fldCharType="separate"/>
        </w:r>
        <w:r>
          <w:t>36</w:t>
        </w:r>
        <w:r>
          <w:fldChar w:fldCharType="end"/>
        </w:r>
      </w:hyperlink>
    </w:p>
    <w:p>
      <w:pPr>
        <w:pStyle w:val="TOC2"/>
        <w:tabs>
          <w:tab w:val="right" w:leader="dot" w:pos="8306"/>
        </w:tabs>
      </w:pPr>
      <w:hyperlink w:anchor="_Toc24494" w:history="1">
        <w:r>
          <w:rPr>
            <w:rFonts w:ascii="仿宋" w:eastAsia="仿宋" w:hAnsi="仿宋" w:cs="仿宋" w:hint="eastAsia"/>
            <w:lang w:eastAsia="zh-CN"/>
          </w:rPr>
          <w:t>(三)、机会分析()</w:t>
        </w:r>
        <w:r>
          <w:tab/>
        </w:r>
        <w:r>
          <w:fldChar w:fldCharType="begin"/>
        </w:r>
        <w:r>
          <w:instrText xml:space="preserve"> PAGEREF _Toc24494 \h </w:instrText>
        </w:r>
        <w:r>
          <w:fldChar w:fldCharType="separate"/>
        </w:r>
        <w:r>
          <w:t>37</w:t>
        </w:r>
        <w:r>
          <w:fldChar w:fldCharType="end"/>
        </w:r>
      </w:hyperlink>
    </w:p>
    <w:p>
      <w:pPr>
        <w:pStyle w:val="TOC2"/>
        <w:tabs>
          <w:tab w:val="right" w:leader="dot" w:pos="8306"/>
        </w:tabs>
      </w:pPr>
      <w:hyperlink w:anchor="_Toc2319" w:history="1">
        <w:r>
          <w:rPr>
            <w:rFonts w:ascii="仿宋" w:eastAsia="仿宋" w:hAnsi="仿宋" w:cs="仿宋" w:hint="eastAsia"/>
            <w:lang w:eastAsia="zh-CN"/>
          </w:rPr>
          <w:t>(四)、威胁分析(T)</w:t>
        </w:r>
        <w:r>
          <w:tab/>
        </w:r>
        <w:r>
          <w:fldChar w:fldCharType="begin"/>
        </w:r>
        <w:r>
          <w:instrText xml:space="preserve"> PAGEREF _Toc2319 \h </w:instrText>
        </w:r>
        <w:r>
          <w:fldChar w:fldCharType="separate"/>
        </w:r>
        <w:r>
          <w:t>38</w:t>
        </w:r>
        <w:r>
          <w:fldChar w:fldCharType="end"/>
        </w:r>
      </w:hyperlink>
    </w:p>
    <w:p>
      <w:pPr>
        <w:pStyle w:val="TOC1"/>
        <w:tabs>
          <w:tab w:val="right" w:leader="dot" w:pos="8306"/>
        </w:tabs>
      </w:pPr>
      <w:hyperlink w:anchor="_Toc6089" w:history="1">
        <w:r>
          <w:rPr>
            <w:rFonts w:ascii="仿宋" w:eastAsia="仿宋" w:hAnsi="仿宋" w:cs="仿宋" w:hint="eastAsia"/>
            <w:lang w:eastAsia="zh-CN"/>
          </w:rPr>
          <w:t>九、目标客户和受众分析</w:t>
        </w:r>
        <w:r>
          <w:tab/>
        </w:r>
        <w:r>
          <w:fldChar w:fldCharType="begin"/>
        </w:r>
        <w:r>
          <w:instrText xml:space="preserve"> PAGEREF _Toc6089 \h </w:instrText>
        </w:r>
        <w:r>
          <w:fldChar w:fldCharType="separate"/>
        </w:r>
        <w:r>
          <w:t>39</w:t>
        </w:r>
        <w:r>
          <w:fldChar w:fldCharType="end"/>
        </w:r>
      </w:hyperlink>
    </w:p>
    <w:p>
      <w:pPr>
        <w:pStyle w:val="TOC2"/>
        <w:tabs>
          <w:tab w:val="right" w:leader="dot" w:pos="8306"/>
        </w:tabs>
      </w:pPr>
      <w:hyperlink w:anchor="_Toc1079" w:history="1">
        <w:r>
          <w:rPr>
            <w:rFonts w:ascii="仿宋" w:eastAsia="仿宋" w:hAnsi="仿宋" w:cs="仿宋" w:hint="eastAsia"/>
            <w:lang w:eastAsia="zh-CN"/>
          </w:rPr>
          <w:t>(一)、客户群体描述</w:t>
        </w:r>
        <w:r>
          <w:tab/>
        </w:r>
        <w:r>
          <w:fldChar w:fldCharType="begin"/>
        </w:r>
        <w:r>
          <w:instrText xml:space="preserve"> PAGEREF _Toc1079 \h </w:instrText>
        </w:r>
        <w:r>
          <w:fldChar w:fldCharType="separate"/>
        </w:r>
        <w:r>
          <w:t>39</w:t>
        </w:r>
        <w:r>
          <w:fldChar w:fldCharType="end"/>
        </w:r>
      </w:hyperlink>
    </w:p>
    <w:p>
      <w:pPr>
        <w:pStyle w:val="TOC2"/>
        <w:tabs>
          <w:tab w:val="right" w:leader="dot" w:pos="8306"/>
        </w:tabs>
      </w:pPr>
      <w:hyperlink w:anchor="_Toc2445" w:history="1">
        <w:r>
          <w:rPr>
            <w:rFonts w:ascii="仿宋" w:eastAsia="仿宋" w:hAnsi="仿宋" w:cs="仿宋" w:hint="eastAsia"/>
            <w:lang w:eastAsia="zh-CN"/>
          </w:rPr>
          <w:t>(二)、客户需求和期望</w:t>
        </w:r>
        <w:r>
          <w:tab/>
        </w:r>
        <w:r>
          <w:fldChar w:fldCharType="begin"/>
        </w:r>
        <w:r>
          <w:instrText xml:space="preserve"> PAGEREF _Toc2445 \h </w:instrText>
        </w:r>
        <w:r>
          <w:fldChar w:fldCharType="separate"/>
        </w:r>
        <w:r>
          <w:t>40</w:t>
        </w:r>
        <w:r>
          <w:fldChar w:fldCharType="end"/>
        </w:r>
      </w:hyperlink>
    </w:p>
    <w:p>
      <w:pPr>
        <w:pStyle w:val="TOC2"/>
        <w:tabs>
          <w:tab w:val="right" w:leader="dot" w:pos="8306"/>
        </w:tabs>
      </w:pPr>
      <w:hyperlink w:anchor="_Toc7258" w:history="1">
        <w:r>
          <w:rPr>
            <w:rFonts w:ascii="仿宋" w:eastAsia="仿宋" w:hAnsi="仿宋" w:cs="仿宋" w:hint="eastAsia"/>
            <w:lang w:eastAsia="zh-CN"/>
          </w:rPr>
          <w:t>(三)、客户获取策略</w:t>
        </w:r>
        <w:r>
          <w:tab/>
        </w:r>
        <w:r>
          <w:fldChar w:fldCharType="begin"/>
        </w:r>
        <w:r>
          <w:instrText xml:space="preserve"> PAGEREF _Toc7258 \h </w:instrText>
        </w:r>
        <w:r>
          <w:fldChar w:fldCharType="separate"/>
        </w:r>
        <w:r>
          <w:t>42</w:t>
        </w:r>
        <w:r>
          <w:fldChar w:fldCharType="end"/>
        </w:r>
      </w:hyperlink>
    </w:p>
    <w:p>
      <w:pPr>
        <w:pStyle w:val="TOC2"/>
        <w:tabs>
          <w:tab w:val="right" w:leader="dot" w:pos="8306"/>
        </w:tabs>
      </w:pPr>
      <w:hyperlink w:anchor="_Toc13179" w:history="1">
        <w:r>
          <w:rPr>
            <w:rFonts w:ascii="仿宋" w:eastAsia="仿宋" w:hAnsi="仿宋" w:cs="仿宋" w:hint="eastAsia"/>
            <w:lang w:eastAsia="zh-CN"/>
          </w:rPr>
          <w:t>(四)、客户关系管理</w:t>
        </w:r>
        <w:r>
          <w:tab/>
        </w:r>
        <w:r>
          <w:fldChar w:fldCharType="begin"/>
        </w:r>
        <w:r>
          <w:instrText xml:space="preserve"> PAGEREF _Toc13179 \h </w:instrText>
        </w:r>
        <w:r>
          <w:fldChar w:fldCharType="separate"/>
        </w:r>
        <w:r>
          <w:t>44</w:t>
        </w:r>
        <w:r>
          <w:fldChar w:fldCharType="end"/>
        </w:r>
      </w:hyperlink>
    </w:p>
    <w:p>
      <w:pPr>
        <w:pStyle w:val="TOC1"/>
        <w:tabs>
          <w:tab w:val="right" w:leader="dot" w:pos="8306"/>
        </w:tabs>
      </w:pPr>
      <w:hyperlink w:anchor="_Toc6061" w:history="1">
        <w:r>
          <w:rPr>
            <w:rFonts w:ascii="仿宋" w:eastAsia="仿宋" w:hAnsi="仿宋" w:cs="仿宋" w:hint="eastAsia"/>
            <w:lang w:eastAsia="zh-CN"/>
          </w:rPr>
          <w:t>十、环境保护分析</w:t>
        </w:r>
        <w:r>
          <w:tab/>
        </w:r>
        <w:r>
          <w:fldChar w:fldCharType="begin"/>
        </w:r>
        <w:r>
          <w:instrText xml:space="preserve"> PAGEREF _Toc6061 \h </w:instrText>
        </w:r>
        <w:r>
          <w:fldChar w:fldCharType="separate"/>
        </w:r>
        <w:r>
          <w:t>46</w:t>
        </w:r>
        <w:r>
          <w:fldChar w:fldCharType="end"/>
        </w:r>
      </w:hyperlink>
    </w:p>
    <w:p>
      <w:pPr>
        <w:pStyle w:val="TOC2"/>
        <w:tabs>
          <w:tab w:val="right" w:leader="dot" w:pos="8306"/>
        </w:tabs>
      </w:pPr>
      <w:hyperlink w:anchor="_Toc26051" w:history="1">
        <w:r>
          <w:rPr>
            <w:rFonts w:ascii="仿宋" w:eastAsia="仿宋" w:hAnsi="仿宋" w:cs="仿宋" w:hint="eastAsia"/>
            <w:lang w:eastAsia="zh-CN"/>
          </w:rPr>
          <w:t>(一)、编制依据</w:t>
        </w:r>
        <w:r>
          <w:tab/>
        </w:r>
        <w:r>
          <w:fldChar w:fldCharType="begin"/>
        </w:r>
        <w:r>
          <w:instrText xml:space="preserve"> PAGEREF _Toc26051 \h </w:instrText>
        </w:r>
        <w:r>
          <w:fldChar w:fldCharType="separate"/>
        </w:r>
        <w:r>
          <w:t>46</w:t>
        </w:r>
        <w:r>
          <w:fldChar w:fldCharType="end"/>
        </w:r>
      </w:hyperlink>
    </w:p>
    <w:p>
      <w:pPr>
        <w:pStyle w:val="TOC2"/>
        <w:tabs>
          <w:tab w:val="right" w:leader="dot" w:pos="8306"/>
        </w:tabs>
      </w:pPr>
      <w:hyperlink w:anchor="_Toc25904" w:history="1">
        <w:r>
          <w:rPr>
            <w:rFonts w:ascii="仿宋" w:eastAsia="仿宋" w:hAnsi="仿宋" w:cs="仿宋" w:hint="eastAsia"/>
            <w:lang w:eastAsia="zh-CN"/>
          </w:rPr>
          <w:t>(二)、环境影响合理性分析</w:t>
        </w:r>
        <w:r>
          <w:tab/>
        </w:r>
        <w:r>
          <w:fldChar w:fldCharType="begin"/>
        </w:r>
        <w:r>
          <w:instrText xml:space="preserve"> PAGEREF _Toc25904 \h </w:instrText>
        </w:r>
        <w:r>
          <w:fldChar w:fldCharType="separate"/>
        </w:r>
        <w:r>
          <w:t>46</w:t>
        </w:r>
        <w:r>
          <w:fldChar w:fldCharType="end"/>
        </w:r>
      </w:hyperlink>
    </w:p>
    <w:p>
      <w:pPr>
        <w:pStyle w:val="TOC2"/>
        <w:tabs>
          <w:tab w:val="right" w:leader="dot" w:pos="8306"/>
        </w:tabs>
      </w:pPr>
      <w:hyperlink w:anchor="_Toc23753" w:history="1">
        <w:r>
          <w:rPr>
            <w:rFonts w:ascii="仿宋" w:eastAsia="仿宋" w:hAnsi="仿宋" w:cs="仿宋" w:hint="eastAsia"/>
            <w:lang w:eastAsia="zh-CN"/>
          </w:rPr>
          <w:t>(三)、建设期大气环境影响分析</w:t>
        </w:r>
        <w:r>
          <w:tab/>
        </w:r>
        <w:r>
          <w:fldChar w:fldCharType="begin"/>
        </w:r>
        <w:r>
          <w:instrText xml:space="preserve"> PAGEREF _Toc23753 \h </w:instrText>
        </w:r>
        <w:r>
          <w:fldChar w:fldCharType="separate"/>
        </w:r>
        <w:r>
          <w:t>47</w:t>
        </w:r>
        <w:r>
          <w:fldChar w:fldCharType="end"/>
        </w:r>
      </w:hyperlink>
    </w:p>
    <w:p>
      <w:pPr>
        <w:pStyle w:val="TOC2"/>
        <w:tabs>
          <w:tab w:val="right" w:leader="dot" w:pos="8306"/>
        </w:tabs>
      </w:pPr>
      <w:hyperlink w:anchor="_Toc15246" w:history="1">
        <w:r>
          <w:rPr>
            <w:rFonts w:ascii="仿宋" w:eastAsia="仿宋" w:hAnsi="仿宋" w:cs="仿宋" w:hint="eastAsia"/>
            <w:lang w:eastAsia="zh-CN"/>
          </w:rPr>
          <w:t>(四)、建设期水环境影响分析</w:t>
        </w:r>
        <w:r>
          <w:tab/>
        </w:r>
        <w:r>
          <w:fldChar w:fldCharType="begin"/>
        </w:r>
        <w:r>
          <w:instrText xml:space="preserve"> PAGEREF _Toc15246 \h </w:instrText>
        </w:r>
        <w:r>
          <w:fldChar w:fldCharType="separate"/>
        </w:r>
        <w:r>
          <w:t>48</w:t>
        </w:r>
        <w:r>
          <w:fldChar w:fldCharType="end"/>
        </w:r>
      </w:hyperlink>
    </w:p>
    <w:p>
      <w:pPr>
        <w:pStyle w:val="TOC2"/>
        <w:tabs>
          <w:tab w:val="right" w:leader="dot" w:pos="8306"/>
        </w:tabs>
      </w:pPr>
      <w:hyperlink w:anchor="_Toc6400" w:history="1">
        <w:r>
          <w:rPr>
            <w:rFonts w:ascii="仿宋" w:eastAsia="仿宋" w:hAnsi="仿宋" w:cs="仿宋" w:hint="eastAsia"/>
            <w:lang w:eastAsia="zh-CN"/>
          </w:rPr>
          <w:t>(五)、建设期固体废弃物环境影响分析</w:t>
        </w:r>
        <w:r>
          <w:tab/>
        </w:r>
        <w:r>
          <w:fldChar w:fldCharType="begin"/>
        </w:r>
        <w:r>
          <w:instrText xml:space="preserve"> PAGEREF _Toc6400 \h </w:instrText>
        </w:r>
        <w:r>
          <w:fldChar w:fldCharType="separate"/>
        </w:r>
        <w:r>
          <w:t>49</w:t>
        </w:r>
        <w:r>
          <w:fldChar w:fldCharType="end"/>
        </w:r>
      </w:hyperlink>
    </w:p>
    <w:p>
      <w:pPr>
        <w:pStyle w:val="TOC2"/>
        <w:tabs>
          <w:tab w:val="right" w:leader="dot" w:pos="8306"/>
        </w:tabs>
      </w:pPr>
      <w:hyperlink w:anchor="_Toc29720" w:history="1">
        <w:r>
          <w:rPr>
            <w:rFonts w:ascii="仿宋" w:eastAsia="仿宋" w:hAnsi="仿宋" w:cs="仿宋" w:hint="eastAsia"/>
            <w:lang w:eastAsia="zh-CN"/>
          </w:rPr>
          <w:t>(六)、建设期声环境影响分析</w:t>
        </w:r>
        <w:r>
          <w:tab/>
        </w:r>
        <w:r>
          <w:fldChar w:fldCharType="begin"/>
        </w:r>
        <w:r>
          <w:instrText xml:space="preserve"> PAGEREF _Toc29720 \h </w:instrText>
        </w:r>
        <w:r>
          <w:fldChar w:fldCharType="separate"/>
        </w:r>
        <w:r>
          <w:t>50</w:t>
        </w:r>
        <w:r>
          <w:fldChar w:fldCharType="end"/>
        </w:r>
      </w:hyperlink>
    </w:p>
    <w:p>
      <w:pPr>
        <w:pStyle w:val="TOC2"/>
        <w:tabs>
          <w:tab w:val="right" w:leader="dot" w:pos="8306"/>
        </w:tabs>
      </w:pPr>
      <w:hyperlink w:anchor="_Toc9844" w:history="1">
        <w:r>
          <w:rPr>
            <w:rFonts w:ascii="仿宋" w:eastAsia="仿宋" w:hAnsi="仿宋" w:cs="仿宋" w:hint="eastAsia"/>
            <w:lang w:eastAsia="zh-CN"/>
          </w:rPr>
          <w:t>(七)、营运期大气环境影响分析</w:t>
        </w:r>
        <w:r>
          <w:tab/>
        </w:r>
        <w:r>
          <w:fldChar w:fldCharType="begin"/>
        </w:r>
        <w:r>
          <w:instrText xml:space="preserve"> PAGEREF _Toc9844 \h </w:instrText>
        </w:r>
        <w:r>
          <w:fldChar w:fldCharType="separate"/>
        </w:r>
        <w:r>
          <w:t>52</w:t>
        </w:r>
        <w:r>
          <w:fldChar w:fldCharType="end"/>
        </w:r>
      </w:hyperlink>
    </w:p>
    <w:p>
      <w:pPr>
        <w:pStyle w:val="TOC2"/>
        <w:tabs>
          <w:tab w:val="right" w:leader="dot" w:pos="8306"/>
        </w:tabs>
      </w:pPr>
      <w:hyperlink w:anchor="_Toc10918" w:history="1">
        <w:r>
          <w:rPr>
            <w:rFonts w:ascii="仿宋" w:eastAsia="仿宋" w:hAnsi="仿宋" w:cs="仿宋" w:hint="eastAsia"/>
            <w:lang w:eastAsia="zh-CN"/>
          </w:rPr>
          <w:t>(八)、营运期水环境影响分析</w:t>
        </w:r>
        <w:r>
          <w:tab/>
        </w:r>
        <w:r>
          <w:fldChar w:fldCharType="begin"/>
        </w:r>
        <w:r>
          <w:instrText xml:space="preserve"> PAGEREF _Toc10918 \h </w:instrText>
        </w:r>
        <w:r>
          <w:fldChar w:fldCharType="separate"/>
        </w:r>
        <w:r>
          <w:t>53</w:t>
        </w:r>
        <w:r>
          <w:fldChar w:fldCharType="end"/>
        </w:r>
      </w:hyperlink>
    </w:p>
    <w:p>
      <w:pPr>
        <w:pStyle w:val="TOC2"/>
        <w:tabs>
          <w:tab w:val="right" w:leader="dot" w:pos="8306"/>
        </w:tabs>
      </w:pPr>
      <w:hyperlink w:anchor="_Toc22961" w:history="1">
        <w:r>
          <w:rPr>
            <w:rFonts w:ascii="仿宋" w:eastAsia="仿宋" w:hAnsi="仿宋" w:cs="仿宋" w:hint="eastAsia"/>
            <w:lang w:eastAsia="zh-CN"/>
          </w:rPr>
          <w:t>(九)、营运期固体废弃物环境影响分析</w:t>
        </w:r>
        <w:r>
          <w:tab/>
        </w:r>
        <w:r>
          <w:fldChar w:fldCharType="begin"/>
        </w:r>
        <w:r>
          <w:instrText xml:space="preserve"> PAGEREF _Toc22961 \h </w:instrText>
        </w:r>
        <w:r>
          <w:fldChar w:fldCharType="separate"/>
        </w:r>
        <w:r>
          <w:t>54</w:t>
        </w:r>
        <w:r>
          <w:fldChar w:fldCharType="end"/>
        </w:r>
      </w:hyperlink>
    </w:p>
    <w:p>
      <w:pPr>
        <w:pStyle w:val="TOC2"/>
        <w:tabs>
          <w:tab w:val="right" w:leader="dot" w:pos="8306"/>
        </w:tabs>
      </w:pPr>
      <w:hyperlink w:anchor="_Toc12633" w:history="1">
        <w:r>
          <w:rPr>
            <w:rFonts w:ascii="仿宋" w:eastAsia="仿宋" w:hAnsi="仿宋" w:cs="仿宋" w:hint="eastAsia"/>
            <w:lang w:eastAsia="zh-CN"/>
          </w:rPr>
          <w:t>(十)、营运期声环境影响分析</w:t>
        </w:r>
        <w:r>
          <w:tab/>
        </w:r>
        <w:r>
          <w:fldChar w:fldCharType="begin"/>
        </w:r>
        <w:r>
          <w:instrText xml:space="preserve"> PAGEREF _Toc12633 \h </w:instrText>
        </w:r>
        <w:r>
          <w:fldChar w:fldCharType="separate"/>
        </w:r>
        <w:r>
          <w:t>55</w:t>
        </w:r>
        <w:r>
          <w:fldChar w:fldCharType="end"/>
        </w:r>
      </w:hyperlink>
    </w:p>
    <w:p>
      <w:pPr>
        <w:pStyle w:val="TOC2"/>
        <w:tabs>
          <w:tab w:val="right" w:leader="dot" w:pos="8306"/>
        </w:tabs>
      </w:pPr>
      <w:hyperlink w:anchor="_Toc29942" w:history="1">
        <w:r>
          <w:rPr>
            <w:rFonts w:ascii="仿宋" w:eastAsia="仿宋" w:hAnsi="仿宋" w:cs="仿宋" w:hint="eastAsia"/>
            <w:lang w:eastAsia="zh-CN"/>
          </w:rPr>
          <w:t>(十一)、清洁生产</w:t>
        </w:r>
        <w:r>
          <w:tab/>
        </w:r>
        <w:r>
          <w:fldChar w:fldCharType="begin"/>
        </w:r>
        <w:r>
          <w:instrText xml:space="preserve"> PAGEREF _Toc29942 \h </w:instrText>
        </w:r>
        <w:r>
          <w:fldChar w:fldCharType="separate"/>
        </w:r>
        <w:r>
          <w:t>56</w:t>
        </w:r>
        <w:r>
          <w:fldChar w:fldCharType="end"/>
        </w:r>
      </w:hyperlink>
    </w:p>
    <w:p>
      <w:pPr>
        <w:pStyle w:val="TOC2"/>
        <w:tabs>
          <w:tab w:val="right" w:leader="dot" w:pos="8306"/>
        </w:tabs>
      </w:pPr>
      <w:hyperlink w:anchor="_Toc8085" w:history="1">
        <w:r>
          <w:rPr>
            <w:rFonts w:ascii="仿宋" w:eastAsia="仿宋" w:hAnsi="仿宋" w:cs="仿宋" w:hint="eastAsia"/>
            <w:lang w:eastAsia="zh-CN"/>
          </w:rPr>
          <w:t>(十二)、环境管理分析</w:t>
        </w:r>
        <w:r>
          <w:tab/>
        </w:r>
        <w:r>
          <w:fldChar w:fldCharType="begin"/>
        </w:r>
        <w:r>
          <w:instrText xml:space="preserve"> PAGEREF _Toc8085 \h </w:instrText>
        </w:r>
        <w:r>
          <w:fldChar w:fldCharType="separate"/>
        </w:r>
        <w:r>
          <w:t>58</w:t>
        </w:r>
        <w:r>
          <w:fldChar w:fldCharType="end"/>
        </w:r>
      </w:hyperlink>
    </w:p>
    <w:p>
      <w:pPr>
        <w:pStyle w:val="TOC2"/>
        <w:tabs>
          <w:tab w:val="right" w:leader="dot" w:pos="8306"/>
        </w:tabs>
      </w:pPr>
      <w:hyperlink w:anchor="_Toc32712" w:history="1">
        <w:r>
          <w:rPr>
            <w:rFonts w:ascii="仿宋" w:eastAsia="仿宋" w:hAnsi="仿宋" w:cs="仿宋" w:hint="eastAsia"/>
            <w:lang w:eastAsia="zh-CN"/>
          </w:rPr>
          <w:t>(十三)、结论及建议</w:t>
        </w:r>
        <w:r>
          <w:tab/>
        </w:r>
        <w:r>
          <w:fldChar w:fldCharType="begin"/>
        </w:r>
        <w:r>
          <w:instrText xml:space="preserve"> PAGEREF _Toc32712 \h </w:instrText>
        </w:r>
        <w:r>
          <w:fldChar w:fldCharType="separate"/>
        </w:r>
        <w:r>
          <w:t>59</w:t>
        </w:r>
        <w:r>
          <w:fldChar w:fldCharType="end"/>
        </w:r>
      </w:hyperlink>
    </w:p>
    <w:p>
      <w:pPr>
        <w:pStyle w:val="TOC1"/>
        <w:tabs>
          <w:tab w:val="right" w:leader="dot" w:pos="8306"/>
        </w:tabs>
      </w:pPr>
      <w:hyperlink w:anchor="_Toc15791" w:history="1">
        <w:r>
          <w:rPr>
            <w:rFonts w:ascii="仿宋" w:eastAsia="仿宋" w:hAnsi="仿宋" w:cs="仿宋" w:hint="eastAsia"/>
            <w:lang w:eastAsia="zh-CN"/>
          </w:rPr>
          <w:t>十一、推进公司成立的必要性分析</w:t>
        </w:r>
        <w:r>
          <w:tab/>
        </w:r>
        <w:r>
          <w:fldChar w:fldCharType="begin"/>
        </w:r>
        <w:r>
          <w:instrText xml:space="preserve"> PAGEREF _Toc15791 \h </w:instrText>
        </w:r>
        <w:r>
          <w:fldChar w:fldCharType="separate"/>
        </w:r>
        <w:r>
          <w:t>60</w:t>
        </w:r>
        <w:r>
          <w:fldChar w:fldCharType="end"/>
        </w:r>
      </w:hyperlink>
    </w:p>
    <w:p>
      <w:pPr>
        <w:pStyle w:val="TOC2"/>
        <w:tabs>
          <w:tab w:val="right" w:leader="dot" w:pos="8306"/>
        </w:tabs>
      </w:pPr>
      <w:hyperlink w:anchor="_Toc11367" w:history="1">
        <w:r>
          <w:rPr>
            <w:rFonts w:ascii="仿宋" w:eastAsia="仿宋" w:hAnsi="仿宋" w:cs="仿宋" w:hint="eastAsia"/>
            <w:lang w:eastAsia="zh-CN"/>
          </w:rPr>
          <w:t>(一)、市场需求和机会</w:t>
        </w:r>
        <w:r>
          <w:tab/>
        </w:r>
        <w:r>
          <w:fldChar w:fldCharType="begin"/>
        </w:r>
        <w:r>
          <w:instrText xml:space="preserve"> PAGEREF _Toc11367 \h </w:instrText>
        </w:r>
        <w:r>
          <w:fldChar w:fldCharType="separate"/>
        </w:r>
        <w:r>
          <w:t>60</w:t>
        </w:r>
        <w:r>
          <w:fldChar w:fldCharType="end"/>
        </w:r>
      </w:hyperlink>
    </w:p>
    <w:p>
      <w:pPr>
        <w:pStyle w:val="TOC2"/>
        <w:tabs>
          <w:tab w:val="right" w:leader="dot" w:pos="8306"/>
        </w:tabs>
      </w:pPr>
      <w:hyperlink w:anchor="_Toc23330" w:history="1">
        <w:r>
          <w:rPr>
            <w:rFonts w:ascii="仿宋" w:eastAsia="仿宋" w:hAnsi="仿宋" w:cs="仿宋" w:hint="eastAsia"/>
            <w:lang w:eastAsia="zh-CN"/>
          </w:rPr>
          <w:t>(二)、公司目标和战略</w:t>
        </w:r>
        <w:r>
          <w:tab/>
        </w:r>
        <w:r>
          <w:fldChar w:fldCharType="begin"/>
        </w:r>
        <w:r>
          <w:instrText xml:space="preserve"> PAGEREF _Toc23330 \h </w:instrText>
        </w:r>
        <w:r>
          <w:fldChar w:fldCharType="separate"/>
        </w:r>
        <w:r>
          <w:t>60</w:t>
        </w:r>
        <w:r>
          <w:fldChar w:fldCharType="end"/>
        </w:r>
      </w:hyperlink>
    </w:p>
    <w:p>
      <w:pPr>
        <w:pStyle w:val="TOC2"/>
        <w:tabs>
          <w:tab w:val="right" w:leader="dot" w:pos="8306"/>
        </w:tabs>
      </w:pPr>
      <w:hyperlink w:anchor="_Toc16827" w:history="1">
        <w:r>
          <w:rPr>
            <w:rFonts w:ascii="仿宋" w:eastAsia="仿宋" w:hAnsi="仿宋" w:cs="仿宋" w:hint="eastAsia"/>
            <w:lang w:eastAsia="zh-CN"/>
          </w:rPr>
          <w:t>(三)、公司竞争优势</w:t>
        </w:r>
        <w:r>
          <w:tab/>
        </w:r>
        <w:r>
          <w:fldChar w:fldCharType="begin"/>
        </w:r>
        <w:r>
          <w:instrText xml:space="preserve"> PAGEREF _Toc16827 \h </w:instrText>
        </w:r>
        <w:r>
          <w:fldChar w:fldCharType="separate"/>
        </w:r>
        <w:r>
          <w:t>61</w:t>
        </w:r>
        <w:r>
          <w:fldChar w:fldCharType="end"/>
        </w:r>
      </w:hyperlink>
    </w:p>
    <w:p>
      <w:pPr>
        <w:pStyle w:val="TOC1"/>
        <w:tabs>
          <w:tab w:val="right" w:leader="dot" w:pos="8306"/>
        </w:tabs>
      </w:pPr>
      <w:hyperlink w:anchor="_Toc19267" w:history="1">
        <w:r>
          <w:rPr>
            <w:rFonts w:ascii="仿宋" w:eastAsia="仿宋" w:hAnsi="仿宋" w:cs="仿宋" w:hint="eastAsia"/>
            <w:lang w:eastAsia="zh-CN"/>
          </w:rPr>
          <w:t>十二、风险分析</w:t>
        </w:r>
        <w:r>
          <w:tab/>
        </w:r>
        <w:r>
          <w:fldChar w:fldCharType="begin"/>
        </w:r>
        <w:r>
          <w:instrText xml:space="preserve"> PAGEREF _Toc19267 \h </w:instrText>
        </w:r>
        <w:r>
          <w:fldChar w:fldCharType="separate"/>
        </w:r>
        <w:r>
          <w:t>61</w:t>
        </w:r>
        <w:r>
          <w:fldChar w:fldCharType="end"/>
        </w:r>
      </w:hyperlink>
    </w:p>
    <w:p>
      <w:pPr>
        <w:pStyle w:val="TOC2"/>
        <w:tabs>
          <w:tab w:val="right" w:leader="dot" w:pos="8306"/>
        </w:tabs>
      </w:pPr>
      <w:hyperlink w:anchor="_Toc30113" w:history="1">
        <w:r>
          <w:rPr>
            <w:rFonts w:ascii="仿宋" w:eastAsia="仿宋" w:hAnsi="仿宋" w:cs="仿宋" w:hint="eastAsia"/>
            <w:lang w:eastAsia="zh-CN"/>
          </w:rPr>
          <w:t>(一)、内部风险</w:t>
        </w:r>
        <w:r>
          <w:tab/>
        </w:r>
        <w:r>
          <w:fldChar w:fldCharType="begin"/>
        </w:r>
        <w:r>
          <w:instrText xml:space="preserve"> PAGEREF _Toc30113 \h </w:instrText>
        </w:r>
        <w:r>
          <w:fldChar w:fldCharType="separate"/>
        </w:r>
        <w:r>
          <w:t>61</w:t>
        </w:r>
        <w:r>
          <w:fldChar w:fldCharType="end"/>
        </w:r>
      </w:hyperlink>
    </w:p>
    <w:p>
      <w:pPr>
        <w:pStyle w:val="TOC2"/>
        <w:tabs>
          <w:tab w:val="right" w:leader="dot" w:pos="8306"/>
        </w:tabs>
      </w:pPr>
      <w:hyperlink w:anchor="_Toc25810" w:history="1">
        <w:r>
          <w:rPr>
            <w:rFonts w:ascii="仿宋" w:eastAsia="仿宋" w:hAnsi="仿宋" w:cs="仿宋" w:hint="eastAsia"/>
            <w:lang w:eastAsia="zh-CN"/>
          </w:rPr>
          <w:t>(二)、外部风险</w:t>
        </w:r>
        <w:r>
          <w:tab/>
        </w:r>
        <w:r>
          <w:fldChar w:fldCharType="begin"/>
        </w:r>
        <w:r>
          <w:instrText xml:space="preserve"> PAGEREF _Toc25810 \h </w:instrText>
        </w:r>
        <w:r>
          <w:fldChar w:fldCharType="separate"/>
        </w:r>
        <w:r>
          <w:t>62</w:t>
        </w:r>
        <w:r>
          <w:fldChar w:fldCharType="end"/>
        </w:r>
      </w:hyperlink>
    </w:p>
    <w:p>
      <w:pPr>
        <w:pStyle w:val="TOC2"/>
        <w:tabs>
          <w:tab w:val="right" w:leader="dot" w:pos="8306"/>
        </w:tabs>
      </w:pPr>
      <w:hyperlink w:anchor="_Toc17103" w:history="1">
        <w:r>
          <w:rPr>
            <w:rFonts w:ascii="仿宋" w:eastAsia="仿宋" w:hAnsi="仿宋" w:cs="仿宋" w:hint="eastAsia"/>
            <w:lang w:eastAsia="zh-CN"/>
          </w:rPr>
          <w:t>(三)、风险管理策略</w:t>
        </w:r>
        <w:r>
          <w:tab/>
        </w:r>
        <w:r>
          <w:fldChar w:fldCharType="begin"/>
        </w:r>
        <w:r>
          <w:instrText xml:space="preserve"> PAGEREF _Toc17103 \h </w:instrText>
        </w:r>
        <w:r>
          <w:fldChar w:fldCharType="separate"/>
        </w:r>
        <w:r>
          <w:t>62</w:t>
        </w:r>
        <w:r>
          <w:fldChar w:fldCharType="end"/>
        </w:r>
      </w:hyperlink>
    </w:p>
    <w:p>
      <w:pPr>
        <w:pStyle w:val="TOC1"/>
        <w:tabs>
          <w:tab w:val="right" w:leader="dot" w:pos="8306"/>
        </w:tabs>
      </w:pPr>
      <w:hyperlink w:anchor="_Toc730" w:history="1">
        <w:r>
          <w:rPr>
            <w:rFonts w:ascii="仿宋" w:eastAsia="仿宋" w:hAnsi="仿宋" w:cs="仿宋" w:hint="eastAsia"/>
            <w:lang w:eastAsia="zh-CN"/>
          </w:rPr>
          <w:t>十三、未来计划和展望</w:t>
        </w:r>
        <w:r>
          <w:tab/>
        </w:r>
        <w:r>
          <w:fldChar w:fldCharType="begin"/>
        </w:r>
        <w:r>
          <w:instrText xml:space="preserve"> PAGEREF _Toc730 \h </w:instrText>
        </w:r>
        <w:r>
          <w:fldChar w:fldCharType="separate"/>
        </w:r>
        <w:r>
          <w:t>63</w:t>
        </w:r>
        <w:r>
          <w:fldChar w:fldCharType="end"/>
        </w:r>
      </w:hyperlink>
    </w:p>
    <w:p>
      <w:pPr>
        <w:pStyle w:val="TOC2"/>
        <w:tabs>
          <w:tab w:val="right" w:leader="dot" w:pos="8306"/>
        </w:tabs>
      </w:pPr>
      <w:hyperlink w:anchor="_Toc24227" w:history="1">
        <w:r>
          <w:rPr>
            <w:rFonts w:ascii="仿宋" w:eastAsia="仿宋" w:hAnsi="仿宋" w:cs="仿宋" w:hint="eastAsia"/>
            <w:lang w:eastAsia="zh-CN"/>
          </w:rPr>
          <w:t>(一)、公司未来的发展计划</w:t>
        </w:r>
        <w:r>
          <w:tab/>
        </w:r>
        <w:r>
          <w:fldChar w:fldCharType="begin"/>
        </w:r>
        <w:r>
          <w:instrText xml:space="preserve"> PAGEREF _Toc24227 \h </w:instrText>
        </w:r>
        <w:r>
          <w:fldChar w:fldCharType="separate"/>
        </w:r>
        <w:r>
          <w:t>63</w:t>
        </w:r>
        <w:r>
          <w:fldChar w:fldCharType="end"/>
        </w:r>
      </w:hyperlink>
    </w:p>
    <w:p>
      <w:pPr>
        <w:pStyle w:val="TOC2"/>
        <w:tabs>
          <w:tab w:val="right" w:leader="dot" w:pos="8306"/>
        </w:tabs>
      </w:pPr>
      <w:hyperlink w:anchor="_Toc14778" w:history="1">
        <w:r>
          <w:rPr>
            <w:rFonts w:ascii="仿宋" w:eastAsia="仿宋" w:hAnsi="仿宋" w:cs="仿宋" w:hint="eastAsia"/>
            <w:lang w:eastAsia="zh-CN"/>
          </w:rPr>
          <w:t>(二)、长期目标和目标</w:t>
        </w:r>
        <w:r>
          <w:tab/>
        </w:r>
        <w:r>
          <w:fldChar w:fldCharType="begin"/>
        </w:r>
        <w:r>
          <w:instrText xml:space="preserve"> PAGEREF _Toc14778 \h </w:instrText>
        </w:r>
        <w:r>
          <w:fldChar w:fldCharType="separate"/>
        </w:r>
        <w:r>
          <w:t>63</w:t>
        </w:r>
        <w:r>
          <w:fldChar w:fldCharType="end"/>
        </w:r>
      </w:hyperlink>
    </w:p>
    <w:p>
      <w:pPr>
        <w:pStyle w:val="TOC1"/>
        <w:tabs>
          <w:tab w:val="right" w:leader="dot" w:pos="8306"/>
        </w:tabs>
      </w:pPr>
      <w:hyperlink w:anchor="_Toc22166" w:history="1">
        <w:r>
          <w:rPr>
            <w:rFonts w:ascii="仿宋" w:eastAsia="仿宋" w:hAnsi="仿宋" w:cs="仿宋" w:hint="eastAsia"/>
            <w:lang w:eastAsia="zh-CN"/>
          </w:rPr>
          <w:t>十四、法律和合规事项</w:t>
        </w:r>
        <w:r>
          <w:tab/>
        </w:r>
        <w:r>
          <w:fldChar w:fldCharType="begin"/>
        </w:r>
        <w:r>
          <w:instrText xml:space="preserve"> PAGEREF _Toc22166 \h </w:instrText>
        </w:r>
        <w:r>
          <w:fldChar w:fldCharType="separate"/>
        </w:r>
        <w:r>
          <w:t>64</w:t>
        </w:r>
        <w:r>
          <w:fldChar w:fldCharType="end"/>
        </w:r>
      </w:hyperlink>
    </w:p>
    <w:p>
      <w:pPr>
        <w:pStyle w:val="TOC2"/>
        <w:tabs>
          <w:tab w:val="right" w:leader="dot" w:pos="8306"/>
        </w:tabs>
      </w:pPr>
      <w:hyperlink w:anchor="_Toc18765" w:history="1">
        <w:r>
          <w:rPr>
            <w:rFonts w:ascii="仿宋" w:eastAsia="仿宋" w:hAnsi="仿宋" w:cs="仿宋" w:hint="eastAsia"/>
            <w:lang w:eastAsia="zh-CN"/>
          </w:rPr>
          <w:t>(一)、公司注册和法律地位</w:t>
        </w:r>
        <w:r>
          <w:tab/>
        </w:r>
        <w:r>
          <w:fldChar w:fldCharType="begin"/>
        </w:r>
        <w:r>
          <w:instrText xml:space="preserve"> PAGEREF _Toc18765 \h </w:instrText>
        </w:r>
        <w:r>
          <w:fldChar w:fldCharType="separate"/>
        </w:r>
        <w:r>
          <w:t>64</w:t>
        </w:r>
        <w:r>
          <w:fldChar w:fldCharType="end"/>
        </w:r>
      </w:hyperlink>
    </w:p>
    <w:p>
      <w:pPr>
        <w:pStyle w:val="TOC2"/>
        <w:tabs>
          <w:tab w:val="right" w:leader="dot" w:pos="8306"/>
        </w:tabs>
      </w:pPr>
      <w:hyperlink w:anchor="_Toc23091" w:history="1">
        <w:r>
          <w:rPr>
            <w:rFonts w:ascii="仿宋" w:eastAsia="仿宋" w:hAnsi="仿宋" w:cs="仿宋" w:hint="eastAsia"/>
            <w:lang w:eastAsia="zh-CN"/>
          </w:rPr>
          <w:t>(二)、专业许可与许可证</w:t>
        </w:r>
        <w:r>
          <w:tab/>
        </w:r>
        <w:r>
          <w:fldChar w:fldCharType="begin"/>
        </w:r>
        <w:r>
          <w:instrText xml:space="preserve"> PAGEREF _Toc23091 \h </w:instrText>
        </w:r>
        <w:r>
          <w:fldChar w:fldCharType="separate"/>
        </w:r>
        <w:r>
          <w:t>65</w:t>
        </w:r>
        <w:r>
          <w:fldChar w:fldCharType="end"/>
        </w:r>
      </w:hyperlink>
    </w:p>
    <w:p>
      <w:pPr>
        <w:pStyle w:val="TOC2"/>
        <w:tabs>
          <w:tab w:val="right" w:leader="dot" w:pos="8306"/>
        </w:tabs>
      </w:pPr>
      <w:hyperlink w:anchor="_Toc23953" w:history="1">
        <w:r>
          <w:rPr>
            <w:rFonts w:ascii="仿宋" w:eastAsia="仿宋" w:hAnsi="仿宋" w:cs="仿宋" w:hint="eastAsia"/>
            <w:lang w:eastAsia="zh-CN"/>
          </w:rPr>
          <w:t>(三)、知识产权</w:t>
        </w:r>
        <w:r>
          <w:tab/>
        </w:r>
        <w:r>
          <w:fldChar w:fldCharType="begin"/>
        </w:r>
        <w:r>
          <w:instrText xml:space="preserve"> PAGEREF _Toc23953 \h </w:instrText>
        </w:r>
        <w:r>
          <w:fldChar w:fldCharType="separate"/>
        </w:r>
        <w:r>
          <w:t>65</w:t>
        </w:r>
        <w:r>
          <w:fldChar w:fldCharType="end"/>
        </w:r>
      </w:hyperlink>
    </w:p>
    <w:p>
      <w:pPr>
        <w:pStyle w:val="TOC2"/>
        <w:tabs>
          <w:tab w:val="right" w:leader="dot" w:pos="8306"/>
        </w:tabs>
      </w:pPr>
      <w:hyperlink w:anchor="_Toc7606" w:history="1">
        <w:r>
          <w:rPr>
            <w:rFonts w:ascii="仿宋" w:eastAsia="仿宋" w:hAnsi="仿宋" w:cs="仿宋" w:hint="eastAsia"/>
            <w:lang w:eastAsia="zh-CN"/>
          </w:rPr>
          <w:t>(四)、合同与法律义务</w:t>
        </w:r>
        <w:r>
          <w:tab/>
        </w:r>
        <w:r>
          <w:fldChar w:fldCharType="begin"/>
        </w:r>
        <w:r>
          <w:instrText xml:space="preserve"> PAGEREF _Toc7606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99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6843"/>
      <w:r>
        <w:rPr>
          <w:rFonts w:ascii="仿宋" w:eastAsia="仿宋" w:hAnsi="仿宋" w:cs="仿宋" w:hint="eastAsia"/>
          <w:lang w:eastAsia="zh-CN"/>
        </w:rPr>
        <w:t>(一)、天然气汽车泄漏报警器项目选址原则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选址是决定工业天然气汽车泄漏报警器项目成败的关键因素之一。根据现行政策，天然气汽车泄漏报警器项目选址必须符合一系列要求，以确保城乡建设、环境保护和资源利用的协调。以下是一些关于天然气汽车泄漏报警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天然气汽车泄漏报警器项目选址必须与当地城乡建设总体规划相一致。它应该符合工业天然气汽车泄漏报警器项目占地使用规划的要求，并与大气污染防治、水资源和自然生态保护政策相协调。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天然气汽车泄漏报警器项目选址应避开自然保护区、风景名胜区、生活饮用水源地和其他特别需要保护的敏感性目标。这有助于维护自然环境的完整性和生态系统的稳定。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天然气汽车泄漏报警器项目选址应充分考虑土地资源的节约。最好选择空闲地、非耕地或荒地，以减少对良田或耕地的占用。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天然气汽车泄漏报警器项目选址应提供足够的场地，以满足工艺和辅助生产设施的建设需要。这有助于确保生产流程的高效运行。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天然气汽车泄漏报警器项目选址应具备良好的生产基础条件，包括充足的水源、电力、运输和可靠的能源供应。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天然气汽车泄漏报警器项目选址应地势平缓，便于排除雨水和处理生产、生活废水。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天然气汽车泄漏报警器项目选址应与居民区及环境污染敏感点保持足够的防护距离，以确保生产活动不会对人民健康和环境造成危害。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https://d.book118.com/105202142131011100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520214213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2024-01-15T12:36:00Z</dcterms:created>
  <dcterms:modified xsi:type="dcterms:W3CDTF">2024-01-15T12:36:17Z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762912BEA2F1405AA80F86BBA4165F2E_11</vt:lpwstr>
  </property>
  <property fmtid="{D5CDD505-2E9C-101B-9397-08002B2CF9AE}" pid="3" name="KSOProductBuildVer">
    <vt:lpwstr>2052-12.1.0.16120</vt:lpwstr>
  </property>
</Properties>
</file>