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F55C2" w14:paraId="19375398" w14:textId="77777777">
      <w:pPr>
        <w:widowControl/>
        <w:jc w:val="left"/>
        <w:rPr>
          <w:rFonts w:ascii="仿宋" w:eastAsia="仿宋" w:hAnsi="仿宋"/>
          <w:b/>
          <w:sz w:val="40"/>
        </w:rPr>
      </w:pPr>
    </w:p>
    <w:p w:rsidR="00AF55C2" w14:paraId="4D1778C0" w14:textId="77777777">
      <w:pPr>
        <w:widowControl/>
        <w:jc w:val="left"/>
        <w:rPr>
          <w:rFonts w:ascii="仿宋" w:eastAsia="仿宋" w:hAnsi="仿宋"/>
          <w:b/>
          <w:sz w:val="40"/>
        </w:rPr>
      </w:pPr>
    </w:p>
    <w:p w:rsidR="00AF55C2" w14:paraId="08FB77E1" w14:textId="77777777">
      <w:pPr>
        <w:widowControl/>
        <w:jc w:val="left"/>
        <w:rPr>
          <w:rFonts w:ascii="仿宋" w:eastAsia="仿宋" w:hAnsi="仿宋"/>
          <w:b/>
          <w:sz w:val="40"/>
        </w:rPr>
      </w:pPr>
    </w:p>
    <w:p w:rsidR="00AF55C2" w:rsidRPr="00AF55C2" w14:paraId="04845453" w14:textId="0B7C247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F55C2">
        <w:rPr>
          <w:rFonts w:ascii="宋体" w:eastAsia="宋体" w:hAnsi="宋体" w:hint="eastAsia"/>
          <w:b/>
          <w:sz w:val="60"/>
        </w:rPr>
        <w:t>氟树脂相关项目可行性研究报告</w:t>
      </w:r>
    </w:p>
    <w:p w:rsidR="00AF55C2" w:rsidP="00AF55C2" w14:paraId="1B8DC94E" w14:textId="3E2AA18C">
      <w:pPr>
        <w:widowControl/>
        <w:jc w:val="center"/>
        <w:rPr>
          <w:rFonts w:ascii="仿宋" w:eastAsia="仿宋" w:hAnsi="仿宋" w:hint="eastAsia"/>
          <w:b/>
          <w:sz w:val="40"/>
        </w:rPr>
      </w:pPr>
      <w:r w:rsidRPr="00AF55C2">
        <w:rPr>
          <w:rFonts w:ascii="仿宋" w:eastAsia="仿宋" w:hAnsi="仿宋" w:hint="eastAsia"/>
          <w:b/>
          <w:sz w:val="40"/>
        </w:rPr>
        <w:t>目录</w:t>
      </w:r>
    </w:p>
    <w:p w:rsidR="00AF55C2" w14:paraId="4694EF16" w14:textId="2742DAFF">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_Toc153739759 \h </w:instrText>
      </w:r>
      <w:r>
        <w:rPr>
          <w:noProof/>
        </w:rPr>
        <w:fldChar w:fldCharType="separate"/>
      </w:r>
      <w:r>
        <w:rPr>
          <w:noProof/>
        </w:rPr>
        <w:t>3</w:t>
      </w:r>
      <w:r>
        <w:rPr>
          <w:noProof/>
        </w:rPr>
        <w:fldChar w:fldCharType="end"/>
      </w:r>
    </w:p>
    <w:p w:rsidR="00AF55C2" w14:paraId="5AA4F815" w14:textId="0948BCFB">
      <w:pPr>
        <w:pStyle w:val="TOC1"/>
        <w:tabs>
          <w:tab w:val="right" w:leader="dot" w:pos="8296"/>
        </w:tabs>
        <w:rPr>
          <w:noProof/>
        </w:rPr>
      </w:pPr>
      <w:r>
        <w:rPr>
          <w:noProof/>
        </w:rPr>
        <w:t>一、氟树脂项目选址科学性分析</w:t>
      </w:r>
      <w:r>
        <w:rPr>
          <w:noProof/>
        </w:rPr>
        <w:tab/>
      </w:r>
      <w:r>
        <w:rPr>
          <w:noProof/>
        </w:rPr>
        <w:fldChar w:fldCharType="begin"/>
      </w:r>
      <w:r>
        <w:rPr>
          <w:noProof/>
        </w:rPr>
        <w:instrText xml:space="preserve"> PAGEREF _Toc153739760 \h </w:instrText>
      </w:r>
      <w:r>
        <w:rPr>
          <w:noProof/>
        </w:rPr>
        <w:fldChar w:fldCharType="separate"/>
      </w:r>
      <w:r>
        <w:rPr>
          <w:noProof/>
        </w:rPr>
        <w:t>3</w:t>
      </w:r>
      <w:r>
        <w:rPr>
          <w:noProof/>
        </w:rPr>
        <w:fldChar w:fldCharType="end"/>
      </w:r>
    </w:p>
    <w:p w:rsidR="00AF55C2" w14:paraId="05CE1659" w14:textId="2EB7F329">
      <w:pPr>
        <w:pStyle w:val="TOC2"/>
        <w:tabs>
          <w:tab w:val="right" w:leader="dot" w:pos="8296"/>
        </w:tabs>
        <w:rPr>
          <w:noProof/>
        </w:rPr>
      </w:pPr>
      <w:r>
        <w:rPr>
          <w:noProof/>
        </w:rPr>
        <w:t>(一)、氟树脂项目厂址的选择原则</w:t>
      </w:r>
      <w:r>
        <w:rPr>
          <w:noProof/>
        </w:rPr>
        <w:tab/>
      </w:r>
      <w:r>
        <w:rPr>
          <w:noProof/>
        </w:rPr>
        <w:fldChar w:fldCharType="begin"/>
      </w:r>
      <w:r>
        <w:rPr>
          <w:noProof/>
        </w:rPr>
        <w:instrText xml:space="preserve"> PAGEREF _Toc153739761 \h </w:instrText>
      </w:r>
      <w:r>
        <w:rPr>
          <w:noProof/>
        </w:rPr>
        <w:fldChar w:fldCharType="separate"/>
      </w:r>
      <w:r>
        <w:rPr>
          <w:noProof/>
        </w:rPr>
        <w:t>3</w:t>
      </w:r>
      <w:r>
        <w:rPr>
          <w:noProof/>
        </w:rPr>
        <w:fldChar w:fldCharType="end"/>
      </w:r>
    </w:p>
    <w:p w:rsidR="00AF55C2" w14:paraId="4E3C0A34" w14:textId="061E1F65">
      <w:pPr>
        <w:pStyle w:val="TOC2"/>
        <w:tabs>
          <w:tab w:val="right" w:leader="dot" w:pos="8296"/>
        </w:tabs>
        <w:rPr>
          <w:noProof/>
        </w:rPr>
      </w:pPr>
      <w:r>
        <w:rPr>
          <w:noProof/>
        </w:rPr>
        <w:t>(二)、氟树脂项目区概况</w:t>
      </w:r>
      <w:r>
        <w:rPr>
          <w:noProof/>
        </w:rPr>
        <w:tab/>
      </w:r>
      <w:r>
        <w:rPr>
          <w:noProof/>
        </w:rPr>
        <w:fldChar w:fldCharType="begin"/>
      </w:r>
      <w:r>
        <w:rPr>
          <w:noProof/>
        </w:rPr>
        <w:instrText xml:space="preserve"> PAGEREF _Toc153739762 \h </w:instrText>
      </w:r>
      <w:r>
        <w:rPr>
          <w:noProof/>
        </w:rPr>
        <w:fldChar w:fldCharType="separate"/>
      </w:r>
      <w:r>
        <w:rPr>
          <w:noProof/>
        </w:rPr>
        <w:t>4</w:t>
      </w:r>
      <w:r>
        <w:rPr>
          <w:noProof/>
        </w:rPr>
        <w:fldChar w:fldCharType="end"/>
      </w:r>
    </w:p>
    <w:p w:rsidR="00AF55C2" w14:paraId="70605DBB" w14:textId="4B652F33">
      <w:pPr>
        <w:pStyle w:val="TOC2"/>
        <w:tabs>
          <w:tab w:val="right" w:leader="dot" w:pos="8296"/>
        </w:tabs>
        <w:rPr>
          <w:noProof/>
        </w:rPr>
      </w:pPr>
      <w:r>
        <w:rPr>
          <w:noProof/>
        </w:rPr>
        <w:t>(三)、氟树脂厂址选择方案</w:t>
      </w:r>
      <w:r>
        <w:rPr>
          <w:noProof/>
        </w:rPr>
        <w:tab/>
      </w:r>
      <w:r>
        <w:rPr>
          <w:noProof/>
        </w:rPr>
        <w:fldChar w:fldCharType="begin"/>
      </w:r>
      <w:r>
        <w:rPr>
          <w:noProof/>
        </w:rPr>
        <w:instrText xml:space="preserve"> PAGEREF _Toc153739763 \h </w:instrText>
      </w:r>
      <w:r>
        <w:rPr>
          <w:noProof/>
        </w:rPr>
        <w:fldChar w:fldCharType="separate"/>
      </w:r>
      <w:r>
        <w:rPr>
          <w:noProof/>
        </w:rPr>
        <w:t>4</w:t>
      </w:r>
      <w:r>
        <w:rPr>
          <w:noProof/>
        </w:rPr>
        <w:fldChar w:fldCharType="end"/>
      </w:r>
    </w:p>
    <w:p w:rsidR="00AF55C2" w14:paraId="3BF8BDE7" w14:textId="4BED9B73">
      <w:pPr>
        <w:pStyle w:val="TOC2"/>
        <w:tabs>
          <w:tab w:val="right" w:leader="dot" w:pos="8296"/>
        </w:tabs>
        <w:rPr>
          <w:noProof/>
        </w:rPr>
      </w:pPr>
      <w:r>
        <w:rPr>
          <w:noProof/>
        </w:rPr>
        <w:t>(四)、氟树脂项目选址用地权属性质类别及占地面积</w:t>
      </w:r>
      <w:r>
        <w:rPr>
          <w:noProof/>
        </w:rPr>
        <w:tab/>
      </w:r>
      <w:r>
        <w:rPr>
          <w:noProof/>
        </w:rPr>
        <w:fldChar w:fldCharType="begin"/>
      </w:r>
      <w:r>
        <w:rPr>
          <w:noProof/>
        </w:rPr>
        <w:instrText xml:space="preserve"> PAGEREF _Toc153739764 \h </w:instrText>
      </w:r>
      <w:r>
        <w:rPr>
          <w:noProof/>
        </w:rPr>
        <w:fldChar w:fldCharType="separate"/>
      </w:r>
      <w:r>
        <w:rPr>
          <w:noProof/>
        </w:rPr>
        <w:t>5</w:t>
      </w:r>
      <w:r>
        <w:rPr>
          <w:noProof/>
        </w:rPr>
        <w:fldChar w:fldCharType="end"/>
      </w:r>
    </w:p>
    <w:p w:rsidR="00AF55C2" w14:paraId="509A2135" w14:textId="6A8ABEA6">
      <w:pPr>
        <w:pStyle w:val="TOC2"/>
        <w:tabs>
          <w:tab w:val="right" w:leader="dot" w:pos="8296"/>
        </w:tabs>
        <w:rPr>
          <w:noProof/>
        </w:rPr>
      </w:pPr>
      <w:r>
        <w:rPr>
          <w:noProof/>
        </w:rPr>
        <w:t>(五)、氟树脂项目用地利用指标</w:t>
      </w:r>
      <w:r>
        <w:rPr>
          <w:noProof/>
        </w:rPr>
        <w:tab/>
      </w:r>
      <w:r>
        <w:rPr>
          <w:noProof/>
        </w:rPr>
        <w:fldChar w:fldCharType="begin"/>
      </w:r>
      <w:r>
        <w:rPr>
          <w:noProof/>
        </w:rPr>
        <w:instrText xml:space="preserve"> PAGEREF _Toc153739765 \h </w:instrText>
      </w:r>
      <w:r>
        <w:rPr>
          <w:noProof/>
        </w:rPr>
        <w:fldChar w:fldCharType="separate"/>
      </w:r>
      <w:r>
        <w:rPr>
          <w:noProof/>
        </w:rPr>
        <w:t>5</w:t>
      </w:r>
      <w:r>
        <w:rPr>
          <w:noProof/>
        </w:rPr>
        <w:fldChar w:fldCharType="end"/>
      </w:r>
    </w:p>
    <w:p w:rsidR="00AF55C2" w14:paraId="43F8C35F" w14:textId="6D12B75B">
      <w:pPr>
        <w:pStyle w:val="TOC1"/>
        <w:tabs>
          <w:tab w:val="right" w:leader="dot" w:pos="8296"/>
        </w:tabs>
        <w:rPr>
          <w:noProof/>
        </w:rPr>
      </w:pPr>
      <w:r>
        <w:rPr>
          <w:noProof/>
        </w:rPr>
        <w:t>二、氟树脂项目概论</w:t>
      </w:r>
      <w:r>
        <w:rPr>
          <w:noProof/>
        </w:rPr>
        <w:tab/>
      </w:r>
      <w:r>
        <w:rPr>
          <w:noProof/>
        </w:rPr>
        <w:fldChar w:fldCharType="begin"/>
      </w:r>
      <w:r>
        <w:rPr>
          <w:noProof/>
        </w:rPr>
        <w:instrText xml:space="preserve"> PAGEREF _Toc153739766 \h </w:instrText>
      </w:r>
      <w:r>
        <w:rPr>
          <w:noProof/>
        </w:rPr>
        <w:fldChar w:fldCharType="separate"/>
      </w:r>
      <w:r>
        <w:rPr>
          <w:noProof/>
        </w:rPr>
        <w:t>5</w:t>
      </w:r>
      <w:r>
        <w:rPr>
          <w:noProof/>
        </w:rPr>
        <w:fldChar w:fldCharType="end"/>
      </w:r>
    </w:p>
    <w:p w:rsidR="00AF55C2" w14:paraId="396BFA8A" w14:textId="48B41F69">
      <w:pPr>
        <w:pStyle w:val="TOC2"/>
        <w:tabs>
          <w:tab w:val="right" w:leader="dot" w:pos="8296"/>
        </w:tabs>
        <w:rPr>
          <w:noProof/>
        </w:rPr>
      </w:pPr>
      <w:r>
        <w:rPr>
          <w:noProof/>
        </w:rPr>
        <w:t>(一)、氟树脂项目名称及承办单位</w:t>
      </w:r>
      <w:r>
        <w:rPr>
          <w:noProof/>
        </w:rPr>
        <w:tab/>
      </w:r>
      <w:r>
        <w:rPr>
          <w:noProof/>
        </w:rPr>
        <w:fldChar w:fldCharType="begin"/>
      </w:r>
      <w:r>
        <w:rPr>
          <w:noProof/>
        </w:rPr>
        <w:instrText xml:space="preserve"> PAGEREF _Toc153739767 \h </w:instrText>
      </w:r>
      <w:r>
        <w:rPr>
          <w:noProof/>
        </w:rPr>
        <w:fldChar w:fldCharType="separate"/>
      </w:r>
      <w:r>
        <w:rPr>
          <w:noProof/>
        </w:rPr>
        <w:t>5</w:t>
      </w:r>
      <w:r>
        <w:rPr>
          <w:noProof/>
        </w:rPr>
        <w:fldChar w:fldCharType="end"/>
      </w:r>
    </w:p>
    <w:p w:rsidR="00AF55C2" w14:paraId="7E77509A" w14:textId="14B93B6F">
      <w:pPr>
        <w:pStyle w:val="TOC2"/>
        <w:tabs>
          <w:tab w:val="right" w:leader="dot" w:pos="8296"/>
        </w:tabs>
        <w:rPr>
          <w:noProof/>
        </w:rPr>
      </w:pPr>
      <w:r>
        <w:rPr>
          <w:noProof/>
        </w:rPr>
        <w:t>(二)、氟树脂项目拟建地址</w:t>
      </w:r>
      <w:r>
        <w:rPr>
          <w:noProof/>
        </w:rPr>
        <w:tab/>
      </w:r>
      <w:r>
        <w:rPr>
          <w:noProof/>
        </w:rPr>
        <w:fldChar w:fldCharType="begin"/>
      </w:r>
      <w:r>
        <w:rPr>
          <w:noProof/>
        </w:rPr>
        <w:instrText xml:space="preserve"> PAGEREF _Toc153739768 \h </w:instrText>
      </w:r>
      <w:r>
        <w:rPr>
          <w:noProof/>
        </w:rPr>
        <w:fldChar w:fldCharType="separate"/>
      </w:r>
      <w:r>
        <w:rPr>
          <w:noProof/>
        </w:rPr>
        <w:t>5</w:t>
      </w:r>
      <w:r>
        <w:rPr>
          <w:noProof/>
        </w:rPr>
        <w:fldChar w:fldCharType="end"/>
      </w:r>
    </w:p>
    <w:p w:rsidR="00AF55C2" w14:paraId="425C274B" w14:textId="13B8354E">
      <w:pPr>
        <w:pStyle w:val="TOC2"/>
        <w:tabs>
          <w:tab w:val="right" w:leader="dot" w:pos="8296"/>
        </w:tabs>
        <w:rPr>
          <w:noProof/>
        </w:rPr>
      </w:pPr>
      <w:r>
        <w:rPr>
          <w:noProof/>
        </w:rPr>
        <w:t>(三)、氟树脂项目提出的背景</w:t>
      </w:r>
      <w:r>
        <w:rPr>
          <w:noProof/>
        </w:rPr>
        <w:tab/>
      </w:r>
      <w:r>
        <w:rPr>
          <w:noProof/>
        </w:rPr>
        <w:fldChar w:fldCharType="begin"/>
      </w:r>
      <w:r>
        <w:rPr>
          <w:noProof/>
        </w:rPr>
        <w:instrText xml:space="preserve"> PAGEREF _Toc153739769 \h </w:instrText>
      </w:r>
      <w:r>
        <w:rPr>
          <w:noProof/>
        </w:rPr>
        <w:fldChar w:fldCharType="separate"/>
      </w:r>
      <w:r>
        <w:rPr>
          <w:noProof/>
        </w:rPr>
        <w:t>7</w:t>
      </w:r>
      <w:r>
        <w:rPr>
          <w:noProof/>
        </w:rPr>
        <w:fldChar w:fldCharType="end"/>
      </w:r>
    </w:p>
    <w:p w:rsidR="00AF55C2" w14:paraId="645C521E" w14:textId="037B5B7C">
      <w:pPr>
        <w:pStyle w:val="TOC2"/>
        <w:tabs>
          <w:tab w:val="right" w:leader="dot" w:pos="8296"/>
        </w:tabs>
        <w:rPr>
          <w:noProof/>
        </w:rPr>
      </w:pPr>
      <w:r>
        <w:rPr>
          <w:noProof/>
        </w:rPr>
        <w:t>(四)、报告研究范围</w:t>
      </w:r>
      <w:r>
        <w:rPr>
          <w:noProof/>
        </w:rPr>
        <w:tab/>
      </w:r>
      <w:r>
        <w:rPr>
          <w:noProof/>
        </w:rPr>
        <w:fldChar w:fldCharType="begin"/>
      </w:r>
      <w:r>
        <w:rPr>
          <w:noProof/>
        </w:rPr>
        <w:instrText xml:space="preserve"> PAGEREF _Toc153739770 \h </w:instrText>
      </w:r>
      <w:r>
        <w:rPr>
          <w:noProof/>
        </w:rPr>
        <w:fldChar w:fldCharType="separate"/>
      </w:r>
      <w:r>
        <w:rPr>
          <w:noProof/>
        </w:rPr>
        <w:t>8</w:t>
      </w:r>
      <w:r>
        <w:rPr>
          <w:noProof/>
        </w:rPr>
        <w:fldChar w:fldCharType="end"/>
      </w:r>
    </w:p>
    <w:p w:rsidR="00AF55C2" w14:paraId="44C73BFD" w14:textId="1AB61286">
      <w:pPr>
        <w:pStyle w:val="TOC2"/>
        <w:tabs>
          <w:tab w:val="right" w:leader="dot" w:pos="8296"/>
        </w:tabs>
        <w:rPr>
          <w:noProof/>
        </w:rPr>
      </w:pPr>
      <w:r>
        <w:rPr>
          <w:noProof/>
        </w:rPr>
        <w:t>(五)、氟树脂项目建设必要性分析</w:t>
      </w:r>
      <w:r>
        <w:rPr>
          <w:noProof/>
        </w:rPr>
        <w:tab/>
      </w:r>
      <w:r>
        <w:rPr>
          <w:noProof/>
        </w:rPr>
        <w:fldChar w:fldCharType="begin"/>
      </w:r>
      <w:r>
        <w:rPr>
          <w:noProof/>
        </w:rPr>
        <w:instrText xml:space="preserve"> PAGEREF _Toc153739771 \h </w:instrText>
      </w:r>
      <w:r>
        <w:rPr>
          <w:noProof/>
        </w:rPr>
        <w:fldChar w:fldCharType="separate"/>
      </w:r>
      <w:r>
        <w:rPr>
          <w:noProof/>
        </w:rPr>
        <w:t>8</w:t>
      </w:r>
      <w:r>
        <w:rPr>
          <w:noProof/>
        </w:rPr>
        <w:fldChar w:fldCharType="end"/>
      </w:r>
    </w:p>
    <w:p w:rsidR="00AF55C2" w14:paraId="2A5532C0" w14:textId="607A9E6B">
      <w:pPr>
        <w:pStyle w:val="TOC2"/>
        <w:tabs>
          <w:tab w:val="right" w:leader="dot" w:pos="8296"/>
        </w:tabs>
        <w:rPr>
          <w:noProof/>
        </w:rPr>
      </w:pPr>
      <w:r>
        <w:rPr>
          <w:noProof/>
        </w:rPr>
        <w:t>(六)、产品方案</w:t>
      </w:r>
      <w:r>
        <w:rPr>
          <w:noProof/>
        </w:rPr>
        <w:tab/>
      </w:r>
      <w:r>
        <w:rPr>
          <w:noProof/>
        </w:rPr>
        <w:fldChar w:fldCharType="begin"/>
      </w:r>
      <w:r>
        <w:rPr>
          <w:noProof/>
        </w:rPr>
        <w:instrText xml:space="preserve"> PAGEREF _Toc153739772 \h </w:instrText>
      </w:r>
      <w:r>
        <w:rPr>
          <w:noProof/>
        </w:rPr>
        <w:fldChar w:fldCharType="separate"/>
      </w:r>
      <w:r>
        <w:rPr>
          <w:noProof/>
        </w:rPr>
        <w:t>9</w:t>
      </w:r>
      <w:r>
        <w:rPr>
          <w:noProof/>
        </w:rPr>
        <w:fldChar w:fldCharType="end"/>
      </w:r>
    </w:p>
    <w:p w:rsidR="00AF55C2" w14:paraId="2188C16D" w14:textId="7414D571">
      <w:pPr>
        <w:pStyle w:val="TOC2"/>
        <w:tabs>
          <w:tab w:val="right" w:leader="dot" w:pos="8296"/>
        </w:tabs>
        <w:rPr>
          <w:noProof/>
        </w:rPr>
      </w:pPr>
      <w:r>
        <w:rPr>
          <w:noProof/>
        </w:rPr>
        <w:t>(七)、氟树脂项目总投资估算</w:t>
      </w:r>
      <w:r>
        <w:rPr>
          <w:noProof/>
        </w:rPr>
        <w:tab/>
      </w:r>
      <w:r>
        <w:rPr>
          <w:noProof/>
        </w:rPr>
        <w:fldChar w:fldCharType="begin"/>
      </w:r>
      <w:r>
        <w:rPr>
          <w:noProof/>
        </w:rPr>
        <w:instrText xml:space="preserve"> PAGEREF _Toc153739773 \h </w:instrText>
      </w:r>
      <w:r>
        <w:rPr>
          <w:noProof/>
        </w:rPr>
        <w:fldChar w:fldCharType="separate"/>
      </w:r>
      <w:r>
        <w:rPr>
          <w:noProof/>
        </w:rPr>
        <w:t>9</w:t>
      </w:r>
      <w:r>
        <w:rPr>
          <w:noProof/>
        </w:rPr>
        <w:fldChar w:fldCharType="end"/>
      </w:r>
    </w:p>
    <w:p w:rsidR="00AF55C2" w14:paraId="167125A0" w14:textId="0C7DBBE9">
      <w:pPr>
        <w:pStyle w:val="TOC2"/>
        <w:tabs>
          <w:tab w:val="right" w:leader="dot" w:pos="8296"/>
        </w:tabs>
        <w:rPr>
          <w:noProof/>
        </w:rPr>
      </w:pPr>
      <w:r>
        <w:rPr>
          <w:noProof/>
        </w:rPr>
        <w:t>(八)、氟树脂项目工艺技术装备方案的选择</w:t>
      </w:r>
      <w:r>
        <w:rPr>
          <w:noProof/>
        </w:rPr>
        <w:tab/>
      </w:r>
      <w:r>
        <w:rPr>
          <w:noProof/>
        </w:rPr>
        <w:fldChar w:fldCharType="begin"/>
      </w:r>
      <w:r>
        <w:rPr>
          <w:noProof/>
        </w:rPr>
        <w:instrText xml:space="preserve"> PAGEREF _Toc153739774 \h </w:instrText>
      </w:r>
      <w:r>
        <w:rPr>
          <w:noProof/>
        </w:rPr>
        <w:fldChar w:fldCharType="separate"/>
      </w:r>
      <w:r>
        <w:rPr>
          <w:noProof/>
        </w:rPr>
        <w:t>9</w:t>
      </w:r>
      <w:r>
        <w:rPr>
          <w:noProof/>
        </w:rPr>
        <w:fldChar w:fldCharType="end"/>
      </w:r>
    </w:p>
    <w:p w:rsidR="00AF55C2" w14:paraId="0DBD395B" w14:textId="48DFEBCD">
      <w:pPr>
        <w:pStyle w:val="TOC2"/>
        <w:tabs>
          <w:tab w:val="right" w:leader="dot" w:pos="8296"/>
        </w:tabs>
        <w:rPr>
          <w:noProof/>
        </w:rPr>
      </w:pPr>
      <w:r>
        <w:rPr>
          <w:noProof/>
        </w:rPr>
        <w:t>(九)、氟树脂项目实施进度建议</w:t>
      </w:r>
      <w:r>
        <w:rPr>
          <w:noProof/>
        </w:rPr>
        <w:tab/>
      </w:r>
      <w:r>
        <w:rPr>
          <w:noProof/>
        </w:rPr>
        <w:fldChar w:fldCharType="begin"/>
      </w:r>
      <w:r>
        <w:rPr>
          <w:noProof/>
        </w:rPr>
        <w:instrText xml:space="preserve"> PAGEREF _Toc153739775 \h </w:instrText>
      </w:r>
      <w:r>
        <w:rPr>
          <w:noProof/>
        </w:rPr>
        <w:fldChar w:fldCharType="separate"/>
      </w:r>
      <w:r>
        <w:rPr>
          <w:noProof/>
        </w:rPr>
        <w:t>9</w:t>
      </w:r>
      <w:r>
        <w:rPr>
          <w:noProof/>
        </w:rPr>
        <w:fldChar w:fldCharType="end"/>
      </w:r>
    </w:p>
    <w:p w:rsidR="00AF55C2" w14:paraId="2F4DFD73" w14:textId="4BF0F09C">
      <w:pPr>
        <w:pStyle w:val="TOC2"/>
        <w:tabs>
          <w:tab w:val="right" w:leader="dot" w:pos="8296"/>
        </w:tabs>
        <w:rPr>
          <w:noProof/>
        </w:rPr>
      </w:pPr>
      <w:r>
        <w:rPr>
          <w:noProof/>
        </w:rPr>
        <w:t>(十)、氟树脂相关研究结论</w:t>
      </w:r>
      <w:r>
        <w:rPr>
          <w:noProof/>
        </w:rPr>
        <w:tab/>
      </w:r>
      <w:r>
        <w:rPr>
          <w:noProof/>
        </w:rPr>
        <w:fldChar w:fldCharType="begin"/>
      </w:r>
      <w:r>
        <w:rPr>
          <w:noProof/>
        </w:rPr>
        <w:instrText xml:space="preserve"> PAGEREF _Toc153739776 \h </w:instrText>
      </w:r>
      <w:r>
        <w:rPr>
          <w:noProof/>
        </w:rPr>
        <w:fldChar w:fldCharType="separate"/>
      </w:r>
      <w:r>
        <w:rPr>
          <w:noProof/>
        </w:rPr>
        <w:t>9</w:t>
      </w:r>
      <w:r>
        <w:rPr>
          <w:noProof/>
        </w:rPr>
        <w:fldChar w:fldCharType="end"/>
      </w:r>
    </w:p>
    <w:p w:rsidR="00AF55C2" w14:paraId="5E00F0C1" w14:textId="49EA1370">
      <w:pPr>
        <w:pStyle w:val="TOC2"/>
        <w:tabs>
          <w:tab w:val="right" w:leader="dot" w:pos="8296"/>
        </w:tabs>
        <w:rPr>
          <w:noProof/>
        </w:rPr>
      </w:pPr>
      <w:r>
        <w:rPr>
          <w:noProof/>
        </w:rPr>
        <w:t>(十一)、氟树脂项目规划及市场分析</w:t>
      </w:r>
      <w:r>
        <w:rPr>
          <w:noProof/>
        </w:rPr>
        <w:tab/>
      </w:r>
      <w:r>
        <w:rPr>
          <w:noProof/>
        </w:rPr>
        <w:fldChar w:fldCharType="begin"/>
      </w:r>
      <w:r>
        <w:rPr>
          <w:noProof/>
        </w:rPr>
        <w:instrText xml:space="preserve"> PAGEREF _Toc153739777 \h </w:instrText>
      </w:r>
      <w:r>
        <w:rPr>
          <w:noProof/>
        </w:rPr>
        <w:fldChar w:fldCharType="separate"/>
      </w:r>
      <w:r>
        <w:rPr>
          <w:noProof/>
        </w:rPr>
        <w:t>10</w:t>
      </w:r>
      <w:r>
        <w:rPr>
          <w:noProof/>
        </w:rPr>
        <w:fldChar w:fldCharType="end"/>
      </w:r>
    </w:p>
    <w:p w:rsidR="00AF55C2" w14:paraId="6520FCFE" w14:textId="0D10B64E">
      <w:pPr>
        <w:pStyle w:val="TOC1"/>
        <w:tabs>
          <w:tab w:val="right" w:leader="dot" w:pos="8296"/>
        </w:tabs>
        <w:rPr>
          <w:noProof/>
        </w:rPr>
      </w:pPr>
      <w:r>
        <w:rPr>
          <w:noProof/>
        </w:rPr>
        <w:t>三、产品定价和销售策略</w:t>
      </w:r>
      <w:r>
        <w:rPr>
          <w:noProof/>
        </w:rPr>
        <w:tab/>
      </w:r>
      <w:r>
        <w:rPr>
          <w:noProof/>
        </w:rPr>
        <w:fldChar w:fldCharType="begin"/>
      </w:r>
      <w:r>
        <w:rPr>
          <w:noProof/>
        </w:rPr>
        <w:instrText xml:space="preserve"> PAGEREF _Toc153739778 \h </w:instrText>
      </w:r>
      <w:r>
        <w:rPr>
          <w:noProof/>
        </w:rPr>
        <w:fldChar w:fldCharType="separate"/>
      </w:r>
      <w:r>
        <w:rPr>
          <w:noProof/>
        </w:rPr>
        <w:t>11</w:t>
      </w:r>
      <w:r>
        <w:rPr>
          <w:noProof/>
        </w:rPr>
        <w:fldChar w:fldCharType="end"/>
      </w:r>
    </w:p>
    <w:p w:rsidR="00AF55C2" w14:paraId="3D969728" w14:textId="7945ED3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(一)、产品定价的原则和策略</w:t>
      </w:r>
      <w:r>
        <w:rPr>
          <w:noProof/>
        </w:rPr>
        <w:tab/>
      </w:r>
      <w:r>
        <w:rPr>
          <w:noProof/>
        </w:rPr>
        <w:fldChar w:fldCharType="begin"/>
      </w:r>
      <w:r>
        <w:rPr>
          <w:noProof/>
        </w:rPr>
        <w:instrText xml:space="preserve"> PAGEREF _Toc153739779 \h </w:instrText>
      </w:r>
      <w:r>
        <w:rPr>
          <w:noProof/>
        </w:rPr>
        <w:fldChar w:fldCharType="separate"/>
      </w:r>
      <w:r>
        <w:rPr>
          <w:noProof/>
        </w:rPr>
        <w:t>11</w:t>
      </w:r>
      <w:r>
        <w:rPr>
          <w:noProof/>
        </w:rPr>
        <w:fldChar w:fldCharType="end"/>
      </w:r>
    </w:p>
    <w:p w:rsidR="00AF55C2" w14:paraId="5531AF2C" w14:textId="08C994F7">
      <w:pPr>
        <w:pStyle w:val="TOC2"/>
        <w:tabs>
          <w:tab w:val="right" w:leader="dot" w:pos="8296"/>
        </w:tabs>
        <w:rPr>
          <w:noProof/>
        </w:rPr>
      </w:pPr>
      <w:r>
        <w:rPr>
          <w:noProof/>
        </w:rPr>
        <w:t>(二)、销售渠道的选择和拓展</w:t>
      </w:r>
      <w:r>
        <w:rPr>
          <w:noProof/>
        </w:rPr>
        <w:tab/>
      </w:r>
      <w:r>
        <w:rPr>
          <w:noProof/>
        </w:rPr>
        <w:fldChar w:fldCharType="begin"/>
      </w:r>
      <w:r>
        <w:rPr>
          <w:noProof/>
        </w:rPr>
        <w:instrText xml:space="preserve"> PAGEREF _Toc153739780 \h </w:instrText>
      </w:r>
      <w:r>
        <w:rPr>
          <w:noProof/>
        </w:rPr>
        <w:fldChar w:fldCharType="separate"/>
      </w:r>
      <w:r>
        <w:rPr>
          <w:noProof/>
        </w:rPr>
        <w:t>12</w:t>
      </w:r>
      <w:r>
        <w:rPr>
          <w:noProof/>
        </w:rPr>
        <w:fldChar w:fldCharType="end"/>
      </w:r>
    </w:p>
    <w:p w:rsidR="00AF55C2" w14:paraId="6E1A1C6C" w14:textId="4B39533C">
      <w:pPr>
        <w:pStyle w:val="TOC2"/>
        <w:tabs>
          <w:tab w:val="right" w:leader="dot" w:pos="8296"/>
        </w:tabs>
        <w:rPr>
          <w:noProof/>
        </w:rPr>
      </w:pPr>
      <w:r>
        <w:rPr>
          <w:noProof/>
        </w:rPr>
        <w:t>(三)、销售促进和营销活动的策划和实施</w:t>
      </w:r>
      <w:r>
        <w:rPr>
          <w:noProof/>
        </w:rPr>
        <w:tab/>
      </w:r>
      <w:r>
        <w:rPr>
          <w:noProof/>
        </w:rPr>
        <w:fldChar w:fldCharType="begin"/>
      </w:r>
      <w:r>
        <w:rPr>
          <w:noProof/>
        </w:rPr>
        <w:instrText xml:space="preserve"> PAGEREF _Toc153739781 \h </w:instrText>
      </w:r>
      <w:r>
        <w:rPr>
          <w:noProof/>
        </w:rPr>
        <w:fldChar w:fldCharType="separate"/>
      </w:r>
      <w:r>
        <w:rPr>
          <w:noProof/>
        </w:rPr>
        <w:t>14</w:t>
      </w:r>
      <w:r>
        <w:rPr>
          <w:noProof/>
        </w:rPr>
        <w:fldChar w:fldCharType="end"/>
      </w:r>
    </w:p>
    <w:p w:rsidR="00AF55C2" w14:paraId="7AC15B95" w14:textId="71A5D4C4">
      <w:pPr>
        <w:pStyle w:val="TOC1"/>
        <w:tabs>
          <w:tab w:val="right" w:leader="dot" w:pos="8296"/>
        </w:tabs>
        <w:rPr>
          <w:noProof/>
        </w:rPr>
      </w:pPr>
      <w:r>
        <w:rPr>
          <w:noProof/>
        </w:rPr>
        <w:t>四、文化内涵和艺术价值</w:t>
      </w:r>
      <w:r>
        <w:rPr>
          <w:noProof/>
        </w:rPr>
        <w:tab/>
      </w:r>
      <w:r>
        <w:rPr>
          <w:noProof/>
        </w:rPr>
        <w:fldChar w:fldCharType="begin"/>
      </w:r>
      <w:r>
        <w:rPr>
          <w:noProof/>
        </w:rPr>
        <w:instrText xml:space="preserve"> PAGEREF _Toc153739782 \h </w:instrText>
      </w:r>
      <w:r>
        <w:rPr>
          <w:noProof/>
        </w:rPr>
        <w:fldChar w:fldCharType="separate"/>
      </w:r>
      <w:r>
        <w:rPr>
          <w:noProof/>
        </w:rPr>
        <w:t>16</w:t>
      </w:r>
      <w:r>
        <w:rPr>
          <w:noProof/>
        </w:rPr>
        <w:fldChar w:fldCharType="end"/>
      </w:r>
    </w:p>
    <w:p w:rsidR="00AF55C2" w14:paraId="66E3692C" w14:textId="35002A27">
      <w:pPr>
        <w:pStyle w:val="TOC2"/>
        <w:tabs>
          <w:tab w:val="right" w:leader="dot" w:pos="8296"/>
        </w:tabs>
        <w:rPr>
          <w:noProof/>
        </w:rPr>
      </w:pPr>
      <w:r>
        <w:rPr>
          <w:noProof/>
        </w:rPr>
        <w:t>(一)、氟树脂项目与文化内涵的结合方式</w:t>
      </w:r>
      <w:r>
        <w:rPr>
          <w:noProof/>
        </w:rPr>
        <w:tab/>
      </w:r>
      <w:r>
        <w:rPr>
          <w:noProof/>
        </w:rPr>
        <w:fldChar w:fldCharType="begin"/>
      </w:r>
      <w:r>
        <w:rPr>
          <w:noProof/>
        </w:rPr>
        <w:instrText xml:space="preserve"> PAGEREF _Toc153739783 \h </w:instrText>
      </w:r>
      <w:r>
        <w:rPr>
          <w:noProof/>
        </w:rPr>
        <w:fldChar w:fldCharType="separate"/>
      </w:r>
      <w:r>
        <w:rPr>
          <w:noProof/>
        </w:rPr>
        <w:t>16</w:t>
      </w:r>
      <w:r>
        <w:rPr>
          <w:noProof/>
        </w:rPr>
        <w:fldChar w:fldCharType="end"/>
      </w:r>
    </w:p>
    <w:p w:rsidR="00AF55C2" w14:paraId="3D46BB8A" w14:textId="00E54794">
      <w:pPr>
        <w:pStyle w:val="TOC2"/>
        <w:tabs>
          <w:tab w:val="right" w:leader="dot" w:pos="8296"/>
        </w:tabs>
        <w:rPr>
          <w:noProof/>
        </w:rPr>
      </w:pPr>
      <w:r>
        <w:rPr>
          <w:noProof/>
        </w:rPr>
        <w:t>(二)、氟树脂项目产品的艺术价值分析</w:t>
      </w:r>
      <w:r>
        <w:rPr>
          <w:noProof/>
        </w:rPr>
        <w:tab/>
      </w:r>
      <w:r>
        <w:rPr>
          <w:noProof/>
        </w:rPr>
        <w:fldChar w:fldCharType="begin"/>
      </w:r>
      <w:r>
        <w:rPr>
          <w:noProof/>
        </w:rPr>
        <w:instrText xml:space="preserve"> PAGEREF _Toc153739784 \h </w:instrText>
      </w:r>
      <w:r>
        <w:rPr>
          <w:noProof/>
        </w:rPr>
        <w:fldChar w:fldCharType="separate"/>
      </w:r>
      <w:r>
        <w:rPr>
          <w:noProof/>
        </w:rPr>
        <w:t>16</w:t>
      </w:r>
      <w:r>
        <w:rPr>
          <w:noProof/>
        </w:rPr>
        <w:fldChar w:fldCharType="end"/>
      </w:r>
    </w:p>
    <w:p w:rsidR="00AF55C2" w14:paraId="5D956EF4" w14:textId="17DB2DBF">
      <w:pPr>
        <w:pStyle w:val="TOC2"/>
        <w:tabs>
          <w:tab w:val="right" w:leader="dot" w:pos="8296"/>
        </w:tabs>
        <w:rPr>
          <w:noProof/>
        </w:rPr>
      </w:pPr>
      <w:r>
        <w:rPr>
          <w:noProof/>
        </w:rPr>
        <w:t>(三)、文化传承和艺术创新的策略探讨</w:t>
      </w:r>
      <w:r>
        <w:rPr>
          <w:noProof/>
        </w:rPr>
        <w:tab/>
      </w:r>
      <w:r>
        <w:rPr>
          <w:noProof/>
        </w:rPr>
        <w:fldChar w:fldCharType="begin"/>
      </w:r>
      <w:r>
        <w:rPr>
          <w:noProof/>
        </w:rPr>
        <w:instrText xml:space="preserve"> PAGEREF _Toc153739785 \h </w:instrText>
      </w:r>
      <w:r>
        <w:rPr>
          <w:noProof/>
        </w:rPr>
        <w:fldChar w:fldCharType="separate"/>
      </w:r>
      <w:r>
        <w:rPr>
          <w:noProof/>
        </w:rPr>
        <w:t>17</w:t>
      </w:r>
      <w:r>
        <w:rPr>
          <w:noProof/>
        </w:rPr>
        <w:fldChar w:fldCharType="end"/>
      </w:r>
    </w:p>
    <w:p w:rsidR="00AF55C2" w14:paraId="48CE6DF7" w14:textId="49A92C2A">
      <w:pPr>
        <w:pStyle w:val="TOC1"/>
        <w:tabs>
          <w:tab w:val="right" w:leader="dot" w:pos="8296"/>
        </w:tabs>
        <w:rPr>
          <w:noProof/>
        </w:rPr>
      </w:pPr>
      <w:r>
        <w:rPr>
          <w:noProof/>
        </w:rPr>
        <w:t>五、氟树脂行业未来技术发展趋势</w:t>
      </w:r>
      <w:r>
        <w:rPr>
          <w:noProof/>
        </w:rPr>
        <w:tab/>
      </w:r>
      <w:r>
        <w:rPr>
          <w:noProof/>
        </w:rPr>
        <w:fldChar w:fldCharType="begin"/>
      </w:r>
      <w:r>
        <w:rPr>
          <w:noProof/>
        </w:rPr>
        <w:instrText xml:space="preserve"> PAGEREF _Toc153739786 \h </w:instrText>
      </w:r>
      <w:r>
        <w:rPr>
          <w:noProof/>
        </w:rPr>
        <w:fldChar w:fldCharType="separate"/>
      </w:r>
      <w:r>
        <w:rPr>
          <w:noProof/>
        </w:rPr>
        <w:t>18</w:t>
      </w:r>
      <w:r>
        <w:rPr>
          <w:noProof/>
        </w:rPr>
        <w:fldChar w:fldCharType="end"/>
      </w:r>
    </w:p>
    <w:p w:rsidR="00AF55C2" w14:paraId="325D8914" w14:textId="668BB64B">
      <w:pPr>
        <w:pStyle w:val="TOC1"/>
        <w:tabs>
          <w:tab w:val="right" w:leader="dot" w:pos="8296"/>
        </w:tabs>
        <w:rPr>
          <w:noProof/>
        </w:rPr>
      </w:pPr>
      <w:r>
        <w:rPr>
          <w:noProof/>
        </w:rPr>
        <w:t>六、人力资源管理和开发计划</w:t>
      </w:r>
      <w:r>
        <w:rPr>
          <w:noProof/>
        </w:rPr>
        <w:tab/>
      </w:r>
      <w:r>
        <w:rPr>
          <w:noProof/>
        </w:rPr>
        <w:fldChar w:fldCharType="begin"/>
      </w:r>
      <w:r>
        <w:rPr>
          <w:noProof/>
        </w:rPr>
        <w:instrText xml:space="preserve"> PAGEREF _Toc153739787 \h </w:instrText>
      </w:r>
      <w:r>
        <w:rPr>
          <w:noProof/>
        </w:rPr>
        <w:fldChar w:fldCharType="separate"/>
      </w:r>
      <w:r>
        <w:rPr>
          <w:noProof/>
        </w:rPr>
        <w:t>18</w:t>
      </w:r>
      <w:r>
        <w:rPr>
          <w:noProof/>
        </w:rPr>
        <w:fldChar w:fldCharType="end"/>
      </w:r>
    </w:p>
    <w:p w:rsidR="00AF55C2" w14:paraId="496090C4" w14:textId="05A66304">
      <w:pPr>
        <w:pStyle w:val="TOC2"/>
        <w:tabs>
          <w:tab w:val="right" w:leader="dot" w:pos="8296"/>
        </w:tabs>
        <w:rPr>
          <w:noProof/>
        </w:rPr>
      </w:pPr>
      <w:r>
        <w:rPr>
          <w:noProof/>
        </w:rPr>
        <w:t>(一)、人力资源管理的目标和原则</w:t>
      </w:r>
      <w:r>
        <w:rPr>
          <w:noProof/>
        </w:rPr>
        <w:tab/>
      </w:r>
      <w:r>
        <w:rPr>
          <w:noProof/>
        </w:rPr>
        <w:fldChar w:fldCharType="begin"/>
      </w:r>
      <w:r>
        <w:rPr>
          <w:noProof/>
        </w:rPr>
        <w:instrText xml:space="preserve"> PAGEREF _Toc153739788 \h </w:instrText>
      </w:r>
      <w:r>
        <w:rPr>
          <w:noProof/>
        </w:rPr>
        <w:fldChar w:fldCharType="separate"/>
      </w:r>
      <w:r>
        <w:rPr>
          <w:noProof/>
        </w:rPr>
        <w:t>18</w:t>
      </w:r>
      <w:r>
        <w:rPr>
          <w:noProof/>
        </w:rPr>
        <w:fldChar w:fldCharType="end"/>
      </w:r>
    </w:p>
    <w:p w:rsidR="00AF55C2" w14:paraId="189E9A81" w14:textId="646D44FC">
      <w:pPr>
        <w:pStyle w:val="TOC2"/>
        <w:tabs>
          <w:tab w:val="right" w:leader="dot" w:pos="8296"/>
        </w:tabs>
        <w:rPr>
          <w:noProof/>
        </w:rPr>
      </w:pPr>
      <w:r>
        <w:rPr>
          <w:noProof/>
        </w:rPr>
        <w:t>(二)、人力资源开发的方案和实施</w:t>
      </w:r>
      <w:r>
        <w:rPr>
          <w:noProof/>
        </w:rPr>
        <w:tab/>
      </w:r>
      <w:r>
        <w:rPr>
          <w:noProof/>
        </w:rPr>
        <w:fldChar w:fldCharType="begin"/>
      </w:r>
      <w:r>
        <w:rPr>
          <w:noProof/>
        </w:rPr>
        <w:instrText xml:space="preserve"> PAGEREF _Toc153739789 \h </w:instrText>
      </w:r>
      <w:r>
        <w:rPr>
          <w:noProof/>
        </w:rPr>
        <w:fldChar w:fldCharType="separate"/>
      </w:r>
      <w:r>
        <w:rPr>
          <w:noProof/>
        </w:rPr>
        <w:t>19</w:t>
      </w:r>
      <w:r>
        <w:rPr>
          <w:noProof/>
        </w:rPr>
        <w:fldChar w:fldCharType="end"/>
      </w:r>
    </w:p>
    <w:p w:rsidR="00AF55C2" w14:paraId="1799FE8A" w14:textId="64E15AD1">
      <w:pPr>
        <w:pStyle w:val="TOC2"/>
        <w:tabs>
          <w:tab w:val="right" w:leader="dot" w:pos="8296"/>
        </w:tabs>
        <w:rPr>
          <w:noProof/>
        </w:rPr>
      </w:pPr>
      <w:r>
        <w:rPr>
          <w:noProof/>
        </w:rPr>
        <w:t>(三)、人力资源考核和激励机制的建立</w:t>
      </w:r>
      <w:r>
        <w:rPr>
          <w:noProof/>
        </w:rPr>
        <w:tab/>
      </w:r>
      <w:r>
        <w:rPr>
          <w:noProof/>
        </w:rPr>
        <w:fldChar w:fldCharType="begin"/>
      </w:r>
      <w:r>
        <w:rPr>
          <w:noProof/>
        </w:rPr>
        <w:instrText xml:space="preserve"> PAGEREF _Toc153739790 \h </w:instrText>
      </w:r>
      <w:r>
        <w:rPr>
          <w:noProof/>
        </w:rPr>
        <w:fldChar w:fldCharType="separate"/>
      </w:r>
      <w:r>
        <w:rPr>
          <w:noProof/>
        </w:rPr>
        <w:t>21</w:t>
      </w:r>
      <w:r>
        <w:rPr>
          <w:noProof/>
        </w:rPr>
        <w:fldChar w:fldCharType="end"/>
      </w:r>
    </w:p>
    <w:p w:rsidR="00AF55C2" w14:paraId="09C6A60A" w14:textId="2070C3C0">
      <w:pPr>
        <w:pStyle w:val="TOC1"/>
        <w:tabs>
          <w:tab w:val="right" w:leader="dot" w:pos="8296"/>
        </w:tabs>
        <w:rPr>
          <w:noProof/>
        </w:rPr>
      </w:pPr>
      <w:r>
        <w:rPr>
          <w:noProof/>
        </w:rPr>
        <w:t>七、市场创新和颠覆潜力</w:t>
      </w:r>
      <w:r>
        <w:rPr>
          <w:noProof/>
        </w:rPr>
        <w:tab/>
      </w:r>
      <w:r>
        <w:rPr>
          <w:noProof/>
        </w:rPr>
        <w:fldChar w:fldCharType="begin"/>
      </w:r>
      <w:r>
        <w:rPr>
          <w:noProof/>
        </w:rPr>
        <w:instrText xml:space="preserve"> PAGEREF _Toc153739791 \h </w:instrText>
      </w:r>
      <w:r>
        <w:rPr>
          <w:noProof/>
        </w:rPr>
        <w:fldChar w:fldCharType="separate"/>
      </w:r>
      <w:r>
        <w:rPr>
          <w:noProof/>
        </w:rPr>
        <w:t>23</w:t>
      </w:r>
      <w:r>
        <w:rPr>
          <w:noProof/>
        </w:rPr>
        <w:fldChar w:fldCharType="end"/>
      </w:r>
    </w:p>
    <w:p w:rsidR="00AF55C2" w14:paraId="24DC8010" w14:textId="2FF1DB37">
      <w:pPr>
        <w:pStyle w:val="TOC2"/>
        <w:tabs>
          <w:tab w:val="right" w:leader="dot" w:pos="8296"/>
        </w:tabs>
        <w:rPr>
          <w:noProof/>
        </w:rPr>
      </w:pPr>
      <w:r>
        <w:rPr>
          <w:noProof/>
        </w:rPr>
        <w:t>(一)、市场创新对氟树脂行业的潜力</w:t>
      </w:r>
      <w:r>
        <w:rPr>
          <w:noProof/>
        </w:rPr>
        <w:tab/>
      </w:r>
      <w:r>
        <w:rPr>
          <w:noProof/>
        </w:rPr>
        <w:fldChar w:fldCharType="begin"/>
      </w:r>
      <w:r>
        <w:rPr>
          <w:noProof/>
        </w:rPr>
        <w:instrText xml:space="preserve"> PAGEREF _Toc153739792 \h </w:instrText>
      </w:r>
      <w:r>
        <w:rPr>
          <w:noProof/>
        </w:rPr>
        <w:fldChar w:fldCharType="separate"/>
      </w:r>
      <w:r>
        <w:rPr>
          <w:noProof/>
        </w:rPr>
        <w:t>23</w:t>
      </w:r>
      <w:r>
        <w:rPr>
          <w:noProof/>
        </w:rPr>
        <w:fldChar w:fldCharType="end"/>
      </w:r>
    </w:p>
    <w:p w:rsidR="00AF55C2" w14:paraId="3A29A2A8" w14:textId="7F2D26D7">
      <w:pPr>
        <w:pStyle w:val="TOC2"/>
        <w:tabs>
          <w:tab w:val="right" w:leader="dot" w:pos="8296"/>
        </w:tabs>
        <w:rPr>
          <w:noProof/>
        </w:rPr>
      </w:pPr>
      <w:r>
        <w:rPr>
          <w:noProof/>
        </w:rPr>
        <w:t>(二)、氟树脂技术的颠覆性影响</w:t>
      </w:r>
      <w:r>
        <w:rPr>
          <w:noProof/>
        </w:rPr>
        <w:tab/>
      </w:r>
      <w:r>
        <w:rPr>
          <w:noProof/>
        </w:rPr>
        <w:fldChar w:fldCharType="begin"/>
      </w:r>
      <w:r>
        <w:rPr>
          <w:noProof/>
        </w:rPr>
        <w:instrText xml:space="preserve"> PAGEREF _Toc153739793 \h </w:instrText>
      </w:r>
      <w:r>
        <w:rPr>
          <w:noProof/>
        </w:rPr>
        <w:fldChar w:fldCharType="separate"/>
      </w:r>
      <w:r>
        <w:rPr>
          <w:noProof/>
        </w:rPr>
        <w:t>24</w:t>
      </w:r>
      <w:r>
        <w:rPr>
          <w:noProof/>
        </w:rPr>
        <w:fldChar w:fldCharType="end"/>
      </w:r>
    </w:p>
    <w:p w:rsidR="00AF55C2" w14:paraId="6A51CD63" w14:textId="59794EF2">
      <w:pPr>
        <w:pStyle w:val="TOC2"/>
        <w:tabs>
          <w:tab w:val="right" w:leader="dot" w:pos="8296"/>
        </w:tabs>
        <w:rPr>
          <w:noProof/>
        </w:rPr>
      </w:pPr>
      <w:r>
        <w:rPr>
          <w:noProof/>
        </w:rPr>
        <w:t>(三)、创新和市场颠覆的可行性分析</w:t>
      </w:r>
      <w:r>
        <w:rPr>
          <w:noProof/>
        </w:rPr>
        <w:tab/>
      </w:r>
      <w:r>
        <w:rPr>
          <w:noProof/>
        </w:rPr>
        <w:fldChar w:fldCharType="begin"/>
      </w:r>
      <w:r>
        <w:rPr>
          <w:noProof/>
        </w:rPr>
        <w:instrText xml:space="preserve"> PAGEREF _Toc153739794 \h </w:instrText>
      </w:r>
      <w:r>
        <w:rPr>
          <w:noProof/>
        </w:rPr>
        <w:fldChar w:fldCharType="separate"/>
      </w:r>
      <w:r>
        <w:rPr>
          <w:noProof/>
        </w:rPr>
        <w:t>25</w:t>
      </w:r>
      <w:r>
        <w:rPr>
          <w:noProof/>
        </w:rPr>
        <w:fldChar w:fldCharType="end"/>
      </w:r>
    </w:p>
    <w:p w:rsidR="00AF55C2" w14:paraId="5F413E4F" w14:textId="108F2C51">
      <w:pPr>
        <w:pStyle w:val="TOC1"/>
        <w:tabs>
          <w:tab w:val="right" w:leader="dot" w:pos="8296"/>
        </w:tabs>
        <w:rPr>
          <w:noProof/>
        </w:rPr>
      </w:pPr>
      <w:r>
        <w:rPr>
          <w:noProof/>
        </w:rPr>
        <w:t>八、安全生产评估报告书</w:t>
      </w:r>
      <w:r>
        <w:rPr>
          <w:noProof/>
        </w:rPr>
        <w:tab/>
      </w:r>
      <w:r>
        <w:rPr>
          <w:noProof/>
        </w:rPr>
        <w:fldChar w:fldCharType="begin"/>
      </w:r>
      <w:r>
        <w:rPr>
          <w:noProof/>
        </w:rPr>
        <w:instrText xml:space="preserve"> PAGEREF _Toc153739795 \h </w:instrText>
      </w:r>
      <w:r>
        <w:rPr>
          <w:noProof/>
        </w:rPr>
        <w:fldChar w:fldCharType="separate"/>
      </w:r>
      <w:r>
        <w:rPr>
          <w:noProof/>
        </w:rPr>
        <w:t>26</w:t>
      </w:r>
      <w:r>
        <w:rPr>
          <w:noProof/>
        </w:rPr>
        <w:fldChar w:fldCharType="end"/>
      </w:r>
    </w:p>
    <w:p w:rsidR="00AF55C2" w14:paraId="65003364" w14:textId="09DF79AA">
      <w:pPr>
        <w:pStyle w:val="TOC2"/>
        <w:tabs>
          <w:tab w:val="right" w:leader="dot" w:pos="8296"/>
        </w:tabs>
        <w:rPr>
          <w:noProof/>
        </w:rPr>
      </w:pPr>
      <w:r>
        <w:rPr>
          <w:noProof/>
        </w:rPr>
        <w:t>(一)、氟树脂项目安全生产评估的目的和依据</w:t>
      </w:r>
      <w:r>
        <w:rPr>
          <w:noProof/>
        </w:rPr>
        <w:tab/>
      </w:r>
      <w:r>
        <w:rPr>
          <w:noProof/>
        </w:rPr>
        <w:fldChar w:fldCharType="begin"/>
      </w:r>
      <w:r>
        <w:rPr>
          <w:noProof/>
        </w:rPr>
        <w:instrText xml:space="preserve"> PAGEREF _Toc153739796 \h </w:instrText>
      </w:r>
      <w:r>
        <w:rPr>
          <w:noProof/>
        </w:rPr>
        <w:fldChar w:fldCharType="separate"/>
      </w:r>
      <w:r>
        <w:rPr>
          <w:noProof/>
        </w:rPr>
        <w:t>26</w:t>
      </w:r>
      <w:r>
        <w:rPr>
          <w:noProof/>
        </w:rPr>
        <w:fldChar w:fldCharType="end"/>
      </w:r>
    </w:p>
    <w:p w:rsidR="00AF55C2" w14:paraId="53C0633C" w14:textId="646300F7">
      <w:pPr>
        <w:pStyle w:val="TOC2"/>
        <w:tabs>
          <w:tab w:val="right" w:leader="dot" w:pos="8296"/>
        </w:tabs>
        <w:rPr>
          <w:noProof/>
        </w:rPr>
      </w:pPr>
      <w:r>
        <w:rPr>
          <w:noProof/>
        </w:rPr>
        <w:t>(二)、氟树脂项目安全生产条件和现状评估</w:t>
      </w:r>
      <w:r>
        <w:rPr>
          <w:noProof/>
        </w:rPr>
        <w:tab/>
      </w:r>
      <w:r>
        <w:rPr>
          <w:noProof/>
        </w:rPr>
        <w:fldChar w:fldCharType="begin"/>
      </w:r>
      <w:r>
        <w:rPr>
          <w:noProof/>
        </w:rPr>
        <w:instrText xml:space="preserve"> PAGEREF _Toc153739797 \h </w:instrText>
      </w:r>
      <w:r>
        <w:rPr>
          <w:noProof/>
        </w:rPr>
        <w:fldChar w:fldCharType="separate"/>
      </w:r>
      <w:r>
        <w:rPr>
          <w:noProof/>
        </w:rPr>
        <w:t>27</w:t>
      </w:r>
      <w:r>
        <w:rPr>
          <w:noProof/>
        </w:rPr>
        <w:fldChar w:fldCharType="end"/>
      </w:r>
    </w:p>
    <w:p w:rsidR="00AF55C2" w14:paraId="16ABE1D2" w14:textId="5E3E5C64">
      <w:pPr>
        <w:pStyle w:val="TOC2"/>
        <w:tabs>
          <w:tab w:val="right" w:leader="dot" w:pos="8296"/>
        </w:tabs>
        <w:rPr>
          <w:noProof/>
        </w:rPr>
      </w:pPr>
      <w:r>
        <w:rPr>
          <w:noProof/>
        </w:rPr>
        <w:t>(三)、安全生产风险评估和预测</w:t>
      </w:r>
      <w:r>
        <w:rPr>
          <w:noProof/>
        </w:rPr>
        <w:tab/>
      </w:r>
      <w:r>
        <w:rPr>
          <w:noProof/>
        </w:rPr>
        <w:fldChar w:fldCharType="begin"/>
      </w:r>
      <w:r>
        <w:rPr>
          <w:noProof/>
        </w:rPr>
        <w:instrText xml:space="preserve"> PAGEREF _Toc153739798 \h </w:instrText>
      </w:r>
      <w:r>
        <w:rPr>
          <w:noProof/>
        </w:rPr>
        <w:fldChar w:fldCharType="separate"/>
      </w:r>
      <w:r>
        <w:rPr>
          <w:noProof/>
        </w:rPr>
        <w:t>28</w:t>
      </w:r>
      <w:r>
        <w:rPr>
          <w:noProof/>
        </w:rPr>
        <w:fldChar w:fldCharType="end"/>
      </w:r>
    </w:p>
    <w:p w:rsidR="00AF55C2" w14:paraId="5B02F3C7" w14:textId="4EC5D7FA">
      <w:pPr>
        <w:pStyle w:val="TOC2"/>
        <w:tabs>
          <w:tab w:val="right" w:leader="dot" w:pos="8296"/>
        </w:tabs>
        <w:rPr>
          <w:noProof/>
        </w:rPr>
      </w:pPr>
      <w:r>
        <w:rPr>
          <w:noProof/>
        </w:rPr>
        <w:t>(四)、安全生产对策措施和实施方案</w:t>
      </w:r>
      <w:r>
        <w:rPr>
          <w:noProof/>
        </w:rPr>
        <w:tab/>
      </w:r>
      <w:r>
        <w:rPr>
          <w:noProof/>
        </w:rPr>
        <w:fldChar w:fldCharType="begin"/>
      </w:r>
      <w:r>
        <w:rPr>
          <w:noProof/>
        </w:rPr>
        <w:instrText xml:space="preserve"> PAGEREF _Toc153739799 \h </w:instrText>
      </w:r>
      <w:r>
        <w:rPr>
          <w:noProof/>
        </w:rPr>
        <w:fldChar w:fldCharType="separate"/>
      </w:r>
      <w:r>
        <w:rPr>
          <w:noProof/>
        </w:rPr>
        <w:t>30</w:t>
      </w:r>
      <w:r>
        <w:rPr>
          <w:noProof/>
        </w:rPr>
        <w:fldChar w:fldCharType="end"/>
      </w:r>
    </w:p>
    <w:p w:rsidR="00AF55C2" w14:paraId="1B4F05DE" w14:textId="4EAB5E2B">
      <w:pPr>
        <w:pStyle w:val="TOC1"/>
        <w:tabs>
          <w:tab w:val="right" w:leader="dot" w:pos="8296"/>
        </w:tabs>
        <w:rPr>
          <w:noProof/>
        </w:rPr>
      </w:pPr>
      <w:r>
        <w:rPr>
          <w:noProof/>
        </w:rPr>
        <w:t>九、未来发展趋势和战略规划</w:t>
      </w:r>
      <w:r>
        <w:rPr>
          <w:noProof/>
        </w:rPr>
        <w:tab/>
      </w:r>
      <w:r>
        <w:rPr>
          <w:noProof/>
        </w:rPr>
        <w:fldChar w:fldCharType="begin"/>
      </w:r>
      <w:r>
        <w:rPr>
          <w:noProof/>
        </w:rPr>
        <w:instrText xml:space="preserve"> PAGEREF _Toc153739800 \h </w:instrText>
      </w:r>
      <w:r>
        <w:rPr>
          <w:noProof/>
        </w:rPr>
        <w:fldChar w:fldCharType="separate"/>
      </w:r>
      <w:r>
        <w:rPr>
          <w:noProof/>
        </w:rPr>
        <w:t>31</w:t>
      </w:r>
      <w:r>
        <w:rPr>
          <w:noProof/>
        </w:rPr>
        <w:fldChar w:fldCharType="end"/>
      </w:r>
    </w:p>
    <w:p w:rsidR="00AF55C2" w14:paraId="41A0D0B1" w14:textId="6288AA70">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(一)、氟树脂行业未来发展趋势的预测</w:t>
      </w:r>
      <w:r>
        <w:rPr>
          <w:noProof/>
        </w:rPr>
        <w:tab/>
      </w:r>
      <w:r>
        <w:rPr>
          <w:noProof/>
        </w:rPr>
        <w:fldChar w:fldCharType="begin"/>
      </w:r>
      <w:r>
        <w:rPr>
          <w:noProof/>
        </w:rPr>
        <w:instrText xml:space="preserve"> PAGEREF _Toc153739801 \h </w:instrText>
      </w:r>
      <w:r>
        <w:rPr>
          <w:noProof/>
        </w:rPr>
        <w:fldChar w:fldCharType="separate"/>
      </w:r>
      <w:r>
        <w:rPr>
          <w:noProof/>
        </w:rPr>
        <w:t>31</w:t>
      </w:r>
      <w:r>
        <w:rPr>
          <w:noProof/>
        </w:rPr>
        <w:fldChar w:fldCharType="end"/>
      </w:r>
    </w:p>
    <w:p w:rsidR="00AF55C2" w14:paraId="5172F53C" w14:textId="47692A72">
      <w:pPr>
        <w:pStyle w:val="TOC2"/>
        <w:tabs>
          <w:tab w:val="right" w:leader="dot" w:pos="8296"/>
        </w:tabs>
        <w:rPr>
          <w:noProof/>
        </w:rPr>
      </w:pPr>
      <w:r>
        <w:rPr>
          <w:noProof/>
        </w:rPr>
        <w:t>(二)、氟树脂项目产品在未来的发展和规划</w:t>
      </w:r>
      <w:r>
        <w:rPr>
          <w:noProof/>
        </w:rPr>
        <w:tab/>
      </w:r>
      <w:r>
        <w:rPr>
          <w:noProof/>
        </w:rPr>
        <w:fldChar w:fldCharType="begin"/>
      </w:r>
      <w:r>
        <w:rPr>
          <w:noProof/>
        </w:rPr>
        <w:instrText xml:space="preserve"> PAGEREF _Toc153739802 \h </w:instrText>
      </w:r>
      <w:r>
        <w:rPr>
          <w:noProof/>
        </w:rPr>
        <w:fldChar w:fldCharType="separate"/>
      </w:r>
      <w:r>
        <w:rPr>
          <w:noProof/>
        </w:rPr>
        <w:t>32</w:t>
      </w:r>
      <w:r>
        <w:rPr>
          <w:noProof/>
        </w:rPr>
        <w:fldChar w:fldCharType="end"/>
      </w:r>
    </w:p>
    <w:p w:rsidR="00AF55C2" w14:paraId="4236DDF5" w14:textId="05144191">
      <w:pPr>
        <w:pStyle w:val="TOC2"/>
        <w:tabs>
          <w:tab w:val="right" w:leader="dot" w:pos="8296"/>
        </w:tabs>
        <w:rPr>
          <w:noProof/>
        </w:rPr>
      </w:pPr>
      <w:r>
        <w:rPr>
          <w:noProof/>
        </w:rPr>
        <w:t>(三)、氟树脂项目的战略规划和实施方案</w:t>
      </w:r>
      <w:r>
        <w:rPr>
          <w:noProof/>
        </w:rPr>
        <w:tab/>
      </w:r>
      <w:r>
        <w:rPr>
          <w:noProof/>
        </w:rPr>
        <w:fldChar w:fldCharType="begin"/>
      </w:r>
      <w:r>
        <w:rPr>
          <w:noProof/>
        </w:rPr>
        <w:instrText xml:space="preserve"> PAGEREF _Toc153739803 \h </w:instrText>
      </w:r>
      <w:r>
        <w:rPr>
          <w:noProof/>
        </w:rPr>
        <w:fldChar w:fldCharType="separate"/>
      </w:r>
      <w:r>
        <w:rPr>
          <w:noProof/>
        </w:rPr>
        <w:t>34</w:t>
      </w:r>
      <w:r>
        <w:rPr>
          <w:noProof/>
        </w:rPr>
        <w:fldChar w:fldCharType="end"/>
      </w:r>
    </w:p>
    <w:p w:rsidR="00AF55C2" w14:paraId="4DEDCDB4" w14:textId="72A968C4">
      <w:pPr>
        <w:pStyle w:val="TOC1"/>
        <w:tabs>
          <w:tab w:val="right" w:leader="dot" w:pos="8296"/>
        </w:tabs>
        <w:rPr>
          <w:noProof/>
        </w:rPr>
      </w:pPr>
      <w:r>
        <w:rPr>
          <w:noProof/>
        </w:rPr>
        <w:t>十、社会责任和可持续发展</w:t>
      </w:r>
      <w:r>
        <w:rPr>
          <w:noProof/>
        </w:rPr>
        <w:tab/>
      </w:r>
      <w:r>
        <w:rPr>
          <w:noProof/>
        </w:rPr>
        <w:fldChar w:fldCharType="begin"/>
      </w:r>
      <w:r>
        <w:rPr>
          <w:noProof/>
        </w:rPr>
        <w:instrText xml:space="preserve"> PAGEREF _Toc153739804 \h </w:instrText>
      </w:r>
      <w:r>
        <w:rPr>
          <w:noProof/>
        </w:rPr>
        <w:fldChar w:fldCharType="separate"/>
      </w:r>
      <w:r>
        <w:rPr>
          <w:noProof/>
        </w:rPr>
        <w:t>35</w:t>
      </w:r>
      <w:r>
        <w:rPr>
          <w:noProof/>
        </w:rPr>
        <w:fldChar w:fldCharType="end"/>
      </w:r>
    </w:p>
    <w:p w:rsidR="00AF55C2" w14:paraId="36F95A18" w14:textId="10ACFBF0">
      <w:pPr>
        <w:pStyle w:val="TOC2"/>
        <w:tabs>
          <w:tab w:val="right" w:leader="dot" w:pos="8296"/>
        </w:tabs>
        <w:rPr>
          <w:noProof/>
        </w:rPr>
      </w:pPr>
      <w:r>
        <w:rPr>
          <w:noProof/>
        </w:rPr>
        <w:t>(一)、氟树脂项目对社会责任的承担和履行</w:t>
      </w:r>
      <w:r>
        <w:rPr>
          <w:noProof/>
        </w:rPr>
        <w:tab/>
      </w:r>
      <w:r>
        <w:rPr>
          <w:noProof/>
        </w:rPr>
        <w:fldChar w:fldCharType="begin"/>
      </w:r>
      <w:r>
        <w:rPr>
          <w:noProof/>
        </w:rPr>
        <w:instrText xml:space="preserve"> PAGEREF _Toc153739805 \h </w:instrText>
      </w:r>
      <w:r>
        <w:rPr>
          <w:noProof/>
        </w:rPr>
        <w:fldChar w:fldCharType="separate"/>
      </w:r>
      <w:r>
        <w:rPr>
          <w:noProof/>
        </w:rPr>
        <w:t>35</w:t>
      </w:r>
      <w:r>
        <w:rPr>
          <w:noProof/>
        </w:rPr>
        <w:fldChar w:fldCharType="end"/>
      </w:r>
    </w:p>
    <w:p w:rsidR="00AF55C2" w14:paraId="17020D2F" w14:textId="4F417C4B">
      <w:pPr>
        <w:pStyle w:val="TOC2"/>
        <w:tabs>
          <w:tab w:val="right" w:leader="dot" w:pos="8296"/>
        </w:tabs>
        <w:rPr>
          <w:noProof/>
        </w:rPr>
      </w:pPr>
      <w:r>
        <w:rPr>
          <w:noProof/>
        </w:rPr>
        <w:t>(二)、可持续发展的目标和实施方案</w:t>
      </w:r>
      <w:r>
        <w:rPr>
          <w:noProof/>
        </w:rPr>
        <w:tab/>
      </w:r>
      <w:r>
        <w:rPr>
          <w:noProof/>
        </w:rPr>
        <w:fldChar w:fldCharType="begin"/>
      </w:r>
      <w:r>
        <w:rPr>
          <w:noProof/>
        </w:rPr>
        <w:instrText xml:space="preserve"> PAGEREF _Toc153739806 \h </w:instrText>
      </w:r>
      <w:r>
        <w:rPr>
          <w:noProof/>
        </w:rPr>
        <w:fldChar w:fldCharType="separate"/>
      </w:r>
      <w:r>
        <w:rPr>
          <w:noProof/>
        </w:rPr>
        <w:t>36</w:t>
      </w:r>
      <w:r>
        <w:rPr>
          <w:noProof/>
        </w:rPr>
        <w:fldChar w:fldCharType="end"/>
      </w:r>
    </w:p>
    <w:p w:rsidR="00AF55C2" w14:paraId="44C07BF9" w14:textId="227014CB">
      <w:pPr>
        <w:pStyle w:val="TOC2"/>
        <w:tabs>
          <w:tab w:val="right" w:leader="dot" w:pos="8296"/>
        </w:tabs>
        <w:rPr>
          <w:noProof/>
        </w:rPr>
      </w:pPr>
      <w:r>
        <w:rPr>
          <w:noProof/>
        </w:rPr>
        <w:t>(三)、环境保护和社会公益的结合方案</w:t>
      </w:r>
      <w:r>
        <w:rPr>
          <w:noProof/>
        </w:rPr>
        <w:tab/>
      </w:r>
      <w:r>
        <w:rPr>
          <w:noProof/>
        </w:rPr>
        <w:fldChar w:fldCharType="begin"/>
      </w:r>
      <w:r>
        <w:rPr>
          <w:noProof/>
        </w:rPr>
        <w:instrText xml:space="preserve"> PAGEREF _Toc153739807 \h </w:instrText>
      </w:r>
      <w:r>
        <w:rPr>
          <w:noProof/>
        </w:rPr>
        <w:fldChar w:fldCharType="separate"/>
      </w:r>
      <w:r>
        <w:rPr>
          <w:noProof/>
        </w:rPr>
        <w:t>37</w:t>
      </w:r>
      <w:r>
        <w:rPr>
          <w:noProof/>
        </w:rPr>
        <w:fldChar w:fldCharType="end"/>
      </w:r>
    </w:p>
    <w:p w:rsidR="00AF55C2" w14:paraId="2760C644" w14:textId="3DDA20CD">
      <w:pPr>
        <w:pStyle w:val="TOC1"/>
        <w:tabs>
          <w:tab w:val="right" w:leader="dot" w:pos="8296"/>
        </w:tabs>
        <w:rPr>
          <w:noProof/>
        </w:rPr>
      </w:pPr>
      <w:r>
        <w:rPr>
          <w:noProof/>
        </w:rPr>
        <w:t>十一、社会技术影响评估</w:t>
      </w:r>
      <w:r>
        <w:rPr>
          <w:noProof/>
        </w:rPr>
        <w:tab/>
      </w:r>
      <w:r>
        <w:rPr>
          <w:noProof/>
        </w:rPr>
        <w:fldChar w:fldCharType="begin"/>
      </w:r>
      <w:r>
        <w:rPr>
          <w:noProof/>
        </w:rPr>
        <w:instrText xml:space="preserve"> PAGEREF _Toc153739808 \h </w:instrText>
      </w:r>
      <w:r>
        <w:rPr>
          <w:noProof/>
        </w:rPr>
        <w:fldChar w:fldCharType="separate"/>
      </w:r>
      <w:r>
        <w:rPr>
          <w:noProof/>
        </w:rPr>
        <w:t>37</w:t>
      </w:r>
      <w:r>
        <w:rPr>
          <w:noProof/>
        </w:rPr>
        <w:fldChar w:fldCharType="end"/>
      </w:r>
    </w:p>
    <w:p w:rsidR="00AF55C2" w14:paraId="46A2EB21" w14:textId="25ECD47E">
      <w:pPr>
        <w:pStyle w:val="TOC2"/>
        <w:tabs>
          <w:tab w:val="right" w:leader="dot" w:pos="8296"/>
        </w:tabs>
        <w:rPr>
          <w:noProof/>
        </w:rPr>
      </w:pPr>
      <w:r>
        <w:rPr>
          <w:noProof/>
        </w:rPr>
        <w:t>(一)、氟树脂在社会技术系统中的角色</w:t>
      </w:r>
      <w:r>
        <w:rPr>
          <w:noProof/>
        </w:rPr>
        <w:tab/>
      </w:r>
      <w:r>
        <w:rPr>
          <w:noProof/>
        </w:rPr>
        <w:fldChar w:fldCharType="begin"/>
      </w:r>
      <w:r>
        <w:rPr>
          <w:noProof/>
        </w:rPr>
        <w:instrText xml:space="preserve"> PAGEREF _Toc153739809 \h </w:instrText>
      </w:r>
      <w:r>
        <w:rPr>
          <w:noProof/>
        </w:rPr>
        <w:fldChar w:fldCharType="separate"/>
      </w:r>
      <w:r>
        <w:rPr>
          <w:noProof/>
        </w:rPr>
        <w:t>37</w:t>
      </w:r>
      <w:r>
        <w:rPr>
          <w:noProof/>
        </w:rPr>
        <w:fldChar w:fldCharType="end"/>
      </w:r>
    </w:p>
    <w:p w:rsidR="00AF55C2" w14:paraId="73233551" w14:textId="69009C95">
      <w:pPr>
        <w:pStyle w:val="TOC2"/>
        <w:tabs>
          <w:tab w:val="right" w:leader="dot" w:pos="8296"/>
        </w:tabs>
        <w:rPr>
          <w:noProof/>
        </w:rPr>
      </w:pPr>
      <w:r>
        <w:rPr>
          <w:noProof/>
        </w:rPr>
        <w:t>(二)、技术对氟树脂使用和市场的影响</w:t>
      </w:r>
      <w:r>
        <w:rPr>
          <w:noProof/>
        </w:rPr>
        <w:tab/>
      </w:r>
      <w:r>
        <w:rPr>
          <w:noProof/>
        </w:rPr>
        <w:fldChar w:fldCharType="begin"/>
      </w:r>
      <w:r>
        <w:rPr>
          <w:noProof/>
        </w:rPr>
        <w:instrText xml:space="preserve"> PAGEREF _Toc153739810 \h </w:instrText>
      </w:r>
      <w:r>
        <w:rPr>
          <w:noProof/>
        </w:rPr>
        <w:fldChar w:fldCharType="separate"/>
      </w:r>
      <w:r>
        <w:rPr>
          <w:noProof/>
        </w:rPr>
        <w:t>38</w:t>
      </w:r>
      <w:r>
        <w:rPr>
          <w:noProof/>
        </w:rPr>
        <w:fldChar w:fldCharType="end"/>
      </w:r>
    </w:p>
    <w:p w:rsidR="00AF55C2" w14:paraId="28C14695" w14:textId="3453259B">
      <w:pPr>
        <w:pStyle w:val="TOC2"/>
        <w:tabs>
          <w:tab w:val="right" w:leader="dot" w:pos="8296"/>
        </w:tabs>
        <w:rPr>
          <w:noProof/>
        </w:rPr>
      </w:pPr>
      <w:r>
        <w:rPr>
          <w:noProof/>
        </w:rPr>
        <w:t>(三)、社会技术趋势对可行性的影响</w:t>
      </w:r>
      <w:r>
        <w:rPr>
          <w:noProof/>
        </w:rPr>
        <w:tab/>
      </w:r>
      <w:r>
        <w:rPr>
          <w:noProof/>
        </w:rPr>
        <w:fldChar w:fldCharType="begin"/>
      </w:r>
      <w:r>
        <w:rPr>
          <w:noProof/>
        </w:rPr>
        <w:instrText xml:space="preserve"> PAGEREF _Toc153739811 \h </w:instrText>
      </w:r>
      <w:r>
        <w:rPr>
          <w:noProof/>
        </w:rPr>
        <w:fldChar w:fldCharType="separate"/>
      </w:r>
      <w:r>
        <w:rPr>
          <w:noProof/>
        </w:rPr>
        <w:t>39</w:t>
      </w:r>
      <w:r>
        <w:rPr>
          <w:noProof/>
        </w:rPr>
        <w:fldChar w:fldCharType="end"/>
      </w:r>
    </w:p>
    <w:p w:rsidR="00AF55C2" w14:paraId="19BD9A2C" w14:textId="4328EB8D">
      <w:pPr>
        <w:pStyle w:val="TOC1"/>
        <w:tabs>
          <w:tab w:val="right" w:leader="dot" w:pos="8296"/>
        </w:tabs>
        <w:rPr>
          <w:noProof/>
        </w:rPr>
      </w:pPr>
      <w:r>
        <w:rPr>
          <w:noProof/>
        </w:rPr>
        <w:t>十二、知识产权分析和保护</w:t>
      </w:r>
      <w:r>
        <w:rPr>
          <w:noProof/>
        </w:rPr>
        <w:tab/>
      </w:r>
      <w:r>
        <w:rPr>
          <w:noProof/>
        </w:rPr>
        <w:fldChar w:fldCharType="begin"/>
      </w:r>
      <w:r>
        <w:rPr>
          <w:noProof/>
        </w:rPr>
        <w:instrText xml:space="preserve"> PAGEREF _Toc153739812 \h </w:instrText>
      </w:r>
      <w:r>
        <w:rPr>
          <w:noProof/>
        </w:rPr>
        <w:fldChar w:fldCharType="separate"/>
      </w:r>
      <w:r>
        <w:rPr>
          <w:noProof/>
        </w:rPr>
        <w:t>40</w:t>
      </w:r>
      <w:r>
        <w:rPr>
          <w:noProof/>
        </w:rPr>
        <w:fldChar w:fldCharType="end"/>
      </w:r>
    </w:p>
    <w:p w:rsidR="00AF55C2" w14:paraId="19D04DDF" w14:textId="439D9B9B">
      <w:pPr>
        <w:pStyle w:val="TOC2"/>
        <w:tabs>
          <w:tab w:val="right" w:leader="dot" w:pos="8296"/>
        </w:tabs>
        <w:rPr>
          <w:noProof/>
        </w:rPr>
      </w:pPr>
      <w:r>
        <w:rPr>
          <w:noProof/>
        </w:rPr>
        <w:t>(一)、氟树脂项目涉及的知识产权内容和保护策略</w:t>
      </w:r>
      <w:r>
        <w:rPr>
          <w:noProof/>
        </w:rPr>
        <w:tab/>
      </w:r>
      <w:r>
        <w:rPr>
          <w:noProof/>
        </w:rPr>
        <w:fldChar w:fldCharType="begin"/>
      </w:r>
      <w:r>
        <w:rPr>
          <w:noProof/>
        </w:rPr>
        <w:instrText xml:space="preserve"> PAGEREF _Toc153739813 \h </w:instrText>
      </w:r>
      <w:r>
        <w:rPr>
          <w:noProof/>
        </w:rPr>
        <w:fldChar w:fldCharType="separate"/>
      </w:r>
      <w:r>
        <w:rPr>
          <w:noProof/>
        </w:rPr>
        <w:t>40</w:t>
      </w:r>
      <w:r>
        <w:rPr>
          <w:noProof/>
        </w:rPr>
        <w:fldChar w:fldCharType="end"/>
      </w:r>
    </w:p>
    <w:p w:rsidR="00AF55C2" w14:paraId="67482D37" w14:textId="3CD9C785">
      <w:pPr>
        <w:pStyle w:val="TOC2"/>
        <w:tabs>
          <w:tab w:val="right" w:leader="dot" w:pos="8296"/>
        </w:tabs>
        <w:rPr>
          <w:noProof/>
        </w:rPr>
      </w:pPr>
      <w:r>
        <w:rPr>
          <w:noProof/>
        </w:rPr>
        <w:t>(二)、知识产权的转让和使用许可协议</w:t>
      </w:r>
      <w:r>
        <w:rPr>
          <w:noProof/>
        </w:rPr>
        <w:tab/>
      </w:r>
      <w:r>
        <w:rPr>
          <w:noProof/>
        </w:rPr>
        <w:fldChar w:fldCharType="begin"/>
      </w:r>
      <w:r>
        <w:rPr>
          <w:noProof/>
        </w:rPr>
        <w:instrText xml:space="preserve"> PAGEREF _Toc153739814 \h </w:instrText>
      </w:r>
      <w:r>
        <w:rPr>
          <w:noProof/>
        </w:rPr>
        <w:fldChar w:fldCharType="separate"/>
      </w:r>
      <w:r>
        <w:rPr>
          <w:noProof/>
        </w:rPr>
        <w:t>41</w:t>
      </w:r>
      <w:r>
        <w:rPr>
          <w:noProof/>
        </w:rPr>
        <w:fldChar w:fldCharType="end"/>
      </w:r>
    </w:p>
    <w:p w:rsidR="00AF55C2" w14:paraId="56FB8294" w14:textId="78926D49">
      <w:pPr>
        <w:pStyle w:val="TOC2"/>
        <w:tabs>
          <w:tab w:val="right" w:leader="dot" w:pos="8296"/>
        </w:tabs>
        <w:rPr>
          <w:noProof/>
        </w:rPr>
      </w:pPr>
      <w:r>
        <w:rPr>
          <w:noProof/>
        </w:rPr>
        <w:t>(三)、知识产权保护措施和风险控制</w:t>
      </w:r>
      <w:r>
        <w:rPr>
          <w:noProof/>
        </w:rPr>
        <w:tab/>
      </w:r>
      <w:r>
        <w:rPr>
          <w:noProof/>
        </w:rPr>
        <w:fldChar w:fldCharType="begin"/>
      </w:r>
      <w:r>
        <w:rPr>
          <w:noProof/>
        </w:rPr>
        <w:instrText xml:space="preserve"> PAGEREF _Toc153739815 \h </w:instrText>
      </w:r>
      <w:r>
        <w:rPr>
          <w:noProof/>
        </w:rPr>
        <w:fldChar w:fldCharType="separate"/>
      </w:r>
      <w:r>
        <w:rPr>
          <w:noProof/>
        </w:rPr>
        <w:t>43</w:t>
      </w:r>
      <w:r>
        <w:rPr>
          <w:noProof/>
        </w:rPr>
        <w:fldChar w:fldCharType="end"/>
      </w:r>
    </w:p>
    <w:p w:rsidR="00AF55C2" w14:paraId="09CD3B50" w14:textId="45C01D07">
      <w:pPr>
        <w:pStyle w:val="TOC1"/>
        <w:tabs>
          <w:tab w:val="right" w:leader="dot" w:pos="8296"/>
        </w:tabs>
        <w:rPr>
          <w:noProof/>
        </w:rPr>
      </w:pPr>
      <w:r>
        <w:rPr>
          <w:noProof/>
        </w:rPr>
        <w:t>十三、绿色建筑和生态环保设计</w:t>
      </w:r>
      <w:r>
        <w:rPr>
          <w:noProof/>
        </w:rPr>
        <w:tab/>
      </w:r>
      <w:r>
        <w:rPr>
          <w:noProof/>
        </w:rPr>
        <w:fldChar w:fldCharType="begin"/>
      </w:r>
      <w:r>
        <w:rPr>
          <w:noProof/>
        </w:rPr>
        <w:instrText xml:space="preserve"> PAGEREF _Toc153739816 \h </w:instrText>
      </w:r>
      <w:r>
        <w:rPr>
          <w:noProof/>
        </w:rPr>
        <w:fldChar w:fldCharType="separate"/>
      </w:r>
      <w:r>
        <w:rPr>
          <w:noProof/>
        </w:rPr>
        <w:t>44</w:t>
      </w:r>
      <w:r>
        <w:rPr>
          <w:noProof/>
        </w:rPr>
        <w:fldChar w:fldCharType="end"/>
      </w:r>
    </w:p>
    <w:p w:rsidR="00AF55C2" w14:paraId="216933D9" w14:textId="0229231A">
      <w:pPr>
        <w:pStyle w:val="TOC2"/>
        <w:tabs>
          <w:tab w:val="right" w:leader="dot" w:pos="8296"/>
        </w:tabs>
        <w:rPr>
          <w:noProof/>
        </w:rPr>
      </w:pPr>
      <w:r>
        <w:rPr>
          <w:noProof/>
        </w:rPr>
        <w:t>(一)、绿色建筑和生态环保设计的理念和实践</w:t>
      </w:r>
      <w:r>
        <w:rPr>
          <w:noProof/>
        </w:rPr>
        <w:tab/>
      </w:r>
      <w:r>
        <w:rPr>
          <w:noProof/>
        </w:rPr>
        <w:fldChar w:fldCharType="begin"/>
      </w:r>
      <w:r>
        <w:rPr>
          <w:noProof/>
        </w:rPr>
        <w:instrText xml:space="preserve"> PAGEREF _Toc153739817 \h </w:instrText>
      </w:r>
      <w:r>
        <w:rPr>
          <w:noProof/>
        </w:rPr>
        <w:fldChar w:fldCharType="separate"/>
      </w:r>
      <w:r>
        <w:rPr>
          <w:noProof/>
        </w:rPr>
        <w:t>44</w:t>
      </w:r>
      <w:r>
        <w:rPr>
          <w:noProof/>
        </w:rPr>
        <w:fldChar w:fldCharType="end"/>
      </w:r>
    </w:p>
    <w:p w:rsidR="00AF55C2" w14:paraId="5BF6BFC2" w14:textId="72B49367">
      <w:pPr>
        <w:pStyle w:val="TOC2"/>
        <w:tabs>
          <w:tab w:val="right" w:leader="dot" w:pos="8296"/>
        </w:tabs>
        <w:rPr>
          <w:noProof/>
        </w:rPr>
      </w:pPr>
      <w:r>
        <w:rPr>
          <w:noProof/>
        </w:rPr>
        <w:t>(二)、氟树脂项目如何应用绿色建筑和生态环保设计</w:t>
      </w:r>
      <w:r>
        <w:rPr>
          <w:noProof/>
        </w:rPr>
        <w:tab/>
      </w:r>
      <w:r>
        <w:rPr>
          <w:noProof/>
        </w:rPr>
        <w:fldChar w:fldCharType="begin"/>
      </w:r>
      <w:r>
        <w:rPr>
          <w:noProof/>
        </w:rPr>
        <w:instrText xml:space="preserve"> PAGEREF _Toc153739818 \h </w:instrText>
      </w:r>
      <w:r>
        <w:rPr>
          <w:noProof/>
        </w:rPr>
        <w:fldChar w:fldCharType="separate"/>
      </w:r>
      <w:r>
        <w:rPr>
          <w:noProof/>
        </w:rPr>
        <w:t>45</w:t>
      </w:r>
      <w:r>
        <w:rPr>
          <w:noProof/>
        </w:rPr>
        <w:fldChar w:fldCharType="end"/>
      </w:r>
    </w:p>
    <w:p w:rsidR="00AF55C2" w14:paraId="24274A99" w14:textId="061790CE">
      <w:pPr>
        <w:pStyle w:val="TOC2"/>
        <w:tabs>
          <w:tab w:val="right" w:leader="dot" w:pos="8296"/>
        </w:tabs>
        <w:rPr>
          <w:noProof/>
        </w:rPr>
      </w:pPr>
      <w:r>
        <w:rPr>
          <w:noProof/>
        </w:rPr>
        <w:t>(三)、绿色建筑和生态环保设计对氟树脂项目的影响和价值</w:t>
      </w:r>
      <w:r>
        <w:rPr>
          <w:noProof/>
        </w:rPr>
        <w:tab/>
      </w:r>
      <w:r>
        <w:rPr>
          <w:noProof/>
        </w:rPr>
        <w:fldChar w:fldCharType="begin"/>
      </w:r>
      <w:r>
        <w:rPr>
          <w:noProof/>
        </w:rPr>
        <w:instrText xml:space="preserve"> PAGEREF _Toc153739819 \h </w:instrText>
      </w:r>
      <w:r>
        <w:rPr>
          <w:noProof/>
        </w:rPr>
        <w:fldChar w:fldCharType="separate"/>
      </w:r>
      <w:r>
        <w:rPr>
          <w:noProof/>
        </w:rPr>
        <w:t>46</w:t>
      </w:r>
      <w:r>
        <w:rPr>
          <w:noProof/>
        </w:rPr>
        <w:fldChar w:fldCharType="end"/>
      </w:r>
    </w:p>
    <w:p w:rsidR="00AF55C2" w14:paraId="12659040" w14:textId="11A7A878">
      <w:pPr>
        <w:pStyle w:val="TOC1"/>
        <w:tabs>
          <w:tab w:val="right" w:leader="dot" w:pos="8296"/>
        </w:tabs>
        <w:rPr>
          <w:noProof/>
        </w:rPr>
      </w:pPr>
      <w:r>
        <w:rPr>
          <w:noProof/>
        </w:rPr>
        <w:t>十四、企业文化和员工培训</w:t>
      </w:r>
      <w:r>
        <w:rPr>
          <w:noProof/>
        </w:rPr>
        <w:tab/>
      </w:r>
      <w:r>
        <w:rPr>
          <w:noProof/>
        </w:rPr>
        <w:fldChar w:fldCharType="begin"/>
      </w:r>
      <w:r>
        <w:rPr>
          <w:noProof/>
        </w:rPr>
        <w:instrText xml:space="preserve"> PAGEREF _Toc153739820 \h </w:instrText>
      </w:r>
      <w:r>
        <w:rPr>
          <w:noProof/>
        </w:rPr>
        <w:fldChar w:fldCharType="separate"/>
      </w:r>
      <w:r>
        <w:rPr>
          <w:noProof/>
        </w:rPr>
        <w:t>48</w:t>
      </w:r>
      <w:r>
        <w:rPr>
          <w:noProof/>
        </w:rPr>
        <w:fldChar w:fldCharType="end"/>
      </w:r>
    </w:p>
    <w:p w:rsidR="00AF55C2" w14:paraId="5D5B915C" w14:textId="4B0E04DE">
      <w:pPr>
        <w:pStyle w:val="TOC2"/>
        <w:tabs>
          <w:tab w:val="right" w:leader="dot" w:pos="8296"/>
        </w:tabs>
        <w:rPr>
          <w:noProof/>
        </w:rPr>
      </w:pPr>
      <w:r>
        <w:rPr>
          <w:noProof/>
        </w:rPr>
        <w:t>(一)、企业文化的建设和传承</w:t>
      </w:r>
      <w:r>
        <w:rPr>
          <w:noProof/>
        </w:rPr>
        <w:tab/>
      </w:r>
      <w:r>
        <w:rPr>
          <w:noProof/>
        </w:rPr>
        <w:fldChar w:fldCharType="begin"/>
      </w:r>
      <w:r>
        <w:rPr>
          <w:noProof/>
        </w:rPr>
        <w:instrText xml:space="preserve"> PAGEREF _Toc153739821 \h </w:instrText>
      </w:r>
      <w:r>
        <w:rPr>
          <w:noProof/>
        </w:rPr>
        <w:fldChar w:fldCharType="separate"/>
      </w:r>
      <w:r>
        <w:rPr>
          <w:noProof/>
        </w:rPr>
        <w:t>48</w:t>
      </w:r>
      <w:r>
        <w:rPr>
          <w:noProof/>
        </w:rPr>
        <w:fldChar w:fldCharType="end"/>
      </w:r>
    </w:p>
    <w:p w:rsidR="00AF55C2" w14:paraId="1CE45369" w14:textId="1636F16D">
      <w:pPr>
        <w:pStyle w:val="TOC2"/>
        <w:tabs>
          <w:tab w:val="right" w:leader="dot" w:pos="8296"/>
        </w:tabs>
        <w:rPr>
          <w:noProof/>
        </w:rPr>
      </w:pPr>
      <w:r>
        <w:rPr>
          <w:noProof/>
        </w:rPr>
        <w:t>(二)、员工培训的方案和实施</w:t>
      </w:r>
      <w:r>
        <w:rPr>
          <w:noProof/>
        </w:rPr>
        <w:tab/>
      </w:r>
      <w:r>
        <w:rPr>
          <w:noProof/>
        </w:rPr>
        <w:fldChar w:fldCharType="begin"/>
      </w:r>
      <w:r>
        <w:rPr>
          <w:noProof/>
        </w:rPr>
        <w:instrText xml:space="preserve"> PAGEREF _Toc153739822 \h </w:instrText>
      </w:r>
      <w:r>
        <w:rPr>
          <w:noProof/>
        </w:rPr>
        <w:fldChar w:fldCharType="separate"/>
      </w:r>
      <w:r>
        <w:rPr>
          <w:noProof/>
        </w:rPr>
        <w:t>49</w:t>
      </w:r>
      <w:r>
        <w:rPr>
          <w:noProof/>
        </w:rPr>
        <w:fldChar w:fldCharType="end"/>
      </w:r>
    </w:p>
    <w:p w:rsidR="00AF55C2" w14:paraId="7E60A694" w14:textId="4D93E7A6">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(三)、企业文化和员工培训的互动和融合</w:t>
      </w:r>
      <w:r>
        <w:rPr>
          <w:noProof/>
        </w:rPr>
        <w:tab/>
      </w:r>
      <w:r>
        <w:rPr>
          <w:noProof/>
        </w:rPr>
        <w:fldChar w:fldCharType="begin"/>
      </w:r>
      <w:r>
        <w:rPr>
          <w:noProof/>
        </w:rPr>
        <w:instrText xml:space="preserve"> PAGEREF _Toc153739823 \h </w:instrText>
      </w:r>
      <w:r>
        <w:rPr>
          <w:noProof/>
        </w:rPr>
        <w:fldChar w:fldCharType="separate"/>
      </w:r>
      <w:r>
        <w:rPr>
          <w:noProof/>
        </w:rPr>
        <w:t>50</w:t>
      </w:r>
      <w:r>
        <w:rPr>
          <w:noProof/>
        </w:rPr>
        <w:fldChar w:fldCharType="end"/>
      </w:r>
    </w:p>
    <w:p w:rsidR="00AF55C2" w:rsidP="00AF55C2" w14:paraId="21AE196A" w14:textId="5CE367E3">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AF55C2" w:rsidP="00AF55C2" w14:paraId="78E3483C" w14:textId="520EED30">
      <w:pPr>
        <w:pStyle w:val="Heading1"/>
        <w:jc w:val="center"/>
        <w:rPr>
          <w:rFonts w:hint="eastAsia"/>
        </w:rPr>
      </w:pPr>
      <w:bookmarkStart w:id="0" w:name="_Toc153739759"/>
      <w:r w:rsidRPr="00AF55C2">
        <w:rPr>
          <w:rFonts w:hint="eastAsia"/>
        </w:rPr>
        <w:t>绪论</w:t>
      </w:r>
      <w:bookmarkEnd w:id="0"/>
    </w:p>
    <w:p w:rsidR="00AF55C2" w:rsidP="00AF55C2" w14:paraId="42EA8D3E" w14:textId="20BFE17B">
      <w:pPr>
        <w:ind w:firstLine="560" w:firstLineChars="200"/>
        <w:rPr>
          <w:rFonts w:ascii="仿宋" w:eastAsia="仿宋"/>
          <w:sz w:val="28"/>
        </w:rPr>
      </w:pPr>
      <w:r w:rsidRPr="00AF55C2">
        <w:rPr>
          <w:rFonts w:ascii="仿宋" w:eastAsia="仿宋" w:hint="eastAsia"/>
          <w:sz w:val="28"/>
        </w:rPr>
        <w:t>本研究的主要目的是评估</w:t>
      </w:r>
      <w:r w:rsidRPr="00AF55C2">
        <w:rPr>
          <w:rFonts w:ascii="仿宋" w:eastAsia="仿宋"/>
          <w:sz w:val="28"/>
        </w:rPr>
        <w:t xml:space="preserve"> [项目/决策名称] 的可行性。我们将对该项目的各个方面进行全面分析，包括市场潜力、技术可行性、财务可行性、法律和法规合规性、环境和社会可行性等。通过这些评估，我们旨在为您提供决策支持，使您能够在决定是否继续前进之前拥有充分的信息。</w:t>
      </w:r>
    </w:p>
    <w:p w:rsidR="00AF55C2" w:rsidP="00AF55C2" w14:paraId="53D3F253" w14:textId="05043319">
      <w:pPr>
        <w:pStyle w:val="Heading1"/>
        <w:rPr>
          <w:rFonts w:hint="eastAsia"/>
        </w:rPr>
      </w:pPr>
      <w:bookmarkStart w:id="1" w:name="_Toc153739760"/>
      <w:r w:rsidRPr="00AF55C2">
        <w:rPr>
          <w:rFonts w:hint="eastAsia"/>
        </w:rPr>
        <w:t>一、氟树脂项目选址科学性分析</w:t>
      </w:r>
      <w:bookmarkEnd w:id="1"/>
    </w:p>
    <w:p w:rsidR="00AF55C2" w:rsidP="00AF55C2" w14:paraId="75B8EE9D" w14:textId="52A6ED21">
      <w:pPr>
        <w:pStyle w:val="Heading2"/>
      </w:pPr>
      <w:bookmarkStart w:id="2" w:name="_Toc153739761"/>
      <w:r w:rsidRPr="00AF55C2">
        <w:t>(一)、氟树脂项目厂址的选择原则</w:t>
      </w:r>
      <w:bookmarkEnd w:id="2"/>
    </w:p>
    <w:p w:rsidR="00AF55C2" w:rsidRPr="00AF55C2" w:rsidP="00AF55C2" w14:paraId="52810197" w14:textId="77777777">
      <w:pPr>
        <w:ind w:firstLine="560" w:firstLineChars="200"/>
        <w:rPr>
          <w:rFonts w:ascii="仿宋" w:eastAsia="仿宋" w:hAnsi="仿宋"/>
          <w:sz w:val="28"/>
        </w:rPr>
      </w:pPr>
      <w:r w:rsidRPr="00AF55C2">
        <w:rPr>
          <w:rFonts w:ascii="仿宋" w:eastAsia="仿宋" w:hAnsi="仿宋" w:hint="eastAsia"/>
          <w:sz w:val="28"/>
        </w:rPr>
        <w:t>我们的氟树脂生产项目定位于氟树脂行业，在保证工艺流程和工程设施达到严格标准的前提下，氟树脂项目厂址的选择将严格遵循以下原则：</w:t>
      </w:r>
    </w:p>
    <w:p w:rsidR="00AF55C2" w:rsidRPr="00AF55C2" w:rsidP="00AF55C2" w14:paraId="031E8BF2" w14:textId="77777777">
      <w:pPr>
        <w:ind w:firstLine="560" w:firstLineChars="200"/>
        <w:rPr>
          <w:rFonts w:ascii="仿宋" w:eastAsia="仿宋" w:hAnsi="仿宋"/>
          <w:sz w:val="28"/>
        </w:rPr>
      </w:pPr>
      <w:r w:rsidRPr="00AF55C2">
        <w:rPr>
          <w:rFonts w:ascii="仿宋" w:eastAsia="仿宋" w:hAnsi="仿宋"/>
          <w:sz w:val="28"/>
        </w:rPr>
        <w:t>1. 规划协调：氟树脂项目厂址的选择将严格符合城乡建设总体规划，同时满足(建设地)工业氟树脂项目占地使用规划的要求。我们将确保氟树脂项目布局与大气污染防治、水资源管理以及自然生态保护等方面相协调。</w:t>
      </w:r>
    </w:p>
    <w:p w:rsidR="00AF55C2" w:rsidRPr="00AF55C2" w:rsidP="00AF55C2" w14:paraId="76CA793F" w14:textId="77777777">
      <w:pPr>
        <w:ind w:firstLine="560" w:firstLineChars="200"/>
        <w:rPr>
          <w:rFonts w:ascii="仿宋" w:eastAsia="仿宋" w:hAnsi="仿宋"/>
          <w:sz w:val="28"/>
        </w:rPr>
      </w:pPr>
      <w:r w:rsidRPr="00AF55C2">
        <w:rPr>
          <w:rFonts w:ascii="仿宋" w:eastAsia="仿宋" w:hAnsi="仿宋"/>
          <w:sz w:val="28"/>
        </w:rPr>
        <w:t>2. 敏感区避让：我们将避开自然保护区、风景名胜区、生活饮用水源地等特别需要保护的区域作为氟树脂项目厂址。这一决策有助于减少对这些重要资源的影响，保护生态环境的可持续性。</w:t>
      </w:r>
    </w:p>
    <w:p w:rsidR="00AF55C2" w:rsidRPr="00AF55C2" w:rsidP="00AF55C2" w14:paraId="43F87D28"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F55C2">
        <w:rPr>
          <w:rFonts w:ascii="仿宋" w:eastAsia="仿宋" w:hAnsi="仿宋"/>
          <w:sz w:val="28"/>
        </w:rPr>
        <w:t>3. 资源合理</w:t>
      </w:r>
    </w:p>
    <w:p w:rsidR="00AF55C2" w:rsidRPr="00AF55C2" w:rsidP="00AF55C2" w14:textId="77777777">
      <w:pPr>
        <w:ind w:firstLine="560" w:firstLineChars="200"/>
        <w:rPr>
          <w:rFonts w:ascii="仿宋" w:eastAsia="仿宋" w:hAnsi="仿宋"/>
          <w:sz w:val="28"/>
        </w:rPr>
      </w:pPr>
      <w:r w:rsidRPr="00AF55C2">
        <w:rPr>
          <w:rFonts w:ascii="仿宋" w:eastAsia="仿宋" w:hAnsi="仿宋" w:hint="eastAsia"/>
          <w:sz w:val="28"/>
        </w:rPr>
        <w:t>利用：在选择厂址时，我们将充分利用空闲地、非耕地或荒地等资源，以实现对土地资源的有效节约。同时，我们会尽</w:t>
      </w:r>
      <w:r w:rsidRPr="00AF55C2">
        <w:rPr>
          <w:rFonts w:ascii="仿宋" w:eastAsia="仿宋" w:hAnsi="仿宋" w:hint="eastAsia"/>
          <w:sz w:val="28"/>
        </w:rPr>
        <w:t>可能减少对良田的占用，以维护农田的生产功能。</w:t>
      </w:r>
    </w:p>
    <w:p w:rsidR="00AF55C2" w:rsidRPr="00AF55C2" w:rsidP="00AF55C2" w14:paraId="52EDC51B" w14:textId="77777777">
      <w:pPr>
        <w:ind w:firstLine="560" w:firstLineChars="200"/>
        <w:rPr>
          <w:rFonts w:ascii="仿宋" w:eastAsia="仿宋" w:hAnsi="仿宋"/>
          <w:sz w:val="28"/>
        </w:rPr>
      </w:pPr>
      <w:r w:rsidRPr="00AF55C2">
        <w:rPr>
          <w:rFonts w:ascii="仿宋" w:eastAsia="仿宋" w:hAnsi="仿宋"/>
          <w:sz w:val="28"/>
        </w:rPr>
        <w:t>4. 居民和环境安全：在选择氟树脂项目厂址时，我们会确保厂区与居民区及环境污染敏感点之间保持足够的防护距离。这有助于减少环境风险，确保氟树脂项目实施对当地居民生活的最小化干扰。</w:t>
      </w:r>
    </w:p>
    <w:p w:rsidR="00AF55C2" w:rsidP="00AF55C2" w14:paraId="08477C48" w14:textId="06AF7454">
      <w:pPr>
        <w:ind w:firstLine="560" w:firstLineChars="200"/>
        <w:rPr>
          <w:rFonts w:ascii="仿宋" w:eastAsia="仿宋" w:hAnsi="仿宋" w:hint="eastAsia"/>
          <w:sz w:val="28"/>
        </w:rPr>
      </w:pPr>
      <w:r w:rsidRPr="00AF55C2">
        <w:rPr>
          <w:rFonts w:ascii="仿宋" w:eastAsia="仿宋" w:hAnsi="仿宋" w:hint="eastAsia"/>
          <w:sz w:val="28"/>
        </w:rPr>
        <w:t>通过遵循上述原则，我们将在选择氟树脂项目厂址时保持高度的责任感，既确保氟树脂项目的可行性和效益，又充分尊重环境和社会的可持续发展。</w:t>
      </w:r>
    </w:p>
    <w:p w:rsidR="00AF55C2" w:rsidP="00AF55C2" w14:paraId="0984709A" w14:textId="38E0868F">
      <w:pPr>
        <w:pStyle w:val="Heading2"/>
      </w:pPr>
      <w:bookmarkStart w:id="3" w:name="_Toc153739762"/>
      <w:r w:rsidRPr="00AF55C2">
        <w:t>(二)、氟树脂项目区概况</w:t>
      </w:r>
      <w:bookmarkEnd w:id="3"/>
    </w:p>
    <w:p w:rsidR="00AF55C2" w:rsidP="00AF55C2" w14:paraId="6F609A95" w14:textId="681739AB">
      <w:pPr>
        <w:ind w:firstLine="560" w:firstLineChars="200"/>
        <w:rPr>
          <w:rFonts w:ascii="仿宋" w:eastAsia="仿宋" w:hAnsi="仿宋" w:hint="eastAsia"/>
          <w:sz w:val="28"/>
        </w:rPr>
      </w:pPr>
      <w:r w:rsidRPr="00AF55C2">
        <w:rPr>
          <w:rFonts w:ascii="仿宋" w:eastAsia="仿宋" w:hAnsi="仿宋" w:hint="eastAsia"/>
          <w:sz w:val="28"/>
        </w:rPr>
        <w:t>结合氟树脂项目选址的详细介绍，我们可以看到在氟树脂项目区的周边环境中，存在着一些重要的基础设施，包括高速公路、铁路和机场等，从而为氟树脂项目的顺利运作提供了极大的便利。除此之外，氟树脂项目区还蕴含着丰富的自然资源，如水资源和森林资源，这些宝贵资源将为氟树脂项目的建设和运营提供必要的支持和保障。</w:t>
      </w:r>
    </w:p>
    <w:p w:rsidR="00AF55C2" w:rsidP="00AF55C2" w14:paraId="14FC5ED6" w14:textId="30CEE4C6">
      <w:pPr>
        <w:pStyle w:val="Heading2"/>
      </w:pPr>
      <w:bookmarkStart w:id="4" w:name="_Toc153739763"/>
      <w:r w:rsidRPr="00AF55C2">
        <w:t>(三)、氟树脂厂址选择方案</w:t>
      </w:r>
      <w:bookmarkEnd w:id="4"/>
    </w:p>
    <w:p w:rsidR="00AF55C2" w:rsidP="00AF55C2" w14:paraId="7714013E" w14:textId="42DD85D5">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F55C2">
        <w:rPr>
          <w:rFonts w:ascii="仿宋" w:eastAsia="仿宋" w:hAnsi="仿宋" w:hint="eastAsia"/>
          <w:sz w:val="28"/>
        </w:rPr>
        <w:t>由</w:t>
      </w:r>
    </w:p>
    <w:p w:rsidR="00AF55C2" w:rsidP="00AF55C2" w14:textId="42DD85D5">
      <w:pPr>
        <w:ind w:firstLine="560" w:firstLineChars="200"/>
        <w:rPr>
          <w:rFonts w:ascii="仿宋" w:eastAsia="仿宋" w:hAnsi="仿宋"/>
          <w:sz w:val="28"/>
        </w:rPr>
      </w:pPr>
      <w:r w:rsidRPr="00AF55C2">
        <w:rPr>
          <w:rFonts w:ascii="仿宋" w:eastAsia="仿宋" w:hAnsi="仿宋"/>
          <w:sz w:val="28"/>
        </w:rPr>
        <w:t>XXX有限公司承办的新建氟树脂项目，拟选址在XXXX开发区，属工业氟树脂项目建设占地规划区，氟树脂项目选址符合《(建设地)土地总体利用规划》要求，所选区域土地资源充裕，地理位置优越，交通条件便利，本氟树脂项目建设遵循\"合理和集约用地\"的原则，符合国家供地政策。氟树脂项目按照氟树脂行业生产规范和要求，进行科学设计、合理布局，符合生产、经营的需要，氟树脂项目选址具</w:t>
      </w:r>
      <w:r w:rsidRPr="00AF55C2">
        <w:rPr>
          <w:rFonts w:ascii="仿宋" w:eastAsia="仿宋" w:hAnsi="仿宋"/>
          <w:sz w:val="28"/>
        </w:rPr>
        <w:t>体位置， 详见附图所示。</w:t>
      </w:r>
    </w:p>
    <w:p w:rsidR="00AF55C2" w:rsidP="00AF55C2" w14:paraId="66D1C736" w14:textId="18D44A05">
      <w:pPr>
        <w:pStyle w:val="Heading2"/>
      </w:pPr>
      <w:bookmarkStart w:id="5" w:name="_Toc153739764"/>
      <w:r w:rsidRPr="00AF55C2">
        <w:t>(四)、氟树脂项目选址用地权属性质类别及占地面积</w:t>
      </w:r>
      <w:bookmarkEnd w:id="5"/>
    </w:p>
    <w:p w:rsidR="00AF55C2" w:rsidP="00AF55C2" w14:paraId="612E43F2" w14:textId="3AC50302">
      <w:pPr>
        <w:ind w:firstLine="560" w:firstLineChars="200"/>
        <w:rPr>
          <w:rFonts w:ascii="仿宋" w:eastAsia="仿宋" w:hAnsi="仿宋"/>
          <w:sz w:val="28"/>
        </w:rPr>
      </w:pPr>
      <w:r w:rsidRPr="00AF55C2">
        <w:rPr>
          <w:rFonts w:ascii="仿宋" w:eastAsia="仿宋" w:hAnsi="仿宋" w:hint="eastAsia"/>
          <w:sz w:val="28"/>
        </w:rPr>
        <w:t>氟树脂项目选址于</w:t>
      </w:r>
      <w:r w:rsidRPr="00AF55C2">
        <w:rPr>
          <w:rFonts w:ascii="仿宋" w:eastAsia="仿宋" w:hAnsi="仿宋"/>
          <w:sz w:val="28"/>
        </w:rPr>
        <w:t>XXXX开发区，用地权属类别为开发区自有。总占地面积约为XXX平方米（约XXXX亩），实际有效利用面积为XXX平方米（约XXXX亩）。</w:t>
      </w:r>
    </w:p>
    <w:p w:rsidR="00AF55C2" w:rsidP="00AF55C2" w14:paraId="3420DBA1" w14:textId="6B968115">
      <w:pPr>
        <w:pStyle w:val="Heading2"/>
      </w:pPr>
      <w:bookmarkStart w:id="6" w:name="_Toc153739765"/>
      <w:r w:rsidRPr="00AF55C2">
        <w:t>(五)、氟树脂项目用地利用指标</w:t>
      </w:r>
      <w:bookmarkEnd w:id="6"/>
    </w:p>
    <w:p w:rsidR="00AF55C2" w:rsidP="00AF55C2" w14:paraId="29D3E3DB" w14:textId="62DEADAF">
      <w:pPr>
        <w:ind w:firstLine="560" w:firstLineChars="200"/>
        <w:rPr>
          <w:rFonts w:ascii="仿宋" w:eastAsia="仿宋" w:hAnsi="仿宋"/>
          <w:sz w:val="28"/>
        </w:rPr>
      </w:pPr>
      <w:r w:rsidRPr="00AF55C2">
        <w:rPr>
          <w:rFonts w:ascii="仿宋" w:eastAsia="仿宋" w:hAnsi="仿宋" w:hint="eastAsia"/>
          <w:sz w:val="28"/>
        </w:rPr>
        <w:t>拟定建设区域总占地面积为</w:t>
      </w:r>
      <w:r w:rsidRPr="00AF55C2">
        <w:rPr>
          <w:rFonts w:ascii="仿宋" w:eastAsia="仿宋" w:hAnsi="仿宋"/>
          <w:sz w:val="28"/>
        </w:rPr>
        <w:t>XXXX平方米(约合XXX亩), 实际利用面积为XXXX平方米(约合XXX亩)，氟树脂项目总建筑面积为XXXX平方米(约合XXX亩)，建构筑物基底占地面积为XXXX平方米(约合XXX亩)。</w:t>
      </w:r>
    </w:p>
    <w:p w:rsidR="00AF55C2" w:rsidP="00AF55C2" w14:paraId="62D42075" w14:textId="7EEE0FC0">
      <w:pPr>
        <w:pStyle w:val="Heading1"/>
        <w:rPr>
          <w:rFonts w:hint="eastAsia"/>
        </w:rPr>
      </w:pPr>
      <w:bookmarkStart w:id="7" w:name="_Toc153739766"/>
      <w:r w:rsidRPr="00AF55C2">
        <w:rPr>
          <w:rFonts w:hint="eastAsia"/>
        </w:rPr>
        <w:t>二、氟树脂项目概论</w:t>
      </w:r>
      <w:bookmarkEnd w:id="7"/>
    </w:p>
    <w:p w:rsidR="00AF55C2" w:rsidP="00AF55C2" w14:paraId="49536679" w14:textId="1F8EFB7D">
      <w:pPr>
        <w:pStyle w:val="Heading2"/>
      </w:pPr>
      <w:bookmarkStart w:id="8" w:name="_Toc153739767"/>
      <w:r w:rsidRPr="00AF55C2">
        <w:t>(一)、氟树脂项目名称及承办单位</w:t>
      </w:r>
      <w:bookmarkEnd w:id="8"/>
    </w:p>
    <w:p w:rsidR="00AF55C2" w:rsidRPr="00AF55C2" w:rsidP="00AF55C2" w14:paraId="3E8BB2C4" w14:textId="77777777">
      <w:pPr>
        <w:ind w:firstLine="560" w:firstLineChars="200"/>
        <w:rPr>
          <w:rFonts w:ascii="仿宋" w:eastAsia="仿宋" w:hAnsi="仿宋"/>
          <w:sz w:val="28"/>
        </w:rPr>
      </w:pPr>
      <w:r w:rsidRPr="00AF55C2">
        <w:rPr>
          <w:rFonts w:ascii="仿宋" w:eastAsia="仿宋" w:hAnsi="仿宋"/>
          <w:sz w:val="28"/>
        </w:rPr>
        <w:t>1、 氟树脂项目名称：氟树脂建设项目</w:t>
      </w:r>
    </w:p>
    <w:p w:rsidR="00AF55C2" w:rsidP="00AF55C2" w14:paraId="3C09D8EE" w14:textId="1055EBBD">
      <w:pPr>
        <w:ind w:firstLine="560" w:firstLineChars="200"/>
        <w:rPr>
          <w:rFonts w:ascii="仿宋" w:eastAsia="仿宋" w:hAnsi="仿宋"/>
          <w:sz w:val="28"/>
        </w:rPr>
      </w:pPr>
      <w:r w:rsidRPr="00AF55C2">
        <w:rPr>
          <w:rFonts w:ascii="仿宋" w:eastAsia="仿宋" w:hAnsi="仿宋"/>
          <w:sz w:val="28"/>
        </w:rPr>
        <w:t>2、氟树脂项目建设性质：新建</w:t>
      </w:r>
    </w:p>
    <w:p w:rsidR="00AF55C2" w:rsidP="00AF55C2" w14:paraId="25FFEAD4" w14:textId="65E09A55">
      <w:pPr>
        <w:pStyle w:val="Heading2"/>
      </w:pPr>
      <w:bookmarkStart w:id="9" w:name="_Toc153739768"/>
      <w:r w:rsidRPr="00AF55C2">
        <w:t>(二)、氟树脂项目拟建地址</w:t>
      </w:r>
      <w:bookmarkEnd w:id="9"/>
    </w:p>
    <w:p w:rsidR="00AF55C2" w:rsidRPr="00AF55C2" w:rsidP="00AF55C2" w14:paraId="561AAA8B" w14:textId="77777777">
      <w:pPr>
        <w:ind w:firstLine="560" w:firstLineChars="200"/>
        <w:rPr>
          <w:rFonts w:ascii="仿宋" w:eastAsia="仿宋" w:hAnsi="仿宋"/>
          <w:sz w:val="28"/>
        </w:rPr>
      </w:pPr>
      <w:r w:rsidRPr="00AF55C2">
        <w:rPr>
          <w:rFonts w:ascii="仿宋" w:eastAsia="仿宋" w:hAnsi="仿宋" w:hint="eastAsia"/>
          <w:sz w:val="28"/>
        </w:rPr>
        <w:t>氟树脂项目规划位置位于某某某某经济开发区。</w:t>
      </w:r>
    </w:p>
    <w:p w:rsidR="00AF55C2" w:rsidRPr="00AF55C2" w:rsidP="00AF55C2" w14:paraId="397FAEDE"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AF55C2" w:rsidRPr="00AF55C2" w:rsidP="00AF55C2" w14:textId="77777777">
      <w:pPr>
        <w:ind w:firstLine="560" w:firstLineChars="200"/>
        <w:rPr>
          <w:rFonts w:ascii="仿宋" w:eastAsia="仿宋" w:hAnsi="仿宋"/>
          <w:sz w:val="28"/>
        </w:rPr>
      </w:pPr>
      <w:r w:rsidRPr="00AF55C2">
        <w:rPr>
          <w:rFonts w:ascii="仿宋" w:eastAsia="仿宋" w:hAnsi="仿宋" w:hint="eastAsia"/>
          <w:sz w:val="28"/>
        </w:rPr>
        <w:t>在实施氟树脂项目建设地的社会经济分析过程中，我们将遵循《中国制造</w:t>
      </w:r>
      <w:r w:rsidRPr="00AF55C2">
        <w:rPr>
          <w:rFonts w:ascii="仿宋" w:eastAsia="仿宋" w:hAnsi="仿宋"/>
          <w:sz w:val="28"/>
        </w:rPr>
        <w:t>2025》等相关实施意见的具体要求。我们坚持以创新、协</w:t>
      </w:r>
      <w:r w:rsidRPr="00AF55C2">
        <w:rPr>
          <w:rFonts w:ascii="仿宋" w:eastAsia="仿宋" w:hAnsi="仿宋"/>
          <w:sz w:val="28"/>
        </w:rPr>
        <w:t>调、绿色、开放和共享的发展理念为指导，积极适应并引领经济发展的新常态。同时，我们将抓住全球制造业格局的重大调整以及我国实施制造强国战略的有利时机，充分发挥当地制造业和信息化的基础优势。我们以先进装备制造业为突破口，将智能制造作为核心和主攻方向，以新一代信息技术与制造业深度融合作为切入点，推动先进装备制造业的快速发展，带动当地制造业的升级转型。最终</w:t>
      </w:r>
      <w:r w:rsidRPr="00AF55C2">
        <w:rPr>
          <w:rFonts w:ascii="仿宋" w:eastAsia="仿宋" w:hAnsi="仿宋" w:hint="eastAsia"/>
          <w:sz w:val="28"/>
        </w:rPr>
        <w:t>，我们的目标是将该地区打造成为“中国制造</w:t>
      </w:r>
      <w:r w:rsidRPr="00AF55C2">
        <w:rPr>
          <w:rFonts w:ascii="仿宋" w:eastAsia="仿宋" w:hAnsi="仿宋"/>
          <w:sz w:val="28"/>
        </w:rPr>
        <w:t>2025”的典范示范区，以及世界先进制造业的新兴高地。</w:t>
      </w:r>
    </w:p>
    <w:p w:rsidR="00AF55C2" w:rsidRPr="00AF55C2" w:rsidP="00AF55C2" w14:paraId="619BA1BF" w14:textId="77777777">
      <w:pPr>
        <w:ind w:firstLine="560" w:firstLineChars="200"/>
        <w:rPr>
          <w:rFonts w:ascii="仿宋" w:eastAsia="仿宋" w:hAnsi="仿宋"/>
          <w:sz w:val="28"/>
        </w:rPr>
      </w:pPr>
      <w:r w:rsidRPr="00AF55C2">
        <w:rPr>
          <w:rFonts w:ascii="仿宋" w:eastAsia="仿宋" w:hAnsi="仿宋" w:hint="eastAsia"/>
          <w:sz w:val="28"/>
        </w:rPr>
        <w:t>在基于当地市场先进装备制造业的基础上，我们将实施有针对性的支持和控制措施。通过采取结构性和差异化的土地供应策略，我们将规划和完善多层次、全方位的产业空间载体，促进产业的集聚化和高端化发展。通过改革创新，我们将提高土地利用效率，在土地整备、二次开发利用以及产业用地用房供应等方面取得突破，从而释放产业发展的空间，推动产业的转型升级。同时，通过社会化和市场化的运作，我们还将加强工业园区的基础配套设施建设，包括物流、文化、生活、医疗和教育等方面，为企业提供良好的发展环境，助力产业稳步发展。我们的目标是将重点工业园区打造成为设施完善、功能齐备、环境优美、产业布局合理、经济发展强劲的现代化工业园区。</w:t>
      </w:r>
    </w:p>
    <w:p w:rsidR="00AF55C2" w:rsidP="00AF55C2" w14:paraId="7A6B8B55" w14:textId="48E5E3D9">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F55C2">
        <w:rPr>
          <w:rFonts w:ascii="仿宋" w:eastAsia="仿宋" w:hAnsi="仿宋" w:hint="eastAsia"/>
          <w:sz w:val="28"/>
        </w:rPr>
        <w:t>我们将进一步推广“互联网</w:t>
      </w:r>
    </w:p>
    <w:p w:rsidR="00AF55C2" w:rsidP="00AF55C2" w14:textId="48E5E3D9">
      <w:pPr>
        <w:ind w:firstLine="560" w:firstLineChars="200"/>
        <w:rPr>
          <w:rFonts w:ascii="仿宋" w:eastAsia="仿宋" w:hAnsi="仿宋"/>
          <w:sz w:val="28"/>
        </w:rPr>
      </w:pPr>
      <w:r w:rsidRPr="00AF55C2">
        <w:rPr>
          <w:rFonts w:ascii="仿宋" w:eastAsia="仿宋" w:hAnsi="仿宋"/>
          <w:sz w:val="28"/>
        </w:rPr>
        <w:t>+制造”的模式，推动制造业实现数字化、网络化和智能化的转型。通过这一转变，我们将提高制造业的质量和效益，实现从制造大国向制造强国的跨越。同时，我们也将高度重视环境保护和可持续发展，推动绿色制造和循环经济的发展，以</w:t>
      </w:r>
      <w:r w:rsidRPr="00AF55C2">
        <w:rPr>
          <w:rFonts w:ascii="仿宋" w:eastAsia="仿宋" w:hAnsi="仿宋"/>
          <w:sz w:val="28"/>
        </w:rPr>
        <w:t>确保在经济发展的同时，也能保护和维护良好的生态环境。我们将追求经济、社会和环境的协调发展。</w:t>
      </w:r>
    </w:p>
    <w:p w:rsidR="00AF55C2" w:rsidP="00AF55C2" w14:paraId="062DD5DF" w14:textId="27727932">
      <w:pPr>
        <w:pStyle w:val="Heading2"/>
      </w:pPr>
      <w:bookmarkStart w:id="10" w:name="_Toc153739769"/>
      <w:r w:rsidRPr="00AF55C2">
        <w:t>(三)、氟树脂项目提出的背景</w:t>
      </w:r>
      <w:bookmarkEnd w:id="10"/>
    </w:p>
    <w:p w:rsidR="00AF55C2" w:rsidRPr="00AF55C2" w:rsidP="00AF55C2" w14:paraId="08AA3D7B" w14:textId="77777777">
      <w:pPr>
        <w:ind w:firstLine="560" w:firstLineChars="200"/>
        <w:rPr>
          <w:rFonts w:ascii="仿宋" w:eastAsia="仿宋" w:hAnsi="仿宋"/>
          <w:sz w:val="28"/>
        </w:rPr>
      </w:pPr>
      <w:r w:rsidRPr="00AF55C2">
        <w:rPr>
          <w:rFonts w:ascii="仿宋" w:eastAsia="仿宋" w:hAnsi="仿宋" w:hint="eastAsia"/>
          <w:sz w:val="28"/>
        </w:rPr>
        <w:t>许多公司在当今的氟树脂行业中寻求创新的方法来提高效率和降低成本。这个氟树脂项目旨在解决这一需求，为氟树脂相关企业提供全新的解决方案，以帮助他们提高生产效率、降低成本并获得竞争优势。</w:t>
      </w:r>
    </w:p>
    <w:p w:rsidR="00AF55C2" w:rsidRPr="00AF55C2" w:rsidP="00AF55C2" w14:paraId="17FE45EE" w14:textId="77777777">
      <w:pPr>
        <w:ind w:firstLine="560" w:firstLineChars="200"/>
        <w:rPr>
          <w:rFonts w:ascii="仿宋" w:eastAsia="仿宋" w:hAnsi="仿宋"/>
          <w:sz w:val="28"/>
        </w:rPr>
      </w:pPr>
      <w:r w:rsidRPr="00AF55C2">
        <w:rPr>
          <w:rFonts w:ascii="仿宋" w:eastAsia="仿宋" w:hAnsi="仿宋" w:hint="eastAsia"/>
          <w:sz w:val="28"/>
        </w:rPr>
        <w:t>随着氟树脂行业的快速发展，竞争也日益激烈。氟树脂相关企业需要不断创新才能在市场上取得成功。这个氟树脂项目旨在为行业提供一种创新的解决方案，以帮助企业提高生产效率、降低成本并获得竞争优势。</w:t>
      </w:r>
    </w:p>
    <w:p w:rsidR="00AF55C2" w:rsidRPr="00AF55C2" w:rsidP="00AF55C2" w14:paraId="6084F682" w14:textId="77777777">
      <w:pPr>
        <w:ind w:firstLine="560" w:firstLineChars="200"/>
        <w:rPr>
          <w:rFonts w:ascii="仿宋" w:eastAsia="仿宋" w:hAnsi="仿宋"/>
          <w:sz w:val="28"/>
        </w:rPr>
      </w:pPr>
      <w:r w:rsidRPr="00AF55C2">
        <w:rPr>
          <w:rFonts w:ascii="仿宋" w:eastAsia="仿宋" w:hAnsi="仿宋" w:hint="eastAsia"/>
          <w:sz w:val="28"/>
        </w:rPr>
        <w:t>在当前的氟树脂行业中，许多企业面临着一些共同的问题，如高成本、低效率、资源浪费等等。这些问题不仅影响了氟树脂相关企业的盈利能力，还限制了他们的发展潜力。这个氟树脂项目旨在解决这些问题，并为企业提供一种创新的解决方案，以帮助他们提高生产效率、降低成本并获得竞争优势。</w:t>
      </w:r>
    </w:p>
    <w:p w:rsidR="00AF55C2" w:rsidRPr="00AF55C2" w:rsidP="00AF55C2" w14:paraId="1331EA0B"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F55C2">
        <w:rPr>
          <w:rFonts w:ascii="仿宋" w:eastAsia="仿宋" w:hAnsi="仿宋" w:hint="eastAsia"/>
          <w:sz w:val="28"/>
        </w:rPr>
        <w:t>随着科技的快速发展，氟树脂行业也在不断变化。企业需要不断更新他们的技术以跟上市场的变化。这个氟树脂项目旨在为行业提供一种创新的解决方案，以帮助企业利用最新的技术来提高生产效率、降低成本并获得竞争优势。</w:t>
      </w:r>
    </w:p>
    <w:p w:rsidR="00AF55C2" w:rsidP="00AF55C2" w14:paraId="37023034" w14:textId="794BE5F8">
      <w:pPr>
        <w:ind w:firstLine="560" w:firstLineChars="200"/>
        <w:rPr>
          <w:rFonts w:ascii="仿宋" w:eastAsia="仿宋" w:hAnsi="仿宋"/>
          <w:sz w:val="28"/>
        </w:rPr>
      </w:pPr>
      <w:r w:rsidRPr="00AF55C2">
        <w:rPr>
          <w:rFonts w:ascii="仿宋" w:eastAsia="仿宋" w:hAnsi="仿宋" w:hint="eastAsia"/>
          <w:sz w:val="28"/>
        </w:rPr>
        <w:t>中国作为一个处于转型期的国家，在经济发展方面长期保持着良</w:t>
      </w:r>
      <w:r w:rsidRPr="00AF55C2">
        <w:rPr>
          <w:rFonts w:ascii="仿宋" w:eastAsia="仿宋" w:hAnsi="仿宋" w:hint="eastAsia"/>
          <w:sz w:val="28"/>
        </w:rPr>
        <w:t>好的基本面。然而，在前进的道路上，我们面临着一些长期积累的结构性和体制性问题，需要解决。供给侧和需求侧是我国经济增长的两个重要方面，只有通过改革才能解决发展中的问题。另外，《中国制造</w:t>
      </w:r>
      <w:r w:rsidRPr="00AF55C2">
        <w:rPr>
          <w:rFonts w:ascii="仿宋" w:eastAsia="仿宋" w:hAnsi="仿宋"/>
          <w:sz w:val="28"/>
        </w:rPr>
        <w:t>2025》的发布不仅有利于推动我国传统制造业的转型升级，还进一步明确了未来我国具有发展潜力和空间的战略性新兴产业。这为我国未来产业经济的发展指明了方向，有利于优化资源配置，提高经济效率和经济质量。它对于保障我国经济的平稳、健康发展起到了关键性的作用。我们通过实施《中国制造2025》，能够推动产业结构升级，提高科技创新能力，增强企业竞争力，促进经济的可持续发展。</w:t>
      </w:r>
    </w:p>
    <w:p w:rsidR="00AF55C2" w:rsidP="00AF55C2" w14:paraId="0BDC7F77" w14:textId="2512A437">
      <w:pPr>
        <w:pStyle w:val="Heading2"/>
      </w:pPr>
      <w:bookmarkStart w:id="11" w:name="_Toc153739770"/>
      <w:r w:rsidRPr="00AF55C2">
        <w:t>(四)、报告研究范围</w:t>
      </w:r>
      <w:bookmarkEnd w:id="11"/>
    </w:p>
    <w:p w:rsidR="00AF55C2" w:rsidP="00AF55C2" w14:paraId="4BCBA1EC" w14:textId="5E0FA9DB">
      <w:pPr>
        <w:ind w:firstLine="560" w:firstLineChars="200"/>
        <w:rPr>
          <w:rFonts w:ascii="仿宋" w:eastAsia="仿宋" w:hAnsi="仿宋" w:hint="eastAsia"/>
          <w:sz w:val="28"/>
        </w:rPr>
      </w:pPr>
      <w:r w:rsidRPr="00AF55C2">
        <w:rPr>
          <w:rFonts w:ascii="仿宋" w:eastAsia="仿宋" w:hAnsi="仿宋" w:hint="eastAsia"/>
          <w:sz w:val="28"/>
        </w:rPr>
        <w:t>本报告主要对国内外氟树脂相关市场的供需情况和建设规模进行深入研究、分析和预测，并提出主要技术经济指标，为氟树脂相关项目能否实施提供一个更为科学的评估。报告内容仅供参考。</w:t>
      </w:r>
    </w:p>
    <w:p w:rsidR="00AF55C2" w:rsidP="00AF55C2" w14:paraId="47D1B4ED" w14:textId="5316CD7A">
      <w:pPr>
        <w:pStyle w:val="Heading2"/>
      </w:pPr>
      <w:bookmarkStart w:id="12" w:name="_Toc153739771"/>
      <w:r w:rsidRPr="00AF55C2">
        <w:t>(五)、氟树脂项目建设必要性分析</w:t>
      </w:r>
      <w:bookmarkEnd w:id="12"/>
    </w:p>
    <w:p w:rsidR="00AF55C2" w:rsidP="00AF55C2" w14:paraId="184CB57A" w14:textId="4E7DFFC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AF55C2" w:rsidP="00AF55C2" w14:textId="4E7DFFC9">
      <w:pPr>
        <w:ind w:firstLine="560" w:firstLineChars="200"/>
        <w:rPr>
          <w:rFonts w:ascii="仿宋" w:eastAsia="仿宋" w:hAnsi="仿宋" w:hint="eastAsia"/>
          <w:sz w:val="28"/>
        </w:rPr>
      </w:pPr>
      <w:r w:rsidRPr="00AF55C2">
        <w:rPr>
          <w:rFonts w:ascii="仿宋" w:eastAsia="仿宋" w:hAnsi="仿宋" w:hint="eastAsia"/>
          <w:sz w:val="28"/>
        </w:rPr>
        <w:t>当前，信息技术、新能源、新材料、生物技术等重要领域和前沿方向正在经历革命性的突破和交叉融合，这将引发一轮新的产业变革，对全球制造业产生颠覆性的影响，并逐渐改变全球制造业的发展格局。尤其是新一代信息技术与制造业的深度融合，将推动制造模式、生产组织方式和产业形态的深刻变革。为了保持技术和产业方面的领先优势，占据全球价值链高端制造领域的有利位置，类似德国的工业</w:t>
      </w:r>
      <w:r w:rsidRPr="00AF55C2">
        <w:rPr>
          <w:rFonts w:ascii="仿宋" w:eastAsia="仿宋" w:hAnsi="仿宋"/>
          <w:sz w:val="28"/>
        </w:rPr>
        <w:t>4.0、</w:t>
      </w:r>
      <w:r w:rsidRPr="00AF55C2">
        <w:rPr>
          <w:rFonts w:ascii="仿宋" w:eastAsia="仿宋" w:hAnsi="仿宋"/>
          <w:sz w:val="28"/>
        </w:rPr>
        <w:t>美国的工业互联网、法国的新工业等主要发达国家正在加快在信息基础设施、核心技术产业、数据战略资产、以智能制造为核心的网络经济体系等方面进行战略部署。</w:t>
      </w:r>
      <w:r w:rsidRPr="00AF55C2">
        <w:rPr>
          <w:rFonts w:ascii="仿宋" w:eastAsia="仿宋" w:hAnsi="仿宋" w:hint="eastAsia"/>
          <w:sz w:val="28"/>
        </w:rPr>
        <w:t>这无疑对我国产业结构升级提出了挑战，但同时也为我国的制造业发展带来了重要机遇。</w:t>
      </w:r>
    </w:p>
    <w:p w:rsidR="00AF55C2" w:rsidP="00AF55C2" w14:paraId="40152C40" w14:textId="074F793B">
      <w:pPr>
        <w:pStyle w:val="Heading2"/>
      </w:pPr>
      <w:bookmarkStart w:id="13" w:name="_Toc153739772"/>
      <w:r w:rsidRPr="00AF55C2">
        <w:t>(六)、产品方案</w:t>
      </w:r>
      <w:bookmarkEnd w:id="13"/>
    </w:p>
    <w:p w:rsidR="00AF55C2" w:rsidP="00AF55C2" w14:paraId="56733138" w14:textId="1C3415E6">
      <w:pPr>
        <w:ind w:firstLine="560" w:firstLineChars="200"/>
        <w:rPr>
          <w:rFonts w:ascii="仿宋" w:eastAsia="仿宋" w:hAnsi="仿宋" w:hint="eastAsia"/>
          <w:sz w:val="28"/>
        </w:rPr>
      </w:pPr>
      <w:r w:rsidRPr="00AF55C2">
        <w:rPr>
          <w:rFonts w:ascii="仿宋" w:eastAsia="仿宋" w:hAnsi="仿宋" w:hint="eastAsia"/>
          <w:sz w:val="28"/>
        </w:rPr>
        <w:t>本氟树脂项目投产后的生产经营范围是：氟树脂相关行业及衍生产业。</w:t>
      </w:r>
    </w:p>
    <w:p w:rsidR="00AF55C2" w:rsidP="00AF55C2" w14:paraId="43592E24" w14:textId="4F4BF883">
      <w:pPr>
        <w:pStyle w:val="Heading2"/>
      </w:pPr>
      <w:bookmarkStart w:id="14" w:name="_Toc153739773"/>
      <w:r w:rsidRPr="00AF55C2">
        <w:t>(七)、氟树脂项目总投资估算</w:t>
      </w:r>
      <w:bookmarkEnd w:id="14"/>
    </w:p>
    <w:p w:rsidR="00AF55C2" w:rsidRPr="00AF55C2" w:rsidP="00AF55C2" w14:paraId="45EA3144" w14:textId="77777777">
      <w:pPr>
        <w:ind w:firstLine="560" w:firstLineChars="200"/>
        <w:rPr>
          <w:rFonts w:ascii="仿宋" w:eastAsia="仿宋" w:hAnsi="仿宋"/>
          <w:sz w:val="28"/>
        </w:rPr>
      </w:pPr>
      <w:r w:rsidRPr="00AF55C2">
        <w:rPr>
          <w:rFonts w:ascii="仿宋" w:eastAsia="仿宋" w:hAnsi="仿宋"/>
          <w:sz w:val="28"/>
        </w:rPr>
        <w:t>1、 氟树脂相关项目固定资产投资：XXXXX万元。</w:t>
      </w:r>
    </w:p>
    <w:p w:rsidR="00AF55C2" w:rsidRPr="00AF55C2" w:rsidP="00AF55C2" w14:paraId="3737EA9C" w14:textId="77777777">
      <w:pPr>
        <w:ind w:firstLine="560" w:firstLineChars="200"/>
        <w:rPr>
          <w:rFonts w:ascii="仿宋" w:eastAsia="仿宋" w:hAnsi="仿宋"/>
          <w:sz w:val="28"/>
        </w:rPr>
      </w:pPr>
      <w:r w:rsidRPr="00AF55C2">
        <w:rPr>
          <w:rFonts w:ascii="仿宋" w:eastAsia="仿宋" w:hAnsi="仿宋"/>
          <w:sz w:val="28"/>
        </w:rPr>
        <w:t>2、 流动资金：XXXXX万元。</w:t>
      </w:r>
    </w:p>
    <w:p w:rsidR="00AF55C2" w:rsidP="00AF55C2" w14:paraId="2BD23324" w14:textId="773035FD">
      <w:pPr>
        <w:ind w:firstLine="560" w:firstLineChars="200"/>
        <w:rPr>
          <w:rFonts w:ascii="仿宋" w:eastAsia="仿宋" w:hAnsi="仿宋"/>
          <w:sz w:val="28"/>
        </w:rPr>
      </w:pPr>
      <w:r w:rsidRPr="00AF55C2">
        <w:rPr>
          <w:rFonts w:ascii="仿宋" w:eastAsia="仿宋" w:hAnsi="仿宋"/>
          <w:sz w:val="28"/>
        </w:rPr>
        <w:t>3、 氟树脂项目总投资：XXXXX万元人。</w:t>
      </w:r>
    </w:p>
    <w:p w:rsidR="00AF55C2" w:rsidP="00AF55C2" w14:paraId="422FCA51" w14:textId="3E716064">
      <w:pPr>
        <w:pStyle w:val="Heading2"/>
      </w:pPr>
      <w:bookmarkStart w:id="15" w:name="_Toc153739774"/>
      <w:r w:rsidRPr="00AF55C2">
        <w:t>(八)、氟树脂项目工艺技术装备方案的选择</w:t>
      </w:r>
      <w:bookmarkEnd w:id="15"/>
    </w:p>
    <w:p w:rsidR="00AF55C2" w:rsidP="00AF55C2" w14:paraId="6E09C19F" w14:textId="0755EAF9">
      <w:pPr>
        <w:ind w:firstLine="560" w:firstLineChars="200"/>
        <w:rPr>
          <w:rFonts w:ascii="仿宋" w:eastAsia="仿宋" w:hAnsi="仿宋" w:hint="eastAsia"/>
          <w:sz w:val="28"/>
        </w:rPr>
      </w:pPr>
      <w:r w:rsidRPr="00AF55C2">
        <w:rPr>
          <w:rFonts w:ascii="仿宋" w:eastAsia="仿宋" w:hAnsi="仿宋" w:hint="eastAsia"/>
          <w:sz w:val="28"/>
        </w:rPr>
        <w:t>本方案坚持“环境保护与能源节约”的基本原则，经过深入调研和综合分析，已达到国内目前较为领先的水平。</w:t>
      </w:r>
    </w:p>
    <w:p w:rsidR="00AF55C2" w:rsidP="00AF55C2" w14:paraId="307FE26D" w14:textId="351E4218">
      <w:pPr>
        <w:pStyle w:val="Heading2"/>
      </w:pPr>
      <w:bookmarkStart w:id="16" w:name="_Toc153739775"/>
      <w:r w:rsidRPr="00AF55C2">
        <w:t>(九)、氟树脂项目实施进度建议</w:t>
      </w:r>
      <w:bookmarkEnd w:id="16"/>
    </w:p>
    <w:p w:rsidR="00AF55C2" w:rsidP="00AF55C2" w14:paraId="2A6F5C87" w14:textId="0A07E0FA">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F55C2">
        <w:rPr>
          <w:rFonts w:ascii="仿宋" w:eastAsia="仿宋" w:hAnsi="仿宋" w:hint="eastAsia"/>
          <w:sz w:val="28"/>
        </w:rPr>
        <w:t>氟树脂项目建设期：</w:t>
      </w:r>
      <w:r w:rsidRPr="00AF55C2">
        <w:rPr>
          <w:rFonts w:ascii="仿宋" w:eastAsia="仿宋" w:hAnsi="仿宋"/>
          <w:sz w:val="28"/>
        </w:rPr>
        <w:t>XX个月。</w:t>
      </w:r>
    </w:p>
    <w:p w:rsidR="00AF55C2" w:rsidP="00AF55C2" w14:paraId="40B1A50C" w14:textId="7A159133">
      <w:pPr>
        <w:pStyle w:val="Heading2"/>
      </w:pPr>
      <w:bookmarkStart w:id="17" w:name="_Toc153739776"/>
      <w:r w:rsidRPr="00AF55C2">
        <w:t>(十)、氟树脂相关研究结论</w:t>
      </w:r>
      <w:bookmarkEnd w:id="17"/>
    </w:p>
    <w:p w:rsidR="00AF55C2" w:rsidRPr="00AF55C2" w:rsidP="00AF55C2" w14:paraId="0DF3CAC0" w14:textId="77777777">
      <w:pPr>
        <w:ind w:firstLine="560" w:firstLineChars="200"/>
        <w:rPr>
          <w:rFonts w:ascii="仿宋" w:eastAsia="仿宋" w:hAnsi="仿宋"/>
          <w:sz w:val="28"/>
        </w:rPr>
      </w:pPr>
      <w:r w:rsidRPr="00AF55C2">
        <w:rPr>
          <w:rFonts w:ascii="仿宋" w:eastAsia="仿宋" w:hAnsi="仿宋"/>
          <w:sz w:val="28"/>
        </w:rPr>
        <w:t>1. 随着我国国民经济快速持续发展，市场上对氟树脂的需求量</w:t>
      </w:r>
      <w:r w:rsidRPr="00AF55C2">
        <w:rPr>
          <w:rFonts w:ascii="仿宋" w:eastAsia="仿宋" w:hAnsi="仿宋"/>
          <w:sz w:val="28"/>
        </w:rPr>
        <w:t>不断攀升。氟树脂项目的规划与国家产业政策及行业发展规划保持一致，预计氟树脂在国内市场上将拥有广阔的热销空间，具备良好的发展前景，潜藏着巨大的市场潜力。2. 本氟树脂项目计划在位于xxx开发区进行建设，氟树脂项目选址严格遵循工业氟树脂项目用地规划，同时该区域具备便利的交通运输条件。</w:t>
      </w:r>
    </w:p>
    <w:p w:rsidR="00AF55C2" w:rsidRPr="00AF55C2" w:rsidP="00AF55C2" w14:paraId="115042B9" w14:textId="77777777">
      <w:pPr>
        <w:ind w:firstLine="560" w:firstLineChars="200"/>
        <w:rPr>
          <w:rFonts w:ascii="仿宋" w:eastAsia="仿宋" w:hAnsi="仿宋"/>
          <w:sz w:val="28"/>
        </w:rPr>
      </w:pPr>
      <w:r w:rsidRPr="00AF55C2">
        <w:rPr>
          <w:rFonts w:ascii="仿宋" w:eastAsia="仿宋" w:hAnsi="仿宋"/>
          <w:sz w:val="28"/>
        </w:rPr>
        <w:t>3. 预计拟建工程的总投资额将达到xxxxx万元。其中固定资产投资将占据xxxxx万元，流动资金方面将达到xxxxx万元。一旦氟树脂项目落地实施，企业预计每年的销售收入将</w:t>
      </w:r>
      <w:r w:rsidRPr="00AF55C2">
        <w:rPr>
          <w:rFonts w:ascii="仿宋" w:eastAsia="仿宋" w:hAnsi="仿宋" w:hint="eastAsia"/>
          <w:sz w:val="28"/>
        </w:rPr>
        <w:t>达到</w:t>
      </w:r>
      <w:r w:rsidRPr="00AF55C2">
        <w:rPr>
          <w:rFonts w:ascii="仿宋" w:eastAsia="仿宋" w:hAnsi="仿宋"/>
          <w:sz w:val="28"/>
        </w:rPr>
        <w:t>xxxxx万元，年度利税为xxxxx万元。具体而言，预计年度纯利润将达到xxxxx万元，纳税总额将达到xxxxx万元。氟树脂项目税后平均投资利润率预计为xxxxx%，税后平均投资利税率为xxxxx%，全部投资回报率预计为xxxxx%，而全部投资回收期预计将在(建设期)年内完成（含建设期）。</w:t>
      </w:r>
    </w:p>
    <w:p w:rsidR="00AF55C2" w:rsidP="00AF55C2" w14:paraId="7974D3CF" w14:textId="4F1C6A47">
      <w:pPr>
        <w:ind w:firstLine="560" w:firstLineChars="200"/>
        <w:rPr>
          <w:rFonts w:ascii="仿宋" w:eastAsia="仿宋" w:hAnsi="仿宋" w:hint="eastAsia"/>
          <w:sz w:val="28"/>
        </w:rPr>
      </w:pPr>
      <w:r w:rsidRPr="00AF55C2">
        <w:rPr>
          <w:rFonts w:ascii="仿宋" w:eastAsia="仿宋" w:hAnsi="仿宋" w:hint="eastAsia"/>
          <w:sz w:val="28"/>
        </w:rPr>
        <w:t>基于这些数据，可以清晰地看出，氟树脂项目实施有望获得令人满意的经济效益。因此，结合以上分析，氟树脂项目的可行性得到了充分验证。</w:t>
      </w:r>
    </w:p>
    <w:p w:rsidR="00AF55C2" w:rsidP="00AF55C2" w14:paraId="1FB53A08" w14:textId="067FFEC1">
      <w:pPr>
        <w:pStyle w:val="Heading2"/>
      </w:pPr>
      <w:bookmarkStart w:id="18" w:name="_Toc153739777"/>
      <w:r w:rsidRPr="00AF55C2">
        <w:t>(十一)、氟树脂项目规划及市场分析</w:t>
      </w:r>
      <w:bookmarkEnd w:id="18"/>
    </w:p>
    <w:p w:rsidR="00AF55C2" w:rsidP="00AF55C2" w14:paraId="432E1487" w14:textId="0C6AC6D1">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F55C2">
        <w:rPr>
          <w:rFonts w:ascii="仿宋" w:eastAsia="仿宋" w:hAnsi="仿宋" w:hint="eastAsia"/>
          <w:sz w:val="28"/>
        </w:rPr>
        <w:t>基于国内市场需求的深刻分析，我们的氟树脂项目计划将重点放在氟树脂产品上。这一产品的主要应用领域是</w:t>
      </w:r>
    </w:p>
    <w:p w:rsidR="00AF55C2" w:rsidP="00AF55C2" w14:textId="0C6AC6D1">
      <w:pPr>
        <w:ind w:firstLine="560" w:firstLineChars="200"/>
        <w:rPr>
          <w:rFonts w:ascii="仿宋" w:eastAsia="仿宋" w:hAnsi="仿宋"/>
          <w:sz w:val="28"/>
        </w:rPr>
      </w:pPr>
      <w:r w:rsidRPr="00AF55C2">
        <w:rPr>
          <w:rFonts w:ascii="仿宋" w:eastAsia="仿宋" w:hAnsi="仿宋"/>
          <w:sz w:val="28"/>
        </w:rPr>
        <w:t>XXXX，鉴于我国作为人口大国，近年来消费水平不断攀升，这进一步拓展了氟树脂产品的市场前景。我们有信心通过此举为XXXX领域的蓬勃发展贡献一份积极的力量。</w:t>
      </w:r>
    </w:p>
    <w:p w:rsidR="00AF55C2" w:rsidP="00AF55C2" w14:paraId="4F88575A" w14:textId="3C8BE4A6">
      <w:pPr>
        <w:pStyle w:val="Heading1"/>
        <w:rPr>
          <w:rFonts w:hint="eastAsia"/>
        </w:rPr>
      </w:pPr>
      <w:bookmarkStart w:id="19" w:name="_Toc153739778"/>
      <w:r w:rsidRPr="00AF55C2">
        <w:rPr>
          <w:rFonts w:hint="eastAsia"/>
        </w:rPr>
        <w:t>三、产品定价和销售策略</w:t>
      </w:r>
      <w:bookmarkEnd w:id="19"/>
    </w:p>
    <w:p w:rsidR="00AF55C2" w:rsidP="00AF55C2" w14:paraId="7BEF313E" w14:textId="22411867">
      <w:pPr>
        <w:pStyle w:val="Heading2"/>
      </w:pPr>
      <w:bookmarkStart w:id="20" w:name="_Toc153739779"/>
      <w:r w:rsidRPr="00AF55C2">
        <w:t>(一)、产品定价的原则和策略</w:t>
      </w:r>
      <w:bookmarkEnd w:id="20"/>
    </w:p>
    <w:p w:rsidR="00AF55C2" w:rsidRPr="00AF55C2" w:rsidP="00AF55C2" w14:paraId="4712BE3A" w14:textId="77777777">
      <w:pPr>
        <w:ind w:firstLine="560" w:firstLineChars="200"/>
        <w:rPr>
          <w:rFonts w:ascii="仿宋" w:eastAsia="仿宋" w:hAnsi="仿宋"/>
          <w:sz w:val="28"/>
        </w:rPr>
      </w:pPr>
      <w:r w:rsidRPr="00AF55C2">
        <w:rPr>
          <w:rFonts w:ascii="仿宋" w:eastAsia="仿宋" w:hAnsi="仿宋" w:hint="eastAsia"/>
          <w:sz w:val="28"/>
        </w:rPr>
        <w:t>定价原则：</w:t>
      </w:r>
    </w:p>
    <w:p w:rsidR="00AF55C2" w:rsidRPr="00AF55C2" w:rsidP="00AF55C2" w14:paraId="0C8E8BF4" w14:textId="77777777">
      <w:pPr>
        <w:ind w:firstLine="560" w:firstLineChars="200"/>
        <w:rPr>
          <w:rFonts w:ascii="仿宋" w:eastAsia="仿宋" w:hAnsi="仿宋"/>
          <w:sz w:val="28"/>
        </w:rPr>
      </w:pPr>
      <w:r w:rsidRPr="00AF55C2">
        <w:rPr>
          <w:rFonts w:ascii="仿宋" w:eastAsia="仿宋" w:hAnsi="仿宋" w:hint="eastAsia"/>
          <w:sz w:val="28"/>
        </w:rPr>
        <w:t>成本导向：考虑产品的生产成本、运营成本以及相关费用，确保定价能够覆盖成本并获得合理的利润。</w:t>
      </w:r>
    </w:p>
    <w:p w:rsidR="00AF55C2" w:rsidRPr="00AF55C2" w:rsidP="00AF55C2" w14:paraId="60583803" w14:textId="77777777">
      <w:pPr>
        <w:ind w:firstLine="560" w:firstLineChars="200"/>
        <w:rPr>
          <w:rFonts w:ascii="仿宋" w:eastAsia="仿宋" w:hAnsi="仿宋"/>
          <w:sz w:val="28"/>
        </w:rPr>
      </w:pPr>
      <w:r w:rsidRPr="00AF55C2">
        <w:rPr>
          <w:rFonts w:ascii="仿宋" w:eastAsia="仿宋" w:hAnsi="仿宋" w:hint="eastAsia"/>
          <w:sz w:val="28"/>
        </w:rPr>
        <w:t>市场导向：研究目标市场的需求和竞争情况，确定定价策略以满足市场需求并保持竞争力。</w:t>
      </w:r>
    </w:p>
    <w:p w:rsidR="00AF55C2" w:rsidRPr="00AF55C2" w:rsidP="00AF55C2" w14:paraId="44907996" w14:textId="77777777">
      <w:pPr>
        <w:ind w:firstLine="560" w:firstLineChars="200"/>
        <w:rPr>
          <w:rFonts w:ascii="仿宋" w:eastAsia="仿宋" w:hAnsi="仿宋"/>
          <w:sz w:val="28"/>
        </w:rPr>
      </w:pPr>
      <w:r w:rsidRPr="00AF55C2">
        <w:rPr>
          <w:rFonts w:ascii="仿宋" w:eastAsia="仿宋" w:hAnsi="仿宋" w:hint="eastAsia"/>
          <w:sz w:val="28"/>
        </w:rPr>
        <w:t>价值导向：基于产品的独特价值和优势，确定合理的定价水平，使顾客认可产品的价值并愿意支付相应价格。</w:t>
      </w:r>
    </w:p>
    <w:p w:rsidR="00AF55C2" w:rsidRPr="00AF55C2" w:rsidP="00AF55C2" w14:paraId="4080C5D3" w14:textId="77777777">
      <w:pPr>
        <w:ind w:firstLine="560" w:firstLineChars="200"/>
        <w:rPr>
          <w:rFonts w:ascii="仿宋" w:eastAsia="仿宋" w:hAnsi="仿宋"/>
          <w:sz w:val="28"/>
        </w:rPr>
      </w:pPr>
      <w:r w:rsidRPr="00AF55C2">
        <w:rPr>
          <w:rFonts w:ascii="仿宋" w:eastAsia="仿宋" w:hAnsi="仿宋" w:hint="eastAsia"/>
          <w:sz w:val="28"/>
        </w:rPr>
        <w:t>定价策略：</w:t>
      </w:r>
    </w:p>
    <w:p w:rsidR="00AF55C2" w:rsidRPr="00AF55C2" w:rsidP="00AF55C2" w14:paraId="6A71B79F" w14:textId="77777777">
      <w:pPr>
        <w:ind w:firstLine="560" w:firstLineChars="200"/>
        <w:rPr>
          <w:rFonts w:ascii="仿宋" w:eastAsia="仿宋" w:hAnsi="仿宋"/>
          <w:sz w:val="28"/>
        </w:rPr>
      </w:pPr>
      <w:r w:rsidRPr="00AF55C2">
        <w:rPr>
          <w:rFonts w:ascii="仿宋" w:eastAsia="仿宋" w:hAnsi="仿宋" w:hint="eastAsia"/>
          <w:sz w:val="28"/>
        </w:rPr>
        <w:t>市场定价：根据市场需求和竞争情况，采用市场定价策略，即根据市场价格水平来定价，以保持竞争力。</w:t>
      </w:r>
    </w:p>
    <w:p w:rsidR="00AF55C2" w:rsidRPr="00AF55C2" w:rsidP="00AF55C2" w14:paraId="4BFAAED1" w14:textId="77777777">
      <w:pPr>
        <w:ind w:firstLine="560" w:firstLineChars="200"/>
        <w:rPr>
          <w:rFonts w:ascii="仿宋" w:eastAsia="仿宋" w:hAnsi="仿宋"/>
          <w:sz w:val="28"/>
        </w:rPr>
      </w:pPr>
      <w:r w:rsidRPr="00AF55C2">
        <w:rPr>
          <w:rFonts w:ascii="仿宋" w:eastAsia="仿宋" w:hAnsi="仿宋" w:hint="eastAsia"/>
          <w:sz w:val="28"/>
        </w:rPr>
        <w:t>差异化定价：根据产品的独特特性和附加价值，采用差异化定价策略，即根据不同产品版本或包装形式设定不同价格。</w:t>
      </w:r>
    </w:p>
    <w:p w:rsidR="00AF55C2" w:rsidRPr="00AF55C2" w:rsidP="00AF55C2" w14:paraId="54BD7C22" w14:textId="77777777">
      <w:pPr>
        <w:ind w:firstLine="560" w:firstLineChars="200"/>
        <w:rPr>
          <w:rFonts w:ascii="仿宋" w:eastAsia="仿宋" w:hAnsi="仿宋"/>
          <w:sz w:val="28"/>
        </w:rPr>
      </w:pPr>
      <w:r w:rsidRPr="00AF55C2">
        <w:rPr>
          <w:rFonts w:ascii="仿宋" w:eastAsia="仿宋" w:hAnsi="仿宋" w:hint="eastAsia"/>
          <w:sz w:val="28"/>
        </w:rPr>
        <w:t>价值定价：基于产品的独特价值和顾客的感知，采用价值定价策略，即根据产品所提供的价值设定相应的价格。</w:t>
      </w:r>
    </w:p>
    <w:p w:rsidR="00AF55C2" w:rsidRPr="00AF55C2" w:rsidP="00AF55C2" w14:paraId="7A69ADC0"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F55C2">
        <w:rPr>
          <w:rFonts w:ascii="仿宋" w:eastAsia="仿宋" w:hAnsi="仿宋" w:hint="eastAsia"/>
          <w:sz w:val="28"/>
        </w:rPr>
        <w:t>市场份额定价：如果目标是快速扩大市场份额，可以采用市场份额定价策略，即通过低价定价来吸引更多的顾客。</w:t>
      </w:r>
    </w:p>
    <w:p w:rsidR="00AF55C2" w:rsidRPr="00AF55C2" w:rsidP="00AF55C2" w14:paraId="3130FE2E" w14:textId="77777777">
      <w:pPr>
        <w:ind w:firstLine="560" w:firstLineChars="200"/>
        <w:rPr>
          <w:rFonts w:ascii="仿宋" w:eastAsia="仿宋" w:hAnsi="仿宋"/>
          <w:sz w:val="28"/>
        </w:rPr>
      </w:pPr>
      <w:r w:rsidRPr="00AF55C2">
        <w:rPr>
          <w:rFonts w:ascii="仿宋" w:eastAsia="仿宋" w:hAnsi="仿宋" w:hint="eastAsia"/>
          <w:sz w:val="28"/>
        </w:rPr>
        <w:t>定价策略的考虑因素：</w:t>
      </w:r>
    </w:p>
    <w:p w:rsidR="00AF55C2" w:rsidRPr="00AF55C2" w:rsidP="00AF55C2" w14:paraId="7D5B5B7C" w14:textId="77777777">
      <w:pPr>
        <w:ind w:firstLine="560" w:firstLineChars="200"/>
        <w:rPr>
          <w:rFonts w:ascii="仿宋" w:eastAsia="仿宋" w:hAnsi="仿宋"/>
          <w:sz w:val="28"/>
        </w:rPr>
      </w:pPr>
      <w:r w:rsidRPr="00AF55C2">
        <w:rPr>
          <w:rFonts w:ascii="仿宋" w:eastAsia="仿宋" w:hAnsi="仿宋" w:hint="eastAsia"/>
          <w:sz w:val="28"/>
        </w:rPr>
        <w:t>目标市场：了解目标市场的消费者行为、购买力和价格敏感度，以确定适合的定价策略。</w:t>
      </w:r>
    </w:p>
    <w:p w:rsidR="00AF55C2" w:rsidRPr="00AF55C2" w:rsidP="00AF55C2" w14:paraId="25961459" w14:textId="77777777">
      <w:pPr>
        <w:ind w:firstLine="560" w:firstLineChars="200"/>
        <w:rPr>
          <w:rFonts w:ascii="仿宋" w:eastAsia="仿宋" w:hAnsi="仿宋"/>
          <w:sz w:val="28"/>
        </w:rPr>
      </w:pPr>
      <w:r w:rsidRPr="00AF55C2">
        <w:rPr>
          <w:rFonts w:ascii="仿宋" w:eastAsia="仿宋" w:hAnsi="仿宋" w:hint="eastAsia"/>
          <w:sz w:val="28"/>
        </w:rPr>
        <w:t>竞争情况：研究竞争对手的定价策略和价格水平，制定相应的定价战略以保持竞争力。</w:t>
      </w:r>
    </w:p>
    <w:p w:rsidR="00AF55C2" w:rsidRPr="00AF55C2" w:rsidP="00AF55C2" w14:paraId="76E041D0" w14:textId="77777777">
      <w:pPr>
        <w:ind w:firstLine="560" w:firstLineChars="200"/>
        <w:rPr>
          <w:rFonts w:ascii="仿宋" w:eastAsia="仿宋" w:hAnsi="仿宋"/>
          <w:sz w:val="28"/>
        </w:rPr>
      </w:pPr>
      <w:r w:rsidRPr="00AF55C2">
        <w:rPr>
          <w:rFonts w:ascii="仿宋" w:eastAsia="仿宋" w:hAnsi="仿宋" w:hint="eastAsia"/>
          <w:sz w:val="28"/>
        </w:rPr>
        <w:t>产品定位：根据产品的定位策略（高端、中端、低端），确定相应的定价策略以与产品定位相匹配。</w:t>
      </w:r>
    </w:p>
    <w:p w:rsidR="00AF55C2" w:rsidRPr="00AF55C2" w:rsidP="00AF55C2" w14:paraId="48E14989" w14:textId="77777777">
      <w:pPr>
        <w:ind w:firstLine="560" w:firstLineChars="200"/>
        <w:rPr>
          <w:rFonts w:ascii="仿宋" w:eastAsia="仿宋" w:hAnsi="仿宋"/>
          <w:sz w:val="28"/>
        </w:rPr>
      </w:pPr>
      <w:r w:rsidRPr="00AF55C2">
        <w:rPr>
          <w:rFonts w:ascii="仿宋" w:eastAsia="仿宋" w:hAnsi="仿宋" w:hint="eastAsia"/>
          <w:sz w:val="28"/>
        </w:rPr>
        <w:t>市场前景：考虑市场发展趋势、预期需求变化和竞争态势，制定长期可持续的定价策略。</w:t>
      </w:r>
    </w:p>
    <w:p w:rsidR="00AF55C2" w:rsidRPr="00AF55C2" w:rsidP="00AF55C2" w14:paraId="49EBB21B" w14:textId="77777777">
      <w:pPr>
        <w:ind w:firstLine="560" w:firstLineChars="200"/>
        <w:rPr>
          <w:rFonts w:ascii="仿宋" w:eastAsia="仿宋" w:hAnsi="仿宋"/>
          <w:sz w:val="28"/>
        </w:rPr>
      </w:pPr>
      <w:r w:rsidRPr="00AF55C2">
        <w:rPr>
          <w:rFonts w:ascii="仿宋" w:eastAsia="仿宋" w:hAnsi="仿宋" w:hint="eastAsia"/>
          <w:sz w:val="28"/>
        </w:rPr>
        <w:t>定价策略的调整和优化：</w:t>
      </w:r>
    </w:p>
    <w:p w:rsidR="00AF55C2" w:rsidRPr="00AF55C2" w:rsidP="00AF55C2" w14:paraId="579B84CD" w14:textId="77777777">
      <w:pPr>
        <w:ind w:firstLine="560" w:firstLineChars="200"/>
        <w:rPr>
          <w:rFonts w:ascii="仿宋" w:eastAsia="仿宋" w:hAnsi="仿宋"/>
          <w:sz w:val="28"/>
        </w:rPr>
      </w:pPr>
      <w:r w:rsidRPr="00AF55C2">
        <w:rPr>
          <w:rFonts w:ascii="仿宋" w:eastAsia="仿宋" w:hAnsi="仿宋" w:hint="eastAsia"/>
          <w:sz w:val="28"/>
        </w:rPr>
        <w:t>定价弹性分析：评估产品的价格弹性，根据需求变化和市场反馈，灵活调整定价策略以实现最佳定价。</w:t>
      </w:r>
    </w:p>
    <w:p w:rsidR="00AF55C2" w:rsidRPr="00AF55C2" w:rsidP="00AF55C2" w14:paraId="6357DF9D" w14:textId="77777777">
      <w:pPr>
        <w:ind w:firstLine="560" w:firstLineChars="200"/>
        <w:rPr>
          <w:rFonts w:ascii="仿宋" w:eastAsia="仿宋" w:hAnsi="仿宋"/>
          <w:sz w:val="28"/>
        </w:rPr>
      </w:pPr>
      <w:r w:rsidRPr="00AF55C2">
        <w:rPr>
          <w:rFonts w:ascii="仿宋" w:eastAsia="仿宋" w:hAnsi="仿宋" w:hint="eastAsia"/>
          <w:sz w:val="28"/>
        </w:rPr>
        <w:t>定价实验：通过定价实验和市场反馈，测试不同定价策略的效果，优化定价策略并提升市场竞争力。</w:t>
      </w:r>
    </w:p>
    <w:p w:rsidR="00AF55C2" w:rsidP="00AF55C2" w14:paraId="7FB438ED" w14:textId="3D2A68F8">
      <w:pPr>
        <w:ind w:firstLine="560" w:firstLineChars="200"/>
        <w:rPr>
          <w:rFonts w:ascii="仿宋" w:eastAsia="仿宋" w:hAnsi="仿宋" w:hint="eastAsia"/>
          <w:sz w:val="28"/>
        </w:rPr>
      </w:pPr>
      <w:r w:rsidRPr="00AF55C2">
        <w:rPr>
          <w:rFonts w:ascii="仿宋" w:eastAsia="仿宋" w:hAnsi="仿宋" w:hint="eastAsia"/>
          <w:sz w:val="28"/>
        </w:rPr>
        <w:t>定价与价值匹配：持续关注产品的市场表现和顾客反馈，确保产品的定价与所提供的价值相匹配。</w:t>
      </w:r>
    </w:p>
    <w:p w:rsidR="00AF55C2" w:rsidP="00AF55C2" w14:paraId="56AD7850" w14:textId="57ED7CC3">
      <w:pPr>
        <w:pStyle w:val="Heading2"/>
      </w:pPr>
      <w:bookmarkStart w:id="21" w:name="_Toc153739780"/>
      <w:r w:rsidRPr="00AF55C2">
        <w:t>(二)、销售渠道的选择和拓展</w:t>
      </w:r>
      <w:bookmarkEnd w:id="21"/>
    </w:p>
    <w:p w:rsidR="00AF55C2" w:rsidRPr="00AF55C2" w:rsidP="00AF55C2" w14:paraId="7B859E8C" w14:textId="77777777">
      <w:pPr>
        <w:ind w:firstLine="560" w:firstLineChars="200"/>
        <w:rPr>
          <w:rFonts w:ascii="仿宋" w:eastAsia="仿宋" w:hAnsi="仿宋"/>
          <w:sz w:val="28"/>
        </w:rPr>
      </w:pPr>
      <w:r w:rsidRPr="00AF55C2">
        <w:rPr>
          <w:rFonts w:ascii="仿宋" w:eastAsia="仿宋" w:hAnsi="仿宋" w:hint="eastAsia"/>
          <w:sz w:val="28"/>
        </w:rPr>
        <w:t>渠道选择原则：</w:t>
      </w:r>
    </w:p>
    <w:p w:rsidR="00AF55C2" w:rsidRPr="00AF55C2" w:rsidP="00AF55C2" w14:paraId="32673C0B" w14:textId="77777777">
      <w:pPr>
        <w:ind w:firstLine="560" w:firstLineChars="200"/>
        <w:rPr>
          <w:rFonts w:ascii="仿宋" w:eastAsia="仿宋" w:hAnsi="仿宋"/>
          <w:sz w:val="28"/>
        </w:rPr>
      </w:pPr>
      <w:r w:rsidRPr="00AF55C2">
        <w:rPr>
          <w:rFonts w:ascii="仿宋" w:eastAsia="仿宋" w:hAnsi="仿宋" w:hint="eastAsia"/>
          <w:sz w:val="28"/>
        </w:rPr>
        <w:t>目标市场：了解目标市场的特点、消费者行为和购买偏好，选择适合的销售渠道以覆盖目标市场。</w:t>
      </w:r>
    </w:p>
    <w:p w:rsidR="00AF55C2" w:rsidRPr="00AF55C2" w:rsidP="00AF55C2" w14:paraId="4D16422B" w14:textId="77777777">
      <w:pPr>
        <w:ind w:firstLine="560" w:firstLineChars="200"/>
        <w:rPr>
          <w:rFonts w:ascii="仿宋" w:eastAsia="仿宋" w:hAnsi="仿宋"/>
          <w:sz w:val="28"/>
        </w:rPr>
      </w:pPr>
      <w:r w:rsidRPr="00AF55C2">
        <w:rPr>
          <w:rFonts w:ascii="仿宋" w:eastAsia="仿宋" w:hAnsi="仿宋"/>
          <w:sz w:val="28"/>
        </w:rPr>
        <w:br/>
      </w:r>
      <w:r w:rsidRPr="00AF55C2">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https://d.book118.com/105213040114011042</w:t>
        </w:r>
      </w:hyperlink>
    </w:p>
    <w:p w:rsidR="00AF55C2" w:rsidRPr="00AF55C2" w:rsidP="00AF55C2">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P="0033404B" w14:paraId="74E7967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55C2" w14:paraId="5954A1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P="0033404B" w14:paraId="7383350E" w14:textId="45E5F7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F55C2" w14:paraId="4EB3859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paraId="5D74669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P="0033404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55C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P="0033404B" w14:textId="45E5F7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F55C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P="0033404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55C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P="0033404B" w14:textId="45E5F7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F55C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P="0033404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55C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P="0033404B" w14:textId="45E5F7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F55C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P="0033404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55C2"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P="0033404B" w14:textId="45E5F7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F55C2"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P="0033404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55C2"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P="0033404B" w14:textId="45E5F7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F55C2"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P="0033404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55C2"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P="0033404B" w14:textId="45E5F7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F55C2"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P="0033404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55C2"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P="0033404B" w14:textId="45E5F7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F55C2"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P="0033404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55C2"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P="0033404B" w14:textId="45E5F7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F55C2"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P="0033404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55C2"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P="0033404B" w14:textId="45E5F7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F55C2"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P="0033404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55C2"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P="0033404B" w14:textId="45E5F7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F55C2"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P="0033404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55C2"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P="0033404B" w14:textId="45E5F7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F55C2"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P="0033404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55C2"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P="0033404B" w14:textId="45E5F7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F55C2"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P="0033404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55C2"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P="0033404B" w14:textId="45E5F7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F55C2"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P="0033404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55C2"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P="0033404B" w14:textId="45E5F7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F55C2"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paraId="3E33D4A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RPr="00AF55C2" w:rsidP="00AF55C2" w14:paraId="6708D14A" w14:textId="187C14BA">
    <w:pPr>
      <w:pStyle w:val="Header"/>
      <w:rPr>
        <w:rFonts w:ascii="仿宋" w:eastAsia="仿宋" w:hAnsi="仿宋"/>
      </w:rPr>
    </w:pPr>
    <w:r w:rsidRPr="00AF55C2">
      <w:rPr>
        <w:rFonts w:ascii="仿宋" w:eastAsia="仿宋" w:hAnsi="仿宋" w:hint="eastAsia"/>
      </w:rPr>
      <w:t>氟树脂可行性报告</w:t>
    </w:r>
    <w:r w:rsidRPr="00AF55C2">
      <w:rPr>
        <w:rFonts w:ascii="仿宋" w:eastAsia="仿宋" w:hAnsi="仿宋"/>
      </w:rPr>
      <w:t>/专业报告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paraId="6EA3FAB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RPr="00AF55C2" w:rsidP="00AF55C2" w14:textId="187C14BA">
    <w:pPr>
      <w:pStyle w:val="Header"/>
      <w:rPr>
        <w:rFonts w:ascii="仿宋" w:eastAsia="仿宋" w:hAnsi="仿宋"/>
      </w:rPr>
    </w:pPr>
    <w:r w:rsidRPr="00AF55C2">
      <w:rPr>
        <w:rFonts w:ascii="仿宋" w:eastAsia="仿宋" w:hAnsi="仿宋" w:hint="eastAsia"/>
      </w:rPr>
      <w:t>氟树脂可行性报告</w:t>
    </w:r>
    <w:r w:rsidRPr="00AF55C2">
      <w:rPr>
        <w:rFonts w:ascii="仿宋" w:eastAsia="仿宋" w:hAnsi="仿宋"/>
      </w:rPr>
      <w:t>/专业报告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RPr="00AF55C2" w:rsidP="00AF55C2" w14:textId="187C14BA">
    <w:pPr>
      <w:pStyle w:val="Header"/>
      <w:rPr>
        <w:rFonts w:ascii="仿宋" w:eastAsia="仿宋" w:hAnsi="仿宋"/>
      </w:rPr>
    </w:pPr>
    <w:r w:rsidRPr="00AF55C2">
      <w:rPr>
        <w:rFonts w:ascii="仿宋" w:eastAsia="仿宋" w:hAnsi="仿宋" w:hint="eastAsia"/>
      </w:rPr>
      <w:t>氟树脂可行性报告</w:t>
    </w:r>
    <w:r w:rsidRPr="00AF55C2">
      <w:rPr>
        <w:rFonts w:ascii="仿宋" w:eastAsia="仿宋" w:hAnsi="仿宋"/>
      </w:rPr>
      <w:t>/专业报告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RPr="00AF55C2" w:rsidP="00AF55C2" w14:textId="187C14BA">
    <w:pPr>
      <w:pStyle w:val="Header"/>
      <w:rPr>
        <w:rFonts w:ascii="仿宋" w:eastAsia="仿宋" w:hAnsi="仿宋"/>
      </w:rPr>
    </w:pPr>
    <w:r w:rsidRPr="00AF55C2">
      <w:rPr>
        <w:rFonts w:ascii="仿宋" w:eastAsia="仿宋" w:hAnsi="仿宋" w:hint="eastAsia"/>
      </w:rPr>
      <w:t>氟树脂可行性报告</w:t>
    </w:r>
    <w:r w:rsidRPr="00AF55C2">
      <w:rPr>
        <w:rFonts w:ascii="仿宋" w:eastAsia="仿宋" w:hAnsi="仿宋"/>
      </w:rPr>
      <w:t>/专业报告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RPr="00AF55C2" w:rsidP="00AF55C2" w14:textId="187C14BA">
    <w:pPr>
      <w:pStyle w:val="Header"/>
      <w:rPr>
        <w:rFonts w:ascii="仿宋" w:eastAsia="仿宋" w:hAnsi="仿宋"/>
      </w:rPr>
    </w:pPr>
    <w:r w:rsidRPr="00AF55C2">
      <w:rPr>
        <w:rFonts w:ascii="仿宋" w:eastAsia="仿宋" w:hAnsi="仿宋" w:hint="eastAsia"/>
      </w:rPr>
      <w:t>氟树脂可行性报告</w:t>
    </w:r>
    <w:r w:rsidRPr="00AF55C2">
      <w:rPr>
        <w:rFonts w:ascii="仿宋" w:eastAsia="仿宋" w:hAnsi="仿宋"/>
      </w:rPr>
      <w:t>/专业报告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RPr="00AF55C2" w:rsidP="00AF55C2" w14:textId="187C14BA">
    <w:pPr>
      <w:pStyle w:val="Header"/>
      <w:rPr>
        <w:rFonts w:ascii="仿宋" w:eastAsia="仿宋" w:hAnsi="仿宋"/>
      </w:rPr>
    </w:pPr>
    <w:r w:rsidRPr="00AF55C2">
      <w:rPr>
        <w:rFonts w:ascii="仿宋" w:eastAsia="仿宋" w:hAnsi="仿宋" w:hint="eastAsia"/>
      </w:rPr>
      <w:t>氟树脂可行性报告</w:t>
    </w:r>
    <w:r w:rsidRPr="00AF55C2">
      <w:rPr>
        <w:rFonts w:ascii="仿宋" w:eastAsia="仿宋" w:hAnsi="仿宋"/>
      </w:rPr>
      <w:t>/专业报告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RPr="00AF55C2" w:rsidP="00AF55C2" w14:textId="187C14BA">
    <w:pPr>
      <w:pStyle w:val="Header"/>
      <w:rPr>
        <w:rFonts w:ascii="仿宋" w:eastAsia="仿宋" w:hAnsi="仿宋"/>
      </w:rPr>
    </w:pPr>
    <w:r w:rsidRPr="00AF55C2">
      <w:rPr>
        <w:rFonts w:ascii="仿宋" w:eastAsia="仿宋" w:hAnsi="仿宋" w:hint="eastAsia"/>
      </w:rPr>
      <w:t>氟树脂可行性报告</w:t>
    </w:r>
    <w:r w:rsidRPr="00AF55C2">
      <w:rPr>
        <w:rFonts w:ascii="仿宋" w:eastAsia="仿宋" w:hAnsi="仿宋"/>
      </w:rPr>
      <w:t>/专业报告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RPr="00AF55C2" w:rsidP="00AF55C2" w14:textId="187C14BA">
    <w:pPr>
      <w:pStyle w:val="Header"/>
      <w:rPr>
        <w:rFonts w:ascii="仿宋" w:eastAsia="仿宋" w:hAnsi="仿宋"/>
      </w:rPr>
    </w:pPr>
    <w:r w:rsidRPr="00AF55C2">
      <w:rPr>
        <w:rFonts w:ascii="仿宋" w:eastAsia="仿宋" w:hAnsi="仿宋" w:hint="eastAsia"/>
      </w:rPr>
      <w:t>氟树脂可行性报告</w:t>
    </w:r>
    <w:r w:rsidRPr="00AF55C2">
      <w:rPr>
        <w:rFonts w:ascii="仿宋" w:eastAsia="仿宋" w:hAnsi="仿宋"/>
      </w:rPr>
      <w:t>/专业报告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RPr="00AF55C2" w:rsidP="00AF55C2" w14:textId="187C14BA">
    <w:pPr>
      <w:pStyle w:val="Header"/>
      <w:rPr>
        <w:rFonts w:ascii="仿宋" w:eastAsia="仿宋" w:hAnsi="仿宋"/>
      </w:rPr>
    </w:pPr>
    <w:r w:rsidRPr="00AF55C2">
      <w:rPr>
        <w:rFonts w:ascii="仿宋" w:eastAsia="仿宋" w:hAnsi="仿宋" w:hint="eastAsia"/>
      </w:rPr>
      <w:t>氟树脂可行性报告</w:t>
    </w:r>
    <w:r w:rsidRPr="00AF55C2">
      <w:rPr>
        <w:rFonts w:ascii="仿宋" w:eastAsia="仿宋" w:hAnsi="仿宋"/>
      </w:rPr>
      <w:t>/专业报告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RPr="00AF55C2" w:rsidP="00AF55C2" w14:textId="187C14BA">
    <w:pPr>
      <w:pStyle w:val="Header"/>
      <w:rPr>
        <w:rFonts w:ascii="仿宋" w:eastAsia="仿宋" w:hAnsi="仿宋"/>
      </w:rPr>
    </w:pPr>
    <w:r w:rsidRPr="00AF55C2">
      <w:rPr>
        <w:rFonts w:ascii="仿宋" w:eastAsia="仿宋" w:hAnsi="仿宋" w:hint="eastAsia"/>
      </w:rPr>
      <w:t>氟树脂可行性报告</w:t>
    </w:r>
    <w:r w:rsidRPr="00AF55C2">
      <w:rPr>
        <w:rFonts w:ascii="仿宋" w:eastAsia="仿宋" w:hAnsi="仿宋"/>
      </w:rPr>
      <w:t>/专业报告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RPr="00AF55C2" w:rsidP="00AF55C2" w14:textId="187C14BA">
    <w:pPr>
      <w:pStyle w:val="Header"/>
      <w:rPr>
        <w:rFonts w:ascii="仿宋" w:eastAsia="仿宋" w:hAnsi="仿宋"/>
      </w:rPr>
    </w:pPr>
    <w:r w:rsidRPr="00AF55C2">
      <w:rPr>
        <w:rFonts w:ascii="仿宋" w:eastAsia="仿宋" w:hAnsi="仿宋" w:hint="eastAsia"/>
      </w:rPr>
      <w:t>氟树脂可行性报告</w:t>
    </w:r>
    <w:r w:rsidRPr="00AF55C2">
      <w:rPr>
        <w:rFonts w:ascii="仿宋" w:eastAsia="仿宋" w:hAnsi="仿宋"/>
      </w:rPr>
      <w:t>/专业报告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RPr="00AF55C2" w:rsidP="00AF55C2" w14:textId="187C14BA">
    <w:pPr>
      <w:pStyle w:val="Header"/>
      <w:rPr>
        <w:rFonts w:ascii="仿宋" w:eastAsia="仿宋" w:hAnsi="仿宋"/>
      </w:rPr>
    </w:pPr>
    <w:r w:rsidRPr="00AF55C2">
      <w:rPr>
        <w:rFonts w:ascii="仿宋" w:eastAsia="仿宋" w:hAnsi="仿宋" w:hint="eastAsia"/>
      </w:rPr>
      <w:t>氟树脂可行性报告</w:t>
    </w:r>
    <w:r w:rsidRPr="00AF55C2">
      <w:rPr>
        <w:rFonts w:ascii="仿宋" w:eastAsia="仿宋" w:hAnsi="仿宋"/>
      </w:rPr>
      <w:t>/专业报告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RPr="00AF55C2" w:rsidP="00AF55C2" w14:textId="187C14BA">
    <w:pPr>
      <w:pStyle w:val="Header"/>
      <w:rPr>
        <w:rFonts w:ascii="仿宋" w:eastAsia="仿宋" w:hAnsi="仿宋"/>
      </w:rPr>
    </w:pPr>
    <w:r w:rsidRPr="00AF55C2">
      <w:rPr>
        <w:rFonts w:ascii="仿宋" w:eastAsia="仿宋" w:hAnsi="仿宋" w:hint="eastAsia"/>
      </w:rPr>
      <w:t>氟树脂可行性报告</w:t>
    </w:r>
    <w:r w:rsidRPr="00AF55C2">
      <w:rPr>
        <w:rFonts w:ascii="仿宋" w:eastAsia="仿宋" w:hAnsi="仿宋"/>
      </w:rPr>
      <w:t>/专业报告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RPr="00AF55C2" w:rsidP="00AF55C2" w14:textId="187C14BA">
    <w:pPr>
      <w:pStyle w:val="Header"/>
      <w:rPr>
        <w:rFonts w:ascii="仿宋" w:eastAsia="仿宋" w:hAnsi="仿宋"/>
      </w:rPr>
    </w:pPr>
    <w:r w:rsidRPr="00AF55C2">
      <w:rPr>
        <w:rFonts w:ascii="仿宋" w:eastAsia="仿宋" w:hAnsi="仿宋" w:hint="eastAsia"/>
      </w:rPr>
      <w:t>氟树脂可行性报告</w:t>
    </w:r>
    <w:r w:rsidRPr="00AF55C2">
      <w:rPr>
        <w:rFonts w:ascii="仿宋" w:eastAsia="仿宋" w:hAnsi="仿宋"/>
      </w:rPr>
      <w:t>/专业报告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rsidRPr="00AF55C2" w:rsidP="00AF55C2" w14:textId="187C14BA">
    <w:pPr>
      <w:pStyle w:val="Header"/>
      <w:rPr>
        <w:rFonts w:ascii="仿宋" w:eastAsia="仿宋" w:hAnsi="仿宋"/>
      </w:rPr>
    </w:pPr>
    <w:r w:rsidRPr="00AF55C2">
      <w:rPr>
        <w:rFonts w:ascii="仿宋" w:eastAsia="仿宋" w:hAnsi="仿宋" w:hint="eastAsia"/>
      </w:rPr>
      <w:t>氟树脂可行性报告</w:t>
    </w:r>
    <w:r w:rsidRPr="00AF55C2">
      <w:rPr>
        <w:rFonts w:ascii="仿宋" w:eastAsia="仿宋" w:hAnsi="仿宋"/>
      </w:rPr>
      <w:t>/专业报告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5C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5C2"/>
    <w:rsid w:val="002A724B"/>
    <w:rsid w:val="0033404B"/>
    <w:rsid w:val="00AF55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61A0778"/>
  <w15:chartTrackingRefBased/>
  <w15:docId w15:val="{C3446C2E-0112-4036-9A89-7D9395035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F55C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F55C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F55C2"/>
    <w:rPr>
      <w:b/>
      <w:bCs/>
      <w:kern w:val="44"/>
      <w:sz w:val="44"/>
      <w:szCs w:val="44"/>
    </w:rPr>
  </w:style>
  <w:style w:type="character" w:customStyle="1" w:styleId="2">
    <w:name w:val="标题 2 字符"/>
    <w:basedOn w:val="DefaultParagraphFont"/>
    <w:link w:val="Heading2"/>
    <w:uiPriority w:val="9"/>
    <w:rsid w:val="00AF55C2"/>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F55C2"/>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F55C2"/>
    <w:rPr>
      <w:sz w:val="18"/>
      <w:szCs w:val="18"/>
    </w:rPr>
  </w:style>
  <w:style w:type="paragraph" w:styleId="Footer">
    <w:name w:val="footer"/>
    <w:basedOn w:val="Normal"/>
    <w:link w:val="a0"/>
    <w:uiPriority w:val="99"/>
    <w:unhideWhenUsed/>
    <w:rsid w:val="00AF55C2"/>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F55C2"/>
    <w:rPr>
      <w:sz w:val="18"/>
      <w:szCs w:val="18"/>
    </w:rPr>
  </w:style>
  <w:style w:type="character" w:styleId="PageNumber">
    <w:name w:val="page number"/>
    <w:basedOn w:val="DefaultParagraphFont"/>
    <w:uiPriority w:val="99"/>
    <w:semiHidden/>
    <w:unhideWhenUsed/>
    <w:rsid w:val="00AF55C2"/>
  </w:style>
  <w:style w:type="paragraph" w:styleId="TOC1">
    <w:name w:val="toc 1"/>
    <w:basedOn w:val="Normal"/>
    <w:next w:val="Normal"/>
    <w:autoRedefine/>
    <w:uiPriority w:val="39"/>
    <w:unhideWhenUsed/>
    <w:rsid w:val="00AF55C2"/>
  </w:style>
  <w:style w:type="paragraph" w:styleId="TOC2">
    <w:name w:val="toc 2"/>
    <w:basedOn w:val="Normal"/>
    <w:next w:val="Normal"/>
    <w:autoRedefine/>
    <w:uiPriority w:val="39"/>
    <w:unhideWhenUsed/>
    <w:rsid w:val="00AF55C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105213040114011042"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4007</Words>
  <Characters>22846</Characters>
  <Application>Microsoft Office Word</Application>
  <DocSecurity>0</DocSecurity>
  <Lines>190</Lines>
  <Paragraphs>53</Paragraphs>
  <ScaleCrop>false</ScaleCrop>
  <Company/>
  <LinksUpToDate>false</LinksUpToDate>
  <CharactersWithSpaces>26800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贺家欢乐</dc:creator>
  <cp:lastModifiedBy>贺家欢乐</cp:lastModifiedBy>
  <cp:revision>1</cp:revision>
  <dcterms:created xsi:type="dcterms:W3CDTF">2023-12-17T13:08:00Z</dcterms:created>
  <dcterms:modified xsi:type="dcterms:W3CDTF">2023-12-17T13:09:00Z</dcterms:modified>
</cp:coreProperties>
</file>