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电梯、自动扶梯及升降机项目建设总纲及方案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44" w:history="1">
        <w:r>
          <w:rPr>
            <w:rFonts w:ascii="仿宋" w:eastAsia="仿宋" w:hAnsi="仿宋" w:cs="仿宋" w:hint="eastAsia"/>
            <w:lang w:eastAsia="zh-CN"/>
          </w:rPr>
          <w:t>前言</w:t>
        </w:r>
        <w:r>
          <w:tab/>
        </w:r>
        <w:r>
          <w:fldChar w:fldCharType="begin"/>
        </w:r>
        <w:r>
          <w:instrText xml:space="preserve"> PAGEREF _Toc7444 \h </w:instrText>
        </w:r>
        <w:r>
          <w:fldChar w:fldCharType="separate"/>
        </w:r>
        <w:r>
          <w:t>3</w:t>
        </w:r>
        <w:r>
          <w:fldChar w:fldCharType="end"/>
        </w:r>
      </w:hyperlink>
    </w:p>
    <w:p>
      <w:pPr>
        <w:pStyle w:val="TOC1"/>
        <w:tabs>
          <w:tab w:val="right" w:leader="dot" w:pos="8306"/>
        </w:tabs>
      </w:pPr>
      <w:hyperlink w:anchor="_Toc10388" w:history="1">
        <w:r>
          <w:rPr>
            <w:rFonts w:ascii="仿宋" w:eastAsia="仿宋" w:hAnsi="仿宋" w:cs="仿宋" w:hint="eastAsia"/>
            <w:lang w:eastAsia="zh-CN"/>
          </w:rPr>
          <w:t>一、财务管理与成本控制</w:t>
        </w:r>
        <w:r>
          <w:tab/>
        </w:r>
        <w:r>
          <w:fldChar w:fldCharType="begin"/>
        </w:r>
        <w:r>
          <w:instrText xml:space="preserve"> PAGEREF _Toc10388 \h </w:instrText>
        </w:r>
        <w:r>
          <w:fldChar w:fldCharType="separate"/>
        </w:r>
        <w:r>
          <w:t>3</w:t>
        </w:r>
        <w:r>
          <w:fldChar w:fldCharType="end"/>
        </w:r>
      </w:hyperlink>
    </w:p>
    <w:p>
      <w:pPr>
        <w:pStyle w:val="TOC2"/>
        <w:tabs>
          <w:tab w:val="right" w:leader="dot" w:pos="8306"/>
        </w:tabs>
      </w:pPr>
      <w:hyperlink w:anchor="_Toc28665" w:history="1">
        <w:r>
          <w:rPr>
            <w:rFonts w:ascii="仿宋" w:eastAsia="仿宋" w:hAnsi="仿宋" w:cs="仿宋" w:hint="eastAsia"/>
            <w:lang w:eastAsia="zh-CN"/>
          </w:rPr>
          <w:t>(一)、财务管理体系建设</w:t>
        </w:r>
        <w:r>
          <w:tab/>
        </w:r>
        <w:r>
          <w:fldChar w:fldCharType="begin"/>
        </w:r>
        <w:r>
          <w:instrText xml:space="preserve"> PAGEREF _Toc28665 \h </w:instrText>
        </w:r>
        <w:r>
          <w:fldChar w:fldCharType="separate"/>
        </w:r>
        <w:r>
          <w:t>3</w:t>
        </w:r>
        <w:r>
          <w:fldChar w:fldCharType="end"/>
        </w:r>
      </w:hyperlink>
    </w:p>
    <w:p>
      <w:pPr>
        <w:pStyle w:val="TOC2"/>
        <w:tabs>
          <w:tab w:val="right" w:leader="dot" w:pos="8306"/>
        </w:tabs>
      </w:pPr>
      <w:hyperlink w:anchor="_Toc7629" w:history="1">
        <w:r>
          <w:rPr>
            <w:rFonts w:ascii="仿宋" w:eastAsia="仿宋" w:hAnsi="仿宋" w:cs="仿宋" w:hint="eastAsia"/>
            <w:lang w:eastAsia="zh-CN"/>
          </w:rPr>
          <w:t>(二)、成本控制措施</w:t>
        </w:r>
        <w:r>
          <w:tab/>
        </w:r>
        <w:r>
          <w:fldChar w:fldCharType="begin"/>
        </w:r>
        <w:r>
          <w:instrText xml:space="preserve"> PAGEREF _Toc7629 \h </w:instrText>
        </w:r>
        <w:r>
          <w:fldChar w:fldCharType="separate"/>
        </w:r>
        <w:r>
          <w:t>4</w:t>
        </w:r>
        <w:r>
          <w:fldChar w:fldCharType="end"/>
        </w:r>
      </w:hyperlink>
    </w:p>
    <w:p>
      <w:pPr>
        <w:pStyle w:val="TOC1"/>
        <w:tabs>
          <w:tab w:val="right" w:leader="dot" w:pos="8306"/>
        </w:tabs>
      </w:pPr>
      <w:hyperlink w:anchor="_Toc827" w:history="1">
        <w:r>
          <w:rPr>
            <w:rFonts w:ascii="仿宋" w:eastAsia="仿宋" w:hAnsi="仿宋" w:cs="仿宋" w:hint="eastAsia"/>
            <w:lang w:eastAsia="zh-CN"/>
          </w:rPr>
          <w:t>二、发展规划、产业政策和行业准入分析</w:t>
        </w:r>
        <w:r>
          <w:tab/>
        </w:r>
        <w:r>
          <w:fldChar w:fldCharType="begin"/>
        </w:r>
        <w:r>
          <w:instrText xml:space="preserve"> PAGEREF _Toc827 \h </w:instrText>
        </w:r>
        <w:r>
          <w:fldChar w:fldCharType="separate"/>
        </w:r>
        <w:r>
          <w:t>5</w:t>
        </w:r>
        <w:r>
          <w:fldChar w:fldCharType="end"/>
        </w:r>
      </w:hyperlink>
    </w:p>
    <w:p>
      <w:pPr>
        <w:pStyle w:val="TOC2"/>
        <w:tabs>
          <w:tab w:val="right" w:leader="dot" w:pos="8306"/>
        </w:tabs>
      </w:pPr>
      <w:hyperlink w:anchor="_Toc21857" w:history="1">
        <w:r>
          <w:rPr>
            <w:rFonts w:ascii="仿宋" w:eastAsia="仿宋" w:hAnsi="仿宋" w:cs="仿宋" w:hint="eastAsia"/>
            <w:lang w:eastAsia="zh-CN"/>
          </w:rPr>
          <w:t>(一)、发展规划分析</w:t>
        </w:r>
        <w:r>
          <w:tab/>
        </w:r>
        <w:r>
          <w:fldChar w:fldCharType="begin"/>
        </w:r>
        <w:r>
          <w:instrText xml:space="preserve"> PAGEREF _Toc21857 \h </w:instrText>
        </w:r>
        <w:r>
          <w:fldChar w:fldCharType="separate"/>
        </w:r>
        <w:r>
          <w:t>5</w:t>
        </w:r>
        <w:r>
          <w:fldChar w:fldCharType="end"/>
        </w:r>
      </w:hyperlink>
    </w:p>
    <w:p>
      <w:pPr>
        <w:pStyle w:val="TOC2"/>
        <w:tabs>
          <w:tab w:val="right" w:leader="dot" w:pos="8306"/>
        </w:tabs>
      </w:pPr>
      <w:hyperlink w:anchor="_Toc10763" w:history="1">
        <w:r>
          <w:rPr>
            <w:rFonts w:ascii="仿宋" w:eastAsia="仿宋" w:hAnsi="仿宋" w:cs="仿宋" w:hint="eastAsia"/>
            <w:lang w:eastAsia="zh-CN"/>
          </w:rPr>
          <w:t>(二)、产业政策分析</w:t>
        </w:r>
        <w:r>
          <w:tab/>
        </w:r>
        <w:r>
          <w:fldChar w:fldCharType="begin"/>
        </w:r>
        <w:r>
          <w:instrText xml:space="preserve"> PAGEREF _Toc10763 \h </w:instrText>
        </w:r>
        <w:r>
          <w:fldChar w:fldCharType="separate"/>
        </w:r>
        <w:r>
          <w:t>7</w:t>
        </w:r>
        <w:r>
          <w:fldChar w:fldCharType="end"/>
        </w:r>
      </w:hyperlink>
    </w:p>
    <w:p>
      <w:pPr>
        <w:pStyle w:val="TOC2"/>
        <w:tabs>
          <w:tab w:val="right" w:leader="dot" w:pos="8306"/>
        </w:tabs>
      </w:pPr>
      <w:hyperlink w:anchor="_Toc4972" w:history="1">
        <w:r>
          <w:rPr>
            <w:rFonts w:ascii="仿宋" w:eastAsia="仿宋" w:hAnsi="仿宋" w:cs="仿宋" w:hint="eastAsia"/>
            <w:lang w:eastAsia="zh-CN"/>
          </w:rPr>
          <w:t>(三)、行业准入分析</w:t>
        </w:r>
        <w:r>
          <w:tab/>
        </w:r>
        <w:r>
          <w:fldChar w:fldCharType="begin"/>
        </w:r>
        <w:r>
          <w:instrText xml:space="preserve"> PAGEREF _Toc4972 \h </w:instrText>
        </w:r>
        <w:r>
          <w:fldChar w:fldCharType="separate"/>
        </w:r>
        <w:r>
          <w:t>9</w:t>
        </w:r>
        <w:r>
          <w:fldChar w:fldCharType="end"/>
        </w:r>
      </w:hyperlink>
    </w:p>
    <w:p>
      <w:pPr>
        <w:pStyle w:val="TOC1"/>
        <w:tabs>
          <w:tab w:val="right" w:leader="dot" w:pos="8306"/>
        </w:tabs>
      </w:pPr>
      <w:hyperlink w:anchor="_Toc1815" w:history="1">
        <w:r>
          <w:rPr>
            <w:rFonts w:ascii="仿宋" w:eastAsia="仿宋" w:hAnsi="仿宋" w:cs="仿宋" w:hint="eastAsia"/>
            <w:lang w:eastAsia="zh-CN"/>
          </w:rPr>
          <w:t>三、建设风险评估分析</w:t>
        </w:r>
        <w:r>
          <w:tab/>
        </w:r>
        <w:r>
          <w:fldChar w:fldCharType="begin"/>
        </w:r>
        <w:r>
          <w:instrText xml:space="preserve"> PAGEREF _Toc1815 \h </w:instrText>
        </w:r>
        <w:r>
          <w:fldChar w:fldCharType="separate"/>
        </w:r>
        <w:r>
          <w:t>10</w:t>
        </w:r>
        <w:r>
          <w:fldChar w:fldCharType="end"/>
        </w:r>
      </w:hyperlink>
    </w:p>
    <w:p>
      <w:pPr>
        <w:pStyle w:val="TOC2"/>
        <w:tabs>
          <w:tab w:val="right" w:leader="dot" w:pos="8306"/>
        </w:tabs>
      </w:pPr>
      <w:hyperlink w:anchor="_Toc10974" w:history="1">
        <w:r>
          <w:rPr>
            <w:rFonts w:ascii="仿宋" w:eastAsia="仿宋" w:hAnsi="仿宋" w:cs="仿宋" w:hint="eastAsia"/>
            <w:lang w:eastAsia="zh-CN"/>
          </w:rPr>
          <w:t>(一)、政策风险分析</w:t>
        </w:r>
        <w:r>
          <w:tab/>
        </w:r>
        <w:r>
          <w:fldChar w:fldCharType="begin"/>
        </w:r>
        <w:r>
          <w:instrText xml:space="preserve"> PAGEREF _Toc10974 \h </w:instrText>
        </w:r>
        <w:r>
          <w:fldChar w:fldCharType="separate"/>
        </w:r>
        <w:r>
          <w:t>10</w:t>
        </w:r>
        <w:r>
          <w:fldChar w:fldCharType="end"/>
        </w:r>
      </w:hyperlink>
    </w:p>
    <w:p>
      <w:pPr>
        <w:pStyle w:val="TOC2"/>
        <w:tabs>
          <w:tab w:val="right" w:leader="dot" w:pos="8306"/>
        </w:tabs>
      </w:pPr>
      <w:hyperlink w:anchor="_Toc22692" w:history="1">
        <w:r>
          <w:rPr>
            <w:rFonts w:ascii="仿宋" w:eastAsia="仿宋" w:hAnsi="仿宋" w:cs="仿宋" w:hint="eastAsia"/>
            <w:lang w:eastAsia="zh-CN"/>
          </w:rPr>
          <w:t>(二)、社会风险分析</w:t>
        </w:r>
        <w:r>
          <w:tab/>
        </w:r>
        <w:r>
          <w:fldChar w:fldCharType="begin"/>
        </w:r>
        <w:r>
          <w:instrText xml:space="preserve"> PAGEREF _Toc22692 \h </w:instrText>
        </w:r>
        <w:r>
          <w:fldChar w:fldCharType="separate"/>
        </w:r>
        <w:r>
          <w:t>11</w:t>
        </w:r>
        <w:r>
          <w:fldChar w:fldCharType="end"/>
        </w:r>
      </w:hyperlink>
    </w:p>
    <w:p>
      <w:pPr>
        <w:pStyle w:val="TOC2"/>
        <w:tabs>
          <w:tab w:val="right" w:leader="dot" w:pos="8306"/>
        </w:tabs>
      </w:pPr>
      <w:hyperlink w:anchor="_Toc942" w:history="1">
        <w:r>
          <w:rPr>
            <w:rFonts w:ascii="仿宋" w:eastAsia="仿宋" w:hAnsi="仿宋" w:cs="仿宋" w:hint="eastAsia"/>
            <w:lang w:eastAsia="zh-CN"/>
          </w:rPr>
          <w:t>(三)、市场风险分析</w:t>
        </w:r>
        <w:r>
          <w:tab/>
        </w:r>
        <w:r>
          <w:fldChar w:fldCharType="begin"/>
        </w:r>
        <w:r>
          <w:instrText xml:space="preserve"> PAGEREF _Toc942 \h </w:instrText>
        </w:r>
        <w:r>
          <w:fldChar w:fldCharType="separate"/>
        </w:r>
        <w:r>
          <w:t>13</w:t>
        </w:r>
        <w:r>
          <w:fldChar w:fldCharType="end"/>
        </w:r>
      </w:hyperlink>
    </w:p>
    <w:p>
      <w:pPr>
        <w:pStyle w:val="TOC2"/>
        <w:tabs>
          <w:tab w:val="right" w:leader="dot" w:pos="8306"/>
        </w:tabs>
      </w:pPr>
      <w:hyperlink w:anchor="_Toc9839" w:history="1">
        <w:r>
          <w:rPr>
            <w:rFonts w:ascii="仿宋" w:eastAsia="仿宋" w:hAnsi="仿宋" w:cs="仿宋" w:hint="eastAsia"/>
            <w:lang w:eastAsia="zh-CN"/>
          </w:rPr>
          <w:t>(四)、资金风险分析</w:t>
        </w:r>
        <w:r>
          <w:tab/>
        </w:r>
        <w:r>
          <w:fldChar w:fldCharType="begin"/>
        </w:r>
        <w:r>
          <w:instrText xml:space="preserve"> PAGEREF _Toc9839 \h </w:instrText>
        </w:r>
        <w:r>
          <w:fldChar w:fldCharType="separate"/>
        </w:r>
        <w:r>
          <w:t>14</w:t>
        </w:r>
        <w:r>
          <w:fldChar w:fldCharType="end"/>
        </w:r>
      </w:hyperlink>
    </w:p>
    <w:p>
      <w:pPr>
        <w:pStyle w:val="TOC2"/>
        <w:tabs>
          <w:tab w:val="right" w:leader="dot" w:pos="8306"/>
        </w:tabs>
      </w:pPr>
      <w:hyperlink w:anchor="_Toc20418" w:history="1">
        <w:r>
          <w:rPr>
            <w:rFonts w:ascii="仿宋" w:eastAsia="仿宋" w:hAnsi="仿宋" w:cs="仿宋" w:hint="eastAsia"/>
            <w:lang w:eastAsia="zh-CN"/>
          </w:rPr>
          <w:t>(五)、技术风险分析</w:t>
        </w:r>
        <w:r>
          <w:tab/>
        </w:r>
        <w:r>
          <w:fldChar w:fldCharType="begin"/>
        </w:r>
        <w:r>
          <w:instrText xml:space="preserve"> PAGEREF _Toc20418 \h </w:instrText>
        </w:r>
        <w:r>
          <w:fldChar w:fldCharType="separate"/>
        </w:r>
        <w:r>
          <w:t>15</w:t>
        </w:r>
        <w:r>
          <w:fldChar w:fldCharType="end"/>
        </w:r>
      </w:hyperlink>
    </w:p>
    <w:p>
      <w:pPr>
        <w:pStyle w:val="TOC2"/>
        <w:tabs>
          <w:tab w:val="right" w:leader="dot" w:pos="8306"/>
        </w:tabs>
      </w:pPr>
      <w:hyperlink w:anchor="_Toc26483" w:history="1">
        <w:r>
          <w:rPr>
            <w:rFonts w:ascii="仿宋" w:eastAsia="仿宋" w:hAnsi="仿宋" w:cs="仿宋" w:hint="eastAsia"/>
            <w:lang w:eastAsia="zh-CN"/>
          </w:rPr>
          <w:t>(六)、财务风险分析</w:t>
        </w:r>
        <w:r>
          <w:tab/>
        </w:r>
        <w:r>
          <w:fldChar w:fldCharType="begin"/>
        </w:r>
        <w:r>
          <w:instrText xml:space="preserve"> PAGEREF _Toc26483 \h </w:instrText>
        </w:r>
        <w:r>
          <w:fldChar w:fldCharType="separate"/>
        </w:r>
        <w:r>
          <w:t>16</w:t>
        </w:r>
        <w:r>
          <w:fldChar w:fldCharType="end"/>
        </w:r>
      </w:hyperlink>
    </w:p>
    <w:p>
      <w:pPr>
        <w:pStyle w:val="TOC2"/>
        <w:tabs>
          <w:tab w:val="right" w:leader="dot" w:pos="8306"/>
        </w:tabs>
      </w:pPr>
      <w:hyperlink w:anchor="_Toc19476" w:history="1">
        <w:r>
          <w:rPr>
            <w:rFonts w:ascii="仿宋" w:eastAsia="仿宋" w:hAnsi="仿宋" w:cs="仿宋" w:hint="eastAsia"/>
            <w:lang w:eastAsia="zh-CN"/>
          </w:rPr>
          <w:t>(七)、管理风险分析</w:t>
        </w:r>
        <w:r>
          <w:tab/>
        </w:r>
        <w:r>
          <w:fldChar w:fldCharType="begin"/>
        </w:r>
        <w:r>
          <w:instrText xml:space="preserve"> PAGEREF _Toc19476 \h </w:instrText>
        </w:r>
        <w:r>
          <w:fldChar w:fldCharType="separate"/>
        </w:r>
        <w:r>
          <w:t>18</w:t>
        </w:r>
        <w:r>
          <w:fldChar w:fldCharType="end"/>
        </w:r>
      </w:hyperlink>
    </w:p>
    <w:p>
      <w:pPr>
        <w:pStyle w:val="TOC2"/>
        <w:tabs>
          <w:tab w:val="right" w:leader="dot" w:pos="8306"/>
        </w:tabs>
      </w:pPr>
      <w:hyperlink w:anchor="_Toc9994" w:history="1">
        <w:r>
          <w:rPr>
            <w:rFonts w:ascii="仿宋" w:eastAsia="仿宋" w:hAnsi="仿宋" w:cs="仿宋" w:hint="eastAsia"/>
            <w:lang w:eastAsia="zh-CN"/>
          </w:rPr>
          <w:t>(八)、其它风险分析</w:t>
        </w:r>
        <w:r>
          <w:tab/>
        </w:r>
        <w:r>
          <w:fldChar w:fldCharType="begin"/>
        </w:r>
        <w:r>
          <w:instrText xml:space="preserve"> PAGEREF _Toc9994 \h </w:instrText>
        </w:r>
        <w:r>
          <w:fldChar w:fldCharType="separate"/>
        </w:r>
        <w:r>
          <w:t>19</w:t>
        </w:r>
        <w:r>
          <w:fldChar w:fldCharType="end"/>
        </w:r>
      </w:hyperlink>
    </w:p>
    <w:p>
      <w:pPr>
        <w:pStyle w:val="TOC2"/>
        <w:tabs>
          <w:tab w:val="right" w:leader="dot" w:pos="8306"/>
        </w:tabs>
      </w:pPr>
      <w:hyperlink w:anchor="_Toc6091" w:history="1">
        <w:r>
          <w:rPr>
            <w:rFonts w:ascii="仿宋" w:eastAsia="仿宋" w:hAnsi="仿宋" w:cs="仿宋" w:hint="eastAsia"/>
            <w:lang w:eastAsia="zh-CN"/>
          </w:rPr>
          <w:t>(九)、社会影响评估</w:t>
        </w:r>
        <w:r>
          <w:tab/>
        </w:r>
        <w:r>
          <w:fldChar w:fldCharType="begin"/>
        </w:r>
        <w:r>
          <w:instrText xml:space="preserve"> PAGEREF _Toc6091 \h </w:instrText>
        </w:r>
        <w:r>
          <w:fldChar w:fldCharType="separate"/>
        </w:r>
        <w:r>
          <w:t>21</w:t>
        </w:r>
        <w:r>
          <w:fldChar w:fldCharType="end"/>
        </w:r>
      </w:hyperlink>
    </w:p>
    <w:p>
      <w:pPr>
        <w:pStyle w:val="TOC1"/>
        <w:tabs>
          <w:tab w:val="right" w:leader="dot" w:pos="8306"/>
        </w:tabs>
      </w:pPr>
      <w:hyperlink w:anchor="_Toc11277" w:history="1">
        <w:r>
          <w:rPr>
            <w:rFonts w:ascii="仿宋" w:eastAsia="仿宋" w:hAnsi="仿宋" w:cs="仿宋" w:hint="eastAsia"/>
            <w:lang w:eastAsia="zh-CN"/>
          </w:rPr>
          <w:t>四、背景、必要性分析</w:t>
        </w:r>
        <w:r>
          <w:tab/>
        </w:r>
        <w:r>
          <w:fldChar w:fldCharType="begin"/>
        </w:r>
        <w:r>
          <w:instrText xml:space="preserve"> PAGEREF _Toc11277 \h </w:instrText>
        </w:r>
        <w:r>
          <w:fldChar w:fldCharType="separate"/>
        </w:r>
        <w:r>
          <w:t>23</w:t>
        </w:r>
        <w:r>
          <w:fldChar w:fldCharType="end"/>
        </w:r>
      </w:hyperlink>
    </w:p>
    <w:p>
      <w:pPr>
        <w:pStyle w:val="TOC2"/>
        <w:tabs>
          <w:tab w:val="right" w:leader="dot" w:pos="8306"/>
        </w:tabs>
      </w:pPr>
      <w:hyperlink w:anchor="_Toc14700" w:history="1">
        <w:r>
          <w:rPr>
            <w:rFonts w:ascii="仿宋" w:eastAsia="仿宋" w:hAnsi="仿宋" w:cs="仿宋" w:hint="eastAsia"/>
            <w:lang w:eastAsia="zh-CN"/>
          </w:rPr>
          <w:t>(一)、项目建设背景</w:t>
        </w:r>
        <w:r>
          <w:tab/>
        </w:r>
        <w:r>
          <w:fldChar w:fldCharType="begin"/>
        </w:r>
        <w:r>
          <w:instrText xml:space="preserve"> PAGEREF _Toc14700 \h </w:instrText>
        </w:r>
        <w:r>
          <w:fldChar w:fldCharType="separate"/>
        </w:r>
        <w:r>
          <w:t>23</w:t>
        </w:r>
        <w:r>
          <w:fldChar w:fldCharType="end"/>
        </w:r>
      </w:hyperlink>
    </w:p>
    <w:p>
      <w:pPr>
        <w:pStyle w:val="TOC2"/>
        <w:tabs>
          <w:tab w:val="right" w:leader="dot" w:pos="8306"/>
        </w:tabs>
      </w:pPr>
      <w:hyperlink w:anchor="_Toc31183" w:history="1">
        <w:r>
          <w:rPr>
            <w:rFonts w:ascii="仿宋" w:eastAsia="仿宋" w:hAnsi="仿宋" w:cs="仿宋" w:hint="eastAsia"/>
            <w:lang w:eastAsia="zh-CN"/>
          </w:rPr>
          <w:t>(二)、必要性分析</w:t>
        </w:r>
        <w:r>
          <w:tab/>
        </w:r>
        <w:r>
          <w:fldChar w:fldCharType="begin"/>
        </w:r>
        <w:r>
          <w:instrText xml:space="preserve"> PAGEREF _Toc31183 \h </w:instrText>
        </w:r>
        <w:r>
          <w:fldChar w:fldCharType="separate"/>
        </w:r>
        <w:r>
          <w:t>24</w:t>
        </w:r>
        <w:r>
          <w:fldChar w:fldCharType="end"/>
        </w:r>
      </w:hyperlink>
    </w:p>
    <w:p>
      <w:pPr>
        <w:pStyle w:val="TOC2"/>
        <w:tabs>
          <w:tab w:val="right" w:leader="dot" w:pos="8306"/>
        </w:tabs>
      </w:pPr>
      <w:hyperlink w:anchor="_Toc27218" w:history="1">
        <w:r>
          <w:rPr>
            <w:rFonts w:ascii="仿宋" w:eastAsia="仿宋" w:hAnsi="仿宋" w:cs="仿宋" w:hint="eastAsia"/>
            <w:lang w:eastAsia="zh-CN"/>
          </w:rPr>
          <w:t>(三)、项目建设有利条件</w:t>
        </w:r>
        <w:r>
          <w:tab/>
        </w:r>
        <w:r>
          <w:fldChar w:fldCharType="begin"/>
        </w:r>
        <w:r>
          <w:instrText xml:space="preserve"> PAGEREF _Toc27218 \h </w:instrText>
        </w:r>
        <w:r>
          <w:fldChar w:fldCharType="separate"/>
        </w:r>
        <w:r>
          <w:t>25</w:t>
        </w:r>
        <w:r>
          <w:fldChar w:fldCharType="end"/>
        </w:r>
      </w:hyperlink>
    </w:p>
    <w:p>
      <w:pPr>
        <w:pStyle w:val="TOC1"/>
        <w:tabs>
          <w:tab w:val="right" w:leader="dot" w:pos="8306"/>
        </w:tabs>
      </w:pPr>
      <w:hyperlink w:anchor="_Toc563" w:history="1">
        <w:r>
          <w:rPr>
            <w:rFonts w:ascii="仿宋" w:eastAsia="仿宋" w:hAnsi="仿宋" w:cs="仿宋" w:hint="eastAsia"/>
            <w:lang w:eastAsia="zh-CN"/>
          </w:rPr>
          <w:t>五、经济影响分析</w:t>
        </w:r>
        <w:r>
          <w:tab/>
        </w:r>
        <w:r>
          <w:fldChar w:fldCharType="begin"/>
        </w:r>
        <w:r>
          <w:instrText xml:space="preserve"> PAGEREF _Toc563 \h </w:instrText>
        </w:r>
        <w:r>
          <w:fldChar w:fldCharType="separate"/>
        </w:r>
        <w:r>
          <w:t>27</w:t>
        </w:r>
        <w:r>
          <w:fldChar w:fldCharType="end"/>
        </w:r>
      </w:hyperlink>
    </w:p>
    <w:p>
      <w:pPr>
        <w:pStyle w:val="TOC2"/>
        <w:tabs>
          <w:tab w:val="right" w:leader="dot" w:pos="8306"/>
        </w:tabs>
      </w:pPr>
      <w:hyperlink w:anchor="_Toc17154" w:history="1">
        <w:r>
          <w:rPr>
            <w:rFonts w:ascii="仿宋" w:eastAsia="仿宋" w:hAnsi="仿宋" w:cs="仿宋" w:hint="eastAsia"/>
            <w:lang w:eastAsia="zh-CN"/>
          </w:rPr>
          <w:t>(一)、经济费用效益或费用效果分析</w:t>
        </w:r>
        <w:r>
          <w:tab/>
        </w:r>
        <w:r>
          <w:fldChar w:fldCharType="begin"/>
        </w:r>
        <w:r>
          <w:instrText xml:space="preserve"> PAGEREF _Toc17154 \h </w:instrText>
        </w:r>
        <w:r>
          <w:fldChar w:fldCharType="separate"/>
        </w:r>
        <w:r>
          <w:t>27</w:t>
        </w:r>
        <w:r>
          <w:fldChar w:fldCharType="end"/>
        </w:r>
      </w:hyperlink>
    </w:p>
    <w:p>
      <w:pPr>
        <w:pStyle w:val="TOC2"/>
        <w:tabs>
          <w:tab w:val="right" w:leader="dot" w:pos="8306"/>
        </w:tabs>
      </w:pPr>
      <w:hyperlink w:anchor="_Toc22827" w:history="1">
        <w:r>
          <w:rPr>
            <w:rFonts w:ascii="仿宋" w:eastAsia="仿宋" w:hAnsi="仿宋" w:cs="仿宋" w:hint="eastAsia"/>
            <w:lang w:eastAsia="zh-CN"/>
          </w:rPr>
          <w:t>(二)、行业影响分析</w:t>
        </w:r>
        <w:r>
          <w:tab/>
        </w:r>
        <w:r>
          <w:fldChar w:fldCharType="begin"/>
        </w:r>
        <w:r>
          <w:instrText xml:space="preserve"> PAGEREF _Toc22827 \h </w:instrText>
        </w:r>
        <w:r>
          <w:fldChar w:fldCharType="separate"/>
        </w:r>
        <w:r>
          <w:t>29</w:t>
        </w:r>
        <w:r>
          <w:fldChar w:fldCharType="end"/>
        </w:r>
      </w:hyperlink>
    </w:p>
    <w:p>
      <w:pPr>
        <w:pStyle w:val="TOC2"/>
        <w:tabs>
          <w:tab w:val="right" w:leader="dot" w:pos="8306"/>
        </w:tabs>
      </w:pPr>
      <w:hyperlink w:anchor="_Toc30498" w:history="1">
        <w:r>
          <w:rPr>
            <w:rFonts w:ascii="仿宋" w:eastAsia="仿宋" w:hAnsi="仿宋" w:cs="仿宋" w:hint="eastAsia"/>
            <w:lang w:eastAsia="zh-CN"/>
          </w:rPr>
          <w:t>(三)、区域经济影响分析</w:t>
        </w:r>
        <w:r>
          <w:tab/>
        </w:r>
        <w:r>
          <w:fldChar w:fldCharType="begin"/>
        </w:r>
        <w:r>
          <w:instrText xml:space="preserve"> PAGEREF _Toc30498 \h </w:instrText>
        </w:r>
        <w:r>
          <w:fldChar w:fldCharType="separate"/>
        </w:r>
        <w:r>
          <w:t>31</w:t>
        </w:r>
        <w:r>
          <w:fldChar w:fldCharType="end"/>
        </w:r>
      </w:hyperlink>
    </w:p>
    <w:p>
      <w:pPr>
        <w:pStyle w:val="TOC2"/>
        <w:tabs>
          <w:tab w:val="right" w:leader="dot" w:pos="8306"/>
        </w:tabs>
      </w:pPr>
      <w:hyperlink w:anchor="_Toc32088" w:history="1">
        <w:r>
          <w:rPr>
            <w:rFonts w:ascii="仿宋" w:eastAsia="仿宋" w:hAnsi="仿宋" w:cs="仿宋" w:hint="eastAsia"/>
            <w:lang w:eastAsia="zh-CN"/>
          </w:rPr>
          <w:t>(四)、宏观经济影响分析</w:t>
        </w:r>
        <w:r>
          <w:tab/>
        </w:r>
        <w:r>
          <w:fldChar w:fldCharType="begin"/>
        </w:r>
        <w:r>
          <w:instrText xml:space="preserve"> PAGEREF _Toc32088 \h </w:instrText>
        </w:r>
        <w:r>
          <w:fldChar w:fldCharType="separate"/>
        </w:r>
        <w:r>
          <w:t>32</w:t>
        </w:r>
        <w:r>
          <w:fldChar w:fldCharType="end"/>
        </w:r>
      </w:hyperlink>
    </w:p>
    <w:p>
      <w:pPr>
        <w:pStyle w:val="TOC1"/>
        <w:tabs>
          <w:tab w:val="right" w:leader="dot" w:pos="8306"/>
        </w:tabs>
      </w:pPr>
      <w:hyperlink w:anchor="_Toc1557" w:history="1">
        <w:r>
          <w:rPr>
            <w:rFonts w:ascii="仿宋" w:eastAsia="仿宋" w:hAnsi="仿宋" w:cs="仿宋" w:hint="eastAsia"/>
            <w:lang w:eastAsia="zh-CN"/>
          </w:rPr>
          <w:t>六、项目选址研究</w:t>
        </w:r>
        <w:r>
          <w:tab/>
        </w:r>
        <w:r>
          <w:fldChar w:fldCharType="begin"/>
        </w:r>
        <w:r>
          <w:instrText xml:space="preserve"> PAGEREF _Toc1557 \h </w:instrText>
        </w:r>
        <w:r>
          <w:fldChar w:fldCharType="separate"/>
        </w:r>
        <w:r>
          <w:t>33</w:t>
        </w:r>
        <w:r>
          <w:fldChar w:fldCharType="end"/>
        </w:r>
      </w:hyperlink>
    </w:p>
    <w:p>
      <w:pPr>
        <w:pStyle w:val="TOC2"/>
        <w:tabs>
          <w:tab w:val="right" w:leader="dot" w:pos="8306"/>
        </w:tabs>
      </w:pPr>
      <w:hyperlink w:anchor="_Toc9907" w:history="1">
        <w:r>
          <w:rPr>
            <w:rFonts w:ascii="仿宋" w:eastAsia="仿宋" w:hAnsi="仿宋" w:cs="仿宋" w:hint="eastAsia"/>
            <w:lang w:eastAsia="zh-CN"/>
          </w:rPr>
          <w:t>(一)、项目选址原则</w:t>
        </w:r>
        <w:r>
          <w:tab/>
        </w:r>
        <w:r>
          <w:fldChar w:fldCharType="begin"/>
        </w:r>
        <w:r>
          <w:instrText xml:space="preserve"> PAGEREF _Toc9907 \h </w:instrText>
        </w:r>
        <w:r>
          <w:fldChar w:fldCharType="separate"/>
        </w:r>
        <w:r>
          <w:t>33</w:t>
        </w:r>
        <w:r>
          <w:fldChar w:fldCharType="end"/>
        </w:r>
      </w:hyperlink>
    </w:p>
    <w:p>
      <w:pPr>
        <w:pStyle w:val="TOC2"/>
        <w:tabs>
          <w:tab w:val="right" w:leader="dot" w:pos="8306"/>
        </w:tabs>
      </w:pPr>
      <w:hyperlink w:anchor="_Toc11658" w:history="1">
        <w:r>
          <w:rPr>
            <w:rFonts w:ascii="仿宋" w:eastAsia="仿宋" w:hAnsi="仿宋" w:cs="仿宋" w:hint="eastAsia"/>
            <w:lang w:eastAsia="zh-CN"/>
          </w:rPr>
          <w:t>(二)、项目选址</w:t>
        </w:r>
        <w:r>
          <w:tab/>
        </w:r>
        <w:r>
          <w:fldChar w:fldCharType="begin"/>
        </w:r>
        <w:r>
          <w:instrText xml:space="preserve"> PAGEREF _Toc11658 \h </w:instrText>
        </w:r>
        <w:r>
          <w:fldChar w:fldCharType="separate"/>
        </w:r>
        <w:r>
          <w:t>36</w:t>
        </w:r>
        <w:r>
          <w:fldChar w:fldCharType="end"/>
        </w:r>
      </w:hyperlink>
    </w:p>
    <w:p>
      <w:pPr>
        <w:pStyle w:val="TOC2"/>
        <w:tabs>
          <w:tab w:val="right" w:leader="dot" w:pos="8306"/>
        </w:tabs>
      </w:pPr>
      <w:hyperlink w:anchor="_Toc21342" w:history="1">
        <w:r>
          <w:rPr>
            <w:rFonts w:ascii="仿宋" w:eastAsia="仿宋" w:hAnsi="仿宋" w:cs="仿宋" w:hint="eastAsia"/>
            <w:lang w:eastAsia="zh-CN"/>
          </w:rPr>
          <w:t>(三)、建设条件分析</w:t>
        </w:r>
        <w:r>
          <w:tab/>
        </w:r>
        <w:r>
          <w:fldChar w:fldCharType="begin"/>
        </w:r>
        <w:r>
          <w:instrText xml:space="preserve"> PAGEREF _Toc21342 \h </w:instrText>
        </w:r>
        <w:r>
          <w:fldChar w:fldCharType="separate"/>
        </w:r>
        <w:r>
          <w:t>39</w:t>
        </w:r>
        <w:r>
          <w:fldChar w:fldCharType="end"/>
        </w:r>
      </w:hyperlink>
    </w:p>
    <w:p>
      <w:pPr>
        <w:pStyle w:val="TOC2"/>
        <w:tabs>
          <w:tab w:val="right" w:leader="dot" w:pos="8306"/>
        </w:tabs>
      </w:pPr>
      <w:hyperlink w:anchor="_Toc5512" w:history="1">
        <w:r>
          <w:rPr>
            <w:rFonts w:ascii="仿宋" w:eastAsia="仿宋" w:hAnsi="仿宋" w:cs="仿宋" w:hint="eastAsia"/>
            <w:lang w:eastAsia="zh-CN"/>
          </w:rPr>
          <w:t>(四)、用地控制指标</w:t>
        </w:r>
        <w:r>
          <w:tab/>
        </w:r>
        <w:r>
          <w:fldChar w:fldCharType="begin"/>
        </w:r>
        <w:r>
          <w:instrText xml:space="preserve"> PAGEREF _Toc5512 \h </w:instrText>
        </w:r>
        <w:r>
          <w:fldChar w:fldCharType="separate"/>
        </w:r>
        <w:r>
          <w:t>40</w:t>
        </w:r>
        <w:r>
          <w:fldChar w:fldCharType="end"/>
        </w:r>
      </w:hyperlink>
    </w:p>
    <w:p>
      <w:pPr>
        <w:pStyle w:val="TOC2"/>
        <w:tabs>
          <w:tab w:val="right" w:leader="dot" w:pos="8306"/>
        </w:tabs>
      </w:pPr>
      <w:hyperlink w:anchor="_Toc19467" w:history="1">
        <w:r>
          <w:rPr>
            <w:rFonts w:ascii="仿宋" w:eastAsia="仿宋" w:hAnsi="仿宋" w:cs="仿宋" w:hint="eastAsia"/>
            <w:lang w:eastAsia="zh-CN"/>
          </w:rPr>
          <w:t>(五)、地总体要求</w:t>
        </w:r>
        <w:r>
          <w:tab/>
        </w:r>
        <w:r>
          <w:fldChar w:fldCharType="begin"/>
        </w:r>
        <w:r>
          <w:instrText xml:space="preserve"> PAGEREF _Toc19467 \h </w:instrText>
        </w:r>
        <w:r>
          <w:fldChar w:fldCharType="separate"/>
        </w:r>
        <w:r>
          <w:t>41</w:t>
        </w:r>
        <w:r>
          <w:fldChar w:fldCharType="end"/>
        </w:r>
      </w:hyperlink>
    </w:p>
    <w:p>
      <w:pPr>
        <w:pStyle w:val="TOC2"/>
        <w:tabs>
          <w:tab w:val="right" w:leader="dot" w:pos="8306"/>
        </w:tabs>
      </w:pPr>
      <w:hyperlink w:anchor="_Toc10673" w:history="1">
        <w:r>
          <w:rPr>
            <w:rFonts w:ascii="仿宋" w:eastAsia="仿宋" w:hAnsi="仿宋" w:cs="仿宋" w:hint="eastAsia"/>
            <w:lang w:eastAsia="zh-CN"/>
          </w:rPr>
          <w:t>(六)、节约用地措施</w:t>
        </w:r>
        <w:r>
          <w:tab/>
        </w:r>
        <w:r>
          <w:fldChar w:fldCharType="begin"/>
        </w:r>
        <w:r>
          <w:instrText xml:space="preserve"> PAGEREF _Toc10673 \h </w:instrText>
        </w:r>
        <w:r>
          <w:fldChar w:fldCharType="separate"/>
        </w:r>
        <w:r>
          <w:t>42</w:t>
        </w:r>
        <w:r>
          <w:fldChar w:fldCharType="end"/>
        </w:r>
      </w:hyperlink>
    </w:p>
    <w:p>
      <w:pPr>
        <w:pStyle w:val="TOC2"/>
        <w:tabs>
          <w:tab w:val="right" w:leader="dot" w:pos="8306"/>
        </w:tabs>
      </w:pPr>
      <w:hyperlink w:anchor="_Toc25761" w:history="1">
        <w:r>
          <w:rPr>
            <w:rFonts w:ascii="仿宋" w:eastAsia="仿宋" w:hAnsi="仿宋" w:cs="仿宋" w:hint="eastAsia"/>
            <w:lang w:eastAsia="zh-CN"/>
          </w:rPr>
          <w:t>(七)、选址综合评价</w:t>
        </w:r>
        <w:r>
          <w:tab/>
        </w:r>
        <w:r>
          <w:fldChar w:fldCharType="begin"/>
        </w:r>
        <w:r>
          <w:instrText xml:space="preserve"> PAGEREF _Toc25761 \h </w:instrText>
        </w:r>
        <w:r>
          <w:fldChar w:fldCharType="separate"/>
        </w:r>
        <w:r>
          <w:t>44</w:t>
        </w:r>
        <w:r>
          <w:fldChar w:fldCharType="end"/>
        </w:r>
      </w:hyperlink>
    </w:p>
    <w:p>
      <w:pPr>
        <w:pStyle w:val="TOC1"/>
        <w:tabs>
          <w:tab w:val="right" w:leader="dot" w:pos="8306"/>
        </w:tabs>
      </w:pPr>
      <w:hyperlink w:anchor="_Toc29146" w:history="1">
        <w:r>
          <w:rPr>
            <w:rFonts w:ascii="仿宋" w:eastAsia="仿宋" w:hAnsi="仿宋" w:cs="仿宋" w:hint="eastAsia"/>
            <w:lang w:eastAsia="zh-CN"/>
          </w:rPr>
          <w:t>七、项目进度计划</w:t>
        </w:r>
        <w:r>
          <w:tab/>
        </w:r>
        <w:r>
          <w:fldChar w:fldCharType="begin"/>
        </w:r>
        <w:r>
          <w:instrText xml:space="preserve"> PAGEREF _Toc29146 \h </w:instrText>
        </w:r>
        <w:r>
          <w:fldChar w:fldCharType="separate"/>
        </w:r>
        <w:r>
          <w:t>45</w:t>
        </w:r>
        <w:r>
          <w:fldChar w:fldCharType="end"/>
        </w:r>
      </w:hyperlink>
    </w:p>
    <w:p>
      <w:pPr>
        <w:pStyle w:val="TOC2"/>
        <w:tabs>
          <w:tab w:val="right" w:leader="dot" w:pos="8306"/>
        </w:tabs>
      </w:pPr>
      <w:hyperlink w:anchor="_Toc8966" w:history="1">
        <w:r>
          <w:rPr>
            <w:rFonts w:ascii="仿宋" w:eastAsia="仿宋" w:hAnsi="仿宋" w:cs="仿宋" w:hint="eastAsia"/>
            <w:lang w:eastAsia="zh-CN"/>
          </w:rPr>
          <w:t>(一)、建设周期</w:t>
        </w:r>
        <w:r>
          <w:tab/>
        </w:r>
        <w:r>
          <w:fldChar w:fldCharType="begin"/>
        </w:r>
        <w:r>
          <w:instrText xml:space="preserve"> PAGEREF _Toc8966 \h </w:instrText>
        </w:r>
        <w:r>
          <w:fldChar w:fldCharType="separate"/>
        </w:r>
        <w:r>
          <w:t>45</w:t>
        </w:r>
        <w:r>
          <w:fldChar w:fldCharType="end"/>
        </w:r>
      </w:hyperlink>
    </w:p>
    <w:p>
      <w:pPr>
        <w:pStyle w:val="TOC2"/>
        <w:tabs>
          <w:tab w:val="right" w:leader="dot" w:pos="8306"/>
        </w:tabs>
      </w:pPr>
      <w:hyperlink w:anchor="_Toc3114" w:history="1">
        <w:r>
          <w:rPr>
            <w:rFonts w:ascii="仿宋" w:eastAsia="仿宋" w:hAnsi="仿宋" w:cs="仿宋" w:hint="eastAsia"/>
            <w:lang w:eastAsia="zh-CN"/>
          </w:rPr>
          <w:t>(二)、建设进度</w:t>
        </w:r>
        <w:r>
          <w:tab/>
        </w:r>
        <w:r>
          <w:fldChar w:fldCharType="begin"/>
        </w:r>
        <w:r>
          <w:instrText xml:space="preserve"> PAGEREF _Toc3114 \h </w:instrText>
        </w:r>
        <w:r>
          <w:fldChar w:fldCharType="separate"/>
        </w:r>
        <w:r>
          <w:t>45</w:t>
        </w:r>
        <w:r>
          <w:fldChar w:fldCharType="end"/>
        </w:r>
      </w:hyperlink>
    </w:p>
    <w:p>
      <w:pPr>
        <w:pStyle w:val="TOC2"/>
        <w:tabs>
          <w:tab w:val="right" w:leader="dot" w:pos="8306"/>
        </w:tabs>
      </w:pPr>
      <w:hyperlink w:anchor="_Toc1334" w:history="1">
        <w:r>
          <w:rPr>
            <w:rFonts w:ascii="仿宋" w:eastAsia="仿宋" w:hAnsi="仿宋" w:cs="仿宋" w:hint="eastAsia"/>
            <w:lang w:eastAsia="zh-CN"/>
          </w:rPr>
          <w:t>(三)、进度安排注意事项</w:t>
        </w:r>
        <w:r>
          <w:tab/>
        </w:r>
        <w:r>
          <w:fldChar w:fldCharType="begin"/>
        </w:r>
        <w:r>
          <w:instrText xml:space="preserve"> PAGEREF _Toc1334 \h </w:instrText>
        </w:r>
        <w:r>
          <w:fldChar w:fldCharType="separate"/>
        </w:r>
        <w:r>
          <w:t>46</w:t>
        </w:r>
        <w:r>
          <w:fldChar w:fldCharType="end"/>
        </w:r>
      </w:hyperlink>
    </w:p>
    <w:p>
      <w:pPr>
        <w:pStyle w:val="TOC2"/>
        <w:tabs>
          <w:tab w:val="right" w:leader="dot" w:pos="8306"/>
        </w:tabs>
      </w:pPr>
      <w:hyperlink w:anchor="_Toc15704" w:history="1">
        <w:r>
          <w:rPr>
            <w:rFonts w:ascii="仿宋" w:eastAsia="仿宋" w:hAnsi="仿宋" w:cs="仿宋" w:hint="eastAsia"/>
            <w:lang w:eastAsia="zh-CN"/>
          </w:rPr>
          <w:t>(四)、人力资源配置</w:t>
        </w:r>
        <w:r>
          <w:tab/>
        </w:r>
        <w:r>
          <w:fldChar w:fldCharType="begin"/>
        </w:r>
        <w:r>
          <w:instrText xml:space="preserve"> PAGEREF _Toc15704 \h </w:instrText>
        </w:r>
        <w:r>
          <w:fldChar w:fldCharType="separate"/>
        </w:r>
        <w:r>
          <w:t>47</w:t>
        </w:r>
        <w:r>
          <w:fldChar w:fldCharType="end"/>
        </w:r>
      </w:hyperlink>
    </w:p>
    <w:p>
      <w:pPr>
        <w:pStyle w:val="TOC2"/>
        <w:tabs>
          <w:tab w:val="right" w:leader="dot" w:pos="8306"/>
        </w:tabs>
      </w:pPr>
      <w:hyperlink w:anchor="_Toc10510" w:history="1">
        <w:r>
          <w:rPr>
            <w:rFonts w:ascii="仿宋" w:eastAsia="仿宋" w:hAnsi="仿宋" w:cs="仿宋" w:hint="eastAsia"/>
            <w:lang w:eastAsia="zh-CN"/>
          </w:rPr>
          <w:t>(五)、员工培训</w:t>
        </w:r>
        <w:r>
          <w:tab/>
        </w:r>
        <w:r>
          <w:fldChar w:fldCharType="begin"/>
        </w:r>
        <w:r>
          <w:instrText xml:space="preserve"> PAGEREF _Toc10510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16" w:history="1">
        <w:r>
          <w:rPr>
            <w:rFonts w:ascii="仿宋" w:eastAsia="仿宋" w:hAnsi="仿宋" w:cs="仿宋" w:hint="eastAsia"/>
            <w:lang w:eastAsia="zh-CN"/>
          </w:rPr>
          <w:t>(六)、项目实施保障</w:t>
        </w:r>
        <w:r>
          <w:tab/>
        </w:r>
        <w:r>
          <w:fldChar w:fldCharType="begin"/>
        </w:r>
        <w:r>
          <w:instrText xml:space="preserve"> PAGEREF _Toc28616 \h </w:instrText>
        </w:r>
        <w:r>
          <w:fldChar w:fldCharType="separate"/>
        </w:r>
        <w:r>
          <w:t>50</w:t>
        </w:r>
        <w:r>
          <w:fldChar w:fldCharType="end"/>
        </w:r>
      </w:hyperlink>
    </w:p>
    <w:p>
      <w:pPr>
        <w:pStyle w:val="TOC2"/>
        <w:tabs>
          <w:tab w:val="right" w:leader="dot" w:pos="8306"/>
        </w:tabs>
      </w:pPr>
      <w:hyperlink w:anchor="_Toc27509" w:history="1">
        <w:r>
          <w:rPr>
            <w:rFonts w:ascii="仿宋" w:eastAsia="仿宋" w:hAnsi="仿宋" w:cs="仿宋" w:hint="eastAsia"/>
            <w:lang w:eastAsia="zh-CN"/>
          </w:rPr>
          <w:t>(七)、安全规范管理</w:t>
        </w:r>
        <w:r>
          <w:tab/>
        </w:r>
        <w:r>
          <w:fldChar w:fldCharType="begin"/>
        </w:r>
        <w:r>
          <w:instrText xml:space="preserve"> PAGEREF _Toc27509 \h </w:instrText>
        </w:r>
        <w:r>
          <w:fldChar w:fldCharType="separate"/>
        </w:r>
        <w:r>
          <w:t>51</w:t>
        </w:r>
        <w:r>
          <w:fldChar w:fldCharType="end"/>
        </w:r>
      </w:hyperlink>
    </w:p>
    <w:p>
      <w:pPr>
        <w:pStyle w:val="TOC1"/>
        <w:tabs>
          <w:tab w:val="right" w:leader="dot" w:pos="8306"/>
        </w:tabs>
      </w:pPr>
      <w:hyperlink w:anchor="_Toc145" w:history="1">
        <w:r>
          <w:rPr>
            <w:rFonts w:ascii="仿宋" w:eastAsia="仿宋" w:hAnsi="仿宋" w:cs="仿宋" w:hint="eastAsia"/>
            <w:lang w:eastAsia="zh-CN"/>
          </w:rPr>
          <w:t>八、技术创新与产业升级</w:t>
        </w:r>
        <w:r>
          <w:tab/>
        </w:r>
        <w:r>
          <w:fldChar w:fldCharType="begin"/>
        </w:r>
        <w:r>
          <w:instrText xml:space="preserve"> PAGEREF _Toc145 \h </w:instrText>
        </w:r>
        <w:r>
          <w:fldChar w:fldCharType="separate"/>
        </w:r>
        <w:r>
          <w:t>52</w:t>
        </w:r>
        <w:r>
          <w:fldChar w:fldCharType="end"/>
        </w:r>
      </w:hyperlink>
    </w:p>
    <w:p>
      <w:pPr>
        <w:pStyle w:val="TOC2"/>
        <w:tabs>
          <w:tab w:val="right" w:leader="dot" w:pos="8306"/>
        </w:tabs>
      </w:pPr>
      <w:hyperlink w:anchor="_Toc455" w:history="1">
        <w:r>
          <w:rPr>
            <w:rFonts w:ascii="仿宋" w:eastAsia="仿宋" w:hAnsi="仿宋" w:cs="仿宋" w:hint="eastAsia"/>
            <w:lang w:eastAsia="zh-CN"/>
          </w:rPr>
          <w:t>(一)、技术创新方向与目标</w:t>
        </w:r>
        <w:r>
          <w:tab/>
        </w:r>
        <w:r>
          <w:fldChar w:fldCharType="begin"/>
        </w:r>
        <w:r>
          <w:instrText xml:space="preserve"> PAGEREF _Toc455 \h </w:instrText>
        </w:r>
        <w:r>
          <w:fldChar w:fldCharType="separate"/>
        </w:r>
        <w:r>
          <w:t>52</w:t>
        </w:r>
        <w:r>
          <w:fldChar w:fldCharType="end"/>
        </w:r>
      </w:hyperlink>
    </w:p>
    <w:p>
      <w:pPr>
        <w:pStyle w:val="TOC2"/>
        <w:tabs>
          <w:tab w:val="right" w:leader="dot" w:pos="8306"/>
        </w:tabs>
      </w:pPr>
      <w:hyperlink w:anchor="_Toc29108" w:history="1">
        <w:r>
          <w:rPr>
            <w:rFonts w:ascii="仿宋" w:eastAsia="仿宋" w:hAnsi="仿宋" w:cs="仿宋" w:hint="eastAsia"/>
            <w:lang w:eastAsia="zh-CN"/>
          </w:rPr>
          <w:t>(二)、产业升级路径与措施</w:t>
        </w:r>
        <w:r>
          <w:tab/>
        </w:r>
        <w:r>
          <w:fldChar w:fldCharType="begin"/>
        </w:r>
        <w:r>
          <w:instrText xml:space="preserve"> PAGEREF _Toc29108 \h </w:instrText>
        </w:r>
        <w:r>
          <w:fldChar w:fldCharType="separate"/>
        </w:r>
        <w:r>
          <w:t>54</w:t>
        </w:r>
        <w:r>
          <w:fldChar w:fldCharType="end"/>
        </w:r>
      </w:hyperlink>
    </w:p>
    <w:p>
      <w:pPr>
        <w:pStyle w:val="TOC1"/>
        <w:tabs>
          <w:tab w:val="right" w:leader="dot" w:pos="8306"/>
        </w:tabs>
      </w:pPr>
      <w:hyperlink w:anchor="_Toc26548" w:history="1">
        <w:r>
          <w:rPr>
            <w:rFonts w:ascii="仿宋" w:eastAsia="仿宋" w:hAnsi="仿宋" w:cs="仿宋" w:hint="eastAsia"/>
            <w:lang w:eastAsia="zh-CN"/>
          </w:rPr>
          <w:t>九、经济效益与社会效益优化</w:t>
        </w:r>
        <w:r>
          <w:tab/>
        </w:r>
        <w:r>
          <w:fldChar w:fldCharType="begin"/>
        </w:r>
        <w:r>
          <w:instrText xml:space="preserve"> PAGEREF _Toc26548 \h </w:instrText>
        </w:r>
        <w:r>
          <w:fldChar w:fldCharType="separate"/>
        </w:r>
        <w:r>
          <w:t>55</w:t>
        </w:r>
        <w:r>
          <w:fldChar w:fldCharType="end"/>
        </w:r>
      </w:hyperlink>
    </w:p>
    <w:p>
      <w:pPr>
        <w:pStyle w:val="TOC2"/>
        <w:tabs>
          <w:tab w:val="right" w:leader="dot" w:pos="8306"/>
        </w:tabs>
      </w:pPr>
      <w:hyperlink w:anchor="_Toc4875" w:history="1">
        <w:r>
          <w:rPr>
            <w:rFonts w:ascii="仿宋" w:eastAsia="仿宋" w:hAnsi="仿宋" w:cs="仿宋" w:hint="eastAsia"/>
            <w:lang w:eastAsia="zh-CN"/>
          </w:rPr>
          <w:t>(一)、经济效益提升策略</w:t>
        </w:r>
        <w:r>
          <w:tab/>
        </w:r>
        <w:r>
          <w:fldChar w:fldCharType="begin"/>
        </w:r>
        <w:r>
          <w:instrText xml:space="preserve"> PAGEREF _Toc4875 \h </w:instrText>
        </w:r>
        <w:r>
          <w:fldChar w:fldCharType="separate"/>
        </w:r>
        <w:r>
          <w:t>55</w:t>
        </w:r>
        <w:r>
          <w:fldChar w:fldCharType="end"/>
        </w:r>
      </w:hyperlink>
    </w:p>
    <w:p>
      <w:pPr>
        <w:pStyle w:val="TOC2"/>
        <w:tabs>
          <w:tab w:val="right" w:leader="dot" w:pos="8306"/>
        </w:tabs>
      </w:pPr>
      <w:hyperlink w:anchor="_Toc3311" w:history="1">
        <w:r>
          <w:rPr>
            <w:rFonts w:ascii="仿宋" w:eastAsia="仿宋" w:hAnsi="仿宋" w:cs="仿宋" w:hint="eastAsia"/>
            <w:lang w:eastAsia="zh-CN"/>
          </w:rPr>
          <w:t>(二)、社会效益增强方案</w:t>
        </w:r>
        <w:r>
          <w:tab/>
        </w:r>
        <w:r>
          <w:fldChar w:fldCharType="begin"/>
        </w:r>
        <w:r>
          <w:instrText xml:space="preserve"> PAGEREF _Toc3311 \h </w:instrText>
        </w:r>
        <w:r>
          <w:fldChar w:fldCharType="separate"/>
        </w:r>
        <w:r>
          <w:t>56</w:t>
        </w:r>
        <w:r>
          <w:fldChar w:fldCharType="end"/>
        </w:r>
      </w:hyperlink>
    </w:p>
    <w:p>
      <w:pPr>
        <w:pStyle w:val="TOC1"/>
        <w:tabs>
          <w:tab w:val="right" w:leader="dot" w:pos="8306"/>
        </w:tabs>
      </w:pPr>
      <w:hyperlink w:anchor="_Toc32700" w:history="1">
        <w:r>
          <w:rPr>
            <w:rFonts w:ascii="仿宋" w:eastAsia="仿宋" w:hAnsi="仿宋" w:cs="仿宋" w:hint="eastAsia"/>
            <w:lang w:eastAsia="zh-CN"/>
          </w:rPr>
          <w:t>十、安全与应急管理</w:t>
        </w:r>
        <w:r>
          <w:tab/>
        </w:r>
        <w:r>
          <w:fldChar w:fldCharType="begin"/>
        </w:r>
        <w:r>
          <w:instrText xml:space="preserve"> PAGEREF _Toc32700 \h </w:instrText>
        </w:r>
        <w:r>
          <w:fldChar w:fldCharType="separate"/>
        </w:r>
        <w:r>
          <w:t>57</w:t>
        </w:r>
        <w:r>
          <w:fldChar w:fldCharType="end"/>
        </w:r>
      </w:hyperlink>
    </w:p>
    <w:p>
      <w:pPr>
        <w:pStyle w:val="TOC2"/>
        <w:tabs>
          <w:tab w:val="right" w:leader="dot" w:pos="8306"/>
        </w:tabs>
      </w:pPr>
      <w:hyperlink w:anchor="_Toc18774" w:history="1">
        <w:r>
          <w:rPr>
            <w:rFonts w:ascii="仿宋" w:eastAsia="仿宋" w:hAnsi="仿宋" w:cs="仿宋" w:hint="eastAsia"/>
            <w:lang w:eastAsia="zh-CN"/>
          </w:rPr>
          <w:t>(一)、安全生产管理</w:t>
        </w:r>
        <w:r>
          <w:tab/>
        </w:r>
        <w:r>
          <w:fldChar w:fldCharType="begin"/>
        </w:r>
        <w:r>
          <w:instrText xml:space="preserve"> PAGEREF _Toc18774 \h </w:instrText>
        </w:r>
        <w:r>
          <w:fldChar w:fldCharType="separate"/>
        </w:r>
        <w:r>
          <w:t>57</w:t>
        </w:r>
        <w:r>
          <w:fldChar w:fldCharType="end"/>
        </w:r>
      </w:hyperlink>
    </w:p>
    <w:p>
      <w:pPr>
        <w:pStyle w:val="TOC2"/>
        <w:tabs>
          <w:tab w:val="right" w:leader="dot" w:pos="8306"/>
        </w:tabs>
      </w:pPr>
      <w:hyperlink w:anchor="_Toc31796" w:history="1">
        <w:r>
          <w:rPr>
            <w:rFonts w:ascii="仿宋" w:eastAsia="仿宋" w:hAnsi="仿宋" w:cs="仿宋" w:hint="eastAsia"/>
            <w:lang w:eastAsia="zh-CN"/>
          </w:rPr>
          <w:t>(二)、应急预案与响应</w:t>
        </w:r>
        <w:r>
          <w:tab/>
        </w:r>
        <w:r>
          <w:fldChar w:fldCharType="begin"/>
        </w:r>
        <w:r>
          <w:instrText xml:space="preserve"> PAGEREF _Toc31796 \h </w:instrText>
        </w:r>
        <w:r>
          <w:fldChar w:fldCharType="separate"/>
        </w:r>
        <w:r>
          <w:t>58</w:t>
        </w:r>
        <w:r>
          <w:fldChar w:fldCharType="end"/>
        </w:r>
      </w:hyperlink>
    </w:p>
    <w:p>
      <w:pPr>
        <w:pStyle w:val="TOC1"/>
        <w:tabs>
          <w:tab w:val="right" w:leader="dot" w:pos="8306"/>
        </w:tabs>
      </w:pPr>
      <w:hyperlink w:anchor="_Toc5001" w:history="1">
        <w:r>
          <w:rPr>
            <w:rFonts w:ascii="仿宋" w:eastAsia="仿宋" w:hAnsi="仿宋" w:cs="仿宋" w:hint="eastAsia"/>
            <w:lang w:eastAsia="zh-CN"/>
          </w:rPr>
          <w:t>十一、环境保护与绿色发展</w:t>
        </w:r>
        <w:r>
          <w:tab/>
        </w:r>
        <w:r>
          <w:fldChar w:fldCharType="begin"/>
        </w:r>
        <w:r>
          <w:instrText xml:space="preserve"> PAGEREF _Toc5001 \h </w:instrText>
        </w:r>
        <w:r>
          <w:fldChar w:fldCharType="separate"/>
        </w:r>
        <w:r>
          <w:t>60</w:t>
        </w:r>
        <w:r>
          <w:fldChar w:fldCharType="end"/>
        </w:r>
      </w:hyperlink>
    </w:p>
    <w:p>
      <w:pPr>
        <w:pStyle w:val="TOC2"/>
        <w:tabs>
          <w:tab w:val="right" w:leader="dot" w:pos="8306"/>
        </w:tabs>
      </w:pPr>
      <w:hyperlink w:anchor="_Toc24814" w:history="1">
        <w:r>
          <w:rPr>
            <w:rFonts w:ascii="仿宋" w:eastAsia="仿宋" w:hAnsi="仿宋" w:cs="仿宋" w:hint="eastAsia"/>
            <w:lang w:eastAsia="zh-CN"/>
          </w:rPr>
          <w:t>(一)、环境保护措施</w:t>
        </w:r>
        <w:r>
          <w:tab/>
        </w:r>
        <w:r>
          <w:fldChar w:fldCharType="begin"/>
        </w:r>
        <w:r>
          <w:instrText xml:space="preserve"> PAGEREF _Toc24814 \h </w:instrText>
        </w:r>
        <w:r>
          <w:fldChar w:fldCharType="separate"/>
        </w:r>
        <w:r>
          <w:t>60</w:t>
        </w:r>
        <w:r>
          <w:fldChar w:fldCharType="end"/>
        </w:r>
      </w:hyperlink>
    </w:p>
    <w:p>
      <w:pPr>
        <w:pStyle w:val="TOC2"/>
        <w:tabs>
          <w:tab w:val="right" w:leader="dot" w:pos="8306"/>
        </w:tabs>
      </w:pPr>
      <w:hyperlink w:anchor="_Toc5381" w:history="1">
        <w:r>
          <w:rPr>
            <w:rFonts w:ascii="仿宋" w:eastAsia="仿宋" w:hAnsi="仿宋" w:cs="仿宋" w:hint="eastAsia"/>
            <w:lang w:eastAsia="zh-CN"/>
          </w:rPr>
          <w:t>(二)、绿色发展与可持续发展策略</w:t>
        </w:r>
        <w:r>
          <w:tab/>
        </w:r>
        <w:r>
          <w:fldChar w:fldCharType="begin"/>
        </w:r>
        <w:r>
          <w:instrText xml:space="preserve"> PAGEREF _Toc5381 \h </w:instrText>
        </w:r>
        <w:r>
          <w:fldChar w:fldCharType="separate"/>
        </w:r>
        <w:r>
          <w:t>62</w:t>
        </w:r>
        <w:r>
          <w:fldChar w:fldCharType="end"/>
        </w:r>
      </w:hyperlink>
    </w:p>
    <w:p>
      <w:pPr>
        <w:pStyle w:val="TOC1"/>
        <w:tabs>
          <w:tab w:val="right" w:leader="dot" w:pos="8306"/>
        </w:tabs>
      </w:pPr>
      <w:hyperlink w:anchor="_Toc24731" w:history="1">
        <w:r>
          <w:rPr>
            <w:rFonts w:ascii="仿宋" w:eastAsia="仿宋" w:hAnsi="仿宋" w:cs="仿宋" w:hint="eastAsia"/>
            <w:lang w:eastAsia="zh-CN"/>
          </w:rPr>
          <w:t>十二、项目质量与标准</w:t>
        </w:r>
        <w:r>
          <w:tab/>
        </w:r>
        <w:r>
          <w:fldChar w:fldCharType="begin"/>
        </w:r>
        <w:r>
          <w:instrText xml:space="preserve"> PAGEREF _Toc24731 \h </w:instrText>
        </w:r>
        <w:r>
          <w:fldChar w:fldCharType="separate"/>
        </w:r>
        <w:r>
          <w:t>63</w:t>
        </w:r>
        <w:r>
          <w:fldChar w:fldCharType="end"/>
        </w:r>
      </w:hyperlink>
    </w:p>
    <w:p>
      <w:pPr>
        <w:pStyle w:val="TOC2"/>
        <w:tabs>
          <w:tab w:val="right" w:leader="dot" w:pos="8306"/>
        </w:tabs>
      </w:pPr>
      <w:hyperlink w:anchor="_Toc20538" w:history="1">
        <w:r>
          <w:rPr>
            <w:rFonts w:ascii="仿宋" w:eastAsia="仿宋" w:hAnsi="仿宋" w:cs="仿宋" w:hint="eastAsia"/>
            <w:lang w:eastAsia="zh-CN"/>
          </w:rPr>
          <w:t>(一)、质量保障体系</w:t>
        </w:r>
        <w:r>
          <w:tab/>
        </w:r>
        <w:r>
          <w:fldChar w:fldCharType="begin"/>
        </w:r>
        <w:r>
          <w:instrText xml:space="preserve"> PAGEREF _Toc20538 \h </w:instrText>
        </w:r>
        <w:r>
          <w:fldChar w:fldCharType="separate"/>
        </w:r>
        <w:r>
          <w:t>63</w:t>
        </w:r>
        <w:r>
          <w:fldChar w:fldCharType="end"/>
        </w:r>
      </w:hyperlink>
    </w:p>
    <w:p>
      <w:pPr>
        <w:pStyle w:val="TOC2"/>
        <w:tabs>
          <w:tab w:val="right" w:leader="dot" w:pos="8306"/>
        </w:tabs>
      </w:pPr>
      <w:hyperlink w:anchor="_Toc11366" w:history="1">
        <w:r>
          <w:rPr>
            <w:rFonts w:ascii="仿宋" w:eastAsia="仿宋" w:hAnsi="仿宋" w:cs="仿宋" w:hint="eastAsia"/>
            <w:lang w:eastAsia="zh-CN"/>
          </w:rPr>
          <w:t>(二)、标准化作业流程</w:t>
        </w:r>
        <w:r>
          <w:tab/>
        </w:r>
        <w:r>
          <w:fldChar w:fldCharType="begin"/>
        </w:r>
        <w:r>
          <w:instrText xml:space="preserve"> PAGEREF _Toc11366 \h </w:instrText>
        </w:r>
        <w:r>
          <w:fldChar w:fldCharType="separate"/>
        </w:r>
        <w:r>
          <w:t>65</w:t>
        </w:r>
        <w:r>
          <w:fldChar w:fldCharType="end"/>
        </w:r>
      </w:hyperlink>
    </w:p>
    <w:p>
      <w:pPr>
        <w:pStyle w:val="TOC2"/>
        <w:tabs>
          <w:tab w:val="right" w:leader="dot" w:pos="8306"/>
        </w:tabs>
      </w:pPr>
      <w:hyperlink w:anchor="_Toc28731" w:history="1">
        <w:r>
          <w:rPr>
            <w:rFonts w:ascii="仿宋" w:eastAsia="仿宋" w:hAnsi="仿宋" w:cs="仿宋" w:hint="eastAsia"/>
            <w:lang w:eastAsia="zh-CN"/>
          </w:rPr>
          <w:t>(三)、质量监控与评估</w:t>
        </w:r>
        <w:r>
          <w:tab/>
        </w:r>
        <w:r>
          <w:fldChar w:fldCharType="begin"/>
        </w:r>
        <w:r>
          <w:instrText xml:space="preserve"> PAGEREF _Toc28731 \h </w:instrText>
        </w:r>
        <w:r>
          <w:fldChar w:fldCharType="separate"/>
        </w:r>
        <w:r>
          <w:t>67</w:t>
        </w:r>
        <w:r>
          <w:fldChar w:fldCharType="end"/>
        </w:r>
      </w:hyperlink>
    </w:p>
    <w:p>
      <w:pPr>
        <w:pStyle w:val="TOC2"/>
        <w:tabs>
          <w:tab w:val="right" w:leader="dot" w:pos="8306"/>
        </w:tabs>
      </w:pPr>
      <w:hyperlink w:anchor="_Toc20320" w:history="1">
        <w:r>
          <w:rPr>
            <w:rFonts w:ascii="仿宋" w:eastAsia="仿宋" w:hAnsi="仿宋" w:cs="仿宋" w:hint="eastAsia"/>
            <w:lang w:eastAsia="zh-CN"/>
          </w:rPr>
          <w:t>(四)、质量改进计划</w:t>
        </w:r>
        <w:r>
          <w:tab/>
        </w:r>
        <w:r>
          <w:fldChar w:fldCharType="begin"/>
        </w:r>
        <w:r>
          <w:instrText xml:space="preserve"> PAGEREF _Toc20320 \h </w:instrText>
        </w:r>
        <w:r>
          <w:fldChar w:fldCharType="separate"/>
        </w:r>
        <w:r>
          <w:t>67</w:t>
        </w:r>
        <w:r>
          <w:fldChar w:fldCharType="end"/>
        </w:r>
      </w:hyperlink>
    </w:p>
    <w:p>
      <w:pPr>
        <w:pStyle w:val="TOC1"/>
        <w:tabs>
          <w:tab w:val="right" w:leader="dot" w:pos="8306"/>
        </w:tabs>
      </w:pPr>
      <w:hyperlink w:anchor="_Toc22259" w:history="1">
        <w:r>
          <w:rPr>
            <w:rFonts w:ascii="仿宋" w:eastAsia="仿宋" w:hAnsi="仿宋" w:cs="仿宋" w:hint="eastAsia"/>
            <w:lang w:eastAsia="zh-CN"/>
          </w:rPr>
          <w:t>十三、企业合规与伦理</w:t>
        </w:r>
        <w:r>
          <w:tab/>
        </w:r>
        <w:r>
          <w:fldChar w:fldCharType="begin"/>
        </w:r>
        <w:r>
          <w:instrText xml:space="preserve"> PAGEREF _Toc22259 \h </w:instrText>
        </w:r>
        <w:r>
          <w:fldChar w:fldCharType="separate"/>
        </w:r>
        <w:r>
          <w:t>69</w:t>
        </w:r>
        <w:r>
          <w:fldChar w:fldCharType="end"/>
        </w:r>
      </w:hyperlink>
    </w:p>
    <w:p>
      <w:pPr>
        <w:pStyle w:val="TOC2"/>
        <w:tabs>
          <w:tab w:val="right" w:leader="dot" w:pos="8306"/>
        </w:tabs>
      </w:pPr>
      <w:hyperlink w:anchor="_Toc8804" w:history="1">
        <w:r>
          <w:rPr>
            <w:rFonts w:ascii="仿宋" w:eastAsia="仿宋" w:hAnsi="仿宋" w:cs="仿宋" w:hint="eastAsia"/>
            <w:lang w:eastAsia="zh-CN"/>
          </w:rPr>
          <w:t>(一)、合规政策与程序</w:t>
        </w:r>
        <w:r>
          <w:tab/>
        </w:r>
        <w:r>
          <w:fldChar w:fldCharType="begin"/>
        </w:r>
        <w:r>
          <w:instrText xml:space="preserve"> PAGEREF _Toc8804 \h </w:instrText>
        </w:r>
        <w:r>
          <w:fldChar w:fldCharType="separate"/>
        </w:r>
        <w:r>
          <w:t>69</w:t>
        </w:r>
        <w:r>
          <w:fldChar w:fldCharType="end"/>
        </w:r>
      </w:hyperlink>
    </w:p>
    <w:p>
      <w:pPr>
        <w:pStyle w:val="TOC2"/>
        <w:tabs>
          <w:tab w:val="right" w:leader="dot" w:pos="8306"/>
        </w:tabs>
      </w:pPr>
      <w:hyperlink w:anchor="_Toc26119" w:history="1">
        <w:r>
          <w:rPr>
            <w:rFonts w:ascii="仿宋" w:eastAsia="仿宋" w:hAnsi="仿宋" w:cs="仿宋" w:hint="eastAsia"/>
            <w:lang w:eastAsia="zh-CN"/>
          </w:rPr>
          <w:t>(二)、伦理规范与培训</w:t>
        </w:r>
        <w:r>
          <w:tab/>
        </w:r>
        <w:r>
          <w:fldChar w:fldCharType="begin"/>
        </w:r>
        <w:r>
          <w:instrText xml:space="preserve"> PAGEREF _Toc26119 \h </w:instrText>
        </w:r>
        <w:r>
          <w:fldChar w:fldCharType="separate"/>
        </w:r>
        <w:r>
          <w:t>70</w:t>
        </w:r>
        <w:r>
          <w:fldChar w:fldCharType="end"/>
        </w:r>
      </w:hyperlink>
    </w:p>
    <w:p>
      <w:pPr>
        <w:pStyle w:val="TOC2"/>
        <w:tabs>
          <w:tab w:val="right" w:leader="dot" w:pos="8306"/>
        </w:tabs>
      </w:pPr>
      <w:hyperlink w:anchor="_Toc1002" w:history="1">
        <w:r>
          <w:rPr>
            <w:rFonts w:ascii="仿宋" w:eastAsia="仿宋" w:hAnsi="仿宋" w:cs="仿宋" w:hint="eastAsia"/>
            <w:lang w:eastAsia="zh-CN"/>
          </w:rPr>
          <w:t>(三)、合规风险评估</w:t>
        </w:r>
        <w:r>
          <w:tab/>
        </w:r>
        <w:r>
          <w:fldChar w:fldCharType="begin"/>
        </w:r>
        <w:r>
          <w:instrText xml:space="preserve"> PAGEREF _Toc1002 \h </w:instrText>
        </w:r>
        <w:r>
          <w:fldChar w:fldCharType="separate"/>
        </w:r>
        <w:r>
          <w:t>71</w:t>
        </w:r>
        <w:r>
          <w:fldChar w:fldCharType="end"/>
        </w:r>
      </w:hyperlink>
    </w:p>
    <w:p>
      <w:pPr>
        <w:pStyle w:val="TOC2"/>
        <w:tabs>
          <w:tab w:val="right" w:leader="dot" w:pos="8306"/>
        </w:tabs>
      </w:pPr>
      <w:hyperlink w:anchor="_Toc8144" w:history="1">
        <w:r>
          <w:rPr>
            <w:rFonts w:ascii="仿宋" w:eastAsia="仿宋" w:hAnsi="仿宋" w:cs="仿宋" w:hint="eastAsia"/>
            <w:lang w:eastAsia="zh-CN"/>
          </w:rPr>
          <w:t>(四)、合规监督与执行</w:t>
        </w:r>
        <w:r>
          <w:tab/>
        </w:r>
        <w:r>
          <w:fldChar w:fldCharType="begin"/>
        </w:r>
        <w:r>
          <w:instrText xml:space="preserve"> PAGEREF _Toc8144 \h </w:instrText>
        </w:r>
        <w:r>
          <w:fldChar w:fldCharType="separate"/>
        </w:r>
        <w:r>
          <w:t>72</w:t>
        </w:r>
        <w:r>
          <w:fldChar w:fldCharType="end"/>
        </w:r>
      </w:hyperlink>
    </w:p>
    <w:p>
      <w:pPr>
        <w:pStyle w:val="TOC1"/>
        <w:tabs>
          <w:tab w:val="right" w:leader="dot" w:pos="8306"/>
        </w:tabs>
      </w:pPr>
      <w:hyperlink w:anchor="_Toc7074" w:history="1">
        <w:r>
          <w:rPr>
            <w:rFonts w:ascii="仿宋" w:eastAsia="仿宋" w:hAnsi="仿宋" w:cs="仿宋" w:hint="eastAsia"/>
            <w:lang w:eastAsia="zh-CN"/>
          </w:rPr>
          <w:t>十四、法律法规与政策遵循</w:t>
        </w:r>
        <w:r>
          <w:tab/>
        </w:r>
        <w:r>
          <w:fldChar w:fldCharType="begin"/>
        </w:r>
        <w:r>
          <w:instrText xml:space="preserve"> PAGEREF _Toc7074 \h </w:instrText>
        </w:r>
        <w:r>
          <w:fldChar w:fldCharType="separate"/>
        </w:r>
        <w:r>
          <w:t>73</w:t>
        </w:r>
        <w:r>
          <w:fldChar w:fldCharType="end"/>
        </w:r>
      </w:hyperlink>
    </w:p>
    <w:p>
      <w:pPr>
        <w:pStyle w:val="TOC2"/>
        <w:tabs>
          <w:tab w:val="right" w:leader="dot" w:pos="8306"/>
        </w:tabs>
      </w:pPr>
      <w:hyperlink w:anchor="_Toc26894" w:history="1">
        <w:r>
          <w:rPr>
            <w:rFonts w:ascii="仿宋" w:eastAsia="仿宋" w:hAnsi="仿宋" w:cs="仿宋" w:hint="eastAsia"/>
            <w:lang w:eastAsia="zh-CN"/>
          </w:rPr>
          <w:t>(一)、法律法规遵守</w:t>
        </w:r>
        <w:r>
          <w:tab/>
        </w:r>
        <w:r>
          <w:fldChar w:fldCharType="begin"/>
        </w:r>
        <w:r>
          <w:instrText xml:space="preserve"> PAGEREF _Toc26894 \h </w:instrText>
        </w:r>
        <w:r>
          <w:fldChar w:fldCharType="separate"/>
        </w:r>
        <w:r>
          <w:t>73</w:t>
        </w:r>
        <w:r>
          <w:fldChar w:fldCharType="end"/>
        </w:r>
      </w:hyperlink>
    </w:p>
    <w:p>
      <w:pPr>
        <w:pStyle w:val="TOC2"/>
        <w:tabs>
          <w:tab w:val="right" w:leader="dot" w:pos="8306"/>
        </w:tabs>
      </w:pPr>
      <w:hyperlink w:anchor="_Toc28631" w:history="1">
        <w:r>
          <w:rPr>
            <w:rFonts w:ascii="仿宋" w:eastAsia="仿宋" w:hAnsi="仿宋" w:cs="仿宋" w:hint="eastAsia"/>
            <w:lang w:eastAsia="zh-CN"/>
          </w:rPr>
          <w:t>(二)、政策导向与利用</w:t>
        </w:r>
        <w:r>
          <w:tab/>
        </w:r>
        <w:r>
          <w:fldChar w:fldCharType="begin"/>
        </w:r>
        <w:r>
          <w:instrText xml:space="preserve"> PAGEREF _Toc28631 \h </w:instrText>
        </w:r>
        <w:r>
          <w:fldChar w:fldCharType="separate"/>
        </w:r>
        <w:r>
          <w:t>74</w:t>
        </w:r>
        <w:r>
          <w:fldChar w:fldCharType="end"/>
        </w:r>
      </w:hyperlink>
    </w:p>
    <w:p>
      <w:pPr>
        <w:pStyle w:val="TOC1"/>
        <w:tabs>
          <w:tab w:val="right" w:leader="dot" w:pos="8306"/>
        </w:tabs>
      </w:pPr>
      <w:hyperlink w:anchor="_Toc14656" w:history="1">
        <w:r>
          <w:rPr>
            <w:rFonts w:ascii="仿宋" w:eastAsia="仿宋" w:hAnsi="仿宋" w:cs="仿宋" w:hint="eastAsia"/>
            <w:lang w:eastAsia="zh-CN"/>
          </w:rPr>
          <w:t>十五、设施与设备管理</w:t>
        </w:r>
        <w:r>
          <w:tab/>
        </w:r>
        <w:r>
          <w:fldChar w:fldCharType="begin"/>
        </w:r>
        <w:r>
          <w:instrText xml:space="preserve"> PAGEREF _Toc14656 \h </w:instrText>
        </w:r>
        <w:r>
          <w:fldChar w:fldCharType="separate"/>
        </w:r>
        <w:r>
          <w:t>75</w:t>
        </w:r>
        <w:r>
          <w:fldChar w:fldCharType="end"/>
        </w:r>
      </w:hyperlink>
    </w:p>
    <w:p>
      <w:pPr>
        <w:pStyle w:val="TOC2"/>
        <w:tabs>
          <w:tab w:val="right" w:leader="dot" w:pos="8306"/>
        </w:tabs>
      </w:pPr>
      <w:hyperlink w:anchor="_Toc740" w:history="1">
        <w:r>
          <w:rPr>
            <w:rFonts w:ascii="仿宋" w:eastAsia="仿宋" w:hAnsi="仿宋" w:cs="仿宋" w:hint="eastAsia"/>
            <w:lang w:eastAsia="zh-CN"/>
          </w:rPr>
          <w:t>(一)、设施规划与配置</w:t>
        </w:r>
        <w:r>
          <w:tab/>
        </w:r>
        <w:r>
          <w:fldChar w:fldCharType="begin"/>
        </w:r>
        <w:r>
          <w:instrText xml:space="preserve"> PAGEREF _Toc740 \h </w:instrText>
        </w:r>
        <w:r>
          <w:fldChar w:fldCharType="separate"/>
        </w:r>
        <w:r>
          <w:t>75</w:t>
        </w:r>
        <w:r>
          <w:fldChar w:fldCharType="end"/>
        </w:r>
      </w:hyperlink>
    </w:p>
    <w:p>
      <w:pPr>
        <w:pStyle w:val="TOC2"/>
        <w:tabs>
          <w:tab w:val="right" w:leader="dot" w:pos="8306"/>
        </w:tabs>
      </w:pPr>
      <w:hyperlink w:anchor="_Toc14032" w:history="1">
        <w:r>
          <w:rPr>
            <w:rFonts w:ascii="仿宋" w:eastAsia="仿宋" w:hAnsi="仿宋" w:cs="仿宋" w:hint="eastAsia"/>
            <w:lang w:eastAsia="zh-CN"/>
          </w:rPr>
          <w:t>(二)、设备采购与维护管理</w:t>
        </w:r>
        <w:r>
          <w:tab/>
        </w:r>
        <w:r>
          <w:fldChar w:fldCharType="begin"/>
        </w:r>
        <w:r>
          <w:instrText xml:space="preserve"> PAGEREF _Toc14032 \h </w:instrText>
        </w:r>
        <w:r>
          <w:fldChar w:fldCharType="separate"/>
        </w:r>
        <w:r>
          <w:t>76</w:t>
        </w:r>
        <w:r>
          <w:fldChar w:fldCharType="end"/>
        </w:r>
      </w:hyperlink>
    </w:p>
    <w:p>
      <w:pPr>
        <w:pStyle w:val="TOC2"/>
        <w:tabs>
          <w:tab w:val="right" w:leader="dot" w:pos="8306"/>
        </w:tabs>
      </w:pPr>
      <w:hyperlink w:anchor="_Toc8505" w:history="1">
        <w:r>
          <w:rPr>
            <w:rFonts w:ascii="仿宋" w:eastAsia="仿宋" w:hAnsi="仿宋" w:cs="仿宋" w:hint="eastAsia"/>
            <w:lang w:eastAsia="zh-CN"/>
          </w:rPr>
          <w:t>(三)、设施设备升级策略</w:t>
        </w:r>
        <w:r>
          <w:tab/>
        </w:r>
        <w:r>
          <w:fldChar w:fldCharType="begin"/>
        </w:r>
        <w:r>
          <w:instrText xml:space="preserve"> PAGEREF _Toc8505 \h </w:instrText>
        </w:r>
        <w:r>
          <w:fldChar w:fldCharType="separate"/>
        </w:r>
        <w:r>
          <w:t>76</w:t>
        </w:r>
        <w:r>
          <w:fldChar w:fldCharType="end"/>
        </w:r>
      </w:hyperlink>
    </w:p>
    <w:p>
      <w:pPr>
        <w:pStyle w:val="TOC1"/>
        <w:tabs>
          <w:tab w:val="right" w:leader="dot" w:pos="8306"/>
        </w:tabs>
      </w:pPr>
      <w:hyperlink w:anchor="_Toc25959" w:history="1">
        <w:r>
          <w:rPr>
            <w:rFonts w:ascii="仿宋" w:eastAsia="仿宋" w:hAnsi="仿宋" w:cs="仿宋" w:hint="eastAsia"/>
            <w:lang w:eastAsia="zh-CN"/>
          </w:rPr>
          <w:t>十六、项目施工方案</w:t>
        </w:r>
        <w:r>
          <w:tab/>
        </w:r>
        <w:r>
          <w:fldChar w:fldCharType="begin"/>
        </w:r>
        <w:r>
          <w:instrText xml:space="preserve"> PAGEREF _Toc25959 \h </w:instrText>
        </w:r>
        <w:r>
          <w:fldChar w:fldCharType="separate"/>
        </w:r>
        <w:r>
          <w:t>77</w:t>
        </w:r>
        <w:r>
          <w:fldChar w:fldCharType="end"/>
        </w:r>
      </w:hyperlink>
    </w:p>
    <w:p>
      <w:pPr>
        <w:pStyle w:val="TOC2"/>
        <w:tabs>
          <w:tab w:val="right" w:leader="dot" w:pos="8306"/>
        </w:tabs>
      </w:pPr>
      <w:hyperlink w:anchor="_Toc3280" w:history="1">
        <w:r>
          <w:rPr>
            <w:rFonts w:ascii="仿宋" w:eastAsia="仿宋" w:hAnsi="仿宋" w:cs="仿宋" w:hint="eastAsia"/>
            <w:lang w:eastAsia="zh-CN"/>
          </w:rPr>
          <w:t>(一)、施工组织设计</w:t>
        </w:r>
        <w:r>
          <w:tab/>
        </w:r>
        <w:r>
          <w:fldChar w:fldCharType="begin"/>
        </w:r>
        <w:r>
          <w:instrText xml:space="preserve"> PAGEREF _Toc3280 \h </w:instrText>
        </w:r>
        <w:r>
          <w:fldChar w:fldCharType="separate"/>
        </w:r>
        <w:r>
          <w:t>77</w:t>
        </w:r>
        <w:r>
          <w:fldChar w:fldCharType="end"/>
        </w:r>
      </w:hyperlink>
    </w:p>
    <w:p>
      <w:pPr>
        <w:pStyle w:val="TOC2"/>
        <w:tabs>
          <w:tab w:val="right" w:leader="dot" w:pos="8306"/>
        </w:tabs>
      </w:pPr>
      <w:hyperlink w:anchor="_Toc44" w:history="1">
        <w:r>
          <w:rPr>
            <w:rFonts w:ascii="仿宋" w:eastAsia="仿宋" w:hAnsi="仿宋" w:cs="仿宋" w:hint="eastAsia"/>
            <w:lang w:eastAsia="zh-CN"/>
          </w:rPr>
          <w:t>(二)、施工工艺与技术路线</w:t>
        </w:r>
        <w:r>
          <w:tab/>
        </w:r>
        <w:r>
          <w:fldChar w:fldCharType="begin"/>
        </w:r>
        <w:r>
          <w:instrText xml:space="preserve"> PAGEREF _Toc44 \h </w:instrText>
        </w:r>
        <w:r>
          <w:fldChar w:fldCharType="separate"/>
        </w:r>
        <w:r>
          <w:t>79</w:t>
        </w:r>
        <w:r>
          <w:fldChar w:fldCharType="end"/>
        </w:r>
      </w:hyperlink>
    </w:p>
    <w:p>
      <w:pPr>
        <w:pStyle w:val="TOC2"/>
        <w:tabs>
          <w:tab w:val="right" w:leader="dot" w:pos="8306"/>
        </w:tabs>
      </w:pPr>
      <w:hyperlink w:anchor="_Toc22783" w:history="1">
        <w:r>
          <w:rPr>
            <w:rFonts w:ascii="仿宋" w:eastAsia="仿宋" w:hAnsi="仿宋" w:cs="仿宋" w:hint="eastAsia"/>
            <w:lang w:eastAsia="zh-CN"/>
          </w:rPr>
          <w:t>(三)、关键节点施工计划</w:t>
        </w:r>
        <w:r>
          <w:tab/>
        </w:r>
        <w:r>
          <w:fldChar w:fldCharType="begin"/>
        </w:r>
        <w:r>
          <w:instrText xml:space="preserve"> PAGEREF _Toc22783 \h </w:instrText>
        </w:r>
        <w:r>
          <w:fldChar w:fldCharType="separate"/>
        </w:r>
        <w:r>
          <w:t>80</w:t>
        </w:r>
        <w:r>
          <w:fldChar w:fldCharType="end"/>
        </w:r>
      </w:hyperlink>
    </w:p>
    <w:p>
      <w:pPr>
        <w:pStyle w:val="TOC2"/>
        <w:tabs>
          <w:tab w:val="right" w:leader="dot" w:pos="8306"/>
        </w:tabs>
      </w:pPr>
      <w:hyperlink w:anchor="_Toc9920" w:history="1">
        <w:r>
          <w:rPr>
            <w:rFonts w:ascii="仿宋" w:eastAsia="仿宋" w:hAnsi="仿宋" w:cs="仿宋" w:hint="eastAsia"/>
            <w:lang w:eastAsia="zh-CN"/>
          </w:rPr>
          <w:t>(四)、施工现场管理</w:t>
        </w:r>
        <w:r>
          <w:tab/>
        </w:r>
        <w:r>
          <w:fldChar w:fldCharType="begin"/>
        </w:r>
        <w:r>
          <w:instrText xml:space="preserve"> PAGEREF _Toc9920 \h </w:instrText>
        </w:r>
        <w:r>
          <w:fldChar w:fldCharType="separate"/>
        </w:r>
        <w:r>
          <w:t>81</w:t>
        </w:r>
        <w:r>
          <w:fldChar w:fldCharType="end"/>
        </w:r>
      </w:hyperlink>
    </w:p>
    <w:p>
      <w:pPr>
        <w:pStyle w:val="TOC1"/>
        <w:tabs>
          <w:tab w:val="right" w:leader="dot" w:pos="8306"/>
        </w:tabs>
      </w:pPr>
      <w:hyperlink w:anchor="_Toc8704" w:history="1">
        <w:r>
          <w:rPr>
            <w:rFonts w:ascii="仿宋" w:eastAsia="仿宋" w:hAnsi="仿宋" w:cs="仿宋" w:hint="eastAsia"/>
            <w:lang w:eastAsia="zh-CN"/>
          </w:rPr>
          <w:t>十七、创新驱动与持续发展</w:t>
        </w:r>
        <w:r>
          <w:tab/>
        </w:r>
        <w:r>
          <w:fldChar w:fldCharType="begin"/>
        </w:r>
        <w:r>
          <w:instrText xml:space="preserve"> PAGEREF _Toc8704 \h </w:instrText>
        </w:r>
        <w:r>
          <w:fldChar w:fldCharType="separate"/>
        </w:r>
        <w:r>
          <w:t>83</w:t>
        </w:r>
        <w:r>
          <w:fldChar w:fldCharType="end"/>
        </w:r>
      </w:hyperlink>
    </w:p>
    <w:p>
      <w:pPr>
        <w:pStyle w:val="TOC2"/>
        <w:tabs>
          <w:tab w:val="right" w:leader="dot" w:pos="8306"/>
        </w:tabs>
      </w:pPr>
      <w:hyperlink w:anchor="_Toc31526" w:history="1">
        <w:r>
          <w:rPr>
            <w:rFonts w:ascii="仿宋" w:eastAsia="仿宋" w:hAnsi="仿宋" w:cs="仿宋" w:hint="eastAsia"/>
            <w:lang w:eastAsia="zh-CN"/>
          </w:rPr>
          <w:t>(一)、创新驱动战略实施</w:t>
        </w:r>
        <w:r>
          <w:tab/>
        </w:r>
        <w:r>
          <w:fldChar w:fldCharType="begin"/>
        </w:r>
        <w:r>
          <w:instrText xml:space="preserve"> PAGEREF _Toc31526 \h </w:instrText>
        </w:r>
        <w:r>
          <w:fldChar w:fldCharType="separate"/>
        </w:r>
        <w:r>
          <w:t>83</w:t>
        </w:r>
        <w:r>
          <w:fldChar w:fldCharType="end"/>
        </w:r>
      </w:hyperlink>
    </w:p>
    <w:p>
      <w:pPr>
        <w:pStyle w:val="TOC2"/>
        <w:tabs>
          <w:tab w:val="right" w:leader="dot" w:pos="8306"/>
        </w:tabs>
      </w:pPr>
      <w:hyperlink w:anchor="_Toc26033" w:history="1">
        <w:r>
          <w:rPr>
            <w:rFonts w:ascii="仿宋" w:eastAsia="仿宋" w:hAnsi="仿宋" w:cs="仿宋" w:hint="eastAsia"/>
            <w:lang w:eastAsia="zh-CN"/>
          </w:rPr>
          <w:t>(二)、持续发展路径探索</w:t>
        </w:r>
        <w:r>
          <w:tab/>
        </w:r>
        <w:r>
          <w:fldChar w:fldCharType="begin"/>
        </w:r>
        <w:r>
          <w:instrText xml:space="preserve"> PAGEREF _Toc26033 \h </w:instrText>
        </w:r>
        <w:r>
          <w:fldChar w:fldCharType="separate"/>
        </w:r>
        <w:r>
          <w:t>85</w:t>
        </w:r>
        <w:r>
          <w:fldChar w:fldCharType="end"/>
        </w:r>
      </w:hyperlink>
    </w:p>
    <w:p>
      <w:pPr>
        <w:pStyle w:val="TOC1"/>
        <w:tabs>
          <w:tab w:val="right" w:leader="dot" w:pos="8306"/>
        </w:tabs>
      </w:pPr>
      <w:hyperlink w:anchor="_Toc7" w:history="1">
        <w:r>
          <w:rPr>
            <w:rFonts w:ascii="仿宋" w:eastAsia="仿宋" w:hAnsi="仿宋" w:cs="仿宋" w:hint="eastAsia"/>
            <w:lang w:eastAsia="zh-CN"/>
          </w:rPr>
          <w:t>十八、成果转化与推广应用</w:t>
        </w:r>
        <w:r>
          <w:tab/>
        </w:r>
        <w:r>
          <w:fldChar w:fldCharType="begin"/>
        </w:r>
        <w:r>
          <w:instrText xml:space="preserve"> PAGEREF _Toc7 \h </w:instrText>
        </w:r>
        <w:r>
          <w:fldChar w:fldCharType="separate"/>
        </w:r>
        <w:r>
          <w:t>89</w:t>
        </w:r>
        <w:r>
          <w:fldChar w:fldCharType="end"/>
        </w:r>
      </w:hyperlink>
    </w:p>
    <w:p>
      <w:pPr>
        <w:pStyle w:val="TOC2"/>
        <w:tabs>
          <w:tab w:val="right" w:leader="dot" w:pos="8306"/>
        </w:tabs>
      </w:pPr>
      <w:hyperlink w:anchor="_Toc12118" w:history="1">
        <w:r>
          <w:rPr>
            <w:rFonts w:ascii="仿宋" w:eastAsia="仿宋" w:hAnsi="仿宋" w:cs="仿宋" w:hint="eastAsia"/>
            <w:lang w:eastAsia="zh-CN"/>
          </w:rPr>
          <w:t>(一)、成果转化策略制定</w:t>
        </w:r>
        <w:r>
          <w:tab/>
        </w:r>
        <w:r>
          <w:fldChar w:fldCharType="begin"/>
        </w:r>
        <w:r>
          <w:instrText xml:space="preserve"> PAGEREF _Toc12118 \h </w:instrText>
        </w:r>
        <w:r>
          <w:fldChar w:fldCharType="separate"/>
        </w:r>
        <w:r>
          <w:t>89</w:t>
        </w:r>
        <w:r>
          <w:fldChar w:fldCharType="end"/>
        </w:r>
      </w:hyperlink>
    </w:p>
    <w:p>
      <w:pPr>
        <w:pStyle w:val="TOC2"/>
        <w:tabs>
          <w:tab w:val="right" w:leader="dot" w:pos="8306"/>
        </w:tabs>
      </w:pPr>
      <w:hyperlink w:anchor="_Toc16873" w:history="1">
        <w:r>
          <w:rPr>
            <w:rFonts w:ascii="仿宋" w:eastAsia="仿宋" w:hAnsi="仿宋" w:cs="仿宋" w:hint="eastAsia"/>
            <w:lang w:eastAsia="zh-CN"/>
          </w:rPr>
          <w:t>(二)、成果推广应用方案</w:t>
        </w:r>
        <w:r>
          <w:tab/>
        </w:r>
        <w:r>
          <w:fldChar w:fldCharType="begin"/>
        </w:r>
        <w:r>
          <w:instrText xml:space="preserve"> PAGEREF _Toc16873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66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梯、自动扶梯及升降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62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2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185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076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497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一、电梯、自动扶梯及升降机项目的市场准入条件分析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梯、自动扶梯及升降机项目而言，市场准入条件首先取决于政策法规环境。政府对于[行业名称]领域的法规，如环保标准、税收政策、和技术使用规范，直接影响电梯、自动扶梯及升降机项目的运营和成本结构。例如，若政府针对使用可再生能源的企业提供税收优惠，这将对电梯、自动扶梯及升降机项目的财务规划产生重要影响。同时，考虑经济环境和消费者偏好的变化对电梯、自动扶梯及升降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二、电梯、自动扶梯及升降机项目的行业规范与合规性要求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电梯、自动扶梯及升降机项目来说，遵守行业规范和合规性要求是确保项目顺利进行的基础。这包括遵循质量控制标准、安全规定、数据保护法规等。例如，若电梯、自动扶梯及升降机项目涉及数据处理，须严格遵守相关的数据保护法规。此外，行业内部的自律规范，如产品标准和服务流程，也对于提升电梯、自动扶梯及升降机项目在行业内的认可度和竞争力至关重要。项目管理团队必须不断更新策略，以应对行业规范和法规的变化，确保电梯、自动扶梯及升降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三、电梯、自动扶梯及升降机项目的竞争格局和战略定位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梯、自动扶梯及升降机项目的发展规划中，理解行业的竞争格局对于制定有效的市场策略极为关键。这包括分析主要竞争对手的市场地位、优势及其业务模式。电梯、自动扶梯及升降机项目面临的竞争对手可能包括大型成熟企业和创新型初创公司，各自采取不同的市场策略。因此，电梯、自动扶梯及升降机项目需精确地定位自己的市场策略，如专注于产品创新、客户服务或成本效率，以在竞争中占据优势。通过深入的市场和竞争分析，电梯、自动扶梯及升降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81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097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2692"/>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https://d.book118.com/105223324242011102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3100F"/>
    <w:rsid w:val="484310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22332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2024-01-12T20:23:00Z</dcterms:created>
  <dcterms:modified xsi:type="dcterms:W3CDTF">2024-01-12T20:24:04Z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9B6841520E1F4759934E6C9002FCAC40_11</vt:lpwstr>
  </property>
  <property fmtid="{D5CDD505-2E9C-101B-9397-08002B2CF9AE}" pid="3" name="KSOProductBuildVer">
    <vt:lpwstr>2052-12.1.0.16120</vt:lpwstr>
  </property>
</Properties>
</file>