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组态软件项目计划设计方案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37" w:history="1">
        <w:r>
          <w:rPr>
            <w:rFonts w:ascii="仿宋" w:eastAsia="仿宋" w:hAnsi="仿宋" w:cs="仿宋" w:hint="eastAsia"/>
            <w:lang w:eastAsia="zh-CN"/>
          </w:rPr>
          <w:t>前言</w:t>
        </w:r>
        <w:r>
          <w:tab/>
        </w:r>
        <w:r>
          <w:fldChar w:fldCharType="begin"/>
        </w:r>
        <w:r>
          <w:instrText xml:space="preserve"> PAGEREF _Toc11837 \h </w:instrText>
        </w:r>
        <w:r>
          <w:fldChar w:fldCharType="separate"/>
        </w:r>
        <w:r>
          <w:t>3</w:t>
        </w:r>
        <w:r>
          <w:fldChar w:fldCharType="end"/>
        </w:r>
      </w:hyperlink>
    </w:p>
    <w:p>
      <w:pPr>
        <w:pStyle w:val="TOC1"/>
        <w:tabs>
          <w:tab w:val="right" w:leader="dot" w:pos="8306"/>
        </w:tabs>
      </w:pPr>
      <w:hyperlink w:anchor="_Toc8261" w:history="1">
        <w:r>
          <w:rPr>
            <w:rFonts w:ascii="仿宋" w:eastAsia="仿宋" w:hAnsi="仿宋" w:cs="仿宋" w:hint="eastAsia"/>
            <w:lang w:eastAsia="zh-CN"/>
          </w:rPr>
          <w:t>一、组态软件项目建设单位说明</w:t>
        </w:r>
        <w:r>
          <w:tab/>
        </w:r>
        <w:r>
          <w:fldChar w:fldCharType="begin"/>
        </w:r>
        <w:r>
          <w:instrText xml:space="preserve"> PAGEREF _Toc8261 \h </w:instrText>
        </w:r>
        <w:r>
          <w:fldChar w:fldCharType="separate"/>
        </w:r>
        <w:r>
          <w:t>3</w:t>
        </w:r>
        <w:r>
          <w:fldChar w:fldCharType="end"/>
        </w:r>
      </w:hyperlink>
    </w:p>
    <w:p>
      <w:pPr>
        <w:pStyle w:val="TOC2"/>
        <w:tabs>
          <w:tab w:val="right" w:leader="dot" w:pos="8306"/>
        </w:tabs>
      </w:pPr>
      <w:hyperlink w:anchor="_Toc27526" w:history="1">
        <w:r>
          <w:rPr>
            <w:rFonts w:ascii="仿宋" w:eastAsia="仿宋" w:hAnsi="仿宋" w:cs="仿宋" w:hint="eastAsia"/>
            <w:lang w:eastAsia="zh-CN"/>
          </w:rPr>
          <w:t>(一)、组态软件项目承办单位基本情况</w:t>
        </w:r>
        <w:r>
          <w:tab/>
        </w:r>
        <w:r>
          <w:fldChar w:fldCharType="begin"/>
        </w:r>
        <w:r>
          <w:instrText xml:space="preserve"> PAGEREF _Toc27526 \h </w:instrText>
        </w:r>
        <w:r>
          <w:fldChar w:fldCharType="separate"/>
        </w:r>
        <w:r>
          <w:t>3</w:t>
        </w:r>
        <w:r>
          <w:fldChar w:fldCharType="end"/>
        </w:r>
      </w:hyperlink>
    </w:p>
    <w:p>
      <w:pPr>
        <w:pStyle w:val="TOC2"/>
        <w:tabs>
          <w:tab w:val="right" w:leader="dot" w:pos="8306"/>
        </w:tabs>
      </w:pPr>
      <w:hyperlink w:anchor="_Toc22244" w:history="1">
        <w:r>
          <w:rPr>
            <w:rFonts w:ascii="仿宋" w:eastAsia="仿宋" w:hAnsi="仿宋" w:cs="仿宋" w:hint="eastAsia"/>
            <w:lang w:eastAsia="zh-CN"/>
          </w:rPr>
          <w:t>(二)、公司经济效益分析</w:t>
        </w:r>
        <w:r>
          <w:tab/>
        </w:r>
        <w:r>
          <w:fldChar w:fldCharType="begin"/>
        </w:r>
        <w:r>
          <w:instrText xml:space="preserve"> PAGEREF _Toc22244 \h </w:instrText>
        </w:r>
        <w:r>
          <w:fldChar w:fldCharType="separate"/>
        </w:r>
        <w:r>
          <w:t>4</w:t>
        </w:r>
        <w:r>
          <w:fldChar w:fldCharType="end"/>
        </w:r>
      </w:hyperlink>
    </w:p>
    <w:p>
      <w:pPr>
        <w:pStyle w:val="TOC1"/>
        <w:tabs>
          <w:tab w:val="right" w:leader="dot" w:pos="8306"/>
        </w:tabs>
      </w:pPr>
      <w:hyperlink w:anchor="_Toc23000" w:history="1">
        <w:r>
          <w:rPr>
            <w:rFonts w:ascii="仿宋" w:eastAsia="仿宋" w:hAnsi="仿宋" w:cs="仿宋" w:hint="eastAsia"/>
            <w:lang w:eastAsia="zh-CN"/>
          </w:rPr>
          <w:t>二、工艺说明</w:t>
        </w:r>
        <w:r>
          <w:tab/>
        </w:r>
        <w:r>
          <w:fldChar w:fldCharType="begin"/>
        </w:r>
        <w:r>
          <w:instrText xml:space="preserve"> PAGEREF _Toc23000 \h </w:instrText>
        </w:r>
        <w:r>
          <w:fldChar w:fldCharType="separate"/>
        </w:r>
        <w:r>
          <w:t>5</w:t>
        </w:r>
        <w:r>
          <w:fldChar w:fldCharType="end"/>
        </w:r>
      </w:hyperlink>
    </w:p>
    <w:p>
      <w:pPr>
        <w:pStyle w:val="TOC2"/>
        <w:tabs>
          <w:tab w:val="right" w:leader="dot" w:pos="8306"/>
        </w:tabs>
      </w:pPr>
      <w:hyperlink w:anchor="_Toc15487" w:history="1">
        <w:r>
          <w:rPr>
            <w:rFonts w:ascii="仿宋" w:eastAsia="仿宋" w:hAnsi="仿宋" w:cs="仿宋" w:hint="eastAsia"/>
            <w:lang w:eastAsia="zh-CN"/>
          </w:rPr>
          <w:t>(一)、技术管理特点</w:t>
        </w:r>
        <w:r>
          <w:tab/>
        </w:r>
        <w:r>
          <w:fldChar w:fldCharType="begin"/>
        </w:r>
        <w:r>
          <w:instrText xml:space="preserve"> PAGEREF _Toc15487 \h </w:instrText>
        </w:r>
        <w:r>
          <w:fldChar w:fldCharType="separate"/>
        </w:r>
        <w:r>
          <w:t>5</w:t>
        </w:r>
        <w:r>
          <w:fldChar w:fldCharType="end"/>
        </w:r>
      </w:hyperlink>
    </w:p>
    <w:p>
      <w:pPr>
        <w:pStyle w:val="TOC2"/>
        <w:tabs>
          <w:tab w:val="right" w:leader="dot" w:pos="8306"/>
        </w:tabs>
      </w:pPr>
      <w:hyperlink w:anchor="_Toc25073" w:history="1">
        <w:r>
          <w:rPr>
            <w:rFonts w:ascii="仿宋" w:eastAsia="仿宋" w:hAnsi="仿宋" w:cs="仿宋" w:hint="eastAsia"/>
            <w:lang w:eastAsia="zh-CN"/>
          </w:rPr>
          <w:t>(二)、组态软件项目工艺技术设计方案</w:t>
        </w:r>
        <w:r>
          <w:tab/>
        </w:r>
        <w:r>
          <w:fldChar w:fldCharType="begin"/>
        </w:r>
        <w:r>
          <w:instrText xml:space="preserve"> PAGEREF _Toc25073 \h </w:instrText>
        </w:r>
        <w:r>
          <w:fldChar w:fldCharType="separate"/>
        </w:r>
        <w:r>
          <w:t>6</w:t>
        </w:r>
        <w:r>
          <w:fldChar w:fldCharType="end"/>
        </w:r>
      </w:hyperlink>
    </w:p>
    <w:p>
      <w:pPr>
        <w:pStyle w:val="TOC2"/>
        <w:tabs>
          <w:tab w:val="right" w:leader="dot" w:pos="8306"/>
        </w:tabs>
      </w:pPr>
      <w:hyperlink w:anchor="_Toc6552" w:history="1">
        <w:r>
          <w:rPr>
            <w:rFonts w:ascii="仿宋" w:eastAsia="仿宋" w:hAnsi="仿宋" w:cs="仿宋" w:hint="eastAsia"/>
            <w:lang w:eastAsia="zh-CN"/>
          </w:rPr>
          <w:t>(三)、设备选型方案</w:t>
        </w:r>
        <w:r>
          <w:tab/>
        </w:r>
        <w:r>
          <w:fldChar w:fldCharType="begin"/>
        </w:r>
        <w:r>
          <w:instrText xml:space="preserve"> PAGEREF _Toc6552 \h </w:instrText>
        </w:r>
        <w:r>
          <w:fldChar w:fldCharType="separate"/>
        </w:r>
        <w:r>
          <w:t>7</w:t>
        </w:r>
        <w:r>
          <w:fldChar w:fldCharType="end"/>
        </w:r>
      </w:hyperlink>
    </w:p>
    <w:p>
      <w:pPr>
        <w:pStyle w:val="TOC1"/>
        <w:tabs>
          <w:tab w:val="right" w:leader="dot" w:pos="8306"/>
        </w:tabs>
      </w:pPr>
      <w:hyperlink w:anchor="_Toc2589" w:history="1">
        <w:r>
          <w:rPr>
            <w:rFonts w:ascii="仿宋" w:eastAsia="仿宋" w:hAnsi="仿宋" w:cs="仿宋" w:hint="eastAsia"/>
            <w:lang w:eastAsia="zh-CN"/>
          </w:rPr>
          <w:t>三、产品规划分析</w:t>
        </w:r>
        <w:r>
          <w:tab/>
        </w:r>
        <w:r>
          <w:fldChar w:fldCharType="begin"/>
        </w:r>
        <w:r>
          <w:instrText xml:space="preserve"> PAGEREF _Toc2589 \h </w:instrText>
        </w:r>
        <w:r>
          <w:fldChar w:fldCharType="separate"/>
        </w:r>
        <w:r>
          <w:t>8</w:t>
        </w:r>
        <w:r>
          <w:fldChar w:fldCharType="end"/>
        </w:r>
      </w:hyperlink>
    </w:p>
    <w:p>
      <w:pPr>
        <w:pStyle w:val="TOC2"/>
        <w:tabs>
          <w:tab w:val="right" w:leader="dot" w:pos="8306"/>
        </w:tabs>
      </w:pPr>
      <w:hyperlink w:anchor="_Toc978" w:history="1">
        <w:r>
          <w:rPr>
            <w:rFonts w:ascii="仿宋" w:eastAsia="仿宋" w:hAnsi="仿宋" w:cs="仿宋" w:hint="eastAsia"/>
            <w:lang w:eastAsia="zh-CN"/>
          </w:rPr>
          <w:t>(一)、产品规划</w:t>
        </w:r>
        <w:r>
          <w:tab/>
        </w:r>
        <w:r>
          <w:fldChar w:fldCharType="begin"/>
        </w:r>
        <w:r>
          <w:instrText xml:space="preserve"> PAGEREF _Toc978 \h </w:instrText>
        </w:r>
        <w:r>
          <w:fldChar w:fldCharType="separate"/>
        </w:r>
        <w:r>
          <w:t>8</w:t>
        </w:r>
        <w:r>
          <w:fldChar w:fldCharType="end"/>
        </w:r>
      </w:hyperlink>
    </w:p>
    <w:p>
      <w:pPr>
        <w:pStyle w:val="TOC2"/>
        <w:tabs>
          <w:tab w:val="right" w:leader="dot" w:pos="8306"/>
        </w:tabs>
      </w:pPr>
      <w:hyperlink w:anchor="_Toc16338" w:history="1">
        <w:r>
          <w:rPr>
            <w:rFonts w:ascii="仿宋" w:eastAsia="仿宋" w:hAnsi="仿宋" w:cs="仿宋" w:hint="eastAsia"/>
            <w:lang w:eastAsia="zh-CN"/>
          </w:rPr>
          <w:t>(二)、建设规模</w:t>
        </w:r>
        <w:r>
          <w:tab/>
        </w:r>
        <w:r>
          <w:fldChar w:fldCharType="begin"/>
        </w:r>
        <w:r>
          <w:instrText xml:space="preserve"> PAGEREF _Toc16338 \h </w:instrText>
        </w:r>
        <w:r>
          <w:fldChar w:fldCharType="separate"/>
        </w:r>
        <w:r>
          <w:t>9</w:t>
        </w:r>
        <w:r>
          <w:fldChar w:fldCharType="end"/>
        </w:r>
      </w:hyperlink>
    </w:p>
    <w:p>
      <w:pPr>
        <w:pStyle w:val="TOC1"/>
        <w:tabs>
          <w:tab w:val="right" w:leader="dot" w:pos="8306"/>
        </w:tabs>
      </w:pPr>
      <w:hyperlink w:anchor="_Toc12200" w:history="1">
        <w:r>
          <w:rPr>
            <w:rFonts w:ascii="仿宋" w:eastAsia="仿宋" w:hAnsi="仿宋" w:cs="仿宋" w:hint="eastAsia"/>
            <w:lang w:eastAsia="zh-CN"/>
          </w:rPr>
          <w:t>四、组态软件项目危机管理</w:t>
        </w:r>
        <w:r>
          <w:tab/>
        </w:r>
        <w:r>
          <w:fldChar w:fldCharType="begin"/>
        </w:r>
        <w:r>
          <w:instrText xml:space="preserve"> PAGEREF _Toc12200 \h </w:instrText>
        </w:r>
        <w:r>
          <w:fldChar w:fldCharType="separate"/>
        </w:r>
        <w:r>
          <w:t>10</w:t>
        </w:r>
        <w:r>
          <w:fldChar w:fldCharType="end"/>
        </w:r>
      </w:hyperlink>
    </w:p>
    <w:p>
      <w:pPr>
        <w:pStyle w:val="TOC2"/>
        <w:tabs>
          <w:tab w:val="right" w:leader="dot" w:pos="8306"/>
        </w:tabs>
      </w:pPr>
      <w:hyperlink w:anchor="_Toc22292" w:history="1">
        <w:r>
          <w:rPr>
            <w:rFonts w:ascii="仿宋" w:eastAsia="仿宋" w:hAnsi="仿宋" w:cs="仿宋" w:hint="eastAsia"/>
            <w:lang w:eastAsia="zh-CN"/>
          </w:rPr>
          <w:t>(一)、危机预警与识别</w:t>
        </w:r>
        <w:r>
          <w:tab/>
        </w:r>
        <w:r>
          <w:fldChar w:fldCharType="begin"/>
        </w:r>
        <w:r>
          <w:instrText xml:space="preserve"> PAGEREF _Toc22292 \h </w:instrText>
        </w:r>
        <w:r>
          <w:fldChar w:fldCharType="separate"/>
        </w:r>
        <w:r>
          <w:t>10</w:t>
        </w:r>
        <w:r>
          <w:fldChar w:fldCharType="end"/>
        </w:r>
      </w:hyperlink>
    </w:p>
    <w:p>
      <w:pPr>
        <w:pStyle w:val="TOC2"/>
        <w:tabs>
          <w:tab w:val="right" w:leader="dot" w:pos="8306"/>
        </w:tabs>
      </w:pPr>
      <w:hyperlink w:anchor="_Toc5301" w:history="1">
        <w:r>
          <w:rPr>
            <w:rFonts w:ascii="仿宋" w:eastAsia="仿宋" w:hAnsi="仿宋" w:cs="仿宋" w:hint="eastAsia"/>
            <w:lang w:eastAsia="zh-CN"/>
          </w:rPr>
          <w:t>(二)、危机应对与恢复</w:t>
        </w:r>
        <w:r>
          <w:tab/>
        </w:r>
        <w:r>
          <w:fldChar w:fldCharType="begin"/>
        </w:r>
        <w:r>
          <w:instrText xml:space="preserve"> PAGEREF _Toc5301 \h </w:instrText>
        </w:r>
        <w:r>
          <w:fldChar w:fldCharType="separate"/>
        </w:r>
        <w:r>
          <w:t>11</w:t>
        </w:r>
        <w:r>
          <w:fldChar w:fldCharType="end"/>
        </w:r>
      </w:hyperlink>
    </w:p>
    <w:p>
      <w:pPr>
        <w:pStyle w:val="TOC1"/>
        <w:tabs>
          <w:tab w:val="right" w:leader="dot" w:pos="8306"/>
        </w:tabs>
      </w:pPr>
      <w:hyperlink w:anchor="_Toc13843" w:history="1">
        <w:r>
          <w:rPr>
            <w:rFonts w:ascii="仿宋" w:eastAsia="仿宋" w:hAnsi="仿宋" w:cs="仿宋" w:hint="eastAsia"/>
            <w:lang w:eastAsia="zh-CN"/>
          </w:rPr>
          <w:t>五、组态软件项目土建工程</w:t>
        </w:r>
        <w:r>
          <w:tab/>
        </w:r>
        <w:r>
          <w:fldChar w:fldCharType="begin"/>
        </w:r>
        <w:r>
          <w:instrText xml:space="preserve"> PAGEREF _Toc13843 \h </w:instrText>
        </w:r>
        <w:r>
          <w:fldChar w:fldCharType="separate"/>
        </w:r>
        <w:r>
          <w:t>13</w:t>
        </w:r>
        <w:r>
          <w:fldChar w:fldCharType="end"/>
        </w:r>
      </w:hyperlink>
    </w:p>
    <w:p>
      <w:pPr>
        <w:pStyle w:val="TOC2"/>
        <w:tabs>
          <w:tab w:val="right" w:leader="dot" w:pos="8306"/>
        </w:tabs>
      </w:pPr>
      <w:hyperlink w:anchor="_Toc8547" w:history="1">
        <w:r>
          <w:rPr>
            <w:rFonts w:ascii="仿宋" w:eastAsia="仿宋" w:hAnsi="仿宋" w:cs="仿宋" w:hint="eastAsia"/>
            <w:lang w:eastAsia="zh-CN"/>
          </w:rPr>
          <w:t>(一)、建筑工程设计原则</w:t>
        </w:r>
        <w:r>
          <w:tab/>
        </w:r>
        <w:r>
          <w:fldChar w:fldCharType="begin"/>
        </w:r>
        <w:r>
          <w:instrText xml:space="preserve"> PAGEREF _Toc8547 \h </w:instrText>
        </w:r>
        <w:r>
          <w:fldChar w:fldCharType="separate"/>
        </w:r>
        <w:r>
          <w:t>13</w:t>
        </w:r>
        <w:r>
          <w:fldChar w:fldCharType="end"/>
        </w:r>
      </w:hyperlink>
    </w:p>
    <w:p>
      <w:pPr>
        <w:pStyle w:val="TOC2"/>
        <w:tabs>
          <w:tab w:val="right" w:leader="dot" w:pos="8306"/>
        </w:tabs>
      </w:pPr>
      <w:hyperlink w:anchor="_Toc5796" w:history="1">
        <w:r>
          <w:rPr>
            <w:rFonts w:ascii="仿宋" w:eastAsia="仿宋" w:hAnsi="仿宋" w:cs="仿宋" w:hint="eastAsia"/>
            <w:lang w:eastAsia="zh-CN"/>
          </w:rPr>
          <w:t>(二)、土建工程设计年限及安全等级</w:t>
        </w:r>
        <w:r>
          <w:tab/>
        </w:r>
        <w:r>
          <w:fldChar w:fldCharType="begin"/>
        </w:r>
        <w:r>
          <w:instrText xml:space="preserve"> PAGEREF _Toc5796 \h </w:instrText>
        </w:r>
        <w:r>
          <w:fldChar w:fldCharType="separate"/>
        </w:r>
        <w:r>
          <w:t>14</w:t>
        </w:r>
        <w:r>
          <w:fldChar w:fldCharType="end"/>
        </w:r>
      </w:hyperlink>
    </w:p>
    <w:p>
      <w:pPr>
        <w:pStyle w:val="TOC2"/>
        <w:tabs>
          <w:tab w:val="right" w:leader="dot" w:pos="8306"/>
        </w:tabs>
      </w:pPr>
      <w:hyperlink w:anchor="_Toc24833" w:history="1">
        <w:r>
          <w:rPr>
            <w:rFonts w:ascii="仿宋" w:eastAsia="仿宋" w:hAnsi="仿宋" w:cs="仿宋" w:hint="eastAsia"/>
            <w:lang w:eastAsia="zh-CN"/>
          </w:rPr>
          <w:t>(三)、建筑工程设计总体要求</w:t>
        </w:r>
        <w:r>
          <w:tab/>
        </w:r>
        <w:r>
          <w:fldChar w:fldCharType="begin"/>
        </w:r>
        <w:r>
          <w:instrText xml:space="preserve"> PAGEREF _Toc24833 \h </w:instrText>
        </w:r>
        <w:r>
          <w:fldChar w:fldCharType="separate"/>
        </w:r>
        <w:r>
          <w:t>15</w:t>
        </w:r>
        <w:r>
          <w:fldChar w:fldCharType="end"/>
        </w:r>
      </w:hyperlink>
    </w:p>
    <w:p>
      <w:pPr>
        <w:pStyle w:val="TOC2"/>
        <w:tabs>
          <w:tab w:val="right" w:leader="dot" w:pos="8306"/>
        </w:tabs>
      </w:pPr>
      <w:hyperlink w:anchor="_Toc21627" w:history="1">
        <w:r>
          <w:rPr>
            <w:rFonts w:ascii="仿宋" w:eastAsia="仿宋" w:hAnsi="仿宋" w:cs="仿宋" w:hint="eastAsia"/>
            <w:lang w:eastAsia="zh-CN"/>
          </w:rPr>
          <w:t>(四)、土建工程建设指标</w:t>
        </w:r>
        <w:r>
          <w:tab/>
        </w:r>
        <w:r>
          <w:fldChar w:fldCharType="begin"/>
        </w:r>
        <w:r>
          <w:instrText xml:space="preserve"> PAGEREF _Toc21627 \h </w:instrText>
        </w:r>
        <w:r>
          <w:fldChar w:fldCharType="separate"/>
        </w:r>
        <w:r>
          <w:t>16</w:t>
        </w:r>
        <w:r>
          <w:fldChar w:fldCharType="end"/>
        </w:r>
      </w:hyperlink>
    </w:p>
    <w:p>
      <w:pPr>
        <w:pStyle w:val="TOC1"/>
        <w:tabs>
          <w:tab w:val="right" w:leader="dot" w:pos="8306"/>
        </w:tabs>
      </w:pPr>
      <w:hyperlink w:anchor="_Toc20363" w:history="1">
        <w:r>
          <w:rPr>
            <w:rFonts w:ascii="仿宋" w:eastAsia="仿宋" w:hAnsi="仿宋" w:cs="仿宋" w:hint="eastAsia"/>
            <w:lang w:eastAsia="zh-CN"/>
          </w:rPr>
          <w:t>六、组态软件项目可持续发展</w:t>
        </w:r>
        <w:r>
          <w:tab/>
        </w:r>
        <w:r>
          <w:fldChar w:fldCharType="begin"/>
        </w:r>
        <w:r>
          <w:instrText xml:space="preserve"> PAGEREF _Toc20363 \h </w:instrText>
        </w:r>
        <w:r>
          <w:fldChar w:fldCharType="separate"/>
        </w:r>
        <w:r>
          <w:t>16</w:t>
        </w:r>
        <w:r>
          <w:fldChar w:fldCharType="end"/>
        </w:r>
      </w:hyperlink>
    </w:p>
    <w:p>
      <w:pPr>
        <w:pStyle w:val="TOC2"/>
        <w:tabs>
          <w:tab w:val="right" w:leader="dot" w:pos="8306"/>
        </w:tabs>
      </w:pPr>
      <w:hyperlink w:anchor="_Toc13912" w:history="1">
        <w:r>
          <w:rPr>
            <w:rFonts w:ascii="仿宋" w:eastAsia="仿宋" w:hAnsi="仿宋" w:cs="仿宋" w:hint="eastAsia"/>
            <w:lang w:eastAsia="zh-CN"/>
          </w:rPr>
          <w:t>(一)、可持续战略与实践</w:t>
        </w:r>
        <w:r>
          <w:tab/>
        </w:r>
        <w:r>
          <w:fldChar w:fldCharType="begin"/>
        </w:r>
        <w:r>
          <w:instrText xml:space="preserve"> PAGEREF _Toc13912 \h </w:instrText>
        </w:r>
        <w:r>
          <w:fldChar w:fldCharType="separate"/>
        </w:r>
        <w:r>
          <w:t>16</w:t>
        </w:r>
        <w:r>
          <w:fldChar w:fldCharType="end"/>
        </w:r>
      </w:hyperlink>
    </w:p>
    <w:p>
      <w:pPr>
        <w:pStyle w:val="TOC2"/>
        <w:tabs>
          <w:tab w:val="right" w:leader="dot" w:pos="8306"/>
        </w:tabs>
      </w:pPr>
      <w:hyperlink w:anchor="_Toc12454" w:history="1">
        <w:r>
          <w:rPr>
            <w:rFonts w:ascii="仿宋" w:eastAsia="仿宋" w:hAnsi="仿宋" w:cs="仿宋" w:hint="eastAsia"/>
            <w:lang w:eastAsia="zh-CN"/>
          </w:rPr>
          <w:t>(二)、环保与社会责任</w:t>
        </w:r>
        <w:r>
          <w:tab/>
        </w:r>
        <w:r>
          <w:fldChar w:fldCharType="begin"/>
        </w:r>
        <w:r>
          <w:instrText xml:space="preserve"> PAGEREF _Toc12454 \h </w:instrText>
        </w:r>
        <w:r>
          <w:fldChar w:fldCharType="separate"/>
        </w:r>
        <w:r>
          <w:t>17</w:t>
        </w:r>
        <w:r>
          <w:fldChar w:fldCharType="end"/>
        </w:r>
      </w:hyperlink>
    </w:p>
    <w:p>
      <w:pPr>
        <w:pStyle w:val="TOC1"/>
        <w:tabs>
          <w:tab w:val="right" w:leader="dot" w:pos="8306"/>
        </w:tabs>
      </w:pPr>
      <w:hyperlink w:anchor="_Toc20873" w:history="1">
        <w:r>
          <w:rPr>
            <w:rFonts w:ascii="仿宋" w:eastAsia="仿宋" w:hAnsi="仿宋" w:cs="仿宋" w:hint="eastAsia"/>
            <w:lang w:eastAsia="zh-CN"/>
          </w:rPr>
          <w:t>七、组态软件项目技术管理</w:t>
        </w:r>
        <w:r>
          <w:tab/>
        </w:r>
        <w:r>
          <w:fldChar w:fldCharType="begin"/>
        </w:r>
        <w:r>
          <w:instrText xml:space="preserve"> PAGEREF _Toc20873 \h </w:instrText>
        </w:r>
        <w:r>
          <w:fldChar w:fldCharType="separate"/>
        </w:r>
        <w:r>
          <w:t>17</w:t>
        </w:r>
        <w:r>
          <w:fldChar w:fldCharType="end"/>
        </w:r>
      </w:hyperlink>
    </w:p>
    <w:p>
      <w:pPr>
        <w:pStyle w:val="TOC2"/>
        <w:tabs>
          <w:tab w:val="right" w:leader="dot" w:pos="8306"/>
        </w:tabs>
      </w:pPr>
      <w:hyperlink w:anchor="_Toc11176" w:history="1">
        <w:r>
          <w:rPr>
            <w:rFonts w:ascii="仿宋" w:eastAsia="仿宋" w:hAnsi="仿宋" w:cs="仿宋" w:hint="eastAsia"/>
            <w:lang w:eastAsia="zh-CN"/>
          </w:rPr>
          <w:t>(一)、技术方案选用方向</w:t>
        </w:r>
        <w:r>
          <w:tab/>
        </w:r>
        <w:r>
          <w:fldChar w:fldCharType="begin"/>
        </w:r>
        <w:r>
          <w:instrText xml:space="preserve"> PAGEREF _Toc11176 \h </w:instrText>
        </w:r>
        <w:r>
          <w:fldChar w:fldCharType="separate"/>
        </w:r>
        <w:r>
          <w:t>17</w:t>
        </w:r>
        <w:r>
          <w:fldChar w:fldCharType="end"/>
        </w:r>
      </w:hyperlink>
    </w:p>
    <w:p>
      <w:pPr>
        <w:pStyle w:val="TOC2"/>
        <w:tabs>
          <w:tab w:val="right" w:leader="dot" w:pos="8306"/>
        </w:tabs>
      </w:pPr>
      <w:hyperlink w:anchor="_Toc25187" w:history="1">
        <w:r>
          <w:rPr>
            <w:rFonts w:ascii="仿宋" w:eastAsia="仿宋" w:hAnsi="仿宋" w:cs="仿宋" w:hint="eastAsia"/>
            <w:lang w:eastAsia="zh-CN"/>
          </w:rPr>
          <w:t>(二)、工艺技术方案选用原则</w:t>
        </w:r>
        <w:r>
          <w:tab/>
        </w:r>
        <w:r>
          <w:fldChar w:fldCharType="begin"/>
        </w:r>
        <w:r>
          <w:instrText xml:space="preserve"> PAGEREF _Toc25187 \h </w:instrText>
        </w:r>
        <w:r>
          <w:fldChar w:fldCharType="separate"/>
        </w:r>
        <w:r>
          <w:t>19</w:t>
        </w:r>
        <w:r>
          <w:fldChar w:fldCharType="end"/>
        </w:r>
      </w:hyperlink>
    </w:p>
    <w:p>
      <w:pPr>
        <w:pStyle w:val="TOC2"/>
        <w:tabs>
          <w:tab w:val="right" w:leader="dot" w:pos="8306"/>
        </w:tabs>
      </w:pPr>
      <w:hyperlink w:anchor="_Toc15517" w:history="1">
        <w:r>
          <w:rPr>
            <w:rFonts w:ascii="仿宋" w:eastAsia="仿宋" w:hAnsi="仿宋" w:cs="仿宋" w:hint="eastAsia"/>
            <w:lang w:eastAsia="zh-CN"/>
          </w:rPr>
          <w:t>(三)、工艺技术方案要求</w:t>
        </w:r>
        <w:r>
          <w:tab/>
        </w:r>
        <w:r>
          <w:fldChar w:fldCharType="begin"/>
        </w:r>
        <w:r>
          <w:instrText xml:space="preserve"> PAGEREF _Toc15517 \h </w:instrText>
        </w:r>
        <w:r>
          <w:fldChar w:fldCharType="separate"/>
        </w:r>
        <w:r>
          <w:t>21</w:t>
        </w:r>
        <w:r>
          <w:fldChar w:fldCharType="end"/>
        </w:r>
      </w:hyperlink>
    </w:p>
    <w:p>
      <w:pPr>
        <w:pStyle w:val="TOC1"/>
        <w:tabs>
          <w:tab w:val="right" w:leader="dot" w:pos="8306"/>
        </w:tabs>
      </w:pPr>
      <w:hyperlink w:anchor="_Toc2467" w:history="1">
        <w:r>
          <w:rPr>
            <w:rFonts w:ascii="仿宋" w:eastAsia="仿宋" w:hAnsi="仿宋" w:cs="仿宋" w:hint="eastAsia"/>
            <w:lang w:eastAsia="zh-CN"/>
          </w:rPr>
          <w:t>八、组态软件项目经营效益</w:t>
        </w:r>
        <w:r>
          <w:tab/>
        </w:r>
        <w:r>
          <w:fldChar w:fldCharType="begin"/>
        </w:r>
        <w:r>
          <w:instrText xml:space="preserve"> PAGEREF _Toc2467 \h </w:instrText>
        </w:r>
        <w:r>
          <w:fldChar w:fldCharType="separate"/>
        </w:r>
        <w:r>
          <w:t>24</w:t>
        </w:r>
        <w:r>
          <w:fldChar w:fldCharType="end"/>
        </w:r>
      </w:hyperlink>
    </w:p>
    <w:p>
      <w:pPr>
        <w:pStyle w:val="TOC2"/>
        <w:tabs>
          <w:tab w:val="right" w:leader="dot" w:pos="8306"/>
        </w:tabs>
      </w:pPr>
      <w:hyperlink w:anchor="_Toc19106" w:history="1">
        <w:r>
          <w:rPr>
            <w:rFonts w:ascii="仿宋" w:eastAsia="仿宋" w:hAnsi="仿宋" w:cs="仿宋" w:hint="eastAsia"/>
            <w:lang w:eastAsia="zh-CN"/>
          </w:rPr>
          <w:t>(一)、经济评价财务测算</w:t>
        </w:r>
        <w:r>
          <w:tab/>
        </w:r>
        <w:r>
          <w:fldChar w:fldCharType="begin"/>
        </w:r>
        <w:r>
          <w:instrText xml:space="preserve"> PAGEREF _Toc19106 \h </w:instrText>
        </w:r>
        <w:r>
          <w:fldChar w:fldCharType="separate"/>
        </w:r>
        <w:r>
          <w:t>24</w:t>
        </w:r>
        <w:r>
          <w:fldChar w:fldCharType="end"/>
        </w:r>
      </w:hyperlink>
    </w:p>
    <w:p>
      <w:pPr>
        <w:pStyle w:val="TOC2"/>
        <w:tabs>
          <w:tab w:val="right" w:leader="dot" w:pos="8306"/>
        </w:tabs>
      </w:pPr>
      <w:hyperlink w:anchor="_Toc7649" w:history="1">
        <w:r>
          <w:rPr>
            <w:rFonts w:ascii="仿宋" w:eastAsia="仿宋" w:hAnsi="仿宋" w:cs="仿宋" w:hint="eastAsia"/>
            <w:lang w:eastAsia="zh-CN"/>
          </w:rPr>
          <w:t>(二)、组态软件项目盈利能力分析</w:t>
        </w:r>
        <w:r>
          <w:tab/>
        </w:r>
        <w:r>
          <w:fldChar w:fldCharType="begin"/>
        </w:r>
        <w:r>
          <w:instrText xml:space="preserve"> PAGEREF _Toc7649 \h </w:instrText>
        </w:r>
        <w:r>
          <w:fldChar w:fldCharType="separate"/>
        </w:r>
        <w:r>
          <w:t>25</w:t>
        </w:r>
        <w:r>
          <w:fldChar w:fldCharType="end"/>
        </w:r>
      </w:hyperlink>
    </w:p>
    <w:p>
      <w:pPr>
        <w:pStyle w:val="TOC1"/>
        <w:tabs>
          <w:tab w:val="right" w:leader="dot" w:pos="8306"/>
        </w:tabs>
      </w:pPr>
      <w:hyperlink w:anchor="_Toc30238" w:history="1">
        <w:r>
          <w:rPr>
            <w:rFonts w:ascii="仿宋" w:eastAsia="仿宋" w:hAnsi="仿宋" w:cs="仿宋" w:hint="eastAsia"/>
            <w:lang w:eastAsia="zh-CN"/>
          </w:rPr>
          <w:t>九、组态软件项目财务管理</w:t>
        </w:r>
        <w:r>
          <w:tab/>
        </w:r>
        <w:r>
          <w:fldChar w:fldCharType="begin"/>
        </w:r>
        <w:r>
          <w:instrText xml:space="preserve"> PAGEREF _Toc30238 \h </w:instrText>
        </w:r>
        <w:r>
          <w:fldChar w:fldCharType="separate"/>
        </w:r>
        <w:r>
          <w:t>26</w:t>
        </w:r>
        <w:r>
          <w:fldChar w:fldCharType="end"/>
        </w:r>
      </w:hyperlink>
    </w:p>
    <w:p>
      <w:pPr>
        <w:pStyle w:val="TOC2"/>
        <w:tabs>
          <w:tab w:val="right" w:leader="dot" w:pos="8306"/>
        </w:tabs>
      </w:pPr>
      <w:hyperlink w:anchor="_Toc31088" w:history="1">
        <w:r>
          <w:rPr>
            <w:rFonts w:ascii="仿宋" w:eastAsia="仿宋" w:hAnsi="仿宋" w:cs="仿宋" w:hint="eastAsia"/>
            <w:lang w:eastAsia="zh-CN"/>
          </w:rPr>
          <w:t>(一)、资金需求大</w:t>
        </w:r>
        <w:r>
          <w:tab/>
        </w:r>
        <w:r>
          <w:fldChar w:fldCharType="begin"/>
        </w:r>
        <w:r>
          <w:instrText xml:space="preserve"> PAGEREF _Toc31088 \h </w:instrText>
        </w:r>
        <w:r>
          <w:fldChar w:fldCharType="separate"/>
        </w:r>
        <w:r>
          <w:t>26</w:t>
        </w:r>
        <w:r>
          <w:fldChar w:fldCharType="end"/>
        </w:r>
      </w:hyperlink>
    </w:p>
    <w:p>
      <w:pPr>
        <w:pStyle w:val="TOC2"/>
        <w:tabs>
          <w:tab w:val="right" w:leader="dot" w:pos="8306"/>
        </w:tabs>
      </w:pPr>
      <w:hyperlink w:anchor="_Toc1423" w:history="1">
        <w:r>
          <w:rPr>
            <w:rFonts w:ascii="仿宋" w:eastAsia="仿宋" w:hAnsi="仿宋" w:cs="仿宋" w:hint="eastAsia"/>
            <w:lang w:eastAsia="zh-CN"/>
          </w:rPr>
          <w:t>(二)、研发周期长</w:t>
        </w:r>
        <w:r>
          <w:tab/>
        </w:r>
        <w:r>
          <w:fldChar w:fldCharType="begin"/>
        </w:r>
        <w:r>
          <w:instrText xml:space="preserve"> PAGEREF _Toc1423 \h </w:instrText>
        </w:r>
        <w:r>
          <w:fldChar w:fldCharType="separate"/>
        </w:r>
        <w:r>
          <w:t>27</w:t>
        </w:r>
        <w:r>
          <w:fldChar w:fldCharType="end"/>
        </w:r>
      </w:hyperlink>
    </w:p>
    <w:p>
      <w:pPr>
        <w:pStyle w:val="TOC2"/>
        <w:tabs>
          <w:tab w:val="right" w:leader="dot" w:pos="8306"/>
        </w:tabs>
      </w:pPr>
      <w:hyperlink w:anchor="_Toc12383" w:history="1">
        <w:r>
          <w:rPr>
            <w:rFonts w:ascii="仿宋" w:eastAsia="仿宋" w:hAnsi="仿宋" w:cs="仿宋" w:hint="eastAsia"/>
            <w:lang w:eastAsia="zh-CN"/>
          </w:rPr>
          <w:t>(三)、市场风险大</w:t>
        </w:r>
        <w:r>
          <w:tab/>
        </w:r>
        <w:r>
          <w:fldChar w:fldCharType="begin"/>
        </w:r>
        <w:r>
          <w:instrText xml:space="preserve"> PAGEREF _Toc12383 \h </w:instrText>
        </w:r>
        <w:r>
          <w:fldChar w:fldCharType="separate"/>
        </w:r>
        <w:r>
          <w:t>28</w:t>
        </w:r>
        <w:r>
          <w:fldChar w:fldCharType="end"/>
        </w:r>
      </w:hyperlink>
    </w:p>
    <w:p>
      <w:pPr>
        <w:pStyle w:val="TOC2"/>
        <w:tabs>
          <w:tab w:val="right" w:leader="dot" w:pos="8306"/>
        </w:tabs>
      </w:pPr>
      <w:hyperlink w:anchor="_Toc19986" w:history="1">
        <w:r>
          <w:rPr>
            <w:rFonts w:ascii="仿宋" w:eastAsia="仿宋" w:hAnsi="仿宋" w:cs="仿宋" w:hint="eastAsia"/>
            <w:lang w:eastAsia="zh-CN"/>
          </w:rPr>
          <w:t>(四)、利润率高</w:t>
        </w:r>
        <w:r>
          <w:tab/>
        </w:r>
        <w:r>
          <w:fldChar w:fldCharType="begin"/>
        </w:r>
        <w:r>
          <w:instrText xml:space="preserve"> PAGEREF _Toc19986 \h </w:instrText>
        </w:r>
        <w:r>
          <w:fldChar w:fldCharType="separate"/>
        </w:r>
        <w:r>
          <w:t>31</w:t>
        </w:r>
        <w:r>
          <w:fldChar w:fldCharType="end"/>
        </w:r>
      </w:hyperlink>
    </w:p>
    <w:p>
      <w:pPr>
        <w:pStyle w:val="TOC1"/>
        <w:tabs>
          <w:tab w:val="right" w:leader="dot" w:pos="8306"/>
        </w:tabs>
      </w:pPr>
      <w:hyperlink w:anchor="_Toc14210" w:history="1">
        <w:r>
          <w:rPr>
            <w:rFonts w:ascii="仿宋" w:eastAsia="仿宋" w:hAnsi="仿宋" w:cs="仿宋" w:hint="eastAsia"/>
            <w:lang w:eastAsia="zh-CN"/>
          </w:rPr>
          <w:t>十、组态软件项目社会影响</w:t>
        </w:r>
        <w:r>
          <w:tab/>
        </w:r>
        <w:r>
          <w:fldChar w:fldCharType="begin"/>
        </w:r>
        <w:r>
          <w:instrText xml:space="preserve"> PAGEREF _Toc14210 \h </w:instrText>
        </w:r>
        <w:r>
          <w:fldChar w:fldCharType="separate"/>
        </w:r>
        <w:r>
          <w:t>33</w:t>
        </w:r>
        <w:r>
          <w:fldChar w:fldCharType="end"/>
        </w:r>
      </w:hyperlink>
    </w:p>
    <w:p>
      <w:pPr>
        <w:pStyle w:val="TOC2"/>
        <w:tabs>
          <w:tab w:val="right" w:leader="dot" w:pos="8306"/>
        </w:tabs>
      </w:pPr>
      <w:hyperlink w:anchor="_Toc7370" w:history="1">
        <w:r>
          <w:rPr>
            <w:rFonts w:ascii="仿宋" w:eastAsia="仿宋" w:hAnsi="仿宋" w:cs="仿宋" w:hint="eastAsia"/>
            <w:lang w:eastAsia="zh-CN"/>
          </w:rPr>
          <w:t>(一)、社会责任与义务</w:t>
        </w:r>
        <w:r>
          <w:tab/>
        </w:r>
        <w:r>
          <w:fldChar w:fldCharType="begin"/>
        </w:r>
        <w:r>
          <w:instrText xml:space="preserve"> PAGEREF _Toc7370 \h </w:instrText>
        </w:r>
        <w:r>
          <w:fldChar w:fldCharType="separate"/>
        </w:r>
        <w:r>
          <w:t>33</w:t>
        </w:r>
        <w:r>
          <w:fldChar w:fldCharType="end"/>
        </w:r>
      </w:hyperlink>
    </w:p>
    <w:p>
      <w:pPr>
        <w:pStyle w:val="TOC2"/>
        <w:tabs>
          <w:tab w:val="right" w:leader="dot" w:pos="8306"/>
        </w:tabs>
      </w:pPr>
      <w:hyperlink w:anchor="_Toc3230" w:history="1">
        <w:r>
          <w:rPr>
            <w:rFonts w:ascii="仿宋" w:eastAsia="仿宋" w:hAnsi="仿宋" w:cs="仿宋" w:hint="eastAsia"/>
            <w:lang w:eastAsia="zh-CN"/>
          </w:rPr>
          <w:t>(二)、社会参与与沟通</w:t>
        </w:r>
        <w:r>
          <w:tab/>
        </w:r>
        <w:r>
          <w:fldChar w:fldCharType="begin"/>
        </w:r>
        <w:r>
          <w:instrText xml:space="preserve"> PAGEREF _Toc3230 \h </w:instrText>
        </w:r>
        <w:r>
          <w:fldChar w:fldCharType="separate"/>
        </w:r>
        <w:r>
          <w:t>33</w:t>
        </w:r>
        <w:r>
          <w:fldChar w:fldCharType="end"/>
        </w:r>
      </w:hyperlink>
    </w:p>
    <w:p>
      <w:pPr>
        <w:pStyle w:val="TOC1"/>
        <w:tabs>
          <w:tab w:val="right" w:leader="dot" w:pos="8306"/>
        </w:tabs>
      </w:pPr>
      <w:hyperlink w:anchor="_Toc4299" w:history="1">
        <w:r>
          <w:rPr>
            <w:rFonts w:ascii="仿宋" w:eastAsia="仿宋" w:hAnsi="仿宋" w:cs="仿宋" w:hint="eastAsia"/>
            <w:lang w:eastAsia="zh-CN"/>
          </w:rPr>
          <w:t>十一、组态软件项目人力资源管理</w:t>
        </w:r>
        <w:r>
          <w:tab/>
        </w:r>
        <w:r>
          <w:fldChar w:fldCharType="begin"/>
        </w:r>
        <w:r>
          <w:instrText xml:space="preserve"> PAGEREF _Toc4299 \h </w:instrText>
        </w:r>
        <w:r>
          <w:fldChar w:fldCharType="separate"/>
        </w:r>
        <w:r>
          <w:t>34</w:t>
        </w:r>
        <w:r>
          <w:fldChar w:fldCharType="end"/>
        </w:r>
      </w:hyperlink>
    </w:p>
    <w:p>
      <w:pPr>
        <w:pStyle w:val="TOC2"/>
        <w:tabs>
          <w:tab w:val="right" w:leader="dot" w:pos="8306"/>
        </w:tabs>
      </w:pPr>
      <w:hyperlink w:anchor="_Toc12600" w:history="1">
        <w:r>
          <w:rPr>
            <w:rFonts w:ascii="仿宋" w:eastAsia="仿宋" w:hAnsi="仿宋" w:cs="仿宋" w:hint="eastAsia"/>
            <w:lang w:eastAsia="zh-CN"/>
          </w:rPr>
          <w:t>(一)、建立健全的预算管理制度</w:t>
        </w:r>
        <w:r>
          <w:tab/>
        </w:r>
        <w:r>
          <w:fldChar w:fldCharType="begin"/>
        </w:r>
        <w:r>
          <w:instrText xml:space="preserve"> PAGEREF _Toc12600 \h </w:instrText>
        </w:r>
        <w:r>
          <w:fldChar w:fldCharType="separate"/>
        </w:r>
        <w:r>
          <w:t>34</w:t>
        </w:r>
        <w:r>
          <w:fldChar w:fldCharType="end"/>
        </w:r>
      </w:hyperlink>
    </w:p>
    <w:p>
      <w:pPr>
        <w:pStyle w:val="TOC2"/>
        <w:tabs>
          <w:tab w:val="right" w:leader="dot" w:pos="8306"/>
        </w:tabs>
      </w:pPr>
      <w:hyperlink w:anchor="_Toc4421" w:history="1">
        <w:r>
          <w:rPr>
            <w:rFonts w:ascii="仿宋" w:eastAsia="仿宋" w:hAnsi="仿宋" w:cs="仿宋" w:hint="eastAsia"/>
            <w:lang w:eastAsia="zh-CN"/>
          </w:rPr>
          <w:t>(二)、加强资金流动监控</w:t>
        </w:r>
        <w:r>
          <w:tab/>
        </w:r>
        <w:r>
          <w:fldChar w:fldCharType="begin"/>
        </w:r>
        <w:r>
          <w:instrText xml:space="preserve"> PAGEREF _Toc4421 \h </w:instrText>
        </w:r>
        <w:r>
          <w:fldChar w:fldCharType="separate"/>
        </w:r>
        <w:r>
          <w:t>36</w:t>
        </w:r>
        <w:r>
          <w:fldChar w:fldCharType="end"/>
        </w:r>
      </w:hyperlink>
    </w:p>
    <w:p>
      <w:pPr>
        <w:pStyle w:val="TOC2"/>
        <w:tabs>
          <w:tab w:val="right" w:leader="dot" w:pos="8306"/>
        </w:tabs>
      </w:pPr>
      <w:hyperlink w:anchor="_Toc5268" w:history="1">
        <w:r>
          <w:rPr>
            <w:rFonts w:ascii="仿宋" w:eastAsia="仿宋" w:hAnsi="仿宋" w:cs="仿宋" w:hint="eastAsia"/>
            <w:lang w:eastAsia="zh-CN"/>
          </w:rPr>
          <w:t>(三)、制定完善的风险控制机制</w:t>
        </w:r>
        <w:r>
          <w:tab/>
        </w:r>
        <w:r>
          <w:fldChar w:fldCharType="begin"/>
        </w:r>
        <w:r>
          <w:instrText xml:space="preserve"> PAGEREF _Toc5268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39" w:history="1">
        <w:r>
          <w:rPr>
            <w:rFonts w:ascii="仿宋" w:eastAsia="仿宋" w:hAnsi="仿宋" w:cs="仿宋" w:hint="eastAsia"/>
            <w:lang w:eastAsia="zh-CN"/>
          </w:rPr>
          <w:t>(四)、优化成本管理</w:t>
        </w:r>
        <w:r>
          <w:tab/>
        </w:r>
        <w:r>
          <w:fldChar w:fldCharType="begin"/>
        </w:r>
        <w:r>
          <w:instrText xml:space="preserve"> PAGEREF _Toc10739 \h </w:instrText>
        </w:r>
        <w:r>
          <w:fldChar w:fldCharType="separate"/>
        </w:r>
        <w:r>
          <w:t>38</w:t>
        </w:r>
        <w:r>
          <w:fldChar w:fldCharType="end"/>
        </w:r>
      </w:hyperlink>
    </w:p>
    <w:p>
      <w:pPr>
        <w:pStyle w:val="TOC1"/>
        <w:tabs>
          <w:tab w:val="right" w:leader="dot" w:pos="8306"/>
        </w:tabs>
      </w:pPr>
      <w:hyperlink w:anchor="_Toc12002" w:history="1">
        <w:r>
          <w:rPr>
            <w:rFonts w:ascii="仿宋" w:eastAsia="仿宋" w:hAnsi="仿宋" w:cs="仿宋" w:hint="eastAsia"/>
            <w:lang w:eastAsia="zh-CN"/>
          </w:rPr>
          <w:t>十二、组态软件项目人力资源培养与发展</w:t>
        </w:r>
        <w:r>
          <w:tab/>
        </w:r>
        <w:r>
          <w:fldChar w:fldCharType="begin"/>
        </w:r>
        <w:r>
          <w:instrText xml:space="preserve"> PAGEREF _Toc12002 \h </w:instrText>
        </w:r>
        <w:r>
          <w:fldChar w:fldCharType="separate"/>
        </w:r>
        <w:r>
          <w:t>40</w:t>
        </w:r>
        <w:r>
          <w:fldChar w:fldCharType="end"/>
        </w:r>
      </w:hyperlink>
    </w:p>
    <w:p>
      <w:pPr>
        <w:pStyle w:val="TOC2"/>
        <w:tabs>
          <w:tab w:val="right" w:leader="dot" w:pos="8306"/>
        </w:tabs>
      </w:pPr>
      <w:hyperlink w:anchor="_Toc10272" w:history="1">
        <w:r>
          <w:rPr>
            <w:rFonts w:ascii="仿宋" w:eastAsia="仿宋" w:hAnsi="仿宋" w:cs="仿宋" w:hint="eastAsia"/>
            <w:lang w:eastAsia="zh-CN"/>
          </w:rPr>
          <w:t>(一)、人才需求与规划</w:t>
        </w:r>
        <w:r>
          <w:tab/>
        </w:r>
        <w:r>
          <w:fldChar w:fldCharType="begin"/>
        </w:r>
        <w:r>
          <w:instrText xml:space="preserve"> PAGEREF _Toc10272 \h </w:instrText>
        </w:r>
        <w:r>
          <w:fldChar w:fldCharType="separate"/>
        </w:r>
        <w:r>
          <w:t>40</w:t>
        </w:r>
        <w:r>
          <w:fldChar w:fldCharType="end"/>
        </w:r>
      </w:hyperlink>
    </w:p>
    <w:p>
      <w:pPr>
        <w:pStyle w:val="TOC2"/>
        <w:tabs>
          <w:tab w:val="right" w:leader="dot" w:pos="8306"/>
        </w:tabs>
      </w:pPr>
      <w:hyperlink w:anchor="_Toc24244" w:history="1">
        <w:r>
          <w:rPr>
            <w:rFonts w:ascii="仿宋" w:eastAsia="仿宋" w:hAnsi="仿宋" w:cs="仿宋" w:hint="eastAsia"/>
            <w:lang w:eastAsia="zh-CN"/>
          </w:rPr>
          <w:t>(二)、培训与发展计划</w:t>
        </w:r>
        <w:r>
          <w:tab/>
        </w:r>
        <w:r>
          <w:fldChar w:fldCharType="begin"/>
        </w:r>
        <w:r>
          <w:instrText xml:space="preserve"> PAGEREF _Toc24244 \h </w:instrText>
        </w:r>
        <w:r>
          <w:fldChar w:fldCharType="separate"/>
        </w:r>
        <w:r>
          <w:t>40</w:t>
        </w:r>
        <w:r>
          <w:fldChar w:fldCharType="end"/>
        </w:r>
      </w:hyperlink>
    </w:p>
    <w:p>
      <w:pPr>
        <w:pStyle w:val="TOC1"/>
        <w:tabs>
          <w:tab w:val="right" w:leader="dot" w:pos="8306"/>
        </w:tabs>
      </w:pPr>
      <w:hyperlink w:anchor="_Toc25794" w:history="1">
        <w:r>
          <w:rPr>
            <w:rFonts w:ascii="仿宋" w:eastAsia="仿宋" w:hAnsi="仿宋" w:cs="仿宋" w:hint="eastAsia"/>
            <w:lang w:eastAsia="zh-CN"/>
          </w:rPr>
          <w:t>十三、组态软件项目变更管理</w:t>
        </w:r>
        <w:r>
          <w:tab/>
        </w:r>
        <w:r>
          <w:fldChar w:fldCharType="begin"/>
        </w:r>
        <w:r>
          <w:instrText xml:space="preserve"> PAGEREF _Toc25794 \h </w:instrText>
        </w:r>
        <w:r>
          <w:fldChar w:fldCharType="separate"/>
        </w:r>
        <w:r>
          <w:t>41</w:t>
        </w:r>
        <w:r>
          <w:fldChar w:fldCharType="end"/>
        </w:r>
      </w:hyperlink>
    </w:p>
    <w:p>
      <w:pPr>
        <w:pStyle w:val="TOC2"/>
        <w:tabs>
          <w:tab w:val="right" w:leader="dot" w:pos="8306"/>
        </w:tabs>
      </w:pPr>
      <w:hyperlink w:anchor="_Toc25383" w:history="1">
        <w:r>
          <w:rPr>
            <w:rFonts w:ascii="仿宋" w:eastAsia="仿宋" w:hAnsi="仿宋" w:cs="仿宋" w:hint="eastAsia"/>
            <w:lang w:eastAsia="zh-CN"/>
          </w:rPr>
          <w:t>(一)、变更申请与评估</w:t>
        </w:r>
        <w:r>
          <w:tab/>
        </w:r>
        <w:r>
          <w:fldChar w:fldCharType="begin"/>
        </w:r>
        <w:r>
          <w:instrText xml:space="preserve"> PAGEREF _Toc25383 \h </w:instrText>
        </w:r>
        <w:r>
          <w:fldChar w:fldCharType="separate"/>
        </w:r>
        <w:r>
          <w:t>41</w:t>
        </w:r>
        <w:r>
          <w:fldChar w:fldCharType="end"/>
        </w:r>
      </w:hyperlink>
    </w:p>
    <w:p>
      <w:pPr>
        <w:pStyle w:val="TOC2"/>
        <w:tabs>
          <w:tab w:val="right" w:leader="dot" w:pos="8306"/>
        </w:tabs>
      </w:pPr>
      <w:hyperlink w:anchor="_Toc19578" w:history="1">
        <w:r>
          <w:rPr>
            <w:rFonts w:ascii="仿宋" w:eastAsia="仿宋" w:hAnsi="仿宋" w:cs="仿宋" w:hint="eastAsia"/>
            <w:lang w:eastAsia="zh-CN"/>
          </w:rPr>
          <w:t>(二)、变更实施与控制</w:t>
        </w:r>
        <w:r>
          <w:tab/>
        </w:r>
        <w:r>
          <w:fldChar w:fldCharType="begin"/>
        </w:r>
        <w:r>
          <w:instrText xml:space="preserve"> PAGEREF _Toc19578 \h </w:instrText>
        </w:r>
        <w:r>
          <w:fldChar w:fldCharType="separate"/>
        </w:r>
        <w:r>
          <w:t>41</w:t>
        </w:r>
        <w:r>
          <w:fldChar w:fldCharType="end"/>
        </w:r>
      </w:hyperlink>
    </w:p>
    <w:p>
      <w:pPr>
        <w:pStyle w:val="TOC1"/>
        <w:tabs>
          <w:tab w:val="right" w:leader="dot" w:pos="8306"/>
        </w:tabs>
      </w:pPr>
      <w:hyperlink w:anchor="_Toc24687" w:history="1">
        <w:r>
          <w:rPr>
            <w:rFonts w:ascii="仿宋" w:eastAsia="仿宋" w:hAnsi="仿宋" w:cs="仿宋" w:hint="eastAsia"/>
            <w:lang w:eastAsia="zh-CN"/>
          </w:rPr>
          <w:t>十四、营销与推广策略</w:t>
        </w:r>
        <w:r>
          <w:tab/>
        </w:r>
        <w:r>
          <w:fldChar w:fldCharType="begin"/>
        </w:r>
        <w:r>
          <w:instrText xml:space="preserve"> PAGEREF _Toc24687 \h </w:instrText>
        </w:r>
        <w:r>
          <w:fldChar w:fldCharType="separate"/>
        </w:r>
        <w:r>
          <w:t>42</w:t>
        </w:r>
        <w:r>
          <w:fldChar w:fldCharType="end"/>
        </w:r>
      </w:hyperlink>
    </w:p>
    <w:p>
      <w:pPr>
        <w:pStyle w:val="TOC2"/>
        <w:tabs>
          <w:tab w:val="right" w:leader="dot" w:pos="8306"/>
        </w:tabs>
      </w:pPr>
      <w:hyperlink w:anchor="_Toc31860" w:history="1">
        <w:r>
          <w:rPr>
            <w:rFonts w:ascii="仿宋" w:eastAsia="仿宋" w:hAnsi="仿宋" w:cs="仿宋" w:hint="eastAsia"/>
            <w:lang w:eastAsia="zh-CN"/>
          </w:rPr>
          <w:t>(一)、产品/服务定位与特点</w:t>
        </w:r>
        <w:r>
          <w:tab/>
        </w:r>
        <w:r>
          <w:fldChar w:fldCharType="begin"/>
        </w:r>
        <w:r>
          <w:instrText xml:space="preserve"> PAGEREF _Toc31860 \h </w:instrText>
        </w:r>
        <w:r>
          <w:fldChar w:fldCharType="separate"/>
        </w:r>
        <w:r>
          <w:t>42</w:t>
        </w:r>
        <w:r>
          <w:fldChar w:fldCharType="end"/>
        </w:r>
      </w:hyperlink>
    </w:p>
    <w:p>
      <w:pPr>
        <w:pStyle w:val="TOC2"/>
        <w:tabs>
          <w:tab w:val="right" w:leader="dot" w:pos="8306"/>
        </w:tabs>
      </w:pPr>
      <w:hyperlink w:anchor="_Toc2468" w:history="1">
        <w:r>
          <w:rPr>
            <w:rFonts w:ascii="仿宋" w:eastAsia="仿宋" w:hAnsi="仿宋" w:cs="仿宋" w:hint="eastAsia"/>
            <w:lang w:eastAsia="zh-CN"/>
          </w:rPr>
          <w:t>(二)、市场定位与竞争分析</w:t>
        </w:r>
        <w:r>
          <w:tab/>
        </w:r>
        <w:r>
          <w:fldChar w:fldCharType="begin"/>
        </w:r>
        <w:r>
          <w:instrText xml:space="preserve"> PAGEREF _Toc2468 \h </w:instrText>
        </w:r>
        <w:r>
          <w:fldChar w:fldCharType="separate"/>
        </w:r>
        <w:r>
          <w:t>43</w:t>
        </w:r>
        <w:r>
          <w:fldChar w:fldCharType="end"/>
        </w:r>
      </w:hyperlink>
    </w:p>
    <w:p>
      <w:pPr>
        <w:pStyle w:val="TOC2"/>
        <w:tabs>
          <w:tab w:val="right" w:leader="dot" w:pos="8306"/>
        </w:tabs>
      </w:pPr>
      <w:hyperlink w:anchor="_Toc17287" w:history="1">
        <w:r>
          <w:rPr>
            <w:rFonts w:ascii="仿宋" w:eastAsia="仿宋" w:hAnsi="仿宋" w:cs="仿宋" w:hint="eastAsia"/>
            <w:lang w:eastAsia="zh-CN"/>
          </w:rPr>
          <w:t>(三)、营销渠道与策略</w:t>
        </w:r>
        <w:r>
          <w:tab/>
        </w:r>
        <w:r>
          <w:fldChar w:fldCharType="begin"/>
        </w:r>
        <w:r>
          <w:instrText xml:space="preserve"> PAGEREF _Toc17287 \h </w:instrText>
        </w:r>
        <w:r>
          <w:fldChar w:fldCharType="separate"/>
        </w:r>
        <w:r>
          <w:t>45</w:t>
        </w:r>
        <w:r>
          <w:fldChar w:fldCharType="end"/>
        </w:r>
      </w:hyperlink>
    </w:p>
    <w:p>
      <w:pPr>
        <w:pStyle w:val="TOC2"/>
        <w:tabs>
          <w:tab w:val="right" w:leader="dot" w:pos="8306"/>
        </w:tabs>
      </w:pPr>
      <w:hyperlink w:anchor="_Toc8699" w:history="1">
        <w:r>
          <w:rPr>
            <w:rFonts w:ascii="仿宋" w:eastAsia="仿宋" w:hAnsi="仿宋" w:cs="仿宋" w:hint="eastAsia"/>
            <w:lang w:eastAsia="zh-CN"/>
          </w:rPr>
          <w:t>(四)、推广与宣传活动</w:t>
        </w:r>
        <w:r>
          <w:tab/>
        </w:r>
        <w:r>
          <w:fldChar w:fldCharType="begin"/>
        </w:r>
        <w:r>
          <w:instrText xml:space="preserve"> PAGEREF _Toc8699 \h </w:instrText>
        </w:r>
        <w:r>
          <w:fldChar w:fldCharType="separate"/>
        </w:r>
        <w:r>
          <w:t>46</w:t>
        </w:r>
        <w:r>
          <w:fldChar w:fldCharType="end"/>
        </w:r>
      </w:hyperlink>
    </w:p>
    <w:p>
      <w:pPr>
        <w:pStyle w:val="TOC1"/>
        <w:tabs>
          <w:tab w:val="right" w:leader="dot" w:pos="8306"/>
        </w:tabs>
      </w:pPr>
      <w:hyperlink w:anchor="_Toc4347" w:history="1">
        <w:r>
          <w:rPr>
            <w:rFonts w:ascii="仿宋" w:eastAsia="仿宋" w:hAnsi="仿宋" w:cs="仿宋" w:hint="eastAsia"/>
            <w:lang w:eastAsia="zh-CN"/>
          </w:rPr>
          <w:t>十五、质量管理体系</w:t>
        </w:r>
        <w:r>
          <w:tab/>
        </w:r>
        <w:r>
          <w:fldChar w:fldCharType="begin"/>
        </w:r>
        <w:r>
          <w:instrText xml:space="preserve"> PAGEREF _Toc4347 \h </w:instrText>
        </w:r>
        <w:r>
          <w:fldChar w:fldCharType="separate"/>
        </w:r>
        <w:r>
          <w:t>51</w:t>
        </w:r>
        <w:r>
          <w:fldChar w:fldCharType="end"/>
        </w:r>
      </w:hyperlink>
    </w:p>
    <w:p>
      <w:pPr>
        <w:pStyle w:val="TOC2"/>
        <w:tabs>
          <w:tab w:val="right" w:leader="dot" w:pos="8306"/>
        </w:tabs>
      </w:pPr>
      <w:hyperlink w:anchor="_Toc22742" w:history="1">
        <w:r>
          <w:rPr>
            <w:rFonts w:ascii="仿宋" w:eastAsia="仿宋" w:hAnsi="仿宋" w:cs="仿宋" w:hint="eastAsia"/>
            <w:lang w:eastAsia="zh-CN"/>
          </w:rPr>
          <w:t>(一)、质量目标与方针</w:t>
        </w:r>
        <w:r>
          <w:tab/>
        </w:r>
        <w:r>
          <w:fldChar w:fldCharType="begin"/>
        </w:r>
        <w:r>
          <w:instrText xml:space="preserve"> PAGEREF _Toc22742 \h </w:instrText>
        </w:r>
        <w:r>
          <w:fldChar w:fldCharType="separate"/>
        </w:r>
        <w:r>
          <w:t>51</w:t>
        </w:r>
        <w:r>
          <w:fldChar w:fldCharType="end"/>
        </w:r>
      </w:hyperlink>
    </w:p>
    <w:p>
      <w:pPr>
        <w:pStyle w:val="TOC2"/>
        <w:tabs>
          <w:tab w:val="right" w:leader="dot" w:pos="8306"/>
        </w:tabs>
      </w:pPr>
      <w:hyperlink w:anchor="_Toc26338" w:history="1">
        <w:r>
          <w:rPr>
            <w:rFonts w:ascii="仿宋" w:eastAsia="仿宋" w:hAnsi="仿宋" w:cs="仿宋" w:hint="eastAsia"/>
            <w:lang w:eastAsia="zh-CN"/>
          </w:rPr>
          <w:t>(二)、质量管理责任</w:t>
        </w:r>
        <w:r>
          <w:tab/>
        </w:r>
        <w:r>
          <w:fldChar w:fldCharType="begin"/>
        </w:r>
        <w:r>
          <w:instrText xml:space="preserve"> PAGEREF _Toc26338 \h </w:instrText>
        </w:r>
        <w:r>
          <w:fldChar w:fldCharType="separate"/>
        </w:r>
        <w:r>
          <w:t>52</w:t>
        </w:r>
        <w:r>
          <w:fldChar w:fldCharType="end"/>
        </w:r>
      </w:hyperlink>
    </w:p>
    <w:p>
      <w:pPr>
        <w:pStyle w:val="TOC2"/>
        <w:tabs>
          <w:tab w:val="right" w:leader="dot" w:pos="8306"/>
        </w:tabs>
      </w:pPr>
      <w:hyperlink w:anchor="_Toc24403" w:history="1">
        <w:r>
          <w:rPr>
            <w:rFonts w:ascii="仿宋" w:eastAsia="仿宋" w:hAnsi="仿宋" w:cs="仿宋" w:hint="eastAsia"/>
            <w:lang w:eastAsia="zh-CN"/>
          </w:rPr>
          <w:t>(三)、质量管理体系文件</w:t>
        </w:r>
        <w:r>
          <w:tab/>
        </w:r>
        <w:r>
          <w:fldChar w:fldCharType="begin"/>
        </w:r>
        <w:r>
          <w:instrText xml:space="preserve"> PAGEREF _Toc24403 \h </w:instrText>
        </w:r>
        <w:r>
          <w:fldChar w:fldCharType="separate"/>
        </w:r>
        <w:r>
          <w:t>53</w:t>
        </w:r>
        <w:r>
          <w:fldChar w:fldCharType="end"/>
        </w:r>
      </w:hyperlink>
    </w:p>
    <w:p>
      <w:pPr>
        <w:pStyle w:val="TOC2"/>
        <w:tabs>
          <w:tab w:val="right" w:leader="dot" w:pos="8306"/>
        </w:tabs>
      </w:pPr>
      <w:hyperlink w:anchor="_Toc21489" w:history="1">
        <w:r>
          <w:rPr>
            <w:rFonts w:ascii="仿宋" w:eastAsia="仿宋" w:hAnsi="仿宋" w:cs="仿宋" w:hint="eastAsia"/>
            <w:lang w:eastAsia="zh-CN"/>
          </w:rPr>
          <w:t>(四)、质量培训与教育</w:t>
        </w:r>
        <w:r>
          <w:tab/>
        </w:r>
        <w:r>
          <w:fldChar w:fldCharType="begin"/>
        </w:r>
        <w:r>
          <w:instrText xml:space="preserve"> PAGEREF _Toc21489 \h </w:instrText>
        </w:r>
        <w:r>
          <w:fldChar w:fldCharType="separate"/>
        </w:r>
        <w:r>
          <w:t>55</w:t>
        </w:r>
        <w:r>
          <w:fldChar w:fldCharType="end"/>
        </w:r>
      </w:hyperlink>
    </w:p>
    <w:p>
      <w:pPr>
        <w:pStyle w:val="TOC2"/>
        <w:tabs>
          <w:tab w:val="right" w:leader="dot" w:pos="8306"/>
        </w:tabs>
      </w:pPr>
      <w:hyperlink w:anchor="_Toc19258" w:history="1">
        <w:r>
          <w:rPr>
            <w:rFonts w:ascii="仿宋" w:eastAsia="仿宋" w:hAnsi="仿宋" w:cs="仿宋" w:hint="eastAsia"/>
            <w:lang w:eastAsia="zh-CN"/>
          </w:rPr>
          <w:t>(五)、质量审核与评价</w:t>
        </w:r>
        <w:r>
          <w:tab/>
        </w:r>
        <w:r>
          <w:fldChar w:fldCharType="begin"/>
        </w:r>
        <w:r>
          <w:instrText xml:space="preserve"> PAGEREF _Toc19258 \h </w:instrText>
        </w:r>
        <w:r>
          <w:fldChar w:fldCharType="separate"/>
        </w:r>
        <w:r>
          <w:t>57</w:t>
        </w:r>
        <w:r>
          <w:fldChar w:fldCharType="end"/>
        </w:r>
      </w:hyperlink>
    </w:p>
    <w:p>
      <w:pPr>
        <w:pStyle w:val="TOC2"/>
        <w:tabs>
          <w:tab w:val="right" w:leader="dot" w:pos="8306"/>
        </w:tabs>
      </w:pPr>
      <w:hyperlink w:anchor="_Toc22821" w:history="1">
        <w:r>
          <w:rPr>
            <w:rFonts w:ascii="仿宋" w:eastAsia="仿宋" w:hAnsi="仿宋" w:cs="仿宋" w:hint="eastAsia"/>
            <w:lang w:eastAsia="zh-CN"/>
          </w:rPr>
          <w:t>(六)、不符合与纠正措施</w:t>
        </w:r>
        <w:r>
          <w:tab/>
        </w:r>
        <w:r>
          <w:fldChar w:fldCharType="begin"/>
        </w:r>
        <w:r>
          <w:instrText xml:space="preserve"> PAGEREF _Toc22821 \h </w:instrText>
        </w:r>
        <w:r>
          <w:fldChar w:fldCharType="separate"/>
        </w:r>
        <w:r>
          <w:t>58</w:t>
        </w:r>
        <w:r>
          <w:fldChar w:fldCharType="end"/>
        </w:r>
      </w:hyperlink>
    </w:p>
    <w:p>
      <w:pPr>
        <w:pStyle w:val="TOC1"/>
        <w:tabs>
          <w:tab w:val="right" w:leader="dot" w:pos="8306"/>
        </w:tabs>
      </w:pPr>
      <w:hyperlink w:anchor="_Toc14975" w:history="1">
        <w:r>
          <w:rPr>
            <w:rFonts w:ascii="仿宋" w:eastAsia="仿宋" w:hAnsi="仿宋" w:cs="仿宋" w:hint="eastAsia"/>
            <w:lang w:eastAsia="zh-CN"/>
          </w:rPr>
          <w:t>十六、利益相关者分析与沟通计划</w:t>
        </w:r>
        <w:r>
          <w:tab/>
        </w:r>
        <w:r>
          <w:fldChar w:fldCharType="begin"/>
        </w:r>
        <w:r>
          <w:instrText xml:space="preserve"> PAGEREF _Toc14975 \h </w:instrText>
        </w:r>
        <w:r>
          <w:fldChar w:fldCharType="separate"/>
        </w:r>
        <w:r>
          <w:t>59</w:t>
        </w:r>
        <w:r>
          <w:fldChar w:fldCharType="end"/>
        </w:r>
      </w:hyperlink>
    </w:p>
    <w:p>
      <w:pPr>
        <w:pStyle w:val="TOC2"/>
        <w:tabs>
          <w:tab w:val="right" w:leader="dot" w:pos="8306"/>
        </w:tabs>
      </w:pPr>
      <w:hyperlink w:anchor="_Toc464" w:history="1">
        <w:r>
          <w:rPr>
            <w:rFonts w:ascii="仿宋" w:eastAsia="仿宋" w:hAnsi="仿宋" w:cs="仿宋" w:hint="eastAsia"/>
            <w:lang w:eastAsia="zh-CN"/>
          </w:rPr>
          <w:t>(一)、利益相关者分析</w:t>
        </w:r>
        <w:r>
          <w:tab/>
        </w:r>
        <w:r>
          <w:fldChar w:fldCharType="begin"/>
        </w:r>
        <w:r>
          <w:instrText xml:space="preserve"> PAGEREF _Toc464 \h </w:instrText>
        </w:r>
        <w:r>
          <w:fldChar w:fldCharType="separate"/>
        </w:r>
        <w:r>
          <w:t>59</w:t>
        </w:r>
        <w:r>
          <w:fldChar w:fldCharType="end"/>
        </w:r>
      </w:hyperlink>
    </w:p>
    <w:p>
      <w:pPr>
        <w:pStyle w:val="TOC2"/>
        <w:tabs>
          <w:tab w:val="right" w:leader="dot" w:pos="8306"/>
        </w:tabs>
      </w:pPr>
      <w:hyperlink w:anchor="_Toc946" w:history="1">
        <w:r>
          <w:rPr>
            <w:rFonts w:ascii="仿宋" w:eastAsia="仿宋" w:hAnsi="仿宋" w:cs="仿宋" w:hint="eastAsia"/>
            <w:lang w:eastAsia="zh-CN"/>
          </w:rPr>
          <w:t>(二)、沟通计划</w:t>
        </w:r>
        <w:r>
          <w:tab/>
        </w:r>
        <w:r>
          <w:fldChar w:fldCharType="begin"/>
        </w:r>
        <w:r>
          <w:instrText xml:space="preserve"> PAGEREF _Toc946 \h </w:instrText>
        </w:r>
        <w:r>
          <w:fldChar w:fldCharType="separate"/>
        </w:r>
        <w:r>
          <w:t>60</w:t>
        </w:r>
        <w:r>
          <w:fldChar w:fldCharType="end"/>
        </w:r>
      </w:hyperlink>
    </w:p>
    <w:p>
      <w:pPr>
        <w:pStyle w:val="TOC1"/>
        <w:tabs>
          <w:tab w:val="right" w:leader="dot" w:pos="8306"/>
        </w:tabs>
      </w:pPr>
      <w:hyperlink w:anchor="_Toc26808" w:history="1">
        <w:r>
          <w:rPr>
            <w:rFonts w:ascii="仿宋" w:eastAsia="仿宋" w:hAnsi="仿宋" w:cs="仿宋" w:hint="eastAsia"/>
            <w:lang w:eastAsia="zh-CN"/>
          </w:rPr>
          <w:t>十七、风险识别与分类</w:t>
        </w:r>
        <w:r>
          <w:tab/>
        </w:r>
        <w:r>
          <w:fldChar w:fldCharType="begin"/>
        </w:r>
        <w:r>
          <w:instrText xml:space="preserve"> PAGEREF _Toc26808 \h </w:instrText>
        </w:r>
        <w:r>
          <w:fldChar w:fldCharType="separate"/>
        </w:r>
        <w:r>
          <w:t>61</w:t>
        </w:r>
        <w:r>
          <w:fldChar w:fldCharType="end"/>
        </w:r>
      </w:hyperlink>
    </w:p>
    <w:p>
      <w:pPr>
        <w:pStyle w:val="TOC2"/>
        <w:tabs>
          <w:tab w:val="right" w:leader="dot" w:pos="8306"/>
        </w:tabs>
      </w:pPr>
      <w:hyperlink w:anchor="_Toc25365" w:history="1">
        <w:r>
          <w:rPr>
            <w:rFonts w:ascii="仿宋" w:eastAsia="仿宋" w:hAnsi="仿宋" w:cs="仿宋" w:hint="eastAsia"/>
            <w:lang w:eastAsia="zh-CN"/>
          </w:rPr>
          <w:t>(一)、风险识别</w:t>
        </w:r>
        <w:r>
          <w:tab/>
        </w:r>
        <w:r>
          <w:fldChar w:fldCharType="begin"/>
        </w:r>
        <w:r>
          <w:instrText xml:space="preserve"> PAGEREF _Toc25365 \h </w:instrText>
        </w:r>
        <w:r>
          <w:fldChar w:fldCharType="separate"/>
        </w:r>
        <w:r>
          <w:t>61</w:t>
        </w:r>
        <w:r>
          <w:fldChar w:fldCharType="end"/>
        </w:r>
      </w:hyperlink>
    </w:p>
    <w:p>
      <w:pPr>
        <w:pStyle w:val="TOC2"/>
        <w:tabs>
          <w:tab w:val="right" w:leader="dot" w:pos="8306"/>
        </w:tabs>
      </w:pPr>
      <w:hyperlink w:anchor="_Toc31589" w:history="1">
        <w:r>
          <w:rPr>
            <w:rFonts w:ascii="仿宋" w:eastAsia="仿宋" w:hAnsi="仿宋" w:cs="仿宋" w:hint="eastAsia"/>
            <w:lang w:eastAsia="zh-CN"/>
          </w:rPr>
          <w:t>(二)、风险分类</w:t>
        </w:r>
        <w:r>
          <w:tab/>
        </w:r>
        <w:r>
          <w:fldChar w:fldCharType="begin"/>
        </w:r>
        <w:r>
          <w:instrText xml:space="preserve"> PAGEREF _Toc31589 \h </w:instrText>
        </w:r>
        <w:r>
          <w:fldChar w:fldCharType="separate"/>
        </w:r>
        <w:r>
          <w:t>62</w:t>
        </w:r>
        <w:r>
          <w:fldChar w:fldCharType="end"/>
        </w:r>
      </w:hyperlink>
    </w:p>
    <w:p>
      <w:pPr>
        <w:pStyle w:val="TOC1"/>
        <w:tabs>
          <w:tab w:val="right" w:leader="dot" w:pos="8306"/>
        </w:tabs>
      </w:pPr>
      <w:hyperlink w:anchor="_Toc20779" w:history="1">
        <w:r>
          <w:rPr>
            <w:rFonts w:ascii="仿宋" w:eastAsia="仿宋" w:hAnsi="仿宋" w:cs="仿宋" w:hint="eastAsia"/>
            <w:lang w:eastAsia="zh-CN"/>
          </w:rPr>
          <w:t>十八、组态软件项目工程方案分析</w:t>
        </w:r>
        <w:r>
          <w:tab/>
        </w:r>
        <w:r>
          <w:fldChar w:fldCharType="begin"/>
        </w:r>
        <w:r>
          <w:instrText xml:space="preserve"> PAGEREF _Toc20779 \h </w:instrText>
        </w:r>
        <w:r>
          <w:fldChar w:fldCharType="separate"/>
        </w:r>
        <w:r>
          <w:t>64</w:t>
        </w:r>
        <w:r>
          <w:fldChar w:fldCharType="end"/>
        </w:r>
      </w:hyperlink>
    </w:p>
    <w:p>
      <w:pPr>
        <w:pStyle w:val="TOC2"/>
        <w:tabs>
          <w:tab w:val="right" w:leader="dot" w:pos="8306"/>
        </w:tabs>
      </w:pPr>
      <w:hyperlink w:anchor="_Toc5350" w:history="1">
        <w:r>
          <w:rPr>
            <w:rFonts w:ascii="仿宋" w:eastAsia="仿宋" w:hAnsi="仿宋" w:cs="仿宋" w:hint="eastAsia"/>
            <w:lang w:eastAsia="zh-CN"/>
          </w:rPr>
          <w:t>(一)、建筑工程设计原则</w:t>
        </w:r>
        <w:r>
          <w:tab/>
        </w:r>
        <w:r>
          <w:fldChar w:fldCharType="begin"/>
        </w:r>
        <w:r>
          <w:instrText xml:space="preserve"> PAGEREF _Toc5350 \h </w:instrText>
        </w:r>
        <w:r>
          <w:fldChar w:fldCharType="separate"/>
        </w:r>
        <w:r>
          <w:t>64</w:t>
        </w:r>
        <w:r>
          <w:fldChar w:fldCharType="end"/>
        </w:r>
      </w:hyperlink>
    </w:p>
    <w:p>
      <w:pPr>
        <w:pStyle w:val="TOC2"/>
        <w:tabs>
          <w:tab w:val="right" w:leader="dot" w:pos="8306"/>
        </w:tabs>
      </w:pPr>
      <w:hyperlink w:anchor="_Toc22272" w:history="1">
        <w:r>
          <w:rPr>
            <w:rFonts w:ascii="仿宋" w:eastAsia="仿宋" w:hAnsi="仿宋" w:cs="仿宋" w:hint="eastAsia"/>
            <w:lang w:eastAsia="zh-CN"/>
          </w:rPr>
          <w:t>(二)、土建工程建设指标</w:t>
        </w:r>
        <w:r>
          <w:tab/>
        </w:r>
        <w:r>
          <w:fldChar w:fldCharType="begin"/>
        </w:r>
        <w:r>
          <w:instrText xml:space="preserve"> PAGEREF _Toc22272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261"/>
      <w:r>
        <w:rPr>
          <w:rFonts w:ascii="仿宋" w:eastAsia="仿宋" w:hAnsi="仿宋" w:cs="仿宋" w:hint="eastAsia"/>
          <w:sz w:val="28"/>
          <w:lang w:eastAsia="zh-CN"/>
        </w:rPr>
        <w:t>一、组态软件项目建设单位说明</w:t>
      </w:r>
      <w:bookmarkEnd w:id="2"/>
    </w:p>
    <w:p>
      <w:pPr>
        <w:pStyle w:val="Heading2"/>
        <w:rPr>
          <w:rFonts w:ascii="仿宋" w:eastAsia="仿宋" w:hAnsi="仿宋" w:cs="仿宋" w:hint="eastAsia"/>
          <w:lang w:eastAsia="zh-CN"/>
        </w:rPr>
      </w:pPr>
      <w:bookmarkStart w:id="3" w:name="_Toc27526"/>
      <w:r>
        <w:rPr>
          <w:rFonts w:ascii="仿宋" w:eastAsia="仿宋" w:hAnsi="仿宋" w:cs="仿宋" w:hint="eastAsia"/>
          <w:lang w:eastAsia="zh-CN"/>
        </w:rPr>
        <w:t>(一)、组态软件项目承办单位基本情况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24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组态软件项目承办单位的XXXX，我们着眼于实现可持续的经济效益。通过技术创新和解决方案的提供，公司预计在组态软件项目执行期间将获得可观的收入增长。这一收入来源主要包括组态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同时，我们注重成本控制和效率提升，以确保组态软件项目的可持续盈利。透过精细的管理和资源优化，公司期望实现组态软件项目利润最大化。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组态软件项目实施进行全面的投资评估，包括组态软件项目启动阶段的资金投入和后续运营成本。通过对组态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组态软件项目实施过程中具备足够的资金流动性，公司将进行详尽的现金流分析。这包括资金需求的合理预测、组态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00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48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的技术管理特点体现在其创新导向。通过引入最先进的技术趋势和解决方案，组态软件项目致力于提升科技含量、提高质量和效率水平。这意味着我们将采用最新的工具和方法，确保组态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组态软件项目技术管理的显著特征。通过整合不同领域的技术资源，我们实现了跨学科的协同工作。这有助于优化技术架构，提高整体效能。此外，整合性策略还促进了不同技术团队之间的紧密沟通和高效合作，确保组态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组态软件项目所采用的技术。通过不断优化技术方案，组态软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组态软件项目团队将在组态软件项目初期识别可能的技术风险，并采取相应的预防和应对措施。通过建立健全的风险评估机制，组态软件项目能够在实施过程中及时发现并解决潜在的技术问题，保障组态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组态软件项目中，技术将成为组态软件项目成功的有力支持。这一深度剖析揭示了技术管理在组态软件项目实施中的关键作用，为组态软件项目的技术基础奠定了坚实的基础。</w:t>
      </w:r>
    </w:p>
    <w:p>
      <w:pPr>
        <w:pStyle w:val="Heading2"/>
        <w:ind w:firstLine="560" w:firstLineChars="200"/>
        <w:rPr>
          <w:rFonts w:ascii="仿宋" w:eastAsia="仿宋" w:hAnsi="仿宋" w:cs="仿宋" w:hint="eastAsia"/>
          <w:sz w:val="28"/>
          <w:lang w:eastAsia="zh-CN"/>
        </w:rPr>
      </w:pPr>
      <w:bookmarkStart w:id="7" w:name="_Toc25073"/>
      <w:r>
        <w:rPr>
          <w:rFonts w:ascii="仿宋" w:eastAsia="仿宋" w:hAnsi="仿宋" w:cs="仿宋" w:hint="eastAsia"/>
          <w:sz w:val="28"/>
          <w:lang w:eastAsia="zh-CN"/>
        </w:rPr>
        <w:t>(二)、组态软件项目工艺技术设计方案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组态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组态软件项目将严格按照相关行业规范要求进行组织。通过有效控制产品质量，组态软件项目将致力于为顾客提供优质的组态软件项目产品和良好的服务。这体现了组态软件项目对于生产活动合规性和质量标准的高度重视，为组态软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组态软件项目注重生态效益和清洁生产原则。组态软件项目建设将紧密结合地方特色经济发展，与社会经济发展规划和区域环境保护规划方案相协调一致。通过与当地区域自然生态系统的结合，组态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组态软件项目产品具有多样化的客户需求和个性化的特点。因此，组态软件项目产品规格品种多样，且单批生产数量较小。为满足这一特点，组态软件项目承办单位将建设先进的柔性制造生产线。通过广泛应用柔性制造技术，组态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组态软件项目采用的技术具有较高的技术含量和自动化水平，处于国内先进水平。这一技术选用不仅体现了对生产效率、质量和环境友好性的高标准要求，同时为组态软件项目的可持续发展奠定了坚实的基础。</w:t>
      </w:r>
    </w:p>
    <w:p>
      <w:pPr>
        <w:pStyle w:val="Heading2"/>
        <w:ind w:firstLine="560" w:firstLineChars="200"/>
        <w:rPr>
          <w:rFonts w:ascii="仿宋" w:eastAsia="仿宋" w:hAnsi="仿宋" w:cs="仿宋" w:hint="eastAsia"/>
          <w:sz w:val="28"/>
          <w:lang w:eastAsia="zh-CN"/>
        </w:rPr>
      </w:pPr>
      <w:bookmarkStart w:id="8" w:name="_Toc655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为确保组态软件项目的高效生产和技术实施，我们制定了一套精心设计的设备选型方案，以满足组态软件项目生产、质量和环保的要求。该方案的主要特点如下：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组态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针对组态软件项目产品的多样性和小批量生产的特点，我们将建设柔性制造生产线。通过在设备选型中考虑柔性制造技术，可以灵活应对不同产品规格和生产需求，实现生产线的高度灵活性和适应性。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8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7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组态软件项目的主要产品是XXXX，预计年产值为XXX万元。这一产品在市场中占据着重要的地位，其广泛的应用范围使得该组态软件项目的市场前景非常广阔。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组态软件项目的xxx产品作为重要的原材料之一，将在多个领域发挥关键作用。其在建筑、交通、能源等方面的广泛应用将为整个产业链提供强大的支持，形成产业协同效应。组态软件项目的年产值XXX万XXX万XXX万万元不仅反映了其在市场上的巨大潜力，更预示着它对国民经济的积极贡献。这种关联度高、涉及面广的产业关系，使得该组态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633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组态软件项目总征地面积为XXXX平方米，相当于约XX.XX亩，其中净用地面积为XXXX平方米，红线范围内相当于约XX.XX亩。这一用地规模充分考虑了组态软件项目的建设需求，保障了组态软件项目在合适的空间内得以充分发展。组态软件项目规划的总建筑面积为XXXX平方米，其中主体工程建设占XXXX平方米，计容建筑面积达XXXX平方米。预计建筑工程的投资将达到XXXX万元，为组态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计划购置的设备共计XXXX台（套），设备购置费用为XXXX万元。这一设备购置计划充分考虑到组态软件项目的生产需求和技术要求，确保了组态软件项目在生产运营中具备先进的技术装备和高效的生产能力。设备的合理配置将为组态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计划总投资为XXXX万元，预计年实现营业收入为XXXX万元。这一产能规模的设定旨在确保组态软件项目能够在投资与回报之间取得平衡，实现长期可持续的发展。组态软件项目的总投资充分考虑到各个方面的需求，包括用地建设、设备购置等多个环节，以确保组态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2200"/>
      <w:r>
        <w:rPr>
          <w:rFonts w:ascii="仿宋" w:eastAsia="仿宋" w:hAnsi="仿宋" w:cs="仿宋" w:hint="eastAsia"/>
          <w:sz w:val="28"/>
          <w:lang w:eastAsia="zh-CN"/>
        </w:rPr>
        <w:t>四、组态软件项目危机管理</w:t>
      </w:r>
      <w:bookmarkEnd w:id="12"/>
    </w:p>
    <w:p>
      <w:pPr>
        <w:pStyle w:val="Heading2"/>
        <w:rPr>
          <w:rFonts w:ascii="仿宋" w:eastAsia="仿宋" w:hAnsi="仿宋" w:cs="仿宋" w:hint="eastAsia"/>
          <w:lang w:eastAsia="zh-CN"/>
        </w:rPr>
      </w:pPr>
      <w:bookmarkStart w:id="13" w:name="_Toc2229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组态软件项目危机管理中，危机预警与识别是确保组态软件项目稳健运行的核心步骤。通过建立全面的监测机制，组态软件项目团队旨在及时发现和理解潜在的风险和危机因素，以便采取及时的预防和应对措施，确保组态软件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首先，通过深入的风险评估，组态软件项目团队全面分析了整个组态软件项目和各个阶段可能存在的威胁。这包括准确评估每个潜在风险的发生概率和可能影响的程度，为后续危机预警提供了有力支持。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组态软件项目团队着重于明确定义组态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组态软件项目进展的持续监控，团队能够及时发现潜在问题并作出迅速反应。组态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在这一阶段，团队的专业素养和反应速度将发挥至关重要的作用，以确保潜在危机能够在初期得到有效的处理，最大程度地减轻负面影响。通过危机预警与识别，组态软件项目得以更有序、可控地推进。</w:t>
      </w:r>
    </w:p>
    <w:p>
      <w:pPr>
        <w:pStyle w:val="Heading2"/>
        <w:ind w:firstLine="560" w:firstLineChars="200"/>
        <w:rPr>
          <w:rFonts w:ascii="仿宋" w:eastAsia="仿宋" w:hAnsi="仿宋" w:cs="仿宋" w:hint="eastAsia"/>
          <w:sz w:val="28"/>
          <w:lang w:eastAsia="zh-CN"/>
        </w:rPr>
      </w:pPr>
      <w:bookmarkStart w:id="14" w:name="_Toc530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在危机发生时，组态软件项目团队立即行动，成立了应急小组。该小组的任务是迅速制定并实施紧急应对措施，以最小化潜在损失。以下是采取的主要措施：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暂停组态软件项目进度：为遏制危机蔓延，组态软件项目暂时停止进行，以便全面评估当前状况。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资源重新分配：重新评估组态软件项目资源的分配，确保最大限度地减小损失。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实时沟通：与关键利益相关者建立实时沟通机制，向他们传递组态软件项目危机的实际状况，保障组态软件项目核心利益。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在紧急应对的同时，组态软件项目团队强调了团队协作和有效沟通的重要性。以下是团队协作的关键举措：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信息共享机制：建立了信息共享平台，确保团队成员能够及时获取组态软件项目危机的实时信息。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领导者沟通：组态软件项目领导者通过定期会议和即时沟通工具，指导团队应对危机，保持团队稳定运行。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随着危机得到初步控制，组态软件项目团队转向制定恢复计划，以确保组态软件项目能够从中迅速恢复。主要恢复计划包括：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修复受损的进度计划：重新评估组态软件项目进度，制定修复计划，确保组态软件项目尽快回归正常进程。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重新调整资源分配：优化资源分配，确保组态软件项目在有限资源下高效运转。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风险管理机制加强：对组态软件项目风险进行全面评估，制定更强化的风险管理策略，以预防未来可能的危机。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3843"/>
      <w:r>
        <w:rPr>
          <w:rFonts w:ascii="仿宋" w:eastAsia="仿宋" w:hAnsi="仿宋" w:cs="仿宋" w:hint="eastAsia"/>
          <w:sz w:val="28"/>
          <w:lang w:eastAsia="zh-CN"/>
        </w:rPr>
        <w:t>五、组态软件项目土建工程</w:t>
      </w:r>
      <w:bookmarkEnd w:id="15"/>
    </w:p>
    <w:p>
      <w:pPr>
        <w:pStyle w:val="Heading2"/>
        <w:rPr>
          <w:rFonts w:ascii="仿宋" w:eastAsia="仿宋" w:hAnsi="仿宋" w:cs="仿宋" w:hint="eastAsia"/>
          <w:lang w:eastAsia="zh-CN"/>
        </w:rPr>
      </w:pPr>
      <w:bookmarkStart w:id="16" w:name="_Toc854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在组态软件项目的建筑工程设计中，我们将秉承一系列重要的设计原则，以确保组态软件项目建筑在功能、美观、可持续性等方面达到最佳效果。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首要原则是确保建筑的功能性得到最大化的发挥。我们将充分理解组态软件项目的实际需求，合理布局各个功能区域，保证建筑在满足业务需求的同时，提供高效的工作环境。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在建筑设计中，我们将综合考虑建设和运营成本。通过精细的经济效益分析，确保设计方案在高效利用资源的同时，对组态软件项目的长期盈利能力有积极的贡献。</w:t>
      </w:r>
    </w:p>
    <w:p>
      <w:pPr>
        <w:pStyle w:val="Heading2"/>
        <w:ind w:firstLine="560" w:firstLineChars="200"/>
        <w:rPr>
          <w:rFonts w:ascii="仿宋" w:eastAsia="仿宋" w:hAnsi="仿宋" w:cs="仿宋" w:hint="eastAsia"/>
          <w:sz w:val="28"/>
          <w:lang w:eastAsia="zh-CN"/>
        </w:rPr>
      </w:pPr>
      <w:bookmarkStart w:id="17" w:name="_Toc579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态软件项目的土建工程设计中，我们将精准设定设计年限，结合组态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组态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483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组态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组态软件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组态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162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本期工程组态软件项目预计总建筑面积XXX平方米，其中：计容建筑面积XXX平方米，计划建筑工程投资XX万元，占组态软件项目总投资的XX%。</w:t>
      </w:r>
    </w:p>
    <w:p>
      <w:pPr>
        <w:pStyle w:val="Heading1"/>
        <w:ind w:firstLine="560" w:firstLineChars="200"/>
        <w:rPr>
          <w:rFonts w:ascii="仿宋" w:eastAsia="仿宋" w:hAnsi="仿宋" w:cs="仿宋" w:hint="eastAsia"/>
          <w:sz w:val="28"/>
          <w:lang w:eastAsia="zh-CN"/>
        </w:rPr>
      </w:pPr>
      <w:bookmarkStart w:id="20" w:name="_Toc20363"/>
      <w:r>
        <w:rPr>
          <w:rFonts w:ascii="仿宋" w:eastAsia="仿宋" w:hAnsi="仿宋" w:cs="仿宋" w:hint="eastAsia"/>
          <w:sz w:val="28"/>
          <w:lang w:eastAsia="zh-CN"/>
        </w:rPr>
        <w:t>六、组态软件项目可持续发展</w:t>
      </w:r>
      <w:bookmarkEnd w:id="20"/>
    </w:p>
    <w:p>
      <w:pPr>
        <w:pStyle w:val="Heading2"/>
        <w:rPr>
          <w:rFonts w:ascii="仿宋" w:eastAsia="仿宋" w:hAnsi="仿宋" w:cs="仿宋" w:hint="eastAsia"/>
          <w:lang w:eastAsia="zh-CN"/>
        </w:rPr>
      </w:pPr>
      <w:bookmarkStart w:id="21" w:name="_Toc13912"/>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态软件项目中，组态软件项目团队着眼于未来，明确了可持续发展的战略方向。制定的具体可持续发展目标包括降低资源使用、采用环保技术、最大化社会效益等。这一步骤不仅有助于组态软件项目在环保和社会责任方面达到最高标准，也为未来提供了明确的指引，确保组态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可持续实践的融入组态软件项目管理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组态软件项目管理周期。从组态软件项目规划开始，组态软件项目团队就考虑了环境和社会的因素。在执行阶段，组态软件项目团队积极推动绿色技术的应用，优化资源利用。此外，关注员工的社会责任，通过培训和沟通活动提高员工对可持续发展的认知，使他们能够在日常工作中践行可持续实践。这些举措不仅为组态软件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https://d.book118.com/105234130041011042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522E7C"/>
    <w:rsid w:val="42522E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234130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2024-01-12T12:24:00Z</dcterms:created>
  <dcterms:modified xsi:type="dcterms:W3CDTF">2024-01-12T12:24:36Z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DE992B8FC135448193D1BDE3B8F3CA2D_11</vt:lpwstr>
  </property>
  <property fmtid="{D5CDD505-2E9C-101B-9397-08002B2CF9AE}" pid="3" name="KSOProductBuildVer">
    <vt:lpwstr>2052-12.1.0.16120</vt:lpwstr>
  </property>
</Properties>
</file>