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82" w:history="1">
        <w:r>
          <w:rPr>
            <w:rFonts w:ascii="仿宋" w:eastAsia="仿宋" w:hAnsi="仿宋" w:cs="仿宋" w:hint="eastAsia"/>
            <w:lang w:eastAsia="zh-CN"/>
          </w:rPr>
          <w:t>概论</w:t>
        </w:r>
        <w:r>
          <w:tab/>
        </w:r>
        <w:r>
          <w:fldChar w:fldCharType="begin"/>
        </w:r>
        <w:r>
          <w:instrText xml:space="preserve"> PAGEREF _Toc22282 \h </w:instrText>
        </w:r>
        <w:r>
          <w:fldChar w:fldCharType="separate"/>
        </w:r>
        <w:r>
          <w:t>4</w:t>
        </w:r>
        <w:r>
          <w:fldChar w:fldCharType="end"/>
        </w:r>
      </w:hyperlink>
    </w:p>
    <w:p>
      <w:pPr>
        <w:pStyle w:val="TOC1"/>
        <w:tabs>
          <w:tab w:val="right" w:leader="dot" w:pos="8306"/>
        </w:tabs>
      </w:pPr>
      <w:hyperlink w:anchor="_Toc26828" w:history="1">
        <w:r>
          <w:rPr>
            <w:rFonts w:ascii="仿宋" w:eastAsia="仿宋" w:hAnsi="仿宋" w:cs="仿宋" w:hint="eastAsia"/>
            <w:lang w:eastAsia="zh-CN"/>
          </w:rPr>
          <w:t>一、社会影响分析</w:t>
        </w:r>
        <w:r>
          <w:tab/>
        </w:r>
        <w:r>
          <w:fldChar w:fldCharType="begin"/>
        </w:r>
        <w:r>
          <w:instrText xml:space="preserve"> PAGEREF _Toc26828 \h </w:instrText>
        </w:r>
        <w:r>
          <w:fldChar w:fldCharType="separate"/>
        </w:r>
        <w:r>
          <w:t>4</w:t>
        </w:r>
        <w:r>
          <w:fldChar w:fldCharType="end"/>
        </w:r>
      </w:hyperlink>
    </w:p>
    <w:p>
      <w:pPr>
        <w:pStyle w:val="TOC2"/>
        <w:tabs>
          <w:tab w:val="right" w:leader="dot" w:pos="8306"/>
        </w:tabs>
      </w:pPr>
      <w:hyperlink w:anchor="_Toc19057" w:history="1">
        <w:r>
          <w:rPr>
            <w:rFonts w:ascii="仿宋" w:eastAsia="仿宋" w:hAnsi="仿宋" w:cs="仿宋" w:hint="eastAsia"/>
            <w:lang w:eastAsia="zh-CN"/>
          </w:rPr>
          <w:t>(一)、社会影响效果分析</w:t>
        </w:r>
        <w:r>
          <w:tab/>
        </w:r>
        <w:r>
          <w:fldChar w:fldCharType="begin"/>
        </w:r>
        <w:r>
          <w:instrText xml:space="preserve"> PAGEREF _Toc19057 \h </w:instrText>
        </w:r>
        <w:r>
          <w:fldChar w:fldCharType="separate"/>
        </w:r>
        <w:r>
          <w:t>4</w:t>
        </w:r>
        <w:r>
          <w:fldChar w:fldCharType="end"/>
        </w:r>
      </w:hyperlink>
    </w:p>
    <w:p>
      <w:pPr>
        <w:pStyle w:val="TOC2"/>
        <w:tabs>
          <w:tab w:val="right" w:leader="dot" w:pos="8306"/>
        </w:tabs>
      </w:pPr>
      <w:hyperlink w:anchor="_Toc19636" w:history="1">
        <w:r>
          <w:rPr>
            <w:rFonts w:ascii="仿宋" w:eastAsia="仿宋" w:hAnsi="仿宋" w:cs="仿宋" w:hint="eastAsia"/>
            <w:lang w:eastAsia="zh-CN"/>
          </w:rPr>
          <w:t>(二)、社会适应性分析</w:t>
        </w:r>
        <w:r>
          <w:tab/>
        </w:r>
        <w:r>
          <w:fldChar w:fldCharType="begin"/>
        </w:r>
        <w:r>
          <w:instrText xml:space="preserve"> PAGEREF _Toc19636 \h </w:instrText>
        </w:r>
        <w:r>
          <w:fldChar w:fldCharType="separate"/>
        </w:r>
        <w:r>
          <w:t>6</w:t>
        </w:r>
        <w:r>
          <w:fldChar w:fldCharType="end"/>
        </w:r>
      </w:hyperlink>
    </w:p>
    <w:p>
      <w:pPr>
        <w:pStyle w:val="TOC2"/>
        <w:tabs>
          <w:tab w:val="right" w:leader="dot" w:pos="8306"/>
        </w:tabs>
      </w:pPr>
      <w:hyperlink w:anchor="_Toc19590" w:history="1">
        <w:r>
          <w:rPr>
            <w:rFonts w:ascii="仿宋" w:eastAsia="仿宋" w:hAnsi="仿宋" w:cs="仿宋" w:hint="eastAsia"/>
            <w:lang w:eastAsia="zh-CN"/>
          </w:rPr>
          <w:t>(三)、社会风险及对策分析</w:t>
        </w:r>
        <w:r>
          <w:tab/>
        </w:r>
        <w:r>
          <w:fldChar w:fldCharType="begin"/>
        </w:r>
        <w:r>
          <w:instrText xml:space="preserve"> PAGEREF _Toc19590 \h </w:instrText>
        </w:r>
        <w:r>
          <w:fldChar w:fldCharType="separate"/>
        </w:r>
        <w:r>
          <w:t>8</w:t>
        </w:r>
        <w:r>
          <w:fldChar w:fldCharType="end"/>
        </w:r>
      </w:hyperlink>
    </w:p>
    <w:p>
      <w:pPr>
        <w:pStyle w:val="TOC1"/>
        <w:tabs>
          <w:tab w:val="right" w:leader="dot" w:pos="8306"/>
        </w:tabs>
      </w:pPr>
      <w:hyperlink w:anchor="_Toc1196" w:history="1">
        <w:r>
          <w:rPr>
            <w:rFonts w:ascii="仿宋" w:eastAsia="仿宋" w:hAnsi="仿宋" w:cs="仿宋" w:hint="eastAsia"/>
            <w:lang w:eastAsia="zh-CN"/>
          </w:rPr>
          <w:t>二、项目后期运营与拓展</w:t>
        </w:r>
        <w:r>
          <w:tab/>
        </w:r>
        <w:r>
          <w:fldChar w:fldCharType="begin"/>
        </w:r>
        <w:r>
          <w:instrText xml:space="preserve"> PAGEREF _Toc1196 \h </w:instrText>
        </w:r>
        <w:r>
          <w:fldChar w:fldCharType="separate"/>
        </w:r>
        <w:r>
          <w:t>11</w:t>
        </w:r>
        <w:r>
          <w:fldChar w:fldCharType="end"/>
        </w:r>
      </w:hyperlink>
    </w:p>
    <w:p>
      <w:pPr>
        <w:pStyle w:val="TOC2"/>
        <w:tabs>
          <w:tab w:val="right" w:leader="dot" w:pos="8306"/>
        </w:tabs>
      </w:pPr>
      <w:hyperlink w:anchor="_Toc4888" w:history="1">
        <w:r>
          <w:rPr>
            <w:rFonts w:ascii="仿宋" w:eastAsia="仿宋" w:hAnsi="仿宋" w:cs="仿宋" w:hint="eastAsia"/>
            <w:lang w:eastAsia="zh-CN"/>
          </w:rPr>
          <w:t>(一)、后期运营计划</w:t>
        </w:r>
        <w:r>
          <w:tab/>
        </w:r>
        <w:r>
          <w:fldChar w:fldCharType="begin"/>
        </w:r>
        <w:r>
          <w:instrText xml:space="preserve"> PAGEREF _Toc4888 \h </w:instrText>
        </w:r>
        <w:r>
          <w:fldChar w:fldCharType="separate"/>
        </w:r>
        <w:r>
          <w:t>11</w:t>
        </w:r>
        <w:r>
          <w:fldChar w:fldCharType="end"/>
        </w:r>
      </w:hyperlink>
    </w:p>
    <w:p>
      <w:pPr>
        <w:pStyle w:val="TOC2"/>
        <w:tabs>
          <w:tab w:val="right" w:leader="dot" w:pos="8306"/>
        </w:tabs>
      </w:pPr>
      <w:hyperlink w:anchor="_Toc27181" w:history="1">
        <w:r>
          <w:rPr>
            <w:rFonts w:ascii="仿宋" w:eastAsia="仿宋" w:hAnsi="仿宋" w:cs="仿宋" w:hint="eastAsia"/>
            <w:lang w:eastAsia="zh-CN"/>
          </w:rPr>
          <w:t>(二)、市场拓展与多元化发展</w:t>
        </w:r>
        <w:r>
          <w:tab/>
        </w:r>
        <w:r>
          <w:fldChar w:fldCharType="begin"/>
        </w:r>
        <w:r>
          <w:instrText xml:space="preserve"> PAGEREF _Toc27181 \h </w:instrText>
        </w:r>
        <w:r>
          <w:fldChar w:fldCharType="separate"/>
        </w:r>
        <w:r>
          <w:t>13</w:t>
        </w:r>
        <w:r>
          <w:fldChar w:fldCharType="end"/>
        </w:r>
      </w:hyperlink>
    </w:p>
    <w:p>
      <w:pPr>
        <w:pStyle w:val="TOC2"/>
        <w:tabs>
          <w:tab w:val="right" w:leader="dot" w:pos="8306"/>
        </w:tabs>
      </w:pPr>
      <w:hyperlink w:anchor="_Toc10513" w:history="1">
        <w:r>
          <w:rPr>
            <w:rFonts w:ascii="仿宋" w:eastAsia="仿宋" w:hAnsi="仿宋" w:cs="仿宋" w:hint="eastAsia"/>
            <w:lang w:eastAsia="zh-CN"/>
          </w:rPr>
          <w:t>(三)、技术创新与升级计划</w:t>
        </w:r>
        <w:r>
          <w:tab/>
        </w:r>
        <w:r>
          <w:fldChar w:fldCharType="begin"/>
        </w:r>
        <w:r>
          <w:instrText xml:space="preserve"> PAGEREF _Toc10513 \h </w:instrText>
        </w:r>
        <w:r>
          <w:fldChar w:fldCharType="separate"/>
        </w:r>
        <w:r>
          <w:t>14</w:t>
        </w:r>
        <w:r>
          <w:fldChar w:fldCharType="end"/>
        </w:r>
      </w:hyperlink>
    </w:p>
    <w:p>
      <w:pPr>
        <w:pStyle w:val="TOC1"/>
        <w:tabs>
          <w:tab w:val="right" w:leader="dot" w:pos="8306"/>
        </w:tabs>
      </w:pPr>
      <w:hyperlink w:anchor="_Toc32359" w:history="1">
        <w:r>
          <w:rPr>
            <w:rFonts w:ascii="仿宋" w:eastAsia="仿宋" w:hAnsi="仿宋" w:cs="仿宋" w:hint="eastAsia"/>
            <w:lang w:eastAsia="zh-CN"/>
          </w:rPr>
          <w:t>三、工艺方案的选择</w:t>
        </w:r>
        <w:r>
          <w:tab/>
        </w:r>
        <w:r>
          <w:fldChar w:fldCharType="begin"/>
        </w:r>
        <w:r>
          <w:instrText xml:space="preserve"> PAGEREF _Toc32359 \h </w:instrText>
        </w:r>
        <w:r>
          <w:fldChar w:fldCharType="separate"/>
        </w:r>
        <w:r>
          <w:t>15</w:t>
        </w:r>
        <w:r>
          <w:fldChar w:fldCharType="end"/>
        </w:r>
      </w:hyperlink>
    </w:p>
    <w:p>
      <w:pPr>
        <w:pStyle w:val="TOC2"/>
        <w:tabs>
          <w:tab w:val="right" w:leader="dot" w:pos="8306"/>
        </w:tabs>
      </w:pPr>
      <w:hyperlink w:anchor="_Toc27921" w:history="1">
        <w:r>
          <w:rPr>
            <w:rFonts w:ascii="仿宋" w:eastAsia="仿宋" w:hAnsi="仿宋" w:cs="仿宋" w:hint="eastAsia"/>
            <w:lang w:eastAsia="zh-CN"/>
          </w:rPr>
          <w:t>(一)、基本要求</w:t>
        </w:r>
        <w:r>
          <w:tab/>
        </w:r>
        <w:r>
          <w:fldChar w:fldCharType="begin"/>
        </w:r>
        <w:r>
          <w:instrText xml:space="preserve"> PAGEREF _Toc27921 \h </w:instrText>
        </w:r>
        <w:r>
          <w:fldChar w:fldCharType="separate"/>
        </w:r>
        <w:r>
          <w:t>15</w:t>
        </w:r>
        <w:r>
          <w:fldChar w:fldCharType="end"/>
        </w:r>
      </w:hyperlink>
    </w:p>
    <w:p>
      <w:pPr>
        <w:pStyle w:val="TOC2"/>
        <w:tabs>
          <w:tab w:val="right" w:leader="dot" w:pos="8306"/>
        </w:tabs>
      </w:pPr>
      <w:hyperlink w:anchor="_Toc9984" w:history="1">
        <w:r>
          <w:rPr>
            <w:rFonts w:ascii="仿宋" w:eastAsia="仿宋" w:hAnsi="仿宋" w:cs="仿宋" w:hint="eastAsia"/>
            <w:lang w:eastAsia="zh-CN"/>
          </w:rPr>
          <w:t>(二)、典型工艺技术介绍</w:t>
        </w:r>
        <w:r>
          <w:tab/>
        </w:r>
        <w:r>
          <w:fldChar w:fldCharType="begin"/>
        </w:r>
        <w:r>
          <w:instrText xml:space="preserve"> PAGEREF _Toc9984 \h </w:instrText>
        </w:r>
        <w:r>
          <w:fldChar w:fldCharType="separate"/>
        </w:r>
        <w:r>
          <w:t>16</w:t>
        </w:r>
        <w:r>
          <w:fldChar w:fldCharType="end"/>
        </w:r>
      </w:hyperlink>
    </w:p>
    <w:p>
      <w:pPr>
        <w:pStyle w:val="TOC2"/>
        <w:tabs>
          <w:tab w:val="right" w:leader="dot" w:pos="8306"/>
        </w:tabs>
      </w:pPr>
      <w:hyperlink w:anchor="_Toc12702" w:history="1">
        <w:r>
          <w:rPr>
            <w:rFonts w:ascii="仿宋" w:eastAsia="仿宋" w:hAnsi="仿宋" w:cs="仿宋" w:hint="eastAsia"/>
            <w:lang w:eastAsia="zh-CN"/>
          </w:rPr>
          <w:t>(三)、锻压机项目组成</w:t>
        </w:r>
        <w:r>
          <w:tab/>
        </w:r>
        <w:r>
          <w:fldChar w:fldCharType="begin"/>
        </w:r>
        <w:r>
          <w:instrText xml:space="preserve"> PAGEREF _Toc12702 \h </w:instrText>
        </w:r>
        <w:r>
          <w:fldChar w:fldCharType="separate"/>
        </w:r>
        <w:r>
          <w:t>17</w:t>
        </w:r>
        <w:r>
          <w:fldChar w:fldCharType="end"/>
        </w:r>
      </w:hyperlink>
    </w:p>
    <w:p>
      <w:pPr>
        <w:pStyle w:val="TOC2"/>
        <w:tabs>
          <w:tab w:val="right" w:leader="dot" w:pos="8306"/>
        </w:tabs>
      </w:pPr>
      <w:hyperlink w:anchor="_Toc18934" w:history="1">
        <w:r>
          <w:rPr>
            <w:rFonts w:ascii="仿宋" w:eastAsia="仿宋" w:hAnsi="仿宋" w:cs="仿宋" w:hint="eastAsia"/>
            <w:lang w:eastAsia="zh-CN"/>
          </w:rPr>
          <w:t>(四)、工艺技术方案的选择</w:t>
        </w:r>
        <w:r>
          <w:tab/>
        </w:r>
        <w:r>
          <w:fldChar w:fldCharType="begin"/>
        </w:r>
        <w:r>
          <w:instrText xml:space="preserve"> PAGEREF _Toc18934 \h </w:instrText>
        </w:r>
        <w:r>
          <w:fldChar w:fldCharType="separate"/>
        </w:r>
        <w:r>
          <w:t>18</w:t>
        </w:r>
        <w:r>
          <w:fldChar w:fldCharType="end"/>
        </w:r>
      </w:hyperlink>
    </w:p>
    <w:p>
      <w:pPr>
        <w:pStyle w:val="TOC2"/>
        <w:tabs>
          <w:tab w:val="right" w:leader="dot" w:pos="8306"/>
        </w:tabs>
      </w:pPr>
      <w:hyperlink w:anchor="_Toc29699" w:history="1">
        <w:r>
          <w:rPr>
            <w:rFonts w:ascii="仿宋" w:eastAsia="仿宋" w:hAnsi="仿宋" w:cs="仿宋" w:hint="eastAsia"/>
            <w:lang w:eastAsia="zh-CN"/>
          </w:rPr>
          <w:t>(五)、工艺技术方案的设计</w:t>
        </w:r>
        <w:r>
          <w:tab/>
        </w:r>
        <w:r>
          <w:fldChar w:fldCharType="begin"/>
        </w:r>
        <w:r>
          <w:instrText xml:space="preserve"> PAGEREF _Toc29699 \h </w:instrText>
        </w:r>
        <w:r>
          <w:fldChar w:fldCharType="separate"/>
        </w:r>
        <w:r>
          <w:t>20</w:t>
        </w:r>
        <w:r>
          <w:fldChar w:fldCharType="end"/>
        </w:r>
      </w:hyperlink>
    </w:p>
    <w:p>
      <w:pPr>
        <w:pStyle w:val="TOC1"/>
        <w:tabs>
          <w:tab w:val="right" w:leader="dot" w:pos="8306"/>
        </w:tabs>
      </w:pPr>
      <w:hyperlink w:anchor="_Toc2441" w:history="1">
        <w:r>
          <w:rPr>
            <w:rFonts w:ascii="仿宋" w:eastAsia="仿宋" w:hAnsi="仿宋" w:cs="仿宋" w:hint="eastAsia"/>
            <w:lang w:eastAsia="zh-CN"/>
          </w:rPr>
          <w:t>四、工艺先进性</w:t>
        </w:r>
        <w:r>
          <w:tab/>
        </w:r>
        <w:r>
          <w:fldChar w:fldCharType="begin"/>
        </w:r>
        <w:r>
          <w:instrText xml:space="preserve"> PAGEREF _Toc2441 \h </w:instrText>
        </w:r>
        <w:r>
          <w:fldChar w:fldCharType="separate"/>
        </w:r>
        <w:r>
          <w:t>21</w:t>
        </w:r>
        <w:r>
          <w:fldChar w:fldCharType="end"/>
        </w:r>
      </w:hyperlink>
    </w:p>
    <w:p>
      <w:pPr>
        <w:pStyle w:val="TOC2"/>
        <w:tabs>
          <w:tab w:val="right" w:leader="dot" w:pos="8306"/>
        </w:tabs>
      </w:pPr>
      <w:hyperlink w:anchor="_Toc1827" w:history="1">
        <w:r>
          <w:rPr>
            <w:rFonts w:ascii="仿宋" w:eastAsia="仿宋" w:hAnsi="仿宋" w:cs="仿宋" w:hint="eastAsia"/>
            <w:lang w:eastAsia="zh-CN"/>
          </w:rPr>
          <w:t>(一)、锻压机项目建设期的原辅材料保障</w:t>
        </w:r>
        <w:r>
          <w:tab/>
        </w:r>
        <w:r>
          <w:fldChar w:fldCharType="begin"/>
        </w:r>
        <w:r>
          <w:instrText xml:space="preserve"> PAGEREF _Toc1827 \h </w:instrText>
        </w:r>
        <w:r>
          <w:fldChar w:fldCharType="separate"/>
        </w:r>
        <w:r>
          <w:t>21</w:t>
        </w:r>
        <w:r>
          <w:fldChar w:fldCharType="end"/>
        </w:r>
      </w:hyperlink>
    </w:p>
    <w:p>
      <w:pPr>
        <w:pStyle w:val="TOC2"/>
        <w:tabs>
          <w:tab w:val="right" w:leader="dot" w:pos="8306"/>
        </w:tabs>
      </w:pPr>
      <w:hyperlink w:anchor="_Toc10310" w:history="1">
        <w:r>
          <w:rPr>
            <w:rFonts w:ascii="仿宋" w:eastAsia="仿宋" w:hAnsi="仿宋" w:cs="仿宋" w:hint="eastAsia"/>
            <w:lang w:eastAsia="zh-CN"/>
          </w:rPr>
          <w:t>(二)、锻压机项目运营期的原辅材料采购与管理</w:t>
        </w:r>
        <w:r>
          <w:tab/>
        </w:r>
        <w:r>
          <w:fldChar w:fldCharType="begin"/>
        </w:r>
        <w:r>
          <w:instrText xml:space="preserve"> PAGEREF _Toc10310 \h </w:instrText>
        </w:r>
        <w:r>
          <w:fldChar w:fldCharType="separate"/>
        </w:r>
        <w:r>
          <w:t>22</w:t>
        </w:r>
        <w:r>
          <w:fldChar w:fldCharType="end"/>
        </w:r>
      </w:hyperlink>
    </w:p>
    <w:p>
      <w:pPr>
        <w:pStyle w:val="TOC2"/>
        <w:tabs>
          <w:tab w:val="right" w:leader="dot" w:pos="8306"/>
        </w:tabs>
      </w:pPr>
      <w:hyperlink w:anchor="_Toc14779" w:history="1">
        <w:r>
          <w:rPr>
            <w:rFonts w:ascii="仿宋" w:eastAsia="仿宋" w:hAnsi="仿宋" w:cs="仿宋" w:hint="eastAsia"/>
            <w:lang w:eastAsia="zh-CN"/>
          </w:rPr>
          <w:t>(三)、技术管理的独特特色</w:t>
        </w:r>
        <w:r>
          <w:tab/>
        </w:r>
        <w:r>
          <w:fldChar w:fldCharType="begin"/>
        </w:r>
        <w:r>
          <w:instrText xml:space="preserve"> PAGEREF _Toc14779 \h </w:instrText>
        </w:r>
        <w:r>
          <w:fldChar w:fldCharType="separate"/>
        </w:r>
        <w:r>
          <w:t>23</w:t>
        </w:r>
        <w:r>
          <w:fldChar w:fldCharType="end"/>
        </w:r>
      </w:hyperlink>
    </w:p>
    <w:p>
      <w:pPr>
        <w:pStyle w:val="TOC2"/>
        <w:tabs>
          <w:tab w:val="right" w:leader="dot" w:pos="8306"/>
        </w:tabs>
      </w:pPr>
      <w:hyperlink w:anchor="_Toc7860" w:history="1">
        <w:r>
          <w:rPr>
            <w:rFonts w:ascii="仿宋" w:eastAsia="仿宋" w:hAnsi="仿宋" w:cs="仿宋" w:hint="eastAsia"/>
            <w:lang w:eastAsia="zh-CN"/>
          </w:rPr>
          <w:t>(四)、锻压机项目工艺技术设计方案</w:t>
        </w:r>
        <w:r>
          <w:tab/>
        </w:r>
        <w:r>
          <w:fldChar w:fldCharType="begin"/>
        </w:r>
        <w:r>
          <w:instrText xml:space="preserve"> PAGEREF _Toc7860 \h </w:instrText>
        </w:r>
        <w:r>
          <w:fldChar w:fldCharType="separate"/>
        </w:r>
        <w:r>
          <w:t>25</w:t>
        </w:r>
        <w:r>
          <w:fldChar w:fldCharType="end"/>
        </w:r>
      </w:hyperlink>
    </w:p>
    <w:p>
      <w:pPr>
        <w:pStyle w:val="TOC2"/>
        <w:tabs>
          <w:tab w:val="right" w:leader="dot" w:pos="8306"/>
        </w:tabs>
      </w:pPr>
      <w:hyperlink w:anchor="_Toc31727" w:history="1">
        <w:r>
          <w:rPr>
            <w:rFonts w:ascii="仿宋" w:eastAsia="仿宋" w:hAnsi="仿宋" w:cs="仿宋" w:hint="eastAsia"/>
            <w:lang w:eastAsia="zh-CN"/>
          </w:rPr>
          <w:t>(五)、设备选型的智能化方案</w:t>
        </w:r>
        <w:r>
          <w:tab/>
        </w:r>
        <w:r>
          <w:fldChar w:fldCharType="begin"/>
        </w:r>
        <w:r>
          <w:instrText xml:space="preserve"> PAGEREF _Toc31727 \h </w:instrText>
        </w:r>
        <w:r>
          <w:fldChar w:fldCharType="separate"/>
        </w:r>
        <w:r>
          <w:t>26</w:t>
        </w:r>
        <w:r>
          <w:fldChar w:fldCharType="end"/>
        </w:r>
      </w:hyperlink>
    </w:p>
    <w:p>
      <w:pPr>
        <w:pStyle w:val="TOC1"/>
        <w:tabs>
          <w:tab w:val="right" w:leader="dot" w:pos="8306"/>
        </w:tabs>
      </w:pPr>
      <w:hyperlink w:anchor="_Toc30520" w:history="1">
        <w:r>
          <w:rPr>
            <w:rFonts w:ascii="仿宋" w:eastAsia="仿宋" w:hAnsi="仿宋" w:cs="仿宋" w:hint="eastAsia"/>
            <w:lang w:eastAsia="zh-CN"/>
          </w:rPr>
          <w:t>五、发展规划产业政策和行业准入分析</w:t>
        </w:r>
        <w:r>
          <w:tab/>
        </w:r>
        <w:r>
          <w:fldChar w:fldCharType="begin"/>
        </w:r>
        <w:r>
          <w:instrText xml:space="preserve"> PAGEREF _Toc30520 \h </w:instrText>
        </w:r>
        <w:r>
          <w:fldChar w:fldCharType="separate"/>
        </w:r>
        <w:r>
          <w:t>27</w:t>
        </w:r>
        <w:r>
          <w:fldChar w:fldCharType="end"/>
        </w:r>
      </w:hyperlink>
    </w:p>
    <w:p>
      <w:pPr>
        <w:pStyle w:val="TOC2"/>
        <w:tabs>
          <w:tab w:val="right" w:leader="dot" w:pos="8306"/>
        </w:tabs>
      </w:pPr>
      <w:hyperlink w:anchor="_Toc26142" w:history="1">
        <w:r>
          <w:rPr>
            <w:rFonts w:ascii="仿宋" w:eastAsia="仿宋" w:hAnsi="仿宋" w:cs="仿宋" w:hint="eastAsia"/>
            <w:lang w:eastAsia="zh-CN"/>
          </w:rPr>
          <w:t>(一)、发展规划分析</w:t>
        </w:r>
        <w:r>
          <w:tab/>
        </w:r>
        <w:r>
          <w:fldChar w:fldCharType="begin"/>
        </w:r>
        <w:r>
          <w:instrText xml:space="preserve"> PAGEREF _Toc26142 \h </w:instrText>
        </w:r>
        <w:r>
          <w:fldChar w:fldCharType="separate"/>
        </w:r>
        <w:r>
          <w:t>27</w:t>
        </w:r>
        <w:r>
          <w:fldChar w:fldCharType="end"/>
        </w:r>
      </w:hyperlink>
    </w:p>
    <w:p>
      <w:pPr>
        <w:pStyle w:val="TOC2"/>
        <w:tabs>
          <w:tab w:val="right" w:leader="dot" w:pos="8306"/>
        </w:tabs>
      </w:pPr>
      <w:hyperlink w:anchor="_Toc27165" w:history="1">
        <w:r>
          <w:rPr>
            <w:rFonts w:ascii="仿宋" w:eastAsia="仿宋" w:hAnsi="仿宋" w:cs="仿宋" w:hint="eastAsia"/>
            <w:lang w:eastAsia="zh-CN"/>
          </w:rPr>
          <w:t>(二)、产业政策分析</w:t>
        </w:r>
        <w:r>
          <w:tab/>
        </w:r>
        <w:r>
          <w:fldChar w:fldCharType="begin"/>
        </w:r>
        <w:r>
          <w:instrText xml:space="preserve"> PAGEREF _Toc27165 \h </w:instrText>
        </w:r>
        <w:r>
          <w:fldChar w:fldCharType="separate"/>
        </w:r>
        <w:r>
          <w:t>28</w:t>
        </w:r>
        <w:r>
          <w:fldChar w:fldCharType="end"/>
        </w:r>
      </w:hyperlink>
    </w:p>
    <w:p>
      <w:pPr>
        <w:pStyle w:val="TOC2"/>
        <w:tabs>
          <w:tab w:val="right" w:leader="dot" w:pos="8306"/>
        </w:tabs>
      </w:pPr>
      <w:hyperlink w:anchor="_Toc21310" w:history="1">
        <w:r>
          <w:rPr>
            <w:rFonts w:ascii="仿宋" w:eastAsia="仿宋" w:hAnsi="仿宋" w:cs="仿宋" w:hint="eastAsia"/>
            <w:lang w:eastAsia="zh-CN"/>
          </w:rPr>
          <w:t>(三)、行业准入分析</w:t>
        </w:r>
        <w:r>
          <w:tab/>
        </w:r>
        <w:r>
          <w:fldChar w:fldCharType="begin"/>
        </w:r>
        <w:r>
          <w:instrText xml:space="preserve"> PAGEREF _Toc21310 \h </w:instrText>
        </w:r>
        <w:r>
          <w:fldChar w:fldCharType="separate"/>
        </w:r>
        <w:r>
          <w:t>29</w:t>
        </w:r>
        <w:r>
          <w:fldChar w:fldCharType="end"/>
        </w:r>
      </w:hyperlink>
    </w:p>
    <w:p>
      <w:pPr>
        <w:pStyle w:val="TOC1"/>
        <w:tabs>
          <w:tab w:val="right" w:leader="dot" w:pos="8306"/>
        </w:tabs>
      </w:pPr>
      <w:hyperlink w:anchor="_Toc17132" w:history="1">
        <w:r>
          <w:rPr>
            <w:rFonts w:ascii="仿宋" w:eastAsia="仿宋" w:hAnsi="仿宋" w:cs="仿宋" w:hint="eastAsia"/>
            <w:lang w:eastAsia="zh-CN"/>
          </w:rPr>
          <w:t>六、锻压机项目可持续发展</w:t>
        </w:r>
        <w:r>
          <w:tab/>
        </w:r>
        <w:r>
          <w:fldChar w:fldCharType="begin"/>
        </w:r>
        <w:r>
          <w:instrText xml:space="preserve"> PAGEREF _Toc17132 \h </w:instrText>
        </w:r>
        <w:r>
          <w:fldChar w:fldCharType="separate"/>
        </w:r>
        <w:r>
          <w:t>30</w:t>
        </w:r>
        <w:r>
          <w:fldChar w:fldCharType="end"/>
        </w:r>
      </w:hyperlink>
    </w:p>
    <w:p>
      <w:pPr>
        <w:pStyle w:val="TOC2"/>
        <w:tabs>
          <w:tab w:val="right" w:leader="dot" w:pos="8306"/>
        </w:tabs>
      </w:pPr>
      <w:hyperlink w:anchor="_Toc4961" w:history="1">
        <w:r>
          <w:rPr>
            <w:rFonts w:ascii="仿宋" w:eastAsia="仿宋" w:hAnsi="仿宋" w:cs="仿宋" w:hint="eastAsia"/>
            <w:lang w:eastAsia="zh-CN"/>
          </w:rPr>
          <w:t>(一)、可持续战略与实践</w:t>
        </w:r>
        <w:r>
          <w:tab/>
        </w:r>
        <w:r>
          <w:fldChar w:fldCharType="begin"/>
        </w:r>
        <w:r>
          <w:instrText xml:space="preserve"> PAGEREF _Toc4961 \h </w:instrText>
        </w:r>
        <w:r>
          <w:fldChar w:fldCharType="separate"/>
        </w:r>
        <w:r>
          <w:t>30</w:t>
        </w:r>
        <w:r>
          <w:fldChar w:fldCharType="end"/>
        </w:r>
      </w:hyperlink>
    </w:p>
    <w:p>
      <w:pPr>
        <w:pStyle w:val="TOC2"/>
        <w:tabs>
          <w:tab w:val="right" w:leader="dot" w:pos="8306"/>
        </w:tabs>
      </w:pPr>
      <w:hyperlink w:anchor="_Toc8566" w:history="1">
        <w:r>
          <w:rPr>
            <w:rFonts w:ascii="仿宋" w:eastAsia="仿宋" w:hAnsi="仿宋" w:cs="仿宋" w:hint="eastAsia"/>
            <w:lang w:eastAsia="zh-CN"/>
          </w:rPr>
          <w:t>(二)、环保与社会责任</w:t>
        </w:r>
        <w:r>
          <w:tab/>
        </w:r>
        <w:r>
          <w:fldChar w:fldCharType="begin"/>
        </w:r>
        <w:r>
          <w:instrText xml:space="preserve"> PAGEREF _Toc8566 \h </w:instrText>
        </w:r>
        <w:r>
          <w:fldChar w:fldCharType="separate"/>
        </w:r>
        <w:r>
          <w:t>31</w:t>
        </w:r>
        <w:r>
          <w:fldChar w:fldCharType="end"/>
        </w:r>
      </w:hyperlink>
    </w:p>
    <w:p>
      <w:pPr>
        <w:pStyle w:val="TOC1"/>
        <w:tabs>
          <w:tab w:val="right" w:leader="dot" w:pos="8306"/>
        </w:tabs>
      </w:pPr>
      <w:hyperlink w:anchor="_Toc7947" w:history="1">
        <w:r>
          <w:rPr>
            <w:rFonts w:ascii="仿宋" w:eastAsia="仿宋" w:hAnsi="仿宋" w:cs="仿宋" w:hint="eastAsia"/>
            <w:lang w:eastAsia="zh-CN"/>
          </w:rPr>
          <w:t>七、人力资源分析</w:t>
        </w:r>
        <w:r>
          <w:tab/>
        </w:r>
        <w:r>
          <w:fldChar w:fldCharType="begin"/>
        </w:r>
        <w:r>
          <w:instrText xml:space="preserve"> PAGEREF _Toc7947 \h </w:instrText>
        </w:r>
        <w:r>
          <w:fldChar w:fldCharType="separate"/>
        </w:r>
        <w:r>
          <w:t>32</w:t>
        </w:r>
        <w:r>
          <w:fldChar w:fldCharType="end"/>
        </w:r>
      </w:hyperlink>
    </w:p>
    <w:p>
      <w:pPr>
        <w:pStyle w:val="TOC2"/>
        <w:tabs>
          <w:tab w:val="right" w:leader="dot" w:pos="8306"/>
        </w:tabs>
      </w:pPr>
      <w:hyperlink w:anchor="_Toc31807" w:history="1">
        <w:r>
          <w:rPr>
            <w:rFonts w:ascii="仿宋" w:eastAsia="仿宋" w:hAnsi="仿宋" w:cs="仿宋" w:hint="eastAsia"/>
            <w:lang w:eastAsia="zh-CN"/>
          </w:rPr>
          <w:t>(一)、人力资源配置</w:t>
        </w:r>
        <w:r>
          <w:tab/>
        </w:r>
        <w:r>
          <w:fldChar w:fldCharType="begin"/>
        </w:r>
        <w:r>
          <w:instrText xml:space="preserve"> PAGEREF _Toc31807 \h </w:instrText>
        </w:r>
        <w:r>
          <w:fldChar w:fldCharType="separate"/>
        </w:r>
        <w:r>
          <w:t>32</w:t>
        </w:r>
        <w:r>
          <w:fldChar w:fldCharType="end"/>
        </w:r>
      </w:hyperlink>
    </w:p>
    <w:p>
      <w:pPr>
        <w:pStyle w:val="TOC2"/>
        <w:tabs>
          <w:tab w:val="right" w:leader="dot" w:pos="8306"/>
        </w:tabs>
      </w:pPr>
      <w:hyperlink w:anchor="_Toc14972" w:history="1">
        <w:r>
          <w:rPr>
            <w:rFonts w:ascii="仿宋" w:eastAsia="仿宋" w:hAnsi="仿宋" w:cs="仿宋" w:hint="eastAsia"/>
            <w:lang w:eastAsia="zh-CN"/>
          </w:rPr>
          <w:t>(二)、员工技能培训</w:t>
        </w:r>
        <w:r>
          <w:tab/>
        </w:r>
        <w:r>
          <w:fldChar w:fldCharType="begin"/>
        </w:r>
        <w:r>
          <w:instrText xml:space="preserve"> PAGEREF _Toc14972 \h </w:instrText>
        </w:r>
        <w:r>
          <w:fldChar w:fldCharType="separate"/>
        </w:r>
        <w:r>
          <w:t>34</w:t>
        </w:r>
        <w:r>
          <w:fldChar w:fldCharType="end"/>
        </w:r>
      </w:hyperlink>
    </w:p>
    <w:p>
      <w:pPr>
        <w:pStyle w:val="TOC1"/>
        <w:tabs>
          <w:tab w:val="right" w:leader="dot" w:pos="8306"/>
        </w:tabs>
      </w:pPr>
      <w:hyperlink w:anchor="_Toc14122" w:history="1">
        <w:r>
          <w:rPr>
            <w:rFonts w:ascii="仿宋" w:eastAsia="仿宋" w:hAnsi="仿宋" w:cs="仿宋" w:hint="eastAsia"/>
            <w:lang w:eastAsia="zh-CN"/>
          </w:rPr>
          <w:t>八、锻压机项目概要与评估</w:t>
        </w:r>
        <w:r>
          <w:tab/>
        </w:r>
        <w:r>
          <w:fldChar w:fldCharType="begin"/>
        </w:r>
        <w:r>
          <w:instrText xml:space="preserve"> PAGEREF _Toc14122 \h </w:instrText>
        </w:r>
        <w:r>
          <w:fldChar w:fldCharType="separate"/>
        </w:r>
        <w:r>
          <w:t>35</w:t>
        </w:r>
        <w:r>
          <w:fldChar w:fldCharType="end"/>
        </w:r>
      </w:hyperlink>
    </w:p>
    <w:p>
      <w:pPr>
        <w:pStyle w:val="TOC2"/>
        <w:tabs>
          <w:tab w:val="right" w:leader="dot" w:pos="8306"/>
        </w:tabs>
      </w:pPr>
      <w:hyperlink w:anchor="_Toc12325" w:history="1">
        <w:r>
          <w:rPr>
            <w:rFonts w:ascii="仿宋" w:eastAsia="仿宋" w:hAnsi="仿宋" w:cs="仿宋" w:hint="eastAsia"/>
            <w:lang w:eastAsia="zh-CN"/>
          </w:rPr>
          <w:t>(一)、锻压机项目主办方综述</w:t>
        </w:r>
        <w:r>
          <w:tab/>
        </w:r>
        <w:r>
          <w:fldChar w:fldCharType="begin"/>
        </w:r>
        <w:r>
          <w:instrText xml:space="preserve"> PAGEREF _Toc12325 \h </w:instrText>
        </w:r>
        <w:r>
          <w:fldChar w:fldCharType="separate"/>
        </w:r>
        <w:r>
          <w:t>35</w:t>
        </w:r>
        <w:r>
          <w:fldChar w:fldCharType="end"/>
        </w:r>
      </w:hyperlink>
    </w:p>
    <w:p>
      <w:pPr>
        <w:pStyle w:val="TOC2"/>
        <w:tabs>
          <w:tab w:val="right" w:leader="dot" w:pos="8306"/>
        </w:tabs>
      </w:pPr>
      <w:hyperlink w:anchor="_Toc30866" w:history="1">
        <w:r>
          <w:rPr>
            <w:rFonts w:ascii="仿宋" w:eastAsia="仿宋" w:hAnsi="仿宋" w:cs="仿宋" w:hint="eastAsia"/>
            <w:lang w:eastAsia="zh-CN"/>
          </w:rPr>
          <w:t>(二)、锻压机项目整体情况概述</w:t>
        </w:r>
        <w:r>
          <w:tab/>
        </w:r>
        <w:r>
          <w:fldChar w:fldCharType="begin"/>
        </w:r>
        <w:r>
          <w:instrText xml:space="preserve"> PAGEREF _Toc30866 \h </w:instrText>
        </w:r>
        <w:r>
          <w:fldChar w:fldCharType="separate"/>
        </w:r>
        <w:r>
          <w:t>37</w:t>
        </w:r>
        <w:r>
          <w:fldChar w:fldCharType="end"/>
        </w:r>
      </w:hyperlink>
    </w:p>
    <w:p>
      <w:pPr>
        <w:pStyle w:val="TOC2"/>
        <w:tabs>
          <w:tab w:val="right" w:leader="dot" w:pos="8306"/>
        </w:tabs>
      </w:pPr>
      <w:hyperlink w:anchor="_Toc17371" w:history="1">
        <w:r>
          <w:rPr>
            <w:rFonts w:ascii="仿宋" w:eastAsia="仿宋" w:hAnsi="仿宋" w:cs="仿宋" w:hint="eastAsia"/>
            <w:lang w:eastAsia="zh-CN"/>
          </w:rPr>
          <w:t>(三)、锻压机项目评估及展望</w:t>
        </w:r>
        <w:r>
          <w:tab/>
        </w:r>
        <w:r>
          <w:fldChar w:fldCharType="begin"/>
        </w:r>
        <w:r>
          <w:instrText xml:space="preserve"> PAGEREF _Toc17371 \h </w:instrText>
        </w:r>
        <w:r>
          <w:fldChar w:fldCharType="separate"/>
        </w:r>
        <w:r>
          <w:t>40</w:t>
        </w:r>
        <w:r>
          <w:fldChar w:fldCharType="end"/>
        </w:r>
      </w:hyperlink>
    </w:p>
    <w:p>
      <w:pPr>
        <w:pStyle w:val="TOC2"/>
        <w:tabs>
          <w:tab w:val="right" w:leader="dot" w:pos="8306"/>
        </w:tabs>
      </w:pPr>
      <w:hyperlink w:anchor="_Toc30783" w:history="1">
        <w:r>
          <w:rPr>
            <w:rFonts w:ascii="仿宋" w:eastAsia="仿宋" w:hAnsi="仿宋" w:cs="仿宋" w:hint="eastAsia"/>
            <w:lang w:eastAsia="zh-CN"/>
          </w:rPr>
          <w:t>(四)、主要经济数据总览</w:t>
        </w:r>
        <w:r>
          <w:tab/>
        </w:r>
        <w:r>
          <w:fldChar w:fldCharType="begin"/>
        </w:r>
        <w:r>
          <w:instrText xml:space="preserve"> PAGEREF _Toc30783 \h </w:instrText>
        </w:r>
        <w:r>
          <w:fldChar w:fldCharType="separate"/>
        </w:r>
        <w:r>
          <w:t>42</w:t>
        </w:r>
        <w:r>
          <w:fldChar w:fldCharType="end"/>
        </w:r>
      </w:hyperlink>
    </w:p>
    <w:p>
      <w:pPr>
        <w:pStyle w:val="TOC1"/>
        <w:tabs>
          <w:tab w:val="right" w:leader="dot" w:pos="8306"/>
        </w:tabs>
      </w:pPr>
      <w:hyperlink w:anchor="_Toc19589" w:history="1">
        <w:r>
          <w:rPr>
            <w:rFonts w:ascii="仿宋" w:eastAsia="仿宋" w:hAnsi="仿宋" w:cs="仿宋" w:hint="eastAsia"/>
            <w:lang w:eastAsia="zh-CN"/>
          </w:rPr>
          <w:t>九、安全管理与风险预防</w:t>
        </w:r>
        <w:r>
          <w:tab/>
        </w:r>
        <w:r>
          <w:fldChar w:fldCharType="begin"/>
        </w:r>
        <w:r>
          <w:instrText xml:space="preserve"> PAGEREF _Toc19589 \h </w:instrText>
        </w:r>
        <w:r>
          <w:fldChar w:fldCharType="separate"/>
        </w:r>
        <w:r>
          <w:t>44</w:t>
        </w:r>
        <w:r>
          <w:fldChar w:fldCharType="end"/>
        </w:r>
      </w:hyperlink>
    </w:p>
    <w:p>
      <w:pPr>
        <w:pStyle w:val="TOC2"/>
        <w:tabs>
          <w:tab w:val="right" w:leader="dot" w:pos="8306"/>
        </w:tabs>
      </w:pPr>
      <w:hyperlink w:anchor="_Toc7886" w:history="1">
        <w:r>
          <w:rPr>
            <w:rFonts w:ascii="仿宋" w:eastAsia="仿宋" w:hAnsi="仿宋" w:cs="仿宋" w:hint="eastAsia"/>
            <w:lang w:eastAsia="zh-CN"/>
          </w:rPr>
          <w:t>(一)、安全政策与风险管理</w:t>
        </w:r>
        <w:r>
          <w:tab/>
        </w:r>
        <w:r>
          <w:fldChar w:fldCharType="begin"/>
        </w:r>
        <w:r>
          <w:instrText xml:space="preserve"> PAGEREF _Toc7886 \h </w:instrText>
        </w:r>
        <w:r>
          <w:fldChar w:fldCharType="separate"/>
        </w:r>
        <w:r>
          <w:t>44</w:t>
        </w:r>
        <w:r>
          <w:fldChar w:fldCharType="end"/>
        </w:r>
      </w:hyperlink>
    </w:p>
    <w:p>
      <w:pPr>
        <w:pStyle w:val="TOC2"/>
        <w:tabs>
          <w:tab w:val="right" w:leader="dot" w:pos="8306"/>
        </w:tabs>
      </w:pPr>
      <w:hyperlink w:anchor="_Toc4183" w:history="1">
        <w:r>
          <w:rPr>
            <w:rFonts w:ascii="仿宋" w:eastAsia="仿宋" w:hAnsi="仿宋" w:cs="仿宋" w:hint="eastAsia"/>
            <w:lang w:eastAsia="zh-CN"/>
          </w:rPr>
          <w:t>(二)、事故预防与紧急处理计划</w:t>
        </w:r>
        <w:r>
          <w:tab/>
        </w:r>
        <w:r>
          <w:fldChar w:fldCharType="begin"/>
        </w:r>
        <w:r>
          <w:instrText xml:space="preserve"> PAGEREF _Toc4183 \h </w:instrText>
        </w:r>
        <w:r>
          <w:fldChar w:fldCharType="separate"/>
        </w:r>
        <w:r>
          <w:t>44</w:t>
        </w:r>
        <w:r>
          <w:fldChar w:fldCharType="end"/>
        </w:r>
      </w:hyperlink>
    </w:p>
    <w:p>
      <w:pPr>
        <w:pStyle w:val="TOC2"/>
        <w:tabs>
          <w:tab w:val="right" w:leader="dot" w:pos="8306"/>
        </w:tabs>
      </w:pPr>
      <w:hyperlink w:anchor="_Toc16769" w:history="1">
        <w:r>
          <w:rPr>
            <w:rFonts w:ascii="仿宋" w:eastAsia="仿宋" w:hAnsi="仿宋" w:cs="仿宋" w:hint="eastAsia"/>
            <w:lang w:eastAsia="zh-CN"/>
          </w:rPr>
          <w:t>(三)、安全培训与意识提升</w:t>
        </w:r>
        <w:r>
          <w:tab/>
        </w:r>
        <w:r>
          <w:fldChar w:fldCharType="begin"/>
        </w:r>
        <w:r>
          <w:instrText xml:space="preserve"> PAGEREF _Toc16769 \h </w:instrText>
        </w:r>
        <w:r>
          <w:fldChar w:fldCharType="separate"/>
        </w:r>
        <w:r>
          <w:t>45</w:t>
        </w:r>
        <w:r>
          <w:fldChar w:fldCharType="end"/>
        </w:r>
      </w:hyperlink>
    </w:p>
    <w:p>
      <w:pPr>
        <w:pStyle w:val="TOC1"/>
        <w:tabs>
          <w:tab w:val="right" w:leader="dot" w:pos="8306"/>
        </w:tabs>
      </w:pPr>
      <w:hyperlink w:anchor="_Toc8159" w:history="1">
        <w:r>
          <w:rPr>
            <w:rFonts w:ascii="仿宋" w:eastAsia="仿宋" w:hAnsi="仿宋" w:cs="仿宋" w:hint="eastAsia"/>
            <w:lang w:eastAsia="zh-CN"/>
          </w:rPr>
          <w:t>十、锻压机项目人力资源培养与发展</w:t>
        </w:r>
        <w:r>
          <w:tab/>
        </w:r>
        <w:r>
          <w:fldChar w:fldCharType="begin"/>
        </w:r>
        <w:r>
          <w:instrText xml:space="preserve"> PAGEREF _Toc8159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0" w:history="1">
        <w:r>
          <w:rPr>
            <w:rFonts w:ascii="仿宋" w:eastAsia="仿宋" w:hAnsi="仿宋" w:cs="仿宋" w:hint="eastAsia"/>
            <w:lang w:eastAsia="zh-CN"/>
          </w:rPr>
          <w:t>(一)、人才需求与规划</w:t>
        </w:r>
        <w:r>
          <w:tab/>
        </w:r>
        <w:r>
          <w:fldChar w:fldCharType="begin"/>
        </w:r>
        <w:r>
          <w:instrText xml:space="preserve"> PAGEREF _Toc26020 \h </w:instrText>
        </w:r>
        <w:r>
          <w:fldChar w:fldCharType="separate"/>
        </w:r>
        <w:r>
          <w:t>45</w:t>
        </w:r>
        <w:r>
          <w:fldChar w:fldCharType="end"/>
        </w:r>
      </w:hyperlink>
    </w:p>
    <w:p>
      <w:pPr>
        <w:pStyle w:val="TOC2"/>
        <w:tabs>
          <w:tab w:val="right" w:leader="dot" w:pos="8306"/>
        </w:tabs>
      </w:pPr>
      <w:hyperlink w:anchor="_Toc3686" w:history="1">
        <w:r>
          <w:rPr>
            <w:rFonts w:ascii="仿宋" w:eastAsia="仿宋" w:hAnsi="仿宋" w:cs="仿宋" w:hint="eastAsia"/>
            <w:lang w:eastAsia="zh-CN"/>
          </w:rPr>
          <w:t>(二)、培训与发展计划</w:t>
        </w:r>
        <w:r>
          <w:tab/>
        </w:r>
        <w:r>
          <w:fldChar w:fldCharType="begin"/>
        </w:r>
        <w:r>
          <w:instrText xml:space="preserve"> PAGEREF _Toc3686 \h </w:instrText>
        </w:r>
        <w:r>
          <w:fldChar w:fldCharType="separate"/>
        </w:r>
        <w:r>
          <w:t>45</w:t>
        </w:r>
        <w:r>
          <w:fldChar w:fldCharType="end"/>
        </w:r>
      </w:hyperlink>
    </w:p>
    <w:p>
      <w:pPr>
        <w:pStyle w:val="TOC1"/>
        <w:tabs>
          <w:tab w:val="right" w:leader="dot" w:pos="8306"/>
        </w:tabs>
      </w:pPr>
      <w:hyperlink w:anchor="_Toc4061" w:history="1">
        <w:r>
          <w:rPr>
            <w:rFonts w:ascii="仿宋" w:eastAsia="仿宋" w:hAnsi="仿宋" w:cs="仿宋" w:hint="eastAsia"/>
            <w:lang w:eastAsia="zh-CN"/>
          </w:rPr>
          <w:t>十一、安全文化建设</w:t>
        </w:r>
        <w:r>
          <w:tab/>
        </w:r>
        <w:r>
          <w:fldChar w:fldCharType="begin"/>
        </w:r>
        <w:r>
          <w:instrText xml:space="preserve"> PAGEREF _Toc4061 \h </w:instrText>
        </w:r>
        <w:r>
          <w:fldChar w:fldCharType="separate"/>
        </w:r>
        <w:r>
          <w:t>46</w:t>
        </w:r>
        <w:r>
          <w:fldChar w:fldCharType="end"/>
        </w:r>
      </w:hyperlink>
    </w:p>
    <w:p>
      <w:pPr>
        <w:pStyle w:val="TOC2"/>
        <w:tabs>
          <w:tab w:val="right" w:leader="dot" w:pos="8306"/>
        </w:tabs>
      </w:pPr>
      <w:hyperlink w:anchor="_Toc6775" w:history="1">
        <w:r>
          <w:rPr>
            <w:rFonts w:ascii="仿宋" w:eastAsia="仿宋" w:hAnsi="仿宋" w:cs="仿宋" w:hint="eastAsia"/>
            <w:lang w:eastAsia="zh-CN"/>
          </w:rPr>
          <w:t>(一)、安全文化建设的背景和意义</w:t>
        </w:r>
        <w:r>
          <w:tab/>
        </w:r>
        <w:r>
          <w:fldChar w:fldCharType="begin"/>
        </w:r>
        <w:r>
          <w:instrText xml:space="preserve"> PAGEREF _Toc6775 \h </w:instrText>
        </w:r>
        <w:r>
          <w:fldChar w:fldCharType="separate"/>
        </w:r>
        <w:r>
          <w:t>46</w:t>
        </w:r>
        <w:r>
          <w:fldChar w:fldCharType="end"/>
        </w:r>
      </w:hyperlink>
    </w:p>
    <w:p>
      <w:pPr>
        <w:pStyle w:val="TOC2"/>
        <w:tabs>
          <w:tab w:val="right" w:leader="dot" w:pos="8306"/>
        </w:tabs>
      </w:pPr>
      <w:hyperlink w:anchor="_Toc1818" w:history="1">
        <w:r>
          <w:rPr>
            <w:rFonts w:ascii="仿宋" w:eastAsia="仿宋" w:hAnsi="仿宋" w:cs="仿宋" w:hint="eastAsia"/>
            <w:lang w:eastAsia="zh-CN"/>
          </w:rPr>
          <w:t>(二)、安全文化建设的基本原则</w:t>
        </w:r>
        <w:r>
          <w:tab/>
        </w:r>
        <w:r>
          <w:fldChar w:fldCharType="begin"/>
        </w:r>
        <w:r>
          <w:instrText xml:space="preserve"> PAGEREF _Toc1818 \h </w:instrText>
        </w:r>
        <w:r>
          <w:fldChar w:fldCharType="separate"/>
        </w:r>
        <w:r>
          <w:t>46</w:t>
        </w:r>
        <w:r>
          <w:fldChar w:fldCharType="end"/>
        </w:r>
      </w:hyperlink>
    </w:p>
    <w:p>
      <w:pPr>
        <w:pStyle w:val="TOC2"/>
        <w:tabs>
          <w:tab w:val="right" w:leader="dot" w:pos="8306"/>
        </w:tabs>
      </w:pPr>
      <w:hyperlink w:anchor="_Toc12174" w:history="1">
        <w:r>
          <w:rPr>
            <w:rFonts w:ascii="仿宋" w:eastAsia="仿宋" w:hAnsi="仿宋" w:cs="仿宋" w:hint="eastAsia"/>
            <w:lang w:eastAsia="zh-CN"/>
          </w:rPr>
          <w:t>(三)、安全文化建设的方法和手段</w:t>
        </w:r>
        <w:r>
          <w:tab/>
        </w:r>
        <w:r>
          <w:fldChar w:fldCharType="begin"/>
        </w:r>
        <w:r>
          <w:instrText xml:space="preserve"> PAGEREF _Toc12174 \h </w:instrText>
        </w:r>
        <w:r>
          <w:fldChar w:fldCharType="separate"/>
        </w:r>
        <w:r>
          <w:t>47</w:t>
        </w:r>
        <w:r>
          <w:fldChar w:fldCharType="end"/>
        </w:r>
      </w:hyperlink>
    </w:p>
    <w:p>
      <w:pPr>
        <w:pStyle w:val="TOC2"/>
        <w:tabs>
          <w:tab w:val="right" w:leader="dot" w:pos="8306"/>
        </w:tabs>
      </w:pPr>
      <w:hyperlink w:anchor="_Toc28683" w:history="1">
        <w:r>
          <w:rPr>
            <w:rFonts w:ascii="仿宋" w:eastAsia="仿宋" w:hAnsi="仿宋" w:cs="仿宋" w:hint="eastAsia"/>
            <w:lang w:eastAsia="zh-CN"/>
          </w:rPr>
          <w:t>(四)、安全文化建设的效果评估</w:t>
        </w:r>
        <w:r>
          <w:tab/>
        </w:r>
        <w:r>
          <w:fldChar w:fldCharType="begin"/>
        </w:r>
        <w:r>
          <w:instrText xml:space="preserve"> PAGEREF _Toc28683 \h </w:instrText>
        </w:r>
        <w:r>
          <w:fldChar w:fldCharType="separate"/>
        </w:r>
        <w:r>
          <w:t>48</w:t>
        </w:r>
        <w:r>
          <w:fldChar w:fldCharType="end"/>
        </w:r>
      </w:hyperlink>
    </w:p>
    <w:p>
      <w:pPr>
        <w:pStyle w:val="TOC1"/>
        <w:tabs>
          <w:tab w:val="right" w:leader="dot" w:pos="8306"/>
        </w:tabs>
      </w:pPr>
      <w:hyperlink w:anchor="_Toc12854" w:history="1">
        <w:r>
          <w:rPr>
            <w:rFonts w:ascii="仿宋" w:eastAsia="仿宋" w:hAnsi="仿宋" w:cs="仿宋" w:hint="eastAsia"/>
            <w:lang w:eastAsia="zh-CN"/>
          </w:rPr>
          <w:t>十二、战略实施的基本原则</w:t>
        </w:r>
        <w:r>
          <w:tab/>
        </w:r>
        <w:r>
          <w:fldChar w:fldCharType="begin"/>
        </w:r>
        <w:r>
          <w:instrText xml:space="preserve"> PAGEREF _Toc12854 \h </w:instrText>
        </w:r>
        <w:r>
          <w:fldChar w:fldCharType="separate"/>
        </w:r>
        <w:r>
          <w:t>49</w:t>
        </w:r>
        <w:r>
          <w:fldChar w:fldCharType="end"/>
        </w:r>
      </w:hyperlink>
    </w:p>
    <w:p>
      <w:pPr>
        <w:pStyle w:val="TOC2"/>
        <w:tabs>
          <w:tab w:val="right" w:leader="dot" w:pos="8306"/>
        </w:tabs>
      </w:pPr>
      <w:hyperlink w:anchor="_Toc3395" w:history="1">
        <w:r>
          <w:rPr>
            <w:rFonts w:ascii="仿宋" w:eastAsia="仿宋" w:hAnsi="仿宋" w:cs="仿宋" w:hint="eastAsia"/>
            <w:lang w:eastAsia="zh-CN"/>
          </w:rPr>
          <w:t>(一)、战略实施的基本原则</w:t>
        </w:r>
        <w:r>
          <w:tab/>
        </w:r>
        <w:r>
          <w:fldChar w:fldCharType="begin"/>
        </w:r>
        <w:r>
          <w:instrText xml:space="preserve"> PAGEREF _Toc3395 \h </w:instrText>
        </w:r>
        <w:r>
          <w:fldChar w:fldCharType="separate"/>
        </w:r>
        <w:r>
          <w:t>49</w:t>
        </w:r>
        <w:r>
          <w:fldChar w:fldCharType="end"/>
        </w:r>
      </w:hyperlink>
    </w:p>
    <w:p>
      <w:pPr>
        <w:pStyle w:val="TOC1"/>
        <w:tabs>
          <w:tab w:val="right" w:leader="dot" w:pos="8306"/>
        </w:tabs>
      </w:pPr>
      <w:hyperlink w:anchor="_Toc21024" w:history="1">
        <w:r>
          <w:rPr>
            <w:rFonts w:ascii="仿宋" w:eastAsia="仿宋" w:hAnsi="仿宋" w:cs="仿宋" w:hint="eastAsia"/>
            <w:lang w:eastAsia="zh-CN"/>
          </w:rPr>
          <w:t>十三、锻压机项目进度说明</w:t>
        </w:r>
        <w:r>
          <w:tab/>
        </w:r>
        <w:r>
          <w:fldChar w:fldCharType="begin"/>
        </w:r>
        <w:r>
          <w:instrText xml:space="preserve"> PAGEREF _Toc21024 \h </w:instrText>
        </w:r>
        <w:r>
          <w:fldChar w:fldCharType="separate"/>
        </w:r>
        <w:r>
          <w:t>51</w:t>
        </w:r>
        <w:r>
          <w:fldChar w:fldCharType="end"/>
        </w:r>
      </w:hyperlink>
    </w:p>
    <w:p>
      <w:pPr>
        <w:pStyle w:val="TOC2"/>
        <w:tabs>
          <w:tab w:val="right" w:leader="dot" w:pos="8306"/>
        </w:tabs>
      </w:pPr>
      <w:hyperlink w:anchor="_Toc4464" w:history="1">
        <w:r>
          <w:rPr>
            <w:rFonts w:ascii="仿宋" w:eastAsia="仿宋" w:hAnsi="仿宋" w:cs="仿宋" w:hint="eastAsia"/>
            <w:lang w:eastAsia="zh-CN"/>
          </w:rPr>
          <w:t>(一)、建设周期及时间分配</w:t>
        </w:r>
        <w:r>
          <w:tab/>
        </w:r>
        <w:r>
          <w:fldChar w:fldCharType="begin"/>
        </w:r>
        <w:r>
          <w:instrText xml:space="preserve"> PAGEREF _Toc4464 \h </w:instrText>
        </w:r>
        <w:r>
          <w:fldChar w:fldCharType="separate"/>
        </w:r>
        <w:r>
          <w:t>51</w:t>
        </w:r>
        <w:r>
          <w:fldChar w:fldCharType="end"/>
        </w:r>
      </w:hyperlink>
    </w:p>
    <w:p>
      <w:pPr>
        <w:pStyle w:val="TOC2"/>
        <w:tabs>
          <w:tab w:val="right" w:leader="dot" w:pos="8306"/>
        </w:tabs>
      </w:pPr>
      <w:hyperlink w:anchor="_Toc14845" w:history="1">
        <w:r>
          <w:rPr>
            <w:rFonts w:ascii="仿宋" w:eastAsia="仿宋" w:hAnsi="仿宋" w:cs="仿宋" w:hint="eastAsia"/>
            <w:lang w:eastAsia="zh-CN"/>
          </w:rPr>
          <w:t>(二)、建设进度</w:t>
        </w:r>
        <w:r>
          <w:tab/>
        </w:r>
        <w:r>
          <w:fldChar w:fldCharType="begin"/>
        </w:r>
        <w:r>
          <w:instrText xml:space="preserve"> PAGEREF _Toc14845 \h </w:instrText>
        </w:r>
        <w:r>
          <w:fldChar w:fldCharType="separate"/>
        </w:r>
        <w:r>
          <w:t>53</w:t>
        </w:r>
        <w:r>
          <w:fldChar w:fldCharType="end"/>
        </w:r>
      </w:hyperlink>
    </w:p>
    <w:p>
      <w:pPr>
        <w:pStyle w:val="TOC2"/>
        <w:tabs>
          <w:tab w:val="right" w:leader="dot" w:pos="8306"/>
        </w:tabs>
      </w:pPr>
      <w:hyperlink w:anchor="_Toc7245" w:history="1">
        <w:r>
          <w:rPr>
            <w:rFonts w:ascii="仿宋" w:eastAsia="仿宋" w:hAnsi="仿宋" w:cs="仿宋" w:hint="eastAsia"/>
            <w:lang w:eastAsia="zh-CN"/>
          </w:rPr>
          <w:t>(三)、进度安排注意事项</w:t>
        </w:r>
        <w:r>
          <w:tab/>
        </w:r>
        <w:r>
          <w:fldChar w:fldCharType="begin"/>
        </w:r>
        <w:r>
          <w:instrText xml:space="preserve"> PAGEREF _Toc7245 \h </w:instrText>
        </w:r>
        <w:r>
          <w:fldChar w:fldCharType="separate"/>
        </w:r>
        <w:r>
          <w:t>55</w:t>
        </w:r>
        <w:r>
          <w:fldChar w:fldCharType="end"/>
        </w:r>
      </w:hyperlink>
    </w:p>
    <w:p>
      <w:pPr>
        <w:pStyle w:val="TOC2"/>
        <w:tabs>
          <w:tab w:val="right" w:leader="dot" w:pos="8306"/>
        </w:tabs>
      </w:pPr>
      <w:hyperlink w:anchor="_Toc29474" w:history="1">
        <w:r>
          <w:rPr>
            <w:rFonts w:ascii="仿宋" w:eastAsia="仿宋" w:hAnsi="仿宋" w:cs="仿宋" w:hint="eastAsia"/>
            <w:lang w:eastAsia="zh-CN"/>
          </w:rPr>
          <w:t>(四)、人力资源配置</w:t>
        </w:r>
        <w:r>
          <w:tab/>
        </w:r>
        <w:r>
          <w:fldChar w:fldCharType="begin"/>
        </w:r>
        <w:r>
          <w:instrText xml:space="preserve"> PAGEREF _Toc29474 \h </w:instrText>
        </w:r>
        <w:r>
          <w:fldChar w:fldCharType="separate"/>
        </w:r>
        <w:r>
          <w:t>57</w:t>
        </w:r>
        <w:r>
          <w:fldChar w:fldCharType="end"/>
        </w:r>
      </w:hyperlink>
    </w:p>
    <w:p>
      <w:pPr>
        <w:pStyle w:val="TOC2"/>
        <w:tabs>
          <w:tab w:val="right" w:leader="dot" w:pos="8306"/>
        </w:tabs>
      </w:pPr>
      <w:hyperlink w:anchor="_Toc66" w:history="1">
        <w:r>
          <w:rPr>
            <w:rFonts w:ascii="仿宋" w:eastAsia="仿宋" w:hAnsi="仿宋" w:cs="仿宋" w:hint="eastAsia"/>
            <w:lang w:eastAsia="zh-CN"/>
          </w:rPr>
          <w:t>(五)、员工培训</w:t>
        </w:r>
        <w:r>
          <w:tab/>
        </w:r>
        <w:r>
          <w:fldChar w:fldCharType="begin"/>
        </w:r>
        <w:r>
          <w:instrText xml:space="preserve"> PAGEREF _Toc66 \h </w:instrText>
        </w:r>
        <w:r>
          <w:fldChar w:fldCharType="separate"/>
        </w:r>
        <w:r>
          <w:t>58</w:t>
        </w:r>
        <w:r>
          <w:fldChar w:fldCharType="end"/>
        </w:r>
      </w:hyperlink>
    </w:p>
    <w:p>
      <w:pPr>
        <w:pStyle w:val="TOC2"/>
        <w:tabs>
          <w:tab w:val="right" w:leader="dot" w:pos="8306"/>
        </w:tabs>
      </w:pPr>
      <w:hyperlink w:anchor="_Toc17209" w:history="1">
        <w:r>
          <w:rPr>
            <w:rFonts w:ascii="仿宋" w:eastAsia="仿宋" w:hAnsi="仿宋" w:cs="仿宋" w:hint="eastAsia"/>
            <w:lang w:eastAsia="zh-CN"/>
          </w:rPr>
          <w:t>(六)、锻压机项目实施保障</w:t>
        </w:r>
        <w:r>
          <w:tab/>
        </w:r>
        <w:r>
          <w:fldChar w:fldCharType="begin"/>
        </w:r>
        <w:r>
          <w:instrText xml:space="preserve"> PAGEREF _Toc17209 \h </w:instrText>
        </w:r>
        <w:r>
          <w:fldChar w:fldCharType="separate"/>
        </w:r>
        <w:r>
          <w:t>60</w:t>
        </w:r>
        <w:r>
          <w:fldChar w:fldCharType="end"/>
        </w:r>
      </w:hyperlink>
    </w:p>
    <w:p>
      <w:pPr>
        <w:pStyle w:val="TOC1"/>
        <w:tabs>
          <w:tab w:val="right" w:leader="dot" w:pos="8306"/>
        </w:tabs>
      </w:pPr>
      <w:hyperlink w:anchor="_Toc7618" w:history="1">
        <w:r>
          <w:rPr>
            <w:rFonts w:ascii="仿宋" w:eastAsia="仿宋" w:hAnsi="仿宋" w:cs="仿宋" w:hint="eastAsia"/>
            <w:lang w:eastAsia="zh-CN"/>
          </w:rPr>
          <w:t>十四、锻压机行业市场营销总体思路</w:t>
        </w:r>
        <w:r>
          <w:tab/>
        </w:r>
        <w:r>
          <w:fldChar w:fldCharType="begin"/>
        </w:r>
        <w:r>
          <w:instrText xml:space="preserve"> PAGEREF _Toc7618 \h </w:instrText>
        </w:r>
        <w:r>
          <w:fldChar w:fldCharType="separate"/>
        </w:r>
        <w:r>
          <w:t>61</w:t>
        </w:r>
        <w:r>
          <w:fldChar w:fldCharType="end"/>
        </w:r>
      </w:hyperlink>
    </w:p>
    <w:p>
      <w:pPr>
        <w:pStyle w:val="TOC2"/>
        <w:tabs>
          <w:tab w:val="right" w:leader="dot" w:pos="8306"/>
        </w:tabs>
      </w:pPr>
      <w:hyperlink w:anchor="_Toc15501" w:history="1">
        <w:r>
          <w:rPr>
            <w:rFonts w:ascii="仿宋" w:eastAsia="仿宋" w:hAnsi="仿宋" w:cs="仿宋" w:hint="eastAsia"/>
            <w:lang w:eastAsia="zh-CN"/>
          </w:rPr>
          <w:t>(一)、定位目标市场</w:t>
        </w:r>
        <w:r>
          <w:tab/>
        </w:r>
        <w:r>
          <w:fldChar w:fldCharType="begin"/>
        </w:r>
        <w:r>
          <w:instrText xml:space="preserve"> PAGEREF _Toc15501 \h </w:instrText>
        </w:r>
        <w:r>
          <w:fldChar w:fldCharType="separate"/>
        </w:r>
        <w:r>
          <w:t>61</w:t>
        </w:r>
        <w:r>
          <w:fldChar w:fldCharType="end"/>
        </w:r>
      </w:hyperlink>
    </w:p>
    <w:p>
      <w:pPr>
        <w:pStyle w:val="TOC2"/>
        <w:tabs>
          <w:tab w:val="right" w:leader="dot" w:pos="8306"/>
        </w:tabs>
      </w:pPr>
      <w:hyperlink w:anchor="_Toc19181" w:history="1">
        <w:r>
          <w:rPr>
            <w:rFonts w:ascii="仿宋" w:eastAsia="仿宋" w:hAnsi="仿宋" w:cs="仿宋" w:hint="eastAsia"/>
            <w:lang w:eastAsia="zh-CN"/>
          </w:rPr>
          <w:t>(二)、品牌建设和推广</w:t>
        </w:r>
        <w:r>
          <w:tab/>
        </w:r>
        <w:r>
          <w:fldChar w:fldCharType="begin"/>
        </w:r>
        <w:r>
          <w:instrText xml:space="preserve"> PAGEREF _Toc19181 \h </w:instrText>
        </w:r>
        <w:r>
          <w:fldChar w:fldCharType="separate"/>
        </w:r>
        <w:r>
          <w:t>61</w:t>
        </w:r>
        <w:r>
          <w:fldChar w:fldCharType="end"/>
        </w:r>
      </w:hyperlink>
    </w:p>
    <w:p>
      <w:pPr>
        <w:pStyle w:val="TOC2"/>
        <w:tabs>
          <w:tab w:val="right" w:leader="dot" w:pos="8306"/>
        </w:tabs>
      </w:pPr>
      <w:hyperlink w:anchor="_Toc15800" w:history="1">
        <w:r>
          <w:rPr>
            <w:rFonts w:ascii="仿宋" w:eastAsia="仿宋" w:hAnsi="仿宋" w:cs="仿宋" w:hint="eastAsia"/>
            <w:lang w:eastAsia="zh-CN"/>
          </w:rPr>
          <w:t>(三)、产品策略</w:t>
        </w:r>
        <w:r>
          <w:tab/>
        </w:r>
        <w:r>
          <w:fldChar w:fldCharType="begin"/>
        </w:r>
        <w:r>
          <w:instrText xml:space="preserve"> PAGEREF _Toc15800 \h </w:instrText>
        </w:r>
        <w:r>
          <w:fldChar w:fldCharType="separate"/>
        </w:r>
        <w:r>
          <w:t>61</w:t>
        </w:r>
        <w:r>
          <w:fldChar w:fldCharType="end"/>
        </w:r>
      </w:hyperlink>
    </w:p>
    <w:p>
      <w:pPr>
        <w:pStyle w:val="TOC2"/>
        <w:tabs>
          <w:tab w:val="right" w:leader="dot" w:pos="8306"/>
        </w:tabs>
      </w:pPr>
      <w:hyperlink w:anchor="_Toc12551" w:history="1">
        <w:r>
          <w:rPr>
            <w:rFonts w:ascii="仿宋" w:eastAsia="仿宋" w:hAnsi="仿宋" w:cs="仿宋" w:hint="eastAsia"/>
            <w:lang w:eastAsia="zh-CN"/>
          </w:rPr>
          <w:t>(四)、渠道与分销策略</w:t>
        </w:r>
        <w:r>
          <w:tab/>
        </w:r>
        <w:r>
          <w:fldChar w:fldCharType="begin"/>
        </w:r>
        <w:r>
          <w:instrText xml:space="preserve"> PAGEREF _Toc12551 \h </w:instrText>
        </w:r>
        <w:r>
          <w:fldChar w:fldCharType="separate"/>
        </w:r>
        <w:r>
          <w:t>62</w:t>
        </w:r>
        <w:r>
          <w:fldChar w:fldCharType="end"/>
        </w:r>
      </w:hyperlink>
    </w:p>
    <w:p>
      <w:pPr>
        <w:pStyle w:val="TOC2"/>
        <w:tabs>
          <w:tab w:val="right" w:leader="dot" w:pos="8306"/>
        </w:tabs>
      </w:pPr>
      <w:hyperlink w:anchor="_Toc17337" w:history="1">
        <w:r>
          <w:rPr>
            <w:rFonts w:ascii="仿宋" w:eastAsia="仿宋" w:hAnsi="仿宋" w:cs="仿宋" w:hint="eastAsia"/>
            <w:lang w:eastAsia="zh-CN"/>
          </w:rPr>
          <w:t>(五)、促销和营销活动</w:t>
        </w:r>
        <w:r>
          <w:tab/>
        </w:r>
        <w:r>
          <w:fldChar w:fldCharType="begin"/>
        </w:r>
        <w:r>
          <w:instrText xml:space="preserve"> PAGEREF _Toc17337 \h </w:instrText>
        </w:r>
        <w:r>
          <w:fldChar w:fldCharType="separate"/>
        </w:r>
        <w:r>
          <w:t>62</w:t>
        </w:r>
        <w:r>
          <w:fldChar w:fldCharType="end"/>
        </w:r>
      </w:hyperlink>
    </w:p>
    <w:p>
      <w:pPr>
        <w:pStyle w:val="TOC2"/>
        <w:tabs>
          <w:tab w:val="right" w:leader="dot" w:pos="8306"/>
        </w:tabs>
      </w:pPr>
      <w:hyperlink w:anchor="_Toc5813" w:history="1">
        <w:r>
          <w:rPr>
            <w:rFonts w:ascii="仿宋" w:eastAsia="仿宋" w:hAnsi="仿宋" w:cs="仿宋" w:hint="eastAsia"/>
            <w:lang w:eastAsia="zh-CN"/>
          </w:rPr>
          <w:t>(六)、客户关系管理</w:t>
        </w:r>
        <w:r>
          <w:tab/>
        </w:r>
        <w:r>
          <w:fldChar w:fldCharType="begin"/>
        </w:r>
        <w:r>
          <w:instrText xml:space="preserve"> PAGEREF _Toc5813 \h </w:instrText>
        </w:r>
        <w:r>
          <w:fldChar w:fldCharType="separate"/>
        </w:r>
        <w:r>
          <w:t>62</w:t>
        </w:r>
        <w:r>
          <w:fldChar w:fldCharType="end"/>
        </w:r>
      </w:hyperlink>
    </w:p>
    <w:p>
      <w:pPr>
        <w:pStyle w:val="TOC1"/>
        <w:tabs>
          <w:tab w:val="right" w:leader="dot" w:pos="8306"/>
        </w:tabs>
      </w:pPr>
      <w:hyperlink w:anchor="_Toc18875" w:history="1">
        <w:r>
          <w:rPr>
            <w:rFonts w:ascii="仿宋" w:eastAsia="仿宋" w:hAnsi="仿宋" w:cs="仿宋" w:hint="eastAsia"/>
            <w:lang w:eastAsia="zh-CN"/>
          </w:rPr>
          <w:t>十五、战略退出计划</w:t>
        </w:r>
        <w:r>
          <w:tab/>
        </w:r>
        <w:r>
          <w:fldChar w:fldCharType="begin"/>
        </w:r>
        <w:r>
          <w:instrText xml:space="preserve"> PAGEREF _Toc18875 \h </w:instrText>
        </w:r>
        <w:r>
          <w:fldChar w:fldCharType="separate"/>
        </w:r>
        <w:r>
          <w:t>63</w:t>
        </w:r>
        <w:r>
          <w:fldChar w:fldCharType="end"/>
        </w:r>
      </w:hyperlink>
    </w:p>
    <w:p>
      <w:pPr>
        <w:pStyle w:val="TOC2"/>
        <w:tabs>
          <w:tab w:val="right" w:leader="dot" w:pos="8306"/>
        </w:tabs>
      </w:pPr>
      <w:hyperlink w:anchor="_Toc1321" w:history="1">
        <w:r>
          <w:rPr>
            <w:rFonts w:ascii="仿宋" w:eastAsia="仿宋" w:hAnsi="仿宋" w:cs="仿宋" w:hint="eastAsia"/>
            <w:lang w:eastAsia="zh-CN"/>
          </w:rPr>
          <w:t>(一)、锻压机项目退出战略</w:t>
        </w:r>
        <w:r>
          <w:tab/>
        </w:r>
        <w:r>
          <w:fldChar w:fldCharType="begin"/>
        </w:r>
        <w:r>
          <w:instrText xml:space="preserve"> PAGEREF _Toc1321 \h </w:instrText>
        </w:r>
        <w:r>
          <w:fldChar w:fldCharType="separate"/>
        </w:r>
        <w:r>
          <w:t>63</w:t>
        </w:r>
        <w:r>
          <w:fldChar w:fldCharType="end"/>
        </w:r>
      </w:hyperlink>
    </w:p>
    <w:p>
      <w:pPr>
        <w:pStyle w:val="TOC2"/>
        <w:tabs>
          <w:tab w:val="right" w:leader="dot" w:pos="8306"/>
        </w:tabs>
      </w:pPr>
      <w:hyperlink w:anchor="_Toc3093" w:history="1">
        <w:r>
          <w:rPr>
            <w:rFonts w:ascii="仿宋" w:eastAsia="仿宋" w:hAnsi="仿宋" w:cs="仿宋" w:hint="eastAsia"/>
            <w:lang w:eastAsia="zh-CN"/>
          </w:rPr>
          <w:t>(二)、潜在退出方式</w:t>
        </w:r>
        <w:r>
          <w:tab/>
        </w:r>
        <w:r>
          <w:fldChar w:fldCharType="begin"/>
        </w:r>
        <w:r>
          <w:instrText xml:space="preserve"> PAGEREF _Toc3093 \h </w:instrText>
        </w:r>
        <w:r>
          <w:fldChar w:fldCharType="separate"/>
        </w:r>
        <w:r>
          <w:t>64</w:t>
        </w:r>
        <w:r>
          <w:fldChar w:fldCharType="end"/>
        </w:r>
      </w:hyperlink>
    </w:p>
    <w:p>
      <w:pPr>
        <w:pStyle w:val="TOC2"/>
        <w:tabs>
          <w:tab w:val="right" w:leader="dot" w:pos="8306"/>
        </w:tabs>
      </w:pPr>
      <w:hyperlink w:anchor="_Toc26525" w:history="1">
        <w:r>
          <w:rPr>
            <w:rFonts w:ascii="仿宋" w:eastAsia="仿宋" w:hAnsi="仿宋" w:cs="仿宋" w:hint="eastAsia"/>
            <w:lang w:eastAsia="zh-CN"/>
          </w:rPr>
          <w:t>(三)、退出时机与条件</w:t>
        </w:r>
        <w:r>
          <w:tab/>
        </w:r>
        <w:r>
          <w:fldChar w:fldCharType="begin"/>
        </w:r>
        <w:r>
          <w:instrText xml:space="preserve"> PAGEREF _Toc26525 \h </w:instrText>
        </w:r>
        <w:r>
          <w:fldChar w:fldCharType="separate"/>
        </w:r>
        <w:r>
          <w:t>64</w:t>
        </w:r>
        <w:r>
          <w:fldChar w:fldCharType="end"/>
        </w:r>
      </w:hyperlink>
    </w:p>
    <w:p>
      <w:pPr>
        <w:pStyle w:val="TOC2"/>
        <w:tabs>
          <w:tab w:val="right" w:leader="dot" w:pos="8306"/>
        </w:tabs>
      </w:pPr>
      <w:hyperlink w:anchor="_Toc28748" w:history="1">
        <w:r>
          <w:rPr>
            <w:rFonts w:ascii="仿宋" w:eastAsia="仿宋" w:hAnsi="仿宋" w:cs="仿宋" w:hint="eastAsia"/>
            <w:lang w:eastAsia="zh-CN"/>
          </w:rPr>
          <w:t>(四)、投资者回报与退出</w:t>
        </w:r>
        <w:r>
          <w:tab/>
        </w:r>
        <w:r>
          <w:fldChar w:fldCharType="begin"/>
        </w:r>
        <w:r>
          <w:instrText xml:space="preserve"> PAGEREF _Toc28748 \h </w:instrText>
        </w:r>
        <w:r>
          <w:fldChar w:fldCharType="separate"/>
        </w:r>
        <w:r>
          <w:t>65</w:t>
        </w:r>
        <w:r>
          <w:fldChar w:fldCharType="end"/>
        </w:r>
      </w:hyperlink>
    </w:p>
    <w:p>
      <w:pPr>
        <w:pStyle w:val="TOC1"/>
        <w:tabs>
          <w:tab w:val="right" w:leader="dot" w:pos="8306"/>
        </w:tabs>
      </w:pPr>
      <w:hyperlink w:anchor="_Toc32728" w:history="1">
        <w:r>
          <w:rPr>
            <w:rFonts w:ascii="仿宋" w:eastAsia="仿宋" w:hAnsi="仿宋" w:cs="仿宋" w:hint="eastAsia"/>
            <w:lang w:eastAsia="zh-CN"/>
          </w:rPr>
          <w:t>十六、锻压机项目管理与团队协作</w:t>
        </w:r>
        <w:r>
          <w:tab/>
        </w:r>
        <w:r>
          <w:fldChar w:fldCharType="begin"/>
        </w:r>
        <w:r>
          <w:instrText xml:space="preserve"> PAGEREF _Toc32728 \h </w:instrText>
        </w:r>
        <w:r>
          <w:fldChar w:fldCharType="separate"/>
        </w:r>
        <w:r>
          <w:t>65</w:t>
        </w:r>
        <w:r>
          <w:fldChar w:fldCharType="end"/>
        </w:r>
      </w:hyperlink>
    </w:p>
    <w:p>
      <w:pPr>
        <w:pStyle w:val="TOC2"/>
        <w:tabs>
          <w:tab w:val="right" w:leader="dot" w:pos="8306"/>
        </w:tabs>
      </w:pPr>
      <w:hyperlink w:anchor="_Toc8731" w:history="1">
        <w:r>
          <w:rPr>
            <w:rFonts w:ascii="仿宋" w:eastAsia="仿宋" w:hAnsi="仿宋" w:cs="仿宋" w:hint="eastAsia"/>
            <w:lang w:eastAsia="zh-CN"/>
          </w:rPr>
          <w:t>(一)、锻压机项目管理方法论</w:t>
        </w:r>
        <w:r>
          <w:tab/>
        </w:r>
        <w:r>
          <w:fldChar w:fldCharType="begin"/>
        </w:r>
        <w:r>
          <w:instrText xml:space="preserve"> PAGEREF _Toc8731 \h </w:instrText>
        </w:r>
        <w:r>
          <w:fldChar w:fldCharType="separate"/>
        </w:r>
        <w:r>
          <w:t>65</w:t>
        </w:r>
        <w:r>
          <w:fldChar w:fldCharType="end"/>
        </w:r>
      </w:hyperlink>
    </w:p>
    <w:p>
      <w:pPr>
        <w:pStyle w:val="TOC2"/>
        <w:tabs>
          <w:tab w:val="right" w:leader="dot" w:pos="8306"/>
        </w:tabs>
      </w:pPr>
      <w:hyperlink w:anchor="_Toc8072" w:history="1">
        <w:r>
          <w:rPr>
            <w:rFonts w:ascii="仿宋" w:eastAsia="仿宋" w:hAnsi="仿宋" w:cs="仿宋" w:hint="eastAsia"/>
            <w:lang w:eastAsia="zh-CN"/>
          </w:rPr>
          <w:t>(二)、锻压机项目计划与进度管理</w:t>
        </w:r>
        <w:r>
          <w:tab/>
        </w:r>
        <w:r>
          <w:fldChar w:fldCharType="begin"/>
        </w:r>
        <w:r>
          <w:instrText xml:space="preserve"> PAGEREF _Toc8072 \h </w:instrText>
        </w:r>
        <w:r>
          <w:fldChar w:fldCharType="separate"/>
        </w:r>
        <w:r>
          <w:t>66</w:t>
        </w:r>
        <w:r>
          <w:fldChar w:fldCharType="end"/>
        </w:r>
      </w:hyperlink>
    </w:p>
    <w:p>
      <w:pPr>
        <w:pStyle w:val="TOC2"/>
        <w:tabs>
          <w:tab w:val="right" w:leader="dot" w:pos="8306"/>
        </w:tabs>
      </w:pPr>
      <w:hyperlink w:anchor="_Toc13777" w:history="1">
        <w:r>
          <w:rPr>
            <w:rFonts w:ascii="仿宋" w:eastAsia="仿宋" w:hAnsi="仿宋" w:cs="仿宋" w:hint="eastAsia"/>
            <w:lang w:eastAsia="zh-CN"/>
          </w:rPr>
          <w:t>(三)、团队组建与角色分工</w:t>
        </w:r>
        <w:r>
          <w:tab/>
        </w:r>
        <w:r>
          <w:fldChar w:fldCharType="begin"/>
        </w:r>
        <w:r>
          <w:instrText xml:space="preserve"> PAGEREF _Toc13777 \h </w:instrText>
        </w:r>
        <w:r>
          <w:fldChar w:fldCharType="separate"/>
        </w:r>
        <w:r>
          <w:t>67</w:t>
        </w:r>
        <w:r>
          <w:fldChar w:fldCharType="end"/>
        </w:r>
      </w:hyperlink>
    </w:p>
    <w:p>
      <w:pPr>
        <w:pStyle w:val="TOC2"/>
        <w:tabs>
          <w:tab w:val="right" w:leader="dot" w:pos="8306"/>
        </w:tabs>
      </w:pPr>
      <w:hyperlink w:anchor="_Toc21940" w:history="1">
        <w:r>
          <w:rPr>
            <w:rFonts w:ascii="仿宋" w:eastAsia="仿宋" w:hAnsi="仿宋" w:cs="仿宋" w:hint="eastAsia"/>
            <w:lang w:eastAsia="zh-CN"/>
          </w:rPr>
          <w:t>(四)、沟通与协作机制</w:t>
        </w:r>
        <w:r>
          <w:tab/>
        </w:r>
        <w:r>
          <w:fldChar w:fldCharType="begin"/>
        </w:r>
        <w:r>
          <w:instrText xml:space="preserve"> PAGEREF _Toc21940 \h </w:instrText>
        </w:r>
        <w:r>
          <w:fldChar w:fldCharType="separate"/>
        </w:r>
        <w:r>
          <w:t>67</w:t>
        </w:r>
        <w:r>
          <w:fldChar w:fldCharType="end"/>
        </w:r>
      </w:hyperlink>
    </w:p>
    <w:p>
      <w:pPr>
        <w:pStyle w:val="TOC2"/>
        <w:tabs>
          <w:tab w:val="right" w:leader="dot" w:pos="8306"/>
        </w:tabs>
      </w:pPr>
      <w:hyperlink w:anchor="_Toc25219" w:history="1">
        <w:r>
          <w:rPr>
            <w:rFonts w:ascii="仿宋" w:eastAsia="仿宋" w:hAnsi="仿宋" w:cs="仿宋" w:hint="eastAsia"/>
            <w:lang w:eastAsia="zh-CN"/>
          </w:rPr>
          <w:t>(五)、锻压机项目风险管理与应对</w:t>
        </w:r>
        <w:r>
          <w:tab/>
        </w:r>
        <w:r>
          <w:fldChar w:fldCharType="begin"/>
        </w:r>
        <w:r>
          <w:instrText xml:space="preserve"> PAGEREF _Toc25219 \h </w:instrText>
        </w:r>
        <w:r>
          <w:fldChar w:fldCharType="separate"/>
        </w:r>
        <w:r>
          <w:t>68</w:t>
        </w:r>
        <w:r>
          <w:fldChar w:fldCharType="end"/>
        </w:r>
      </w:hyperlink>
    </w:p>
    <w:p>
      <w:pPr>
        <w:pStyle w:val="TOC1"/>
        <w:tabs>
          <w:tab w:val="right" w:leader="dot" w:pos="8306"/>
        </w:tabs>
      </w:pPr>
      <w:hyperlink w:anchor="_Toc30879" w:history="1">
        <w:r>
          <w:rPr>
            <w:rFonts w:ascii="仿宋" w:eastAsia="仿宋" w:hAnsi="仿宋" w:cs="仿宋" w:hint="eastAsia"/>
            <w:lang w:eastAsia="zh-CN"/>
          </w:rPr>
          <w:t>十七、品质与服务体验优化</w:t>
        </w:r>
        <w:r>
          <w:tab/>
        </w:r>
        <w:r>
          <w:fldChar w:fldCharType="begin"/>
        </w:r>
        <w:r>
          <w:instrText xml:space="preserve"> PAGEREF _Toc30879 \h </w:instrText>
        </w:r>
        <w:r>
          <w:fldChar w:fldCharType="separate"/>
        </w:r>
        <w:r>
          <w:t>69</w:t>
        </w:r>
        <w:r>
          <w:fldChar w:fldCharType="end"/>
        </w:r>
      </w:hyperlink>
    </w:p>
    <w:p>
      <w:pPr>
        <w:pStyle w:val="TOC2"/>
        <w:tabs>
          <w:tab w:val="right" w:leader="dot" w:pos="8306"/>
        </w:tabs>
      </w:pPr>
      <w:hyperlink w:anchor="_Toc15074" w:history="1">
        <w:r>
          <w:rPr>
            <w:rFonts w:ascii="仿宋" w:eastAsia="仿宋" w:hAnsi="仿宋" w:cs="仿宋" w:hint="eastAsia"/>
            <w:lang w:eastAsia="zh-CN"/>
          </w:rPr>
          <w:t>(一)、产品品质管理</w:t>
        </w:r>
        <w:r>
          <w:tab/>
        </w:r>
        <w:r>
          <w:fldChar w:fldCharType="begin"/>
        </w:r>
        <w:r>
          <w:instrText xml:space="preserve"> PAGEREF _Toc15074 \h </w:instrText>
        </w:r>
        <w:r>
          <w:fldChar w:fldCharType="separate"/>
        </w:r>
        <w:r>
          <w:t>69</w:t>
        </w:r>
        <w:r>
          <w:fldChar w:fldCharType="end"/>
        </w:r>
      </w:hyperlink>
    </w:p>
    <w:p>
      <w:pPr>
        <w:pStyle w:val="TOC2"/>
        <w:tabs>
          <w:tab w:val="right" w:leader="dot" w:pos="8306"/>
        </w:tabs>
      </w:pPr>
      <w:hyperlink w:anchor="_Toc30664" w:history="1">
        <w:r>
          <w:rPr>
            <w:rFonts w:ascii="仿宋" w:eastAsia="仿宋" w:hAnsi="仿宋" w:cs="仿宋" w:hint="eastAsia"/>
            <w:lang w:eastAsia="zh-CN"/>
          </w:rPr>
          <w:t>(二)、服务体验设计</w:t>
        </w:r>
        <w:r>
          <w:tab/>
        </w:r>
        <w:r>
          <w:fldChar w:fldCharType="begin"/>
        </w:r>
        <w:r>
          <w:instrText xml:space="preserve"> PAGEREF _Toc30664 \h </w:instrText>
        </w:r>
        <w:r>
          <w:fldChar w:fldCharType="separate"/>
        </w:r>
        <w:r>
          <w:t>70</w:t>
        </w:r>
        <w:r>
          <w:fldChar w:fldCharType="end"/>
        </w:r>
      </w:hyperlink>
    </w:p>
    <w:p>
      <w:pPr>
        <w:pStyle w:val="TOC2"/>
        <w:tabs>
          <w:tab w:val="right" w:leader="dot" w:pos="8306"/>
        </w:tabs>
      </w:pPr>
      <w:hyperlink w:anchor="_Toc16823" w:history="1">
        <w:r>
          <w:rPr>
            <w:rFonts w:ascii="仿宋" w:eastAsia="仿宋" w:hAnsi="仿宋" w:cs="仿宋" w:hint="eastAsia"/>
            <w:lang w:eastAsia="zh-CN"/>
          </w:rPr>
          <w:t>(三)、用户反馈与改进</w:t>
        </w:r>
        <w:r>
          <w:tab/>
        </w:r>
        <w:r>
          <w:fldChar w:fldCharType="begin"/>
        </w:r>
        <w:r>
          <w:instrText xml:space="preserve"> PAGEREF _Toc16823 \h </w:instrText>
        </w:r>
        <w:r>
          <w:fldChar w:fldCharType="separate"/>
        </w:r>
        <w:r>
          <w:t>71</w:t>
        </w:r>
        <w:r>
          <w:fldChar w:fldCharType="end"/>
        </w:r>
      </w:hyperlink>
    </w:p>
    <w:p>
      <w:pPr>
        <w:pStyle w:val="TOC2"/>
        <w:tabs>
          <w:tab w:val="right" w:leader="dot" w:pos="8306"/>
        </w:tabs>
      </w:pPr>
      <w:hyperlink w:anchor="_Toc32498" w:history="1">
        <w:r>
          <w:rPr>
            <w:rFonts w:ascii="仿宋" w:eastAsia="仿宋" w:hAnsi="仿宋" w:cs="仿宋" w:hint="eastAsia"/>
            <w:lang w:eastAsia="zh-CN"/>
          </w:rPr>
          <w:t>(四)、持续提升品质与服务</w:t>
        </w:r>
        <w:r>
          <w:tab/>
        </w:r>
        <w:r>
          <w:fldChar w:fldCharType="begin"/>
        </w:r>
        <w:r>
          <w:instrText xml:space="preserve"> PAGEREF _Toc32498 \h </w:instrText>
        </w:r>
        <w:r>
          <w:fldChar w:fldCharType="separate"/>
        </w:r>
        <w:r>
          <w:t>72</w:t>
        </w:r>
        <w:r>
          <w:fldChar w:fldCharType="end"/>
        </w:r>
      </w:hyperlink>
    </w:p>
    <w:p>
      <w:pPr>
        <w:pStyle w:val="TOC1"/>
        <w:tabs>
          <w:tab w:val="right" w:leader="dot" w:pos="8306"/>
        </w:tabs>
      </w:pPr>
      <w:hyperlink w:anchor="_Toc24408" w:history="1">
        <w:r>
          <w:rPr>
            <w:rFonts w:ascii="仿宋" w:eastAsia="仿宋" w:hAnsi="仿宋" w:cs="仿宋" w:hint="eastAsia"/>
            <w:lang w:eastAsia="zh-CN"/>
          </w:rPr>
          <w:t>十八、资源有效利用与节能减排</w:t>
        </w:r>
        <w:r>
          <w:tab/>
        </w:r>
        <w:r>
          <w:fldChar w:fldCharType="begin"/>
        </w:r>
        <w:r>
          <w:instrText xml:space="preserve"> PAGEREF _Toc24408 \h </w:instrText>
        </w:r>
        <w:r>
          <w:fldChar w:fldCharType="separate"/>
        </w:r>
        <w:r>
          <w:t>73</w:t>
        </w:r>
        <w:r>
          <w:fldChar w:fldCharType="end"/>
        </w:r>
      </w:hyperlink>
    </w:p>
    <w:p>
      <w:pPr>
        <w:pStyle w:val="TOC2"/>
        <w:tabs>
          <w:tab w:val="right" w:leader="dot" w:pos="8306"/>
        </w:tabs>
      </w:pPr>
      <w:hyperlink w:anchor="_Toc31316" w:history="1">
        <w:r>
          <w:rPr>
            <w:rFonts w:ascii="仿宋" w:eastAsia="仿宋" w:hAnsi="仿宋" w:cs="仿宋" w:hint="eastAsia"/>
            <w:lang w:eastAsia="zh-CN"/>
          </w:rPr>
          <w:t>(一)、资源有效利用策略</w:t>
        </w:r>
        <w:r>
          <w:tab/>
        </w:r>
        <w:r>
          <w:fldChar w:fldCharType="begin"/>
        </w:r>
        <w:r>
          <w:instrText xml:space="preserve"> PAGEREF _Toc31316 \h </w:instrText>
        </w:r>
        <w:r>
          <w:fldChar w:fldCharType="separate"/>
        </w:r>
        <w:r>
          <w:t>73</w:t>
        </w:r>
        <w:r>
          <w:fldChar w:fldCharType="end"/>
        </w:r>
      </w:hyperlink>
    </w:p>
    <w:p>
      <w:pPr>
        <w:pStyle w:val="TOC2"/>
        <w:tabs>
          <w:tab w:val="right" w:leader="dot" w:pos="8306"/>
        </w:tabs>
      </w:pPr>
      <w:hyperlink w:anchor="_Toc10120" w:history="1">
        <w:r>
          <w:rPr>
            <w:rFonts w:ascii="仿宋" w:eastAsia="仿宋" w:hAnsi="仿宋" w:cs="仿宋" w:hint="eastAsia"/>
            <w:lang w:eastAsia="zh-CN"/>
          </w:rPr>
          <w:t>(二)、节能措施与技术应用</w:t>
        </w:r>
        <w:r>
          <w:tab/>
        </w:r>
        <w:r>
          <w:fldChar w:fldCharType="begin"/>
        </w:r>
        <w:r>
          <w:instrText xml:space="preserve"> PAGEREF _Toc10120 \h </w:instrText>
        </w:r>
        <w:r>
          <w:fldChar w:fldCharType="separate"/>
        </w:r>
        <w:r>
          <w:t>74</w:t>
        </w:r>
        <w:r>
          <w:fldChar w:fldCharType="end"/>
        </w:r>
      </w:hyperlink>
    </w:p>
    <w:p>
      <w:pPr>
        <w:pStyle w:val="TOC2"/>
        <w:tabs>
          <w:tab w:val="right" w:leader="dot" w:pos="8306"/>
        </w:tabs>
      </w:pPr>
      <w:hyperlink w:anchor="_Toc19810" w:history="1">
        <w:r>
          <w:rPr>
            <w:rFonts w:ascii="仿宋" w:eastAsia="仿宋" w:hAnsi="仿宋" w:cs="仿宋" w:hint="eastAsia"/>
            <w:lang w:eastAsia="zh-CN"/>
          </w:rPr>
          <w:t>(三)、减少排放与废弃物管理</w:t>
        </w:r>
        <w:r>
          <w:tab/>
        </w:r>
        <w:r>
          <w:fldChar w:fldCharType="begin"/>
        </w:r>
        <w:r>
          <w:instrText xml:space="preserve"> PAGEREF _Toc19810 \h </w:instrText>
        </w:r>
        <w:r>
          <w:fldChar w:fldCharType="separate"/>
        </w:r>
        <w:r>
          <w:t>74</w:t>
        </w:r>
        <w:r>
          <w:fldChar w:fldCharType="end"/>
        </w:r>
      </w:hyperlink>
    </w:p>
    <w:p>
      <w:pPr>
        <w:pStyle w:val="TOC1"/>
        <w:tabs>
          <w:tab w:val="right" w:leader="dot" w:pos="8306"/>
        </w:tabs>
      </w:pPr>
      <w:hyperlink w:anchor="_Toc7078" w:history="1">
        <w:r>
          <w:rPr>
            <w:rFonts w:ascii="仿宋" w:eastAsia="仿宋" w:hAnsi="仿宋" w:cs="仿宋" w:hint="eastAsia"/>
            <w:lang w:eastAsia="zh-CN"/>
          </w:rPr>
          <w:t>十九、未来展望与增长策略</w:t>
        </w:r>
        <w:r>
          <w:tab/>
        </w:r>
        <w:r>
          <w:fldChar w:fldCharType="begin"/>
        </w:r>
        <w:r>
          <w:instrText xml:space="preserve"> PAGEREF _Toc7078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736" w:history="1">
        <w:r>
          <w:rPr>
            <w:rFonts w:ascii="仿宋" w:eastAsia="仿宋" w:hAnsi="仿宋" w:cs="仿宋" w:hint="eastAsia"/>
            <w:lang w:eastAsia="zh-CN"/>
          </w:rPr>
          <w:t>(一)、未来市场趋势分析</w:t>
        </w:r>
        <w:r>
          <w:tab/>
        </w:r>
        <w:r>
          <w:fldChar w:fldCharType="begin"/>
        </w:r>
        <w:r>
          <w:instrText xml:space="preserve"> PAGEREF _Toc22736 \h </w:instrText>
        </w:r>
        <w:r>
          <w:fldChar w:fldCharType="separate"/>
        </w:r>
        <w:r>
          <w:t>75</w:t>
        </w:r>
        <w:r>
          <w:fldChar w:fldCharType="end"/>
        </w:r>
      </w:hyperlink>
    </w:p>
    <w:p>
      <w:pPr>
        <w:pStyle w:val="TOC2"/>
        <w:tabs>
          <w:tab w:val="right" w:leader="dot" w:pos="8306"/>
        </w:tabs>
      </w:pPr>
      <w:hyperlink w:anchor="_Toc13087" w:history="1">
        <w:r>
          <w:rPr>
            <w:rFonts w:ascii="仿宋" w:eastAsia="仿宋" w:hAnsi="仿宋" w:cs="仿宋" w:hint="eastAsia"/>
            <w:lang w:eastAsia="zh-CN"/>
          </w:rPr>
          <w:t>(二)、增长机会与战略</w:t>
        </w:r>
        <w:r>
          <w:tab/>
        </w:r>
        <w:r>
          <w:fldChar w:fldCharType="begin"/>
        </w:r>
        <w:r>
          <w:instrText xml:space="preserve"> PAGEREF _Toc13087 \h </w:instrText>
        </w:r>
        <w:r>
          <w:fldChar w:fldCharType="separate"/>
        </w:r>
        <w:r>
          <w:t>76</w:t>
        </w:r>
        <w:r>
          <w:fldChar w:fldCharType="end"/>
        </w:r>
      </w:hyperlink>
    </w:p>
    <w:p>
      <w:pPr>
        <w:pStyle w:val="TOC2"/>
        <w:tabs>
          <w:tab w:val="right" w:leader="dot" w:pos="8306"/>
        </w:tabs>
      </w:pPr>
      <w:hyperlink w:anchor="_Toc4542" w:history="1">
        <w:r>
          <w:rPr>
            <w:rFonts w:ascii="仿宋" w:eastAsia="仿宋" w:hAnsi="仿宋" w:cs="仿宋" w:hint="eastAsia"/>
            <w:lang w:eastAsia="zh-CN"/>
          </w:rPr>
          <w:t>(三)、扩展计划与新市场进入</w:t>
        </w:r>
        <w:r>
          <w:tab/>
        </w:r>
        <w:r>
          <w:fldChar w:fldCharType="begin"/>
        </w:r>
        <w:r>
          <w:instrText xml:space="preserve"> PAGEREF _Toc4542 \h </w:instrText>
        </w:r>
        <w:r>
          <w:fldChar w:fldCharType="separate"/>
        </w:r>
        <w:r>
          <w:t>76</w:t>
        </w:r>
        <w:r>
          <w:fldChar w:fldCharType="end"/>
        </w:r>
      </w:hyperlink>
    </w:p>
    <w:p>
      <w:pPr>
        <w:pStyle w:val="TOC1"/>
        <w:tabs>
          <w:tab w:val="right" w:leader="dot" w:pos="8306"/>
        </w:tabs>
      </w:pPr>
      <w:hyperlink w:anchor="_Toc1133" w:history="1">
        <w:r>
          <w:rPr>
            <w:rFonts w:ascii="仿宋" w:eastAsia="仿宋" w:hAnsi="仿宋" w:cs="仿宋" w:hint="eastAsia"/>
            <w:lang w:eastAsia="zh-CN"/>
          </w:rPr>
          <w:t>二十、员工培训与发展方案</w:t>
        </w:r>
        <w:r>
          <w:tab/>
        </w:r>
        <w:r>
          <w:fldChar w:fldCharType="begin"/>
        </w:r>
        <w:r>
          <w:instrText xml:space="preserve"> PAGEREF _Toc1133 \h </w:instrText>
        </w:r>
        <w:r>
          <w:fldChar w:fldCharType="separate"/>
        </w:r>
        <w:r>
          <w:t>77</w:t>
        </w:r>
        <w:r>
          <w:fldChar w:fldCharType="end"/>
        </w:r>
      </w:hyperlink>
    </w:p>
    <w:p>
      <w:pPr>
        <w:pStyle w:val="TOC2"/>
        <w:tabs>
          <w:tab w:val="right" w:leader="dot" w:pos="8306"/>
        </w:tabs>
      </w:pPr>
      <w:hyperlink w:anchor="_Toc15149" w:history="1">
        <w:r>
          <w:rPr>
            <w:rFonts w:ascii="仿宋" w:eastAsia="仿宋" w:hAnsi="仿宋" w:cs="仿宋" w:hint="eastAsia"/>
            <w:lang w:eastAsia="zh-CN"/>
          </w:rPr>
          <w:t>(一)、培训需求分析与规划</w:t>
        </w:r>
        <w:r>
          <w:tab/>
        </w:r>
        <w:r>
          <w:fldChar w:fldCharType="begin"/>
        </w:r>
        <w:r>
          <w:instrText xml:space="preserve"> PAGEREF _Toc15149 \h </w:instrText>
        </w:r>
        <w:r>
          <w:fldChar w:fldCharType="separate"/>
        </w:r>
        <w:r>
          <w:t>77</w:t>
        </w:r>
        <w:r>
          <w:fldChar w:fldCharType="end"/>
        </w:r>
      </w:hyperlink>
    </w:p>
    <w:p>
      <w:pPr>
        <w:pStyle w:val="TOC2"/>
        <w:tabs>
          <w:tab w:val="right" w:leader="dot" w:pos="8306"/>
        </w:tabs>
      </w:pPr>
      <w:hyperlink w:anchor="_Toc31542" w:history="1">
        <w:r>
          <w:rPr>
            <w:rFonts w:ascii="仿宋" w:eastAsia="仿宋" w:hAnsi="仿宋" w:cs="仿宋" w:hint="eastAsia"/>
            <w:lang w:eastAsia="zh-CN"/>
          </w:rPr>
          <w:t>(二)、内部培训体系搭建</w:t>
        </w:r>
        <w:r>
          <w:tab/>
        </w:r>
        <w:r>
          <w:fldChar w:fldCharType="begin"/>
        </w:r>
        <w:r>
          <w:instrText xml:space="preserve"> PAGEREF _Toc31542 \h </w:instrText>
        </w:r>
        <w:r>
          <w:fldChar w:fldCharType="separate"/>
        </w:r>
        <w:r>
          <w:t>79</w:t>
        </w:r>
        <w:r>
          <w:fldChar w:fldCharType="end"/>
        </w:r>
      </w:hyperlink>
    </w:p>
    <w:p>
      <w:pPr>
        <w:pStyle w:val="TOC2"/>
        <w:tabs>
          <w:tab w:val="right" w:leader="dot" w:pos="8306"/>
        </w:tabs>
      </w:pPr>
      <w:hyperlink w:anchor="_Toc7212" w:history="1">
        <w:r>
          <w:rPr>
            <w:rFonts w:ascii="仿宋" w:eastAsia="仿宋" w:hAnsi="仿宋" w:cs="仿宋" w:hint="eastAsia"/>
            <w:lang w:eastAsia="zh-CN"/>
          </w:rPr>
          <w:t>(三)、外部培训资源合作</w:t>
        </w:r>
        <w:r>
          <w:tab/>
        </w:r>
        <w:r>
          <w:fldChar w:fldCharType="begin"/>
        </w:r>
        <w:r>
          <w:instrText xml:space="preserve"> PAGEREF _Toc7212 \h </w:instrText>
        </w:r>
        <w:r>
          <w:fldChar w:fldCharType="separate"/>
        </w:r>
        <w:r>
          <w:t>80</w:t>
        </w:r>
        <w:r>
          <w:fldChar w:fldCharType="end"/>
        </w:r>
      </w:hyperlink>
    </w:p>
    <w:p>
      <w:pPr>
        <w:pStyle w:val="TOC2"/>
        <w:tabs>
          <w:tab w:val="right" w:leader="dot" w:pos="8306"/>
        </w:tabs>
      </w:pPr>
      <w:hyperlink w:anchor="_Toc11338" w:history="1">
        <w:r>
          <w:rPr>
            <w:rFonts w:ascii="仿宋" w:eastAsia="仿宋" w:hAnsi="仿宋" w:cs="仿宋" w:hint="eastAsia"/>
            <w:lang w:eastAsia="zh-CN"/>
          </w:rPr>
          <w:t>(四)、员工职业发展规划</w:t>
        </w:r>
        <w:r>
          <w:tab/>
        </w:r>
        <w:r>
          <w:fldChar w:fldCharType="begin"/>
        </w:r>
        <w:r>
          <w:instrText xml:space="preserve"> PAGEREF _Toc11338 \h </w:instrText>
        </w:r>
        <w:r>
          <w:fldChar w:fldCharType="separate"/>
        </w:r>
        <w:r>
          <w:t>81</w:t>
        </w:r>
        <w:r>
          <w:fldChar w:fldCharType="end"/>
        </w:r>
      </w:hyperlink>
    </w:p>
    <w:p>
      <w:pPr>
        <w:pStyle w:val="TOC2"/>
        <w:tabs>
          <w:tab w:val="right" w:leader="dot" w:pos="8306"/>
        </w:tabs>
      </w:pPr>
      <w:hyperlink w:anchor="_Toc8286" w:history="1">
        <w:r>
          <w:rPr>
            <w:rFonts w:ascii="仿宋" w:eastAsia="仿宋" w:hAnsi="仿宋" w:cs="仿宋" w:hint="eastAsia"/>
            <w:lang w:eastAsia="zh-CN"/>
          </w:rPr>
          <w:t>(五)、学习型组织文化建设</w:t>
        </w:r>
        <w:r>
          <w:tab/>
        </w:r>
        <w:r>
          <w:fldChar w:fldCharType="begin"/>
        </w:r>
        <w:r>
          <w:instrText xml:space="preserve"> PAGEREF _Toc8286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82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05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社区的发展和福利提升：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通过创造更多的工作机会，直接促进了当地社区的经济发展。这些工作岗位为社区成员提供了稳定的收入来源，有助于提高他们的生活水平。同时，项目的实施还推动了当地商业活动的增长，包括零售、餐饮和服务行业，进一步提升了整个社区的经济繁荣。此外，项目与当地教育机构合作，为社区成员提供专业技能培训，提升了他们的职业能力和市场竞争力。这种人力资源的投资不仅有助于项目的长期成功，而且促进了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https://d.book118.com/105240104230011113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93EA3"/>
    <w:rsid w:val="4593521B"/>
    <w:rsid w:val="54E93EA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5240104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2024-02-29T06:53:00Z</dcterms:created>
  <dcterms:modified xsi:type="dcterms:W3CDTF">2024-02-29T06:53:12Z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6CC3A2652BE04BE7A1D19C2608767E54_11</vt:lpwstr>
  </property>
  <property fmtid="{D5CDD505-2E9C-101B-9397-08002B2CF9AE}" pid="3" name="KSOProductBuildVer">
    <vt:lpwstr>2052-12.1.0.16250</vt:lpwstr>
  </property>
</Properties>
</file>