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779AE">
      <w:pPr>
        <w:spacing w:line="360" w:lineRule="auto"/>
        <w:jc w:val="center"/>
        <w:rPr>
          <w:rFonts w:ascii="Times New Roman" w:eastAsia="方正小标宋_GBK" w:hAnsi="Times New Roman" w:cs="Times New Roman"/>
          <w:b/>
          <w:bCs/>
          <w:color w:val="0070C0"/>
          <w:sz w:val="40"/>
          <w:szCs w:val="36"/>
        </w:rPr>
      </w:pPr>
      <w:r>
        <w:rPr>
          <w:rFonts w:ascii="Times New Roman" w:eastAsia="方正小标宋_GBK" w:hAnsi="Times New Roman" w:cs="Times New Roman"/>
          <w:b/>
          <w:bCs/>
          <w:noProof/>
          <w:color w:val="0070C0"/>
          <w:sz w:val="40"/>
          <w:szCs w:val="36"/>
        </w:rPr>
        <w:drawing>
          <wp:anchor distT="0" distB="0" distL="114300" distR="114300" simplePos="0" relativeHeight="251658240" behindDoc="0" locked="0" layoutInCell="1" allowOverlap="1">
            <wp:simplePos x="0" y="0"/>
            <wp:positionH relativeFrom="page">
              <wp:posOffset>11620500</wp:posOffset>
            </wp:positionH>
            <wp:positionV relativeFrom="topMargin">
              <wp:posOffset>12001500</wp:posOffset>
            </wp:positionV>
            <wp:extent cx="419100" cy="431800"/>
            <wp:effectExtent l="0" t="0" r="0" b="0"/>
            <wp:wrapNone/>
            <wp:docPr id="100125" name="图片 10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5" name=""/>
                    <pic:cNvPicPr>
                      <a:picLocks noChangeAspect="1"/>
                    </pic:cNvPicPr>
                  </pic:nvPicPr>
                  <pic:blipFill>
                    <a:blip xmlns:r="http://schemas.openxmlformats.org/officeDocument/2006/relationships" r:embed="rId6"/>
                    <a:stretch>
                      <a:fillRect/>
                    </a:stretch>
                  </pic:blipFill>
                  <pic:spPr>
                    <a:xfrm>
                      <a:off x="0" y="0"/>
                      <a:ext cx="419100" cy="431800"/>
                    </a:xfrm>
                    <a:prstGeom prst="rect">
                      <a:avLst/>
                    </a:prstGeom>
                  </pic:spPr>
                </pic:pic>
              </a:graphicData>
            </a:graphic>
          </wp:anchor>
        </w:drawing>
      </w:r>
      <w:r>
        <w:rPr>
          <w:rFonts w:ascii="Times New Roman" w:eastAsia="方正小标宋_GBK" w:hAnsi="Times New Roman" w:cs="Times New Roman"/>
          <w:noProof/>
          <w:sz w:val="22"/>
        </w:rPr>
        <w:drawing>
          <wp:anchor distT="0" distB="0" distL="114300" distR="114300" simplePos="0" relativeHeight="251659264" behindDoc="0" locked="0" layoutInCell="1" allowOverlap="1">
            <wp:simplePos x="0" y="0"/>
            <wp:positionH relativeFrom="page">
              <wp:posOffset>10337800</wp:posOffset>
            </wp:positionH>
            <wp:positionV relativeFrom="topMargin">
              <wp:posOffset>10579100</wp:posOffset>
            </wp:positionV>
            <wp:extent cx="266700" cy="29210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266700" cy="292100"/>
                    </a:xfrm>
                    <a:prstGeom prst="rect">
                      <a:avLst/>
                    </a:prstGeom>
                    <a:noFill/>
                  </pic:spPr>
                </pic:pic>
              </a:graphicData>
            </a:graphic>
          </wp:anchor>
        </w:drawing>
      </w:r>
      <w:r>
        <w:rPr>
          <w:rFonts w:ascii="Times New Roman" w:eastAsia="方正小标宋_GBK" w:hAnsi="Times New Roman" w:cs="Times New Roman"/>
          <w:b/>
          <w:bCs/>
          <w:color w:val="0070C0"/>
          <w:sz w:val="40"/>
          <w:szCs w:val="36"/>
        </w:rPr>
        <w:t>第</w:t>
      </w:r>
      <w:r>
        <w:rPr>
          <w:rFonts w:ascii="Times New Roman" w:eastAsia="方正小标宋_GBK" w:hAnsi="Times New Roman" w:cs="Times New Roman" w:hint="eastAsia"/>
          <w:b/>
          <w:bCs/>
          <w:color w:val="0070C0"/>
          <w:sz w:val="40"/>
          <w:szCs w:val="36"/>
        </w:rPr>
        <w:t>3</w:t>
      </w:r>
      <w:r>
        <w:rPr>
          <w:rFonts w:ascii="Times New Roman" w:eastAsia="方正小标宋_GBK" w:hAnsi="Times New Roman" w:cs="Times New Roman"/>
          <w:b/>
          <w:bCs/>
          <w:color w:val="0070C0"/>
          <w:sz w:val="40"/>
          <w:szCs w:val="36"/>
        </w:rPr>
        <w:t>节</w:t>
      </w:r>
      <w:r>
        <w:rPr>
          <w:rFonts w:ascii="Times New Roman" w:eastAsia="方正小标宋_GBK" w:hAnsi="Times New Roman" w:cs="Times New Roman"/>
          <w:b/>
          <w:bCs/>
          <w:color w:val="0070C0"/>
          <w:sz w:val="40"/>
          <w:szCs w:val="36"/>
        </w:rPr>
        <w:t xml:space="preserve"> </w:t>
      </w:r>
      <w:r>
        <w:rPr>
          <w:rFonts w:ascii="Times New Roman" w:eastAsia="方正小标宋_GBK" w:hAnsi="Times New Roman" w:cs="Times New Roman" w:hint="eastAsia"/>
          <w:b/>
          <w:bCs/>
          <w:color w:val="0070C0"/>
          <w:sz w:val="40"/>
          <w:szCs w:val="36"/>
        </w:rPr>
        <w:t>摩擦力</w:t>
      </w:r>
    </w:p>
    <w:p w:rsidR="00D779AE">
      <w:pPr>
        <w:pStyle w:val="TOC1"/>
        <w:tabs>
          <w:tab w:val="right" w:leader="dot" w:pos="9752"/>
        </w:tabs>
        <w:spacing w:before="0" w:after="0" w:line="360" w:lineRule="auto"/>
        <w:ind w:firstLine="880" w:firstLineChars="200"/>
        <w:jc w:val="center"/>
        <w:rPr>
          <w:rFonts w:ascii="Times New Roman" w:hAnsi="Times New Roman" w:cs="Times New Roman"/>
          <w:color w:val="00B050"/>
          <w:sz w:val="44"/>
          <w:szCs w:val="44"/>
        </w:rPr>
      </w:pPr>
      <w:r>
        <w:rPr>
          <w:rFonts w:ascii="Times New Roman" w:hAnsi="Times New Roman" w:cs="Times New Roman"/>
          <w:color w:val="00B050"/>
          <w:sz w:val="44"/>
          <w:szCs w:val="44"/>
        </w:rPr>
        <w:t>目录</w:t>
      </w:r>
    </w:p>
    <w:p w:rsidR="00D779AE">
      <w:pPr>
        <w:pStyle w:val="TOC1"/>
        <w:tabs>
          <w:tab w:val="right" w:leader="dot" w:pos="9752"/>
        </w:tabs>
        <w:rPr>
          <w:rFonts w:ascii="Times New Roman" w:hAnsi="Times New Roman" w:cs="Times New Roman"/>
          <w:sz w:val="28"/>
          <w:szCs w:val="28"/>
        </w:rPr>
      </w:pPr>
      <w:r>
        <w:rPr>
          <w:rFonts w:ascii="Times New Roman" w:hAnsi="Times New Roman" w:cs="Times New Roman"/>
          <w:noProof/>
        </w:rPr>
        <w:drawing>
          <wp:inline distT="0" distB="0" distL="114300" distR="114300">
            <wp:extent cx="1724025" cy="523875"/>
            <wp:effectExtent l="0" t="0" r="9525" b="952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xmlns:r="http://schemas.openxmlformats.org/officeDocument/2006/relationships" r:embed="rId8"/>
                    <a:stretch>
                      <a:fillRect/>
                    </a:stretch>
                  </pic:blipFill>
                  <pic:spPr>
                    <a:xfrm>
                      <a:off x="0" y="0"/>
                      <a:ext cx="1724025" cy="523875"/>
                    </a:xfrm>
                    <a:prstGeom prst="rect">
                      <a:avLst/>
                    </a:prstGeom>
                    <a:noFill/>
                    <a:ln>
                      <a:noFill/>
                    </a:ln>
                  </pic:spPr>
                </pic:pic>
              </a:graphicData>
            </a:graphic>
          </wp:inline>
        </w:drawing>
      </w:r>
      <w:r>
        <w:rPr>
          <w:rFonts w:ascii="Times New Roman" w:hAnsi="Times New Roman" w:cs="Times New Roman"/>
        </w:rPr>
        <w:fldChar w:fldCharType="begin"/>
      </w:r>
      <w:r>
        <w:rPr>
          <w:rFonts w:ascii="Times New Roman" w:hAnsi="Times New Roman" w:cs="Times New Roman"/>
        </w:rPr>
        <w:instrText xml:space="preserve">TOC \o "1-3" \h \u </w:instrText>
      </w:r>
      <w:r>
        <w:rPr>
          <w:rFonts w:ascii="Times New Roman" w:hAnsi="Times New Roman" w:cs="Times New Roman"/>
        </w:rPr>
        <w:fldChar w:fldCharType="separate"/>
      </w:r>
      <w:hyperlink w:anchor="_Toc9" w:history="1">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_Toc9 \h </w:instrText>
        </w:r>
        <w:r>
          <w:rPr>
            <w:rFonts w:ascii="Times New Roman" w:hAnsi="Times New Roman" w:cs="Times New Roman"/>
            <w:sz w:val="28"/>
            <w:szCs w:val="28"/>
          </w:rPr>
          <w:fldChar w:fldCharType="separate"/>
        </w:r>
        <w:r>
          <w:rPr>
            <w:rFonts w:ascii="Times New Roman" w:hAnsi="Times New Roman" w:cs="Times New Roman"/>
            <w:sz w:val="28"/>
            <w:szCs w:val="28"/>
          </w:rPr>
          <w:t>2</w:t>
        </w:r>
        <w:r>
          <w:rPr>
            <w:rFonts w:ascii="Times New Roman" w:hAnsi="Times New Roman" w:cs="Times New Roman"/>
            <w:sz w:val="28"/>
            <w:szCs w:val="28"/>
          </w:rPr>
          <w:fldChar w:fldCharType="end"/>
        </w:r>
      </w:hyperlink>
    </w:p>
    <w:p w:rsidR="00D779AE">
      <w:pPr>
        <w:pStyle w:val="TOC2"/>
        <w:tabs>
          <w:tab w:val="right" w:leader="dot" w:pos="9752"/>
        </w:tabs>
        <w:rPr>
          <w:rFonts w:ascii="Times New Roman" w:hAnsi="Times New Roman" w:cs="Times New Roman"/>
          <w:i w:val="0"/>
          <w:iCs w:val="0"/>
          <w:sz w:val="24"/>
          <w:szCs w:val="24"/>
        </w:rPr>
      </w:pPr>
      <w:hyperlink w:anchor="_Toc67"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01  </w:t>
        </w:r>
        <w:r>
          <w:rPr>
            <w:rFonts w:ascii="Times New Roman" w:hAnsi="Times New Roman" w:cs="Times New Roman" w:hint="eastAsia"/>
            <w:i w:val="0"/>
            <w:iCs w:val="0"/>
            <w:sz w:val="24"/>
            <w:szCs w:val="24"/>
          </w:rPr>
          <w:t>摩擦力及其产生条件</w:t>
        </w:r>
        <w:r>
          <w:rPr>
            <w:rFonts w:ascii="Times New Roman" w:hAnsi="Times New Roman" w:cs="Times New Roman"/>
            <w:i w:val="0"/>
            <w:iCs w:val="0"/>
            <w:sz w:val="24"/>
            <w:szCs w:val="24"/>
          </w:rPr>
          <w:tab/>
        </w:r>
        <w:r>
          <w:rPr>
            <w:rFonts w:ascii="Times New Roman" w:hAnsi="Times New Roman" w:cs="Times New Roman"/>
            <w:i w:val="0"/>
            <w:iCs w:val="0"/>
            <w:sz w:val="24"/>
            <w:szCs w:val="24"/>
          </w:rPr>
          <w:fldChar w:fldCharType="begin"/>
        </w:r>
        <w:r>
          <w:rPr>
            <w:rFonts w:ascii="Times New Roman" w:hAnsi="Times New Roman" w:cs="Times New Roman"/>
            <w:i w:val="0"/>
            <w:iCs w:val="0"/>
            <w:sz w:val="24"/>
            <w:szCs w:val="24"/>
          </w:rPr>
          <w:instrText xml:space="preserve"> PAGEREF _Toc67 \h </w:instrText>
        </w:r>
        <w:r>
          <w:rPr>
            <w:rFonts w:ascii="Times New Roman" w:hAnsi="Times New Roman" w:cs="Times New Roman"/>
            <w:i w:val="0"/>
            <w:iCs w:val="0"/>
            <w:sz w:val="24"/>
            <w:szCs w:val="24"/>
          </w:rPr>
          <w:fldChar w:fldCharType="separate"/>
        </w:r>
        <w:r>
          <w:rPr>
            <w:rFonts w:ascii="Times New Roman" w:hAnsi="Times New Roman" w:cs="Times New Roman"/>
            <w:i w:val="0"/>
            <w:iCs w:val="0"/>
            <w:sz w:val="24"/>
            <w:szCs w:val="24"/>
          </w:rPr>
          <w:t>2</w:t>
        </w:r>
        <w:r>
          <w:rPr>
            <w:rFonts w:ascii="Times New Roman" w:hAnsi="Times New Roman" w:cs="Times New Roman"/>
            <w:i w:val="0"/>
            <w:iCs w:val="0"/>
            <w:sz w:val="24"/>
            <w:szCs w:val="24"/>
          </w:rPr>
          <w:fldChar w:fldCharType="end"/>
        </w:r>
      </w:hyperlink>
    </w:p>
    <w:p w:rsidR="00D779AE">
      <w:pPr>
        <w:pStyle w:val="TOC2"/>
        <w:tabs>
          <w:tab w:val="right" w:leader="dot" w:pos="9752"/>
        </w:tabs>
        <w:rPr>
          <w:rFonts w:ascii="Times New Roman" w:hAnsi="Times New Roman" w:cs="Times New Roman"/>
          <w:i w:val="0"/>
          <w:iCs w:val="0"/>
          <w:sz w:val="24"/>
          <w:szCs w:val="24"/>
        </w:rPr>
      </w:pPr>
      <w:hyperlink w:anchor="_Toc3947"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02  </w:t>
        </w:r>
        <w:r>
          <w:rPr>
            <w:rFonts w:ascii="Times New Roman" w:hAnsi="Times New Roman" w:cs="Times New Roman" w:hint="eastAsia"/>
            <w:i w:val="0"/>
            <w:iCs w:val="0"/>
            <w:sz w:val="24"/>
            <w:szCs w:val="24"/>
          </w:rPr>
          <w:t>静摩擦力的大小和方向</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4</w:t>
        </w:r>
      </w:hyperlink>
    </w:p>
    <w:p w:rsidR="00D779AE">
      <w:pPr>
        <w:pStyle w:val="TOC2"/>
        <w:tabs>
          <w:tab w:val="right" w:leader="dot" w:pos="9752"/>
        </w:tabs>
        <w:rPr>
          <w:rFonts w:ascii="Times New Roman" w:hAnsi="Times New Roman" w:cs="Times New Roman"/>
          <w:i w:val="0"/>
          <w:iCs w:val="0"/>
          <w:sz w:val="24"/>
          <w:szCs w:val="24"/>
        </w:rPr>
      </w:pPr>
      <w:hyperlink w:anchor="_Toc21406"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03  </w:t>
        </w:r>
        <w:r>
          <w:rPr>
            <w:rFonts w:ascii="Times New Roman" w:hAnsi="Times New Roman" w:cs="Times New Roman" w:hint="eastAsia"/>
            <w:i w:val="0"/>
            <w:iCs w:val="0"/>
            <w:sz w:val="24"/>
            <w:szCs w:val="24"/>
          </w:rPr>
          <w:t>滑动摩擦力的大小和方向</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6</w:t>
        </w:r>
      </w:hyperlink>
    </w:p>
    <w:p w:rsidR="00D779AE">
      <w:pPr>
        <w:pStyle w:val="TOC2"/>
        <w:tabs>
          <w:tab w:val="right" w:leader="dot" w:pos="9752"/>
        </w:tabs>
        <w:rPr>
          <w:rFonts w:ascii="Times New Roman" w:hAnsi="Times New Roman" w:cs="Times New Roman"/>
          <w:i w:val="0"/>
          <w:iCs w:val="0"/>
          <w:sz w:val="24"/>
          <w:szCs w:val="24"/>
        </w:rPr>
      </w:pPr>
      <w:hyperlink w:anchor="_Toc3696"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04  </w:t>
        </w:r>
        <w:r>
          <w:rPr>
            <w:rFonts w:ascii="Times New Roman" w:hAnsi="Times New Roman" w:cs="Times New Roman" w:hint="eastAsia"/>
            <w:i w:val="0"/>
            <w:iCs w:val="0"/>
            <w:sz w:val="24"/>
            <w:szCs w:val="24"/>
          </w:rPr>
          <w:t>实验：影响滑动摩擦力大小的因素</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9</w:t>
        </w:r>
      </w:hyperlink>
    </w:p>
    <w:p w:rsidR="00D779AE">
      <w:pPr>
        <w:pStyle w:val="TOC2"/>
        <w:tabs>
          <w:tab w:val="right" w:leader="dot" w:pos="9752"/>
        </w:tabs>
        <w:rPr>
          <w:rFonts w:ascii="Times New Roman" w:hAnsi="Times New Roman" w:cs="Times New Roman"/>
          <w:i w:val="0"/>
          <w:iCs w:val="0"/>
          <w:sz w:val="24"/>
          <w:szCs w:val="24"/>
        </w:rPr>
      </w:pPr>
      <w:hyperlink w:anchor="_Toc29290" w:history="1">
        <w:r>
          <w:rPr>
            <w:rFonts w:ascii="Times New Roman" w:hAnsi="Times New Roman" w:cs="Times New Roman" w:hint="eastAsia"/>
            <w:i w:val="0"/>
            <w:iCs w:val="0"/>
            <w:sz w:val="24"/>
            <w:szCs w:val="24"/>
          </w:rPr>
          <w:t>考点</w:t>
        </w:r>
        <w:r>
          <w:rPr>
            <w:rFonts w:ascii="Times New Roman" w:hAnsi="Times New Roman" w:cs="Times New Roman"/>
            <w:i w:val="0"/>
            <w:iCs w:val="0"/>
            <w:sz w:val="24"/>
            <w:szCs w:val="24"/>
          </w:rPr>
          <w:t xml:space="preserve">05  </w:t>
        </w:r>
        <w:r>
          <w:rPr>
            <w:rFonts w:ascii="Times New Roman" w:hAnsi="Times New Roman" w:cs="Times New Roman" w:hint="eastAsia"/>
            <w:i w:val="0"/>
            <w:iCs w:val="0"/>
            <w:sz w:val="24"/>
            <w:szCs w:val="24"/>
          </w:rPr>
          <w:t>增大和减小摩擦力的方法</w:t>
        </w:r>
        <w:r>
          <w:rPr>
            <w:rFonts w:ascii="Times New Roman" w:hAnsi="Times New Roman" w:cs="Times New Roman"/>
            <w:i w:val="0"/>
            <w:iCs w:val="0"/>
            <w:sz w:val="24"/>
            <w:szCs w:val="24"/>
          </w:rPr>
          <w:tab/>
        </w:r>
        <w:r>
          <w:rPr>
            <w:rFonts w:ascii="Times New Roman" w:hAnsi="Times New Roman" w:cs="Times New Roman" w:hint="eastAsia"/>
            <w:i w:val="0"/>
            <w:iCs w:val="0"/>
            <w:sz w:val="24"/>
            <w:szCs w:val="24"/>
          </w:rPr>
          <w:t>1</w:t>
        </w:r>
      </w:hyperlink>
      <w:r>
        <w:rPr>
          <w:rFonts w:ascii="Times New Roman" w:hAnsi="Times New Roman" w:cs="Times New Roman" w:hint="eastAsia"/>
          <w:i w:val="0"/>
          <w:iCs w:val="0"/>
          <w:sz w:val="24"/>
          <w:szCs w:val="24"/>
        </w:rPr>
        <w:t>3</w:t>
      </w:r>
    </w:p>
    <w:p w:rsidR="00D779AE">
      <w:pPr>
        <w:pStyle w:val="TOC1"/>
        <w:tabs>
          <w:tab w:val="right" w:leader="dot" w:pos="9752"/>
        </w:tabs>
        <w:rPr>
          <w:rFonts w:ascii="Times New Roman" w:hAnsi="Times New Roman" w:cs="Times New Roman"/>
          <w:sz w:val="28"/>
          <w:szCs w:val="28"/>
        </w:rPr>
      </w:pPr>
      <w:hyperlink w:anchor="_Toc22623" w:history="1">
        <w:r>
          <w:rPr>
            <w:rFonts w:ascii="Times New Roman" w:hAnsi="Times New Roman" w:cs="Times New Roman"/>
            <w:noProof/>
          </w:rPr>
          <w:drawing>
            <wp:inline distT="0" distB="0" distL="114300" distR="114300">
              <wp:extent cx="1838325" cy="619125"/>
              <wp:effectExtent l="0" t="0" r="9525" b="952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xmlns:r="http://schemas.openxmlformats.org/officeDocument/2006/relationships" r:embed="rId9"/>
                      <a:stretch>
                        <a:fillRect/>
                      </a:stretch>
                    </pic:blipFill>
                    <pic:spPr>
                      <a:xfrm>
                        <a:off x="0" y="0"/>
                        <a:ext cx="1838325" cy="619125"/>
                      </a:xfrm>
                      <a:prstGeom prst="rect">
                        <a:avLst/>
                      </a:prstGeom>
                      <a:noFill/>
                      <a:ln>
                        <a:noFill/>
                      </a:ln>
                    </pic:spPr>
                  </pic:pic>
                </a:graphicData>
              </a:graphic>
            </wp:inline>
          </w:drawing>
        </w:r>
        <w:r>
          <w:rPr>
            <w:rFonts w:ascii="Times New Roman" w:hAnsi="Times New Roman" w:cs="Times New Roman"/>
            <w:sz w:val="28"/>
            <w:szCs w:val="28"/>
          </w:rPr>
          <w:tab/>
        </w:r>
        <w:r>
          <w:rPr>
            <w:rFonts w:ascii="Times New Roman" w:hAnsi="Times New Roman" w:cs="Times New Roman" w:hint="eastAsia"/>
            <w:sz w:val="28"/>
            <w:szCs w:val="28"/>
          </w:rPr>
          <w:t>1</w:t>
        </w:r>
      </w:hyperlink>
      <w:r>
        <w:rPr>
          <w:rFonts w:ascii="Times New Roman" w:hAnsi="Times New Roman" w:cs="Times New Roman" w:hint="eastAsia"/>
          <w:sz w:val="28"/>
          <w:szCs w:val="28"/>
        </w:rPr>
        <w:t>7</w:t>
      </w:r>
    </w:p>
    <w:p w:rsidR="00D779AE">
      <w:pPr>
        <w:pStyle w:val="TOC1"/>
        <w:tabs>
          <w:tab w:val="right" w:leader="dot" w:pos="9752"/>
        </w:tabs>
        <w:rPr>
          <w:rFonts w:ascii="Times New Roman" w:hAnsi="Times New Roman" w:cs="Times New Roman"/>
          <w:sz w:val="28"/>
          <w:szCs w:val="28"/>
        </w:rPr>
      </w:pPr>
      <w:hyperlink w:anchor="_Toc28938" w:history="1">
        <w:r>
          <w:rPr>
            <w:rFonts w:ascii="Times New Roman" w:hAnsi="Times New Roman" w:cs="Times New Roman"/>
            <w:noProof/>
          </w:rPr>
          <w:drawing>
            <wp:inline distT="0" distB="0" distL="114300" distR="114300">
              <wp:extent cx="1724025" cy="581025"/>
              <wp:effectExtent l="0" t="0" r="9525" b="9525"/>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xmlns:r="http://schemas.openxmlformats.org/officeDocument/2006/relationships" r:embed="rId10"/>
                      <a:stretch>
                        <a:fillRect/>
                      </a:stretch>
                    </pic:blipFill>
                    <pic:spPr>
                      <a:xfrm>
                        <a:off x="0" y="0"/>
                        <a:ext cx="1724025" cy="581025"/>
                      </a:xfrm>
                      <a:prstGeom prst="rect">
                        <a:avLst/>
                      </a:prstGeom>
                      <a:noFill/>
                      <a:ln>
                        <a:noFill/>
                      </a:ln>
                    </pic:spPr>
                  </pic:pic>
                </a:graphicData>
              </a:graphic>
            </wp:inline>
          </w:drawing>
        </w:r>
        <w:r>
          <w:rPr>
            <w:rFonts w:ascii="Times New Roman" w:hAnsi="Times New Roman" w:cs="Times New Roman"/>
            <w:sz w:val="28"/>
            <w:szCs w:val="28"/>
          </w:rPr>
          <w:tab/>
        </w:r>
        <w:r>
          <w:rPr>
            <w:rFonts w:ascii="Times New Roman" w:hAnsi="Times New Roman" w:cs="Times New Roman" w:hint="eastAsia"/>
            <w:sz w:val="28"/>
            <w:szCs w:val="28"/>
          </w:rPr>
          <w:t>2</w:t>
        </w:r>
      </w:hyperlink>
      <w:r>
        <w:rPr>
          <w:rFonts w:ascii="Times New Roman" w:hAnsi="Times New Roman" w:cs="Times New Roman" w:hint="eastAsia"/>
          <w:sz w:val="28"/>
          <w:szCs w:val="28"/>
        </w:rPr>
        <w:t>2</w:t>
      </w:r>
    </w:p>
    <w:p w:rsidR="00D779AE">
      <w:pPr>
        <w:pStyle w:val="paragraph"/>
        <w:spacing w:before="0" w:beforeAutospacing="0" w:after="0" w:afterAutospacing="0" w:line="360" w:lineRule="auto"/>
        <w:ind w:firstLine="480" w:firstLineChars="200"/>
        <w:outlineLvl w:val="0"/>
        <w:rPr>
          <w:rFonts w:ascii="Times New Roman" w:hAnsi="Times New Roman" w:cs="Times New Roman"/>
        </w:rPr>
      </w:pPr>
      <w:r>
        <w:rPr>
          <w:rFonts w:ascii="Times New Roman" w:hAnsi="Times New Roman" w:cs="Times New Roman"/>
        </w:rPr>
        <w:fldChar w:fldCharType="end"/>
      </w: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pPr>
    </w:p>
    <w:p w:rsidR="00D779AE">
      <w:pPr>
        <w:pStyle w:val="BodyText"/>
        <w:rPr>
          <w:rFonts w:ascii="Times New Roman" w:hAnsi="Times New Roman" w:cs="Times New Roman"/>
        </w:rPr>
        <w:sectPr>
          <w:headerReference w:type="even" r:id="rId11"/>
          <w:headerReference w:type="default" r:id="rId12"/>
          <w:footerReference w:type="even" r:id="rId13"/>
          <w:footerReference w:type="default" r:id="rId14"/>
          <w:headerReference w:type="first" r:id="rId15"/>
          <w:footerReference w:type="first" r:id="rId16"/>
          <w:pgSz w:w="11906" w:h="16838"/>
          <w:pgMar w:top="1418" w:right="1077" w:bottom="1418" w:left="1077" w:header="708" w:footer="708" w:gutter="0"/>
          <w:cols w:space="708"/>
          <w:docGrid w:linePitch="286"/>
        </w:sectPr>
      </w:pPr>
    </w:p>
    <w:p w:rsidR="00D779AE">
      <w:pPr>
        <w:spacing w:line="360" w:lineRule="auto"/>
        <w:jc w:val="center"/>
        <w:rPr>
          <w:rFonts w:ascii="Times New Roman" w:hAnsi="Times New Roman" w:cs="Times New Roman"/>
        </w:rPr>
      </w:pPr>
      <w:r>
        <w:rPr>
          <w:rFonts w:ascii="Times New Roman" w:hAnsi="Times New Roman" w:cs="Times New Roman"/>
          <w:noProof/>
        </w:rPr>
        <w:drawing>
          <wp:inline distT="0" distB="0" distL="114300" distR="114300">
            <wp:extent cx="1724025" cy="523875"/>
            <wp:effectExtent l="0" t="0" r="9525" b="952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xmlns:r="http://schemas.openxmlformats.org/officeDocument/2006/relationships" r:embed="rId8"/>
                    <a:stretch>
                      <a:fillRect/>
                    </a:stretch>
                  </pic:blipFill>
                  <pic:spPr>
                    <a:xfrm>
                      <a:off x="0" y="0"/>
                      <a:ext cx="1724025" cy="523875"/>
                    </a:xfrm>
                    <a:prstGeom prst="rect">
                      <a:avLst/>
                    </a:prstGeom>
                    <a:noFill/>
                    <a:ln>
                      <a:noFill/>
                    </a:ln>
                  </pic:spPr>
                </pic:pic>
              </a:graphicData>
            </a:graphic>
          </wp:inline>
        </w:drawing>
      </w:r>
    </w:p>
    <w:p w:rsidR="00D779AE">
      <w:pPr>
        <w:spacing w:line="360" w:lineRule="auto"/>
        <w:jc w:val="left"/>
        <w:textAlignment w:val="center"/>
        <w:rPr>
          <w:rFonts w:ascii="Times New Roman" w:eastAsia="黑体" w:hAnsi="Times New Roman" w:cs="Times New Roman"/>
          <w:color w:val="00B050"/>
          <w:sz w:val="30"/>
          <w:szCs w:val="30"/>
          <w:highlight w:val="yellow"/>
        </w:rPr>
      </w:pPr>
      <w:bookmarkStart w:id="0" w:name="_Toc16824"/>
      <w:bookmarkStart w:id="1" w:name="_Toc67"/>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 xml:space="preserve">01 </w:t>
      </w:r>
      <w:r>
        <w:rPr>
          <w:rFonts w:ascii="Times New Roman" w:eastAsia="黑体" w:hAnsi="Times New Roman" w:cs="Times New Roman" w:hint="eastAsia"/>
          <w:color w:val="00B050"/>
          <w:sz w:val="30"/>
          <w:szCs w:val="30"/>
          <w:highlight w:val="yellow"/>
        </w:rPr>
        <w:t>摩擦力及其产生条件</w:t>
      </w:r>
      <w:r>
        <w:rPr>
          <w:rFonts w:ascii="Times New Roman" w:eastAsia="黑体" w:hAnsi="Times New Roman" w:cs="Times New Roman"/>
          <w:color w:val="00B050"/>
          <w:sz w:val="30"/>
          <w:szCs w:val="30"/>
          <w:highlight w:val="yellow"/>
        </w:rPr>
        <w:t xml:space="preserve"> </w:t>
      </w:r>
      <w:bookmarkEnd w:id="0"/>
      <w:bookmarkEnd w:id="1"/>
    </w:p>
    <w:p w:rsidR="00D779AE">
      <w:pPr>
        <w:jc w:val="left"/>
        <w:textAlignment w:val="center"/>
        <w:rPr>
          <w:rFonts w:ascii="宋体" w:eastAsia="宋体" w:hAnsi="宋体" w:cs="宋体"/>
          <w:b/>
        </w:rPr>
      </w:pPr>
      <w:r>
        <w:rPr>
          <w:rFonts w:ascii="宋体" w:eastAsia="宋体" w:hAnsi="宋体" w:cs="宋体"/>
          <w:b/>
        </w:rPr>
        <w:t>一、单选题</w:t>
      </w:r>
    </w:p>
    <w:p w:rsidR="00D779AE">
      <w:pPr>
        <w:shd w:val="clear" w:color="auto" w:fill="FFFFFF"/>
        <w:spacing w:line="360" w:lineRule="auto"/>
        <w:jc w:val="left"/>
        <w:textAlignment w:val="center"/>
      </w:pPr>
      <w:r>
        <w:t>1</w:t>
      </w:r>
      <w:r>
        <w:t>．书放在水平桌面上涉及到很多力学知识，下列有关力的描述正确的是（　　）</w:t>
      </w:r>
    </w:p>
    <w:p w:rsidR="00D779AE">
      <w:pPr>
        <w:shd w:val="clear" w:color="auto" w:fill="FFFFFF"/>
        <w:spacing w:line="360" w:lineRule="auto"/>
        <w:ind w:left="300"/>
        <w:jc w:val="left"/>
        <w:textAlignment w:val="center"/>
      </w:pPr>
      <w:r>
        <w:t>A</w:t>
      </w:r>
      <w:r>
        <w:t>．书放到水平桌面上，没与地面接触，所以书不受重力作用</w:t>
      </w:r>
    </w:p>
    <w:p w:rsidR="00D779AE">
      <w:pPr>
        <w:shd w:val="clear" w:color="auto" w:fill="FFFFFF"/>
        <w:spacing w:line="360" w:lineRule="auto"/>
        <w:ind w:left="300"/>
        <w:jc w:val="left"/>
        <w:textAlignment w:val="center"/>
      </w:pPr>
      <w:r>
        <w:t>B</w:t>
      </w:r>
      <w:r>
        <w:t>．书放在桌面上，桌面没有发生形变，所以支持力不是弹力</w:t>
      </w:r>
    </w:p>
    <w:p w:rsidR="00D779AE">
      <w:pPr>
        <w:shd w:val="clear" w:color="auto" w:fill="FFFFFF"/>
        <w:spacing w:line="360" w:lineRule="auto"/>
        <w:ind w:left="300"/>
        <w:jc w:val="left"/>
        <w:textAlignment w:val="center"/>
      </w:pPr>
      <w:r>
        <w:t>C</w:t>
      </w:r>
      <w:r>
        <w:t>．书给桌面压力，桌面给书支持力，说明力的作用是相互的</w:t>
      </w:r>
    </w:p>
    <w:p w:rsidR="00D779AE">
      <w:pPr>
        <w:shd w:val="clear" w:color="auto" w:fill="FFFFFF"/>
        <w:spacing w:line="360" w:lineRule="auto"/>
        <w:ind w:left="300"/>
        <w:jc w:val="left"/>
        <w:textAlignment w:val="center"/>
      </w:pPr>
      <w:r>
        <w:t>D</w:t>
      </w:r>
      <w:r>
        <w:t>．书能够静止在桌面上，说明书受到一个水平方向的摩擦力</w:t>
      </w:r>
    </w:p>
    <w:p w:rsidR="00D779AE">
      <w:pPr>
        <w:shd w:val="clear" w:color="auto" w:fill="F2F2F2"/>
        <w:spacing w:line="360" w:lineRule="auto"/>
        <w:jc w:val="left"/>
        <w:textAlignment w:val="center"/>
        <w:rPr>
          <w:color w:val="FF0000"/>
        </w:rPr>
      </w:pPr>
      <w:r>
        <w:rPr>
          <w:color w:val="FF0000"/>
        </w:rPr>
        <w:t>【答案】</w:t>
      </w:r>
      <w:r>
        <w:rPr>
          <w:color w:val="FF0000"/>
        </w:rPr>
        <w:t>C</w:t>
      </w:r>
    </w:p>
    <w:p w:rsidR="00D779AE">
      <w:pPr>
        <w:shd w:val="clear" w:color="auto" w:fill="F2F2F2"/>
        <w:spacing w:line="360" w:lineRule="auto"/>
        <w:jc w:val="left"/>
        <w:textAlignment w:val="center"/>
        <w:rPr>
          <w:color w:val="FF0000"/>
        </w:rPr>
      </w:pPr>
      <w:r>
        <w:rPr>
          <w:color w:val="FF0000"/>
        </w:rPr>
        <w:t>【详解】</w:t>
      </w:r>
      <w:r>
        <w:rPr>
          <w:color w:val="FF0000"/>
        </w:rPr>
        <w:t>A</w:t>
      </w:r>
      <w:r>
        <w:rPr>
          <w:color w:val="FF0000"/>
        </w:rPr>
        <w:t>．重力是地球对书的吸引力，与是否接触地面无关，没与地面接触，书仍然受重力作用，故</w:t>
      </w:r>
      <w:r>
        <w:rPr>
          <w:color w:val="FF0000"/>
        </w:rPr>
        <w:t>A</w:t>
      </w:r>
      <w:r>
        <w:rPr>
          <w:color w:val="FF0000"/>
        </w:rPr>
        <w:t>错误；</w:t>
      </w:r>
    </w:p>
    <w:p w:rsidR="00D779AE">
      <w:pPr>
        <w:shd w:val="clear" w:color="auto" w:fill="F2F2F2"/>
        <w:spacing w:line="360" w:lineRule="auto"/>
        <w:jc w:val="left"/>
        <w:textAlignment w:val="center"/>
        <w:rPr>
          <w:color w:val="FF0000"/>
        </w:rPr>
      </w:pPr>
      <w:r>
        <w:rPr>
          <w:color w:val="FF0000"/>
        </w:rPr>
        <w:t>B</w:t>
      </w:r>
      <w:r>
        <w:rPr>
          <w:color w:val="FF0000"/>
        </w:rPr>
        <w:t>．书放在桌面上，桌面发生了形变，只是肉眼不易观察，支持力是弹力，故</w:t>
      </w:r>
      <w:r>
        <w:rPr>
          <w:color w:val="FF0000"/>
        </w:rPr>
        <w:t>B</w:t>
      </w:r>
      <w:r>
        <w:rPr>
          <w:color w:val="FF0000"/>
        </w:rPr>
        <w:t>错误；</w:t>
      </w:r>
    </w:p>
    <w:p w:rsidR="00D779AE">
      <w:pPr>
        <w:shd w:val="clear" w:color="auto" w:fill="F2F2F2"/>
        <w:spacing w:line="360" w:lineRule="auto"/>
        <w:jc w:val="left"/>
        <w:textAlignment w:val="center"/>
        <w:rPr>
          <w:color w:val="FF0000"/>
        </w:rPr>
      </w:pPr>
      <w:r>
        <w:rPr>
          <w:color w:val="FF0000"/>
        </w:rPr>
        <w:t>C</w:t>
      </w:r>
      <w:r>
        <w:rPr>
          <w:color w:val="FF0000"/>
        </w:rPr>
        <w:t>．书放在水平桌面上，书和桌面相互挤压，书给桌面压力，桌面给书支持力，说明力的作用是相互的，故</w:t>
      </w:r>
      <w:r>
        <w:rPr>
          <w:color w:val="FF0000"/>
        </w:rPr>
        <w:t>C</w:t>
      </w:r>
      <w:r>
        <w:rPr>
          <w:color w:val="FF0000"/>
        </w:rPr>
        <w:t>正确；</w:t>
      </w:r>
    </w:p>
    <w:p w:rsidR="00D779AE">
      <w:pPr>
        <w:shd w:val="clear" w:color="auto" w:fill="F2F2F2"/>
        <w:spacing w:line="360" w:lineRule="auto"/>
        <w:jc w:val="left"/>
        <w:textAlignment w:val="center"/>
        <w:rPr>
          <w:color w:val="FF0000"/>
        </w:rPr>
      </w:pPr>
      <w:r>
        <w:rPr>
          <w:color w:val="FF0000"/>
        </w:rPr>
        <w:t>D</w:t>
      </w:r>
      <w:r>
        <w:rPr>
          <w:color w:val="FF0000"/>
        </w:rPr>
        <w:t>．书静止在桌面上，与桌面间没有相对运动或者相对运动的趋势，说明书在水平方向上不受摩擦力，故</w:t>
      </w:r>
      <w:r>
        <w:rPr>
          <w:color w:val="FF0000"/>
        </w:rPr>
        <w:t>D</w:t>
      </w:r>
      <w:r>
        <w:rPr>
          <w:color w:val="FF0000"/>
        </w:rPr>
        <w:t>错误。</w:t>
      </w:r>
    </w:p>
    <w:p w:rsidR="00D779AE">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D779AE">
      <w:pPr>
        <w:shd w:val="clear" w:color="auto" w:fill="FFFFFF"/>
        <w:spacing w:line="360" w:lineRule="auto"/>
        <w:jc w:val="left"/>
        <w:textAlignment w:val="center"/>
      </w:pPr>
      <w:r>
        <w:t>2</w:t>
      </w:r>
      <w:r>
        <w:t>．关于摩擦力，下列说法正确的是（　　）</w:t>
      </w:r>
    </w:p>
    <w:p w:rsidR="00D779AE">
      <w:pPr>
        <w:shd w:val="clear" w:color="auto" w:fill="FFFFFF"/>
        <w:spacing w:line="360" w:lineRule="auto"/>
        <w:ind w:left="300"/>
        <w:jc w:val="left"/>
        <w:textAlignment w:val="center"/>
      </w:pPr>
      <w:r>
        <w:t>A</w:t>
      </w:r>
      <w:r>
        <w:t>．只要接触面粗糙，就一定产生摩擦力</w:t>
      </w:r>
    </w:p>
    <w:p w:rsidR="00D779AE">
      <w:pPr>
        <w:shd w:val="clear" w:color="auto" w:fill="FFFFFF"/>
        <w:spacing w:line="360" w:lineRule="auto"/>
        <w:ind w:left="300"/>
        <w:jc w:val="left"/>
        <w:textAlignment w:val="center"/>
      </w:pPr>
      <w:r>
        <w:t>B</w:t>
      </w:r>
      <w:r>
        <w:t>．两个物体只要发生相对运动，它们之间就一定产生摩擦力</w:t>
      </w:r>
    </w:p>
    <w:p w:rsidR="00D779AE">
      <w:pPr>
        <w:shd w:val="clear" w:color="auto" w:fill="FFFFFF"/>
        <w:spacing w:line="360" w:lineRule="auto"/>
        <w:ind w:left="300"/>
        <w:jc w:val="left"/>
        <w:textAlignment w:val="center"/>
      </w:pPr>
      <w:r>
        <w:t>C</w:t>
      </w:r>
      <w:r>
        <w:t>．在二胡的琴弓上涂松香是为了减小摩擦</w:t>
      </w:r>
    </w:p>
    <w:p w:rsidR="00D779AE">
      <w:pPr>
        <w:shd w:val="clear" w:color="auto" w:fill="FFFFFF"/>
        <w:spacing w:line="360" w:lineRule="auto"/>
        <w:ind w:left="300"/>
        <w:jc w:val="left"/>
        <w:textAlignment w:val="center"/>
      </w:pPr>
      <w:r>
        <w:t>D</w:t>
      </w:r>
      <w:r>
        <w:t>．如果没有摩擦，停在路面上的汽车在车轮转动时将不能行驶</w:t>
      </w:r>
    </w:p>
    <w:p w:rsidR="00D779AE">
      <w:pPr>
        <w:shd w:val="clear" w:color="auto" w:fill="F2F2F2"/>
        <w:spacing w:line="360" w:lineRule="auto"/>
        <w:jc w:val="left"/>
        <w:textAlignment w:val="center"/>
        <w:rPr>
          <w:color w:val="FF0000"/>
        </w:rPr>
      </w:pPr>
      <w:r>
        <w:rPr>
          <w:color w:val="FF0000"/>
        </w:rPr>
        <w:t>【答案】</w:t>
      </w:r>
      <w:r>
        <w:rPr>
          <w:color w:val="FF0000"/>
        </w:rPr>
        <w:t>D</w:t>
      </w:r>
    </w:p>
    <w:p w:rsidR="00D779AE">
      <w:pPr>
        <w:shd w:val="clear" w:color="auto" w:fill="F2F2F2"/>
        <w:spacing w:line="360" w:lineRule="auto"/>
        <w:jc w:val="left"/>
        <w:textAlignment w:val="center"/>
        <w:rPr>
          <w:color w:val="FF0000"/>
        </w:rPr>
      </w:pPr>
      <w:r>
        <w:rPr>
          <w:color w:val="FF0000"/>
        </w:rPr>
        <w:t>【详解】</w:t>
      </w:r>
      <w:r>
        <w:rPr>
          <w:color w:val="FF0000"/>
        </w:rPr>
        <w:t>A</w:t>
      </w:r>
      <w:r>
        <w:rPr>
          <w:color w:val="FF0000"/>
        </w:rPr>
        <w:t>．两物体间接触面粗糙，但是没有发生相对运动，也没有相对运动的趋势，就不会产生摩擦力，故</w:t>
      </w:r>
      <w:r>
        <w:rPr>
          <w:color w:val="FF0000"/>
        </w:rPr>
        <w:t>A</w:t>
      </w:r>
      <w:r>
        <w:rPr>
          <w:color w:val="FF0000"/>
        </w:rPr>
        <w:t>错误；</w:t>
      </w:r>
    </w:p>
    <w:p w:rsidR="00D779AE">
      <w:pPr>
        <w:shd w:val="clear" w:color="auto" w:fill="F2F2F2"/>
        <w:spacing w:line="360" w:lineRule="auto"/>
        <w:jc w:val="left"/>
        <w:textAlignment w:val="center"/>
        <w:rPr>
          <w:color w:val="FF0000"/>
        </w:rPr>
      </w:pPr>
      <w:r>
        <w:rPr>
          <w:color w:val="FF0000"/>
        </w:rPr>
        <w:t>B</w:t>
      </w:r>
      <w:r>
        <w:rPr>
          <w:color w:val="FF0000"/>
        </w:rPr>
        <w:t>．如果两个物体接触面光滑，两个物体发生相对运动，物体不受摩擦力的作用，故</w:t>
      </w:r>
      <w:r>
        <w:rPr>
          <w:color w:val="FF0000"/>
        </w:rPr>
        <w:t>B</w:t>
      </w:r>
      <w:r>
        <w:rPr>
          <w:color w:val="FF0000"/>
        </w:rPr>
        <w:t>错误；</w:t>
      </w:r>
    </w:p>
    <w:p w:rsidR="00D779AE">
      <w:pPr>
        <w:shd w:val="clear" w:color="auto" w:fill="F2F2F2"/>
        <w:spacing w:line="360" w:lineRule="auto"/>
        <w:jc w:val="left"/>
        <w:textAlignment w:val="center"/>
        <w:rPr>
          <w:color w:val="FF0000"/>
        </w:rPr>
      </w:pPr>
      <w:r>
        <w:rPr>
          <w:color w:val="FF0000"/>
        </w:rPr>
        <w:t>C</w:t>
      </w:r>
      <w:r>
        <w:rPr>
          <w:color w:val="FF0000"/>
        </w:rPr>
        <w:t>．在二胡上涂抹松香，是为了在压力一定时，增大接触面的粗糙程度增大它与琴弦的摩擦，故</w:t>
      </w:r>
      <w:r>
        <w:rPr>
          <w:color w:val="FF0000"/>
        </w:rPr>
        <w:t>C</w:t>
      </w:r>
      <w:r>
        <w:rPr>
          <w:color w:val="FF0000"/>
        </w:rPr>
        <w:t>错误；</w:t>
      </w:r>
    </w:p>
    <w:p w:rsidR="00D779AE">
      <w:pPr>
        <w:shd w:val="clear" w:color="auto" w:fill="F2F2F2"/>
        <w:spacing w:line="360" w:lineRule="auto"/>
        <w:jc w:val="left"/>
        <w:textAlignment w:val="center"/>
        <w:rPr>
          <w:color w:val="FF0000"/>
        </w:rPr>
      </w:pPr>
      <w:r>
        <w:rPr>
          <w:color w:val="FF0000"/>
        </w:rPr>
        <w:t>D</w:t>
      </w:r>
      <w:r>
        <w:rPr>
          <w:color w:val="FF0000"/>
        </w:rPr>
        <w:t>．物体间力的作用是相互的，如果一切物体之间没有了摩擦，汽车轮不能给地面一个力，地面不能给车轮一个力，所以汽车将无法行驶，故</w:t>
      </w:r>
      <w:r>
        <w:rPr>
          <w:color w:val="FF0000"/>
        </w:rPr>
        <w:t>D</w:t>
      </w:r>
      <w:r>
        <w:rPr>
          <w:color w:val="FF0000"/>
        </w:rPr>
        <w:t>正确。</w:t>
      </w:r>
    </w:p>
    <w:p w:rsidR="00D779AE">
      <w:pPr>
        <w:shd w:val="clear" w:color="auto" w:fill="F2F2F2"/>
        <w:spacing w:line="360" w:lineRule="auto"/>
        <w:jc w:val="left"/>
        <w:textAlignment w:val="center"/>
        <w:rPr>
          <w:rFonts w:ascii="黑体" w:eastAsia="黑体" w:hAnsi="黑体" w:cs="黑体"/>
          <w:b/>
          <w:color w:val="FF0000"/>
          <w:sz w:val="30"/>
        </w:rPr>
      </w:pPr>
      <w:r>
        <w:rPr>
          <w:color w:val="FF0000"/>
        </w:rPr>
        <w:t>故选</w:t>
      </w:r>
      <w:r>
        <w:rPr>
          <w:color w:val="FF0000"/>
        </w:rPr>
        <w:t>D</w:t>
      </w:r>
      <w:r>
        <w:rPr>
          <w:color w:val="FF0000"/>
        </w:rPr>
        <w:t>。</w:t>
      </w:r>
    </w:p>
    <w:p w:rsidR="00D779AE">
      <w:pPr>
        <w:jc w:val="left"/>
        <w:textAlignment w:val="center"/>
        <w:rPr>
          <w:rFonts w:ascii="宋体" w:eastAsia="宋体" w:hAnsi="宋体" w:cs="宋体"/>
          <w:b/>
        </w:rPr>
      </w:pPr>
      <w:r>
        <w:rPr>
          <w:rFonts w:ascii="宋体" w:eastAsia="宋体" w:hAnsi="宋体" w:cs="宋体"/>
          <w:b/>
        </w:rPr>
        <w:t>二、多选题</w:t>
      </w:r>
    </w:p>
    <w:p w:rsidR="00D779AE">
      <w:pPr>
        <w:shd w:val="clear" w:color="auto" w:fill="FFFFFF"/>
        <w:spacing w:line="360" w:lineRule="auto"/>
        <w:jc w:val="left"/>
        <w:textAlignment w:val="center"/>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418" w:right="1077" w:bottom="1418" w:left="1077" w:header="708" w:footer="708" w:gutter="0"/>
          <w:pgNumType w:start="2"/>
          <w:cols w:space="708"/>
          <w:titlePg w:val="0"/>
          <w:docGrid w:linePitch="286"/>
        </w:sectPr>
      </w:pPr>
      <w:r>
        <w:t>3</w:t>
      </w:r>
      <w:r>
        <w:t>．甲、乙两物体叠放在光滑的水平面上静止，如图所示，当乙物体受到猛烈的撞击后，甲和乙一起沿平面运动，下列说法中正确的是（</w:t>
      </w:r>
      <w:r>
        <w:rPr>
          <w:rFonts w:ascii="Times New Roman" w:eastAsia="Times New Roman" w:hAnsi="Times New Roman" w:cs="Times New Roman"/>
          <w:kern w:val="0"/>
          <w:sz w:val="24"/>
          <w:szCs w:val="24"/>
        </w:rPr>
        <w:t>    </w:t>
      </w:r>
      <w:r>
        <w:t>）</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114425" cy="571500"/>
            <wp:effectExtent l="0" t="0" r="9525" b="0"/>
            <wp:docPr id="6" name="图片 6" descr="@@@5ab23e5e-815d-4e42-a4dd-41224dc030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ab23e5e-815d-4e42-a4dd-41224dc030f3"/>
                    <pic:cNvPicPr>
                      <a:picLocks noChangeAspect="1"/>
                    </pic:cNvPicPr>
                  </pic:nvPicPr>
                  <pic:blipFill>
                    <a:blip xmlns:r="http://schemas.openxmlformats.org/officeDocument/2006/relationships" r:embed="rId23"/>
                    <a:stretch>
                      <a:fillRect/>
                    </a:stretch>
                  </pic:blipFill>
                  <pic:spPr>
                    <a:xfrm>
                      <a:off x="0" y="0"/>
                      <a:ext cx="1114425" cy="571500"/>
                    </a:xfrm>
                    <a:prstGeom prst="rect">
                      <a:avLst/>
                    </a:prstGeom>
                  </pic:spPr>
                </pic:pic>
              </a:graphicData>
            </a:graphic>
          </wp:inline>
        </w:drawing>
      </w:r>
    </w:p>
    <w:p w:rsidR="00D779AE">
      <w:pPr>
        <w:shd w:val="clear" w:color="auto" w:fill="FFFFFF"/>
        <w:spacing w:line="360" w:lineRule="auto"/>
        <w:ind w:left="300"/>
        <w:jc w:val="left"/>
        <w:textAlignment w:val="center"/>
      </w:pPr>
      <w:r>
        <w:t>A</w:t>
      </w:r>
      <w:r>
        <w:t>．该现象能够说明甲与乙的接触面也是光滑的</w:t>
      </w:r>
    </w:p>
    <w:p w:rsidR="00D779AE">
      <w:pPr>
        <w:shd w:val="clear" w:color="auto" w:fill="FFFFFF"/>
        <w:spacing w:line="360" w:lineRule="auto"/>
        <w:ind w:left="300"/>
        <w:jc w:val="left"/>
        <w:textAlignment w:val="center"/>
      </w:pPr>
      <w:r>
        <w:t>B</w:t>
      </w:r>
      <w:r>
        <w:t>．乙物体在受外力撞击的瞬间，甲和乙之间有摩擦力，此后甲和乙之间没有摩擦力</w:t>
      </w:r>
    </w:p>
    <w:p w:rsidR="00D779AE">
      <w:pPr>
        <w:shd w:val="clear" w:color="auto" w:fill="FFFFFF"/>
        <w:spacing w:line="360" w:lineRule="auto"/>
        <w:ind w:left="300"/>
        <w:jc w:val="left"/>
        <w:textAlignment w:val="center"/>
      </w:pPr>
      <w:r>
        <w:t>C</w:t>
      </w:r>
      <w:r>
        <w:t>．甲和乙被撞击开始运动之后，将沿平面做匀速运动</w:t>
      </w:r>
    </w:p>
    <w:p w:rsidR="00D779AE">
      <w:pPr>
        <w:shd w:val="clear" w:color="auto" w:fill="FFFFFF"/>
        <w:spacing w:line="360" w:lineRule="auto"/>
        <w:ind w:left="300"/>
        <w:jc w:val="left"/>
        <w:textAlignment w:val="center"/>
      </w:pPr>
      <w:r>
        <w:t>D</w:t>
      </w:r>
      <w:r>
        <w:t>．甲和乙之间始终存在着摩擦力</w:t>
      </w:r>
    </w:p>
    <w:p w:rsidR="00D779AE">
      <w:pPr>
        <w:shd w:val="clear" w:color="auto" w:fill="F2F2F2"/>
        <w:spacing w:line="360" w:lineRule="auto"/>
        <w:jc w:val="left"/>
        <w:textAlignment w:val="center"/>
        <w:rPr>
          <w:color w:val="FF0000"/>
        </w:rPr>
      </w:pPr>
      <w:r>
        <w:rPr>
          <w:color w:val="FF0000"/>
        </w:rPr>
        <w:t>【答案】</w:t>
      </w:r>
      <w:r>
        <w:rPr>
          <w:color w:val="FF0000"/>
        </w:rPr>
        <w:t>BC</w:t>
      </w:r>
    </w:p>
    <w:p w:rsidR="00D779AE">
      <w:pPr>
        <w:shd w:val="clear" w:color="auto" w:fill="F2F2F2"/>
        <w:spacing w:line="360" w:lineRule="auto"/>
        <w:jc w:val="left"/>
        <w:textAlignment w:val="center"/>
        <w:rPr>
          <w:color w:val="FF0000"/>
        </w:rPr>
      </w:pPr>
      <w:r>
        <w:rPr>
          <w:color w:val="FF0000"/>
        </w:rPr>
        <w:t>【详解】</w:t>
      </w:r>
      <w:r>
        <w:rPr>
          <w:color w:val="FF0000"/>
        </w:rPr>
        <w:t>A</w:t>
      </w:r>
      <w:r>
        <w:rPr>
          <w:color w:val="FF0000"/>
        </w:rPr>
        <w:t>．甲与乙的接触面如果是光滑的，则乙物体突然受到撞击后，乙将运动，而甲在水平方向上没有外力的作用，由于惯性，运动状态不变，将保持静止，不可能与乙一起沿水平面运动，所以要使乙物体受到猛烈的撞击后，甲和乙一起沿平面运动，甲与乙的接触面应该是粗糙的，故</w:t>
      </w:r>
      <w:r>
        <w:rPr>
          <w:color w:val="FF0000"/>
        </w:rPr>
        <w:t>A</w:t>
      </w:r>
      <w:r>
        <w:rPr>
          <w:color w:val="FF0000"/>
        </w:rPr>
        <w:t>错误；</w:t>
      </w:r>
    </w:p>
    <w:p w:rsidR="00D779AE">
      <w:pPr>
        <w:shd w:val="clear" w:color="auto" w:fill="F2F2F2"/>
        <w:spacing w:line="360" w:lineRule="auto"/>
        <w:jc w:val="left"/>
        <w:textAlignment w:val="center"/>
        <w:rPr>
          <w:color w:val="FF0000"/>
        </w:rPr>
      </w:pPr>
      <w:r>
        <w:rPr>
          <w:color w:val="FF0000"/>
        </w:rPr>
        <w:t>BCD</w:t>
      </w:r>
      <w:r>
        <w:rPr>
          <w:color w:val="FF0000"/>
        </w:rPr>
        <w:t>．甲、乙两物块叠在一起放在光滑的水平面上处于静止状态，如果乙物体突然受到撞击，在撞击的瞬间甲物体由于惯性会保持原来的静止状态，相对于乙会有向后的运动趋势，因此会受到乙向前的摩擦力；随后甲和乙一起在水平面运动，因为水平面光滑，不受水平面的摩擦力，所以两物体做匀速直线运动，则甲、乙之间不存在相对滑动的趋势，因此没有摩擦力，故</w:t>
      </w:r>
      <w:r>
        <w:rPr>
          <w:color w:val="FF0000"/>
        </w:rPr>
        <w:t>BC</w:t>
      </w:r>
      <w:r>
        <w:rPr>
          <w:color w:val="FF0000"/>
        </w:rPr>
        <w:t>正确，</w:t>
      </w:r>
      <w:r>
        <w:rPr>
          <w:color w:val="FF0000"/>
        </w:rPr>
        <w:t>D</w:t>
      </w:r>
      <w:r>
        <w:rPr>
          <w:color w:val="FF0000"/>
        </w:rPr>
        <w:t>错误。</w:t>
      </w:r>
    </w:p>
    <w:p w:rsidR="00D779AE">
      <w:pPr>
        <w:shd w:val="clear" w:color="auto" w:fill="F2F2F2"/>
        <w:spacing w:line="360" w:lineRule="auto"/>
        <w:jc w:val="left"/>
        <w:textAlignment w:val="center"/>
        <w:rPr>
          <w:color w:val="FF0000"/>
        </w:rPr>
      </w:pPr>
      <w:r>
        <w:rPr>
          <w:color w:val="FF0000"/>
        </w:rPr>
        <w:t>故选</w:t>
      </w:r>
      <w:r>
        <w:rPr>
          <w:color w:val="FF0000"/>
        </w:rPr>
        <w:t>BC</w:t>
      </w:r>
      <w:r>
        <w:rPr>
          <w:color w:val="FF0000"/>
        </w:rPr>
        <w:t>。</w:t>
      </w:r>
    </w:p>
    <w:p w:rsidR="00D779AE">
      <w:pPr>
        <w:shd w:val="clear" w:color="auto" w:fill="FFFFFF"/>
        <w:spacing w:line="360" w:lineRule="auto"/>
        <w:jc w:val="left"/>
        <w:textAlignment w:val="center"/>
      </w:pPr>
      <w:r>
        <w:t>4</w:t>
      </w:r>
      <w:r>
        <w:t>．建筑工地上常用的夹砖器（取砖工具）如图所示，用它夹住两块相同的砖、竖直提起后静止在空中，此时两夹片与砖面平行，则（　　）</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838325" cy="1021080"/>
            <wp:effectExtent l="0" t="0" r="9525" b="7620"/>
            <wp:docPr id="7" name="图片 7" descr="@@@980cb132-305e-492a-af69-e2ec7ffe0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80cb132-305e-492a-af69-e2ec7ffe0f07"/>
                    <pic:cNvPicPr>
                      <a:picLocks noChangeAspect="1"/>
                    </pic:cNvPicPr>
                  </pic:nvPicPr>
                  <pic:blipFill>
                    <a:blip xmlns:r="http://schemas.openxmlformats.org/officeDocument/2006/relationships" r:embed="rId24"/>
                    <a:stretch>
                      <a:fillRect/>
                    </a:stretch>
                  </pic:blipFill>
                  <pic:spPr>
                    <a:xfrm>
                      <a:off x="0" y="0"/>
                      <a:ext cx="1838325" cy="1021080"/>
                    </a:xfrm>
                    <a:prstGeom prst="rect">
                      <a:avLst/>
                    </a:prstGeom>
                  </pic:spPr>
                </pic:pic>
              </a:graphicData>
            </a:graphic>
          </wp:inline>
        </w:drawing>
      </w:r>
    </w:p>
    <w:p w:rsidR="00D779AE">
      <w:pPr>
        <w:shd w:val="clear" w:color="auto" w:fill="FFFFFF"/>
        <w:spacing w:line="360" w:lineRule="auto"/>
        <w:ind w:left="300"/>
        <w:jc w:val="left"/>
        <w:textAlignment w:val="center"/>
      </w:pPr>
      <w:r>
        <w:t>A</w:t>
      </w:r>
      <w:r>
        <w:t>．两砖之间无压力</w:t>
      </w:r>
    </w:p>
    <w:p w:rsidR="00D779AE">
      <w:pPr>
        <w:shd w:val="clear" w:color="auto" w:fill="FFFFFF"/>
        <w:spacing w:line="360" w:lineRule="auto"/>
        <w:ind w:left="300"/>
        <w:jc w:val="left"/>
        <w:textAlignment w:val="center"/>
      </w:pPr>
      <w:r>
        <w:t>B</w:t>
      </w:r>
      <w:r>
        <w:t>．两砖之间有摩擦力</w:t>
      </w:r>
    </w:p>
    <w:p w:rsidR="00D779AE">
      <w:pPr>
        <w:shd w:val="clear" w:color="auto" w:fill="FFFFFF"/>
        <w:spacing w:line="360" w:lineRule="auto"/>
        <w:ind w:left="300"/>
        <w:jc w:val="left"/>
        <w:textAlignment w:val="center"/>
      </w:pPr>
      <w:r>
        <w:t>C</w:t>
      </w:r>
      <w:r>
        <w:t>．夹砖器对砖的摩擦力向上</w:t>
      </w:r>
    </w:p>
    <w:p w:rsidR="00D779AE">
      <w:pPr>
        <w:shd w:val="clear" w:color="auto" w:fill="FFFFFF"/>
        <w:spacing w:line="360" w:lineRule="auto"/>
        <w:ind w:left="300"/>
        <w:jc w:val="left"/>
        <w:textAlignment w:val="center"/>
      </w:pPr>
      <w:r>
        <w:t>D</w:t>
      </w:r>
      <w:r>
        <w:t>．夹片对砖的压力增大，砖受到的摩擦力不变</w:t>
      </w:r>
    </w:p>
    <w:p w:rsidR="00D779AE">
      <w:pPr>
        <w:shd w:val="clear" w:color="auto" w:fill="F2F2F2"/>
        <w:spacing w:line="360" w:lineRule="auto"/>
        <w:jc w:val="left"/>
        <w:textAlignment w:val="center"/>
        <w:rPr>
          <w:color w:val="FF0000"/>
        </w:rPr>
      </w:pPr>
      <w:r>
        <w:rPr>
          <w:color w:val="FF0000"/>
        </w:rPr>
        <w:t>【答案】</w:t>
      </w:r>
      <w:r>
        <w:rPr>
          <w:color w:val="FF0000"/>
        </w:rPr>
        <w:t>CD</w:t>
      </w:r>
    </w:p>
    <w:p w:rsidR="00D779AE">
      <w:pPr>
        <w:shd w:val="clear" w:color="auto" w:fill="F2F2F2"/>
        <w:spacing w:line="360" w:lineRule="auto"/>
        <w:jc w:val="left"/>
        <w:textAlignment w:val="center"/>
        <w:rPr>
          <w:color w:val="FF0000"/>
        </w:rPr>
      </w:pPr>
      <w:r>
        <w:rPr>
          <w:color w:val="FF0000"/>
        </w:rPr>
        <w:t>【详解】</w:t>
      </w:r>
      <w:r>
        <w:rPr>
          <w:color w:val="FF0000"/>
        </w:rPr>
        <w:t>A</w:t>
      </w:r>
      <w:r>
        <w:rPr>
          <w:color w:val="FF0000"/>
        </w:rPr>
        <w:t>．用夹子夹住两块相同的砖，水平方向相互挤压，所以之间存在压力，故</w:t>
      </w:r>
      <w:r>
        <w:rPr>
          <w:color w:val="FF0000"/>
        </w:rPr>
        <w:t>A</w:t>
      </w:r>
      <w:r>
        <w:rPr>
          <w:color w:val="FF0000"/>
        </w:rPr>
        <w:t>不符合题意；</w:t>
      </w:r>
    </w:p>
    <w:p w:rsidR="00D779AE">
      <w:pPr>
        <w:shd w:val="clear" w:color="auto" w:fill="F2F2F2"/>
        <w:spacing w:line="360" w:lineRule="auto"/>
        <w:jc w:val="left"/>
        <w:textAlignment w:val="center"/>
        <w:rPr>
          <w:color w:val="FF0000"/>
        </w:rPr>
      </w:pPr>
      <w:r>
        <w:rPr>
          <w:color w:val="FF0000"/>
        </w:rPr>
        <w:t>B</w:t>
      </w:r>
      <w:r>
        <w:rPr>
          <w:color w:val="FF0000"/>
        </w:rPr>
        <w:t>．两块砖之间存在压力，两块砖静止，受到竖直向下的重力、夹子对砖竖直向上的摩擦力的作用，两块砖之间没有发生相对运动的趋势，不存在摩擦力，故</w:t>
      </w:r>
      <w:r>
        <w:rPr>
          <w:color w:val="FF0000"/>
        </w:rPr>
        <w:t>B</w:t>
      </w:r>
      <w:r>
        <w:rPr>
          <w:color w:val="FF0000"/>
        </w:rPr>
        <w:t>不符合题意；</w:t>
      </w:r>
    </w:p>
    <w:p w:rsidR="00D779AE">
      <w:pPr>
        <w:shd w:val="clear" w:color="auto" w:fill="F2F2F2"/>
        <w:spacing w:line="360" w:lineRule="auto"/>
        <w:jc w:val="left"/>
        <w:textAlignment w:val="center"/>
        <w:rPr>
          <w:color w:val="FF0000"/>
        </w:rPr>
      </w:pPr>
      <w:r>
        <w:rPr>
          <w:color w:val="FF0000"/>
        </w:rPr>
        <w:t>C</w:t>
      </w:r>
      <w:r>
        <w:rPr>
          <w:color w:val="FF0000"/>
        </w:rPr>
        <w:t>．对两块砖整体分析，其受力平衡，受到竖直向下的重力和竖直向上的摩擦力的作用，故</w:t>
      </w:r>
      <w:r>
        <w:rPr>
          <w:color w:val="FF0000"/>
        </w:rPr>
        <w:t>C</w:t>
      </w:r>
      <w:r>
        <w:rPr>
          <w:color w:val="FF0000"/>
        </w:rPr>
        <w:t>符合题意；</w:t>
      </w:r>
    </w:p>
    <w:p w:rsidR="00D779AE">
      <w:pPr>
        <w:shd w:val="clear" w:color="auto" w:fill="F2F2F2"/>
        <w:spacing w:line="360" w:lineRule="auto"/>
        <w:jc w:val="left"/>
        <w:textAlignment w:val="center"/>
        <w:rPr>
          <w:color w:val="FF0000"/>
        </w:rPr>
      </w:pPr>
      <w:r>
        <w:rPr>
          <w:color w:val="FF0000"/>
        </w:rPr>
        <w:t>D</w:t>
      </w:r>
      <w:r>
        <w:rPr>
          <w:color w:val="FF0000"/>
        </w:rPr>
        <w:t>．夹片对砖的压力变大，砖受力平衡，摩擦力等于砖的重力，摩擦力保持不变，故</w:t>
      </w:r>
      <w:r>
        <w:rPr>
          <w:color w:val="FF0000"/>
        </w:rPr>
        <w:t>D</w:t>
      </w:r>
      <w:r>
        <w:rPr>
          <w:color w:val="FF0000"/>
        </w:rPr>
        <w:t>符合题意。</w:t>
      </w:r>
    </w:p>
    <w:p w:rsidR="00D779AE">
      <w:pPr>
        <w:shd w:val="clear" w:color="auto" w:fill="F2F2F2"/>
        <w:spacing w:line="360" w:lineRule="auto"/>
        <w:jc w:val="left"/>
        <w:textAlignment w:val="center"/>
        <w:rPr>
          <w:color w:val="FF0000"/>
        </w:rPr>
      </w:pPr>
      <w:r>
        <w:rPr>
          <w:color w:val="FF0000"/>
        </w:rPr>
        <w:t>故选</w:t>
      </w:r>
      <w:r>
        <w:rPr>
          <w:color w:val="FF0000"/>
        </w:rPr>
        <w:t>CD</w:t>
      </w:r>
      <w:r>
        <w:rPr>
          <w:color w:val="FF0000"/>
        </w:rPr>
        <w:t>。</w:t>
      </w:r>
    </w:p>
    <w:p w:rsidR="00D779AE">
      <w:pPr>
        <w:jc w:val="left"/>
        <w:textAlignment w:val="center"/>
        <w:rPr>
          <w:rFonts w:ascii="宋体" w:eastAsia="宋体" w:hAnsi="宋体" w:cs="宋体"/>
          <w:b/>
        </w:rPr>
      </w:pPr>
      <w:r>
        <w:rPr>
          <w:rFonts w:ascii="宋体" w:eastAsia="宋体" w:hAnsi="宋体" w:cs="宋体"/>
          <w:b/>
        </w:rPr>
        <w:t>三、填空题</w:t>
      </w:r>
    </w:p>
    <w:p w:rsidR="00D779AE">
      <w:pPr>
        <w:shd w:val="clear" w:color="auto" w:fill="FFFFFF"/>
        <w:spacing w:line="360" w:lineRule="auto"/>
        <w:jc w:val="left"/>
        <w:textAlignment w:val="center"/>
        <w:sectPr>
          <w:headerReference w:type="even" r:id="rId25"/>
          <w:headerReference w:type="default" r:id="rId26"/>
          <w:footerReference w:type="even" r:id="rId27"/>
          <w:footerReference w:type="default" r:id="rId28"/>
          <w:headerReference w:type="first" r:id="rId29"/>
          <w:footerReference w:type="first" r:id="rId30"/>
          <w:type w:val="nextPage"/>
          <w:pgSz w:w="11906" w:h="16838"/>
          <w:pgMar w:top="1418" w:right="1077" w:bottom="1418" w:left="1077" w:header="708" w:footer="708" w:gutter="0"/>
          <w:pgNumType w:start="3"/>
          <w:cols w:space="708"/>
          <w:titlePg w:val="0"/>
          <w:docGrid w:linePitch="286"/>
        </w:sectPr>
      </w:pPr>
      <w:r>
        <w:t>5</w:t>
      </w:r>
      <w:r>
        <w:t>．在用铅笔和圆珠笔书写时，铅笔与纸面间的摩擦为</w:t>
      </w:r>
      <w:r>
        <w:rPr>
          <w:rFonts w:ascii="Times New Roman" w:eastAsia="Times New Roman" w:hAnsi="Times New Roman" w:cs="Times New Roman"/>
          <w:u w:val="single"/>
        </w:rPr>
        <w:t xml:space="preserve">           </w:t>
      </w:r>
      <w:r>
        <w:t>摩擦，圆珠笔与纸面间的摩擦为</w:t>
      </w:r>
      <w:r>
        <w:rPr>
          <w:rFonts w:ascii="Times New Roman" w:eastAsia="Times New Roman" w:hAnsi="Times New Roman" w:cs="Times New Roman"/>
          <w:u w:val="single"/>
        </w:rPr>
        <w:t xml:space="preserve">           </w:t>
      </w:r>
    </w:p>
    <w:p w:rsidR="00D779AE">
      <w:pPr>
        <w:shd w:val="clear" w:color="auto" w:fill="FFFFFF"/>
        <w:spacing w:line="360" w:lineRule="auto"/>
        <w:jc w:val="left"/>
        <w:textAlignment w:val="center"/>
      </w:pPr>
      <w:r>
        <w:t>摩擦。</w:t>
      </w:r>
    </w:p>
    <w:p w:rsidR="00D779AE">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滑动</w:t>
      </w:r>
      <w:r>
        <w:rPr>
          <w:color w:val="FF0000"/>
        </w:rPr>
        <w:t xml:space="preserve">     </w:t>
      </w:r>
      <w:r>
        <w:rPr>
          <w:color w:val="FF0000"/>
        </w:rPr>
        <w:t>滚动</w:t>
      </w:r>
    </w:p>
    <w:p w:rsidR="00D779AE">
      <w:pPr>
        <w:shd w:val="clear" w:color="auto" w:fill="F2F2F2"/>
        <w:spacing w:line="360" w:lineRule="auto"/>
        <w:jc w:val="left"/>
        <w:textAlignment w:val="center"/>
        <w:rPr>
          <w:color w:val="FF0000"/>
        </w:rPr>
      </w:pPr>
      <w:r>
        <w:rPr>
          <w:color w:val="FF0000"/>
        </w:rPr>
        <w:t>【详解】</w:t>
      </w:r>
      <w:r>
        <w:rPr>
          <w:color w:val="FF0000"/>
        </w:rPr>
        <w:t>[1]</w:t>
      </w:r>
      <w:r>
        <w:rPr>
          <w:color w:val="FF0000"/>
        </w:rPr>
        <w:t>用铅笔写字时是笔尖在纸的表面上滑动，这时接触面上产生了阻碍它们相对滑动的现象，故此时是滑动摩擦。</w:t>
      </w:r>
    </w:p>
    <w:p w:rsidR="00D779AE">
      <w:pPr>
        <w:shd w:val="clear" w:color="auto" w:fill="F2F2F2"/>
        <w:spacing w:line="360" w:lineRule="auto"/>
        <w:jc w:val="left"/>
        <w:textAlignment w:val="center"/>
        <w:rPr>
          <w:rFonts w:ascii="Times New Roman" w:hAnsi="Times New Roman" w:cs="Times New Roman"/>
          <w:color w:val="FF0000"/>
        </w:rPr>
      </w:pPr>
      <w:r>
        <w:rPr>
          <w:color w:val="FF0000"/>
        </w:rPr>
        <w:t>[2]</w:t>
      </w:r>
      <w:r>
        <w:rPr>
          <w:color w:val="FF0000"/>
        </w:rPr>
        <w:t>用圆珠笔在纸上写字时，笔珠在纸的表面上做无滑动的滚动，因此此时的摩擦为滚动摩擦。</w:t>
      </w:r>
    </w:p>
    <w:p w:rsidR="00D779AE">
      <w:pPr>
        <w:pStyle w:val="BodyText"/>
        <w:rPr>
          <w:rFonts w:ascii="Times New Roman" w:hAnsi="Times New Roman" w:cs="Times New Roman"/>
          <w:sz w:val="30"/>
          <w:szCs w:val="30"/>
        </w:rPr>
      </w:pPr>
      <w:bookmarkStart w:id="2" w:name="_Toc3947"/>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 xml:space="preserve">02 </w:t>
      </w:r>
      <w:r>
        <w:rPr>
          <w:rFonts w:ascii="Times New Roman" w:eastAsia="黑体" w:hAnsi="Times New Roman" w:cs="Times New Roman" w:hint="eastAsia"/>
          <w:color w:val="00B050"/>
          <w:sz w:val="30"/>
          <w:szCs w:val="30"/>
          <w:highlight w:val="yellow"/>
        </w:rPr>
        <w:t>静摩擦力的大小和方向</w:t>
      </w:r>
      <w:r>
        <w:rPr>
          <w:rFonts w:ascii="Times New Roman" w:eastAsia="黑体" w:hAnsi="Times New Roman" w:cs="Times New Roman"/>
          <w:color w:val="00B050"/>
          <w:sz w:val="30"/>
          <w:szCs w:val="30"/>
          <w:highlight w:val="yellow"/>
        </w:rPr>
        <w:t xml:space="preserve"> </w:t>
      </w:r>
      <w:bookmarkEnd w:id="2"/>
    </w:p>
    <w:p w:rsidR="00D779AE">
      <w:pPr>
        <w:jc w:val="left"/>
        <w:textAlignment w:val="center"/>
        <w:rPr>
          <w:rFonts w:ascii="宋体" w:eastAsia="宋体" w:hAnsi="宋体" w:cs="宋体"/>
          <w:b/>
        </w:rPr>
      </w:pPr>
      <w:r>
        <w:rPr>
          <w:rFonts w:ascii="宋体" w:eastAsia="宋体" w:hAnsi="宋体" w:cs="宋体"/>
          <w:b/>
        </w:rPr>
        <w:t>一、单选题</w:t>
      </w:r>
    </w:p>
    <w:p w:rsidR="00D779AE">
      <w:pPr>
        <w:shd w:val="clear" w:color="auto" w:fill="FFFFFF"/>
        <w:spacing w:line="360" w:lineRule="auto"/>
        <w:jc w:val="left"/>
        <w:textAlignment w:val="center"/>
      </w:pPr>
      <w:r>
        <w:t>1</w:t>
      </w:r>
      <w:r>
        <w:t>．如图所示，用水平推力</w:t>
      </w:r>
      <w:r>
        <w:rPr>
          <w:rFonts w:ascii="Times New Roman" w:eastAsia="Times New Roman" w:hAnsi="Times New Roman" w:cs="Times New Roman"/>
          <w:i/>
        </w:rPr>
        <w:t>F</w:t>
      </w:r>
      <w:r>
        <w:t>将质量均为</w:t>
      </w:r>
      <w:r>
        <w:rPr>
          <w:rFonts w:ascii="Times New Roman" w:eastAsia="Times New Roman" w:hAnsi="Times New Roman" w:cs="Times New Roman"/>
          <w:i/>
        </w:rPr>
        <w:t>m</w:t>
      </w:r>
      <w:r>
        <w:t>的木块</w:t>
      </w:r>
      <w:r>
        <w:t>A</w:t>
      </w:r>
      <w:r>
        <w:t>、</w:t>
      </w:r>
      <w:r>
        <w:t>B</w:t>
      </w:r>
      <w:r>
        <w:t>压在竖直墙面上保持静止，下列说法中正确的是（　　）</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271270" cy="1076960"/>
            <wp:effectExtent l="0" t="0" r="5080" b="8890"/>
            <wp:docPr id="11" name="图片 11" descr="@@@f152c8eb-1998-401e-b6c4-ed5806e661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152c8eb-1998-401e-b6c4-ed5806e661f4"/>
                    <pic:cNvPicPr>
                      <a:picLocks noChangeAspect="1"/>
                    </pic:cNvPicPr>
                  </pic:nvPicPr>
                  <pic:blipFill>
                    <a:blip xmlns:r="http://schemas.openxmlformats.org/officeDocument/2006/relationships" r:embed="rId31"/>
                    <a:stretch>
                      <a:fillRect/>
                    </a:stretch>
                  </pic:blipFill>
                  <pic:spPr>
                    <a:xfrm>
                      <a:off x="0" y="0"/>
                      <a:ext cx="1271270" cy="1076960"/>
                    </a:xfrm>
                    <a:prstGeom prst="rect">
                      <a:avLst/>
                    </a:prstGeom>
                  </pic:spPr>
                </pic:pic>
              </a:graphicData>
            </a:graphic>
          </wp:inline>
        </w:drawing>
      </w:r>
    </w:p>
    <w:p w:rsidR="00D779AE">
      <w:pPr>
        <w:shd w:val="clear" w:color="auto" w:fill="FFFFFF"/>
        <w:spacing w:line="360" w:lineRule="auto"/>
        <w:ind w:left="300"/>
        <w:jc w:val="left"/>
        <w:textAlignment w:val="center"/>
        <w:rPr>
          <w:rFonts w:ascii="Times New Roman" w:eastAsia="Times New Roman" w:hAnsi="Times New Roman" w:cs="Times New Roman"/>
          <w:i/>
        </w:rPr>
      </w:pPr>
      <w:r>
        <w:t>A</w:t>
      </w:r>
      <w:r>
        <w:t>．木块</w:t>
      </w:r>
      <w:r>
        <w:t>B</w:t>
      </w:r>
      <w:r>
        <w:t>受到的摩擦力大小一定等于</w:t>
      </w:r>
      <w:r>
        <w:rPr>
          <w:rFonts w:ascii="Times New Roman" w:eastAsia="Times New Roman" w:hAnsi="Times New Roman" w:cs="Times New Roman"/>
          <w:i/>
        </w:rPr>
        <w:t>F</w:t>
      </w:r>
    </w:p>
    <w:p w:rsidR="00D779AE">
      <w:pPr>
        <w:shd w:val="clear" w:color="auto" w:fill="FFFFFF"/>
        <w:spacing w:line="360" w:lineRule="auto"/>
        <w:ind w:left="300"/>
        <w:jc w:val="left"/>
        <w:textAlignment w:val="center"/>
      </w:pPr>
      <w:r>
        <w:t>B</w:t>
      </w:r>
      <w:r>
        <w:t>．木块</w:t>
      </w:r>
      <w:r>
        <w:t>A</w:t>
      </w:r>
      <w:r>
        <w:t>受到</w:t>
      </w:r>
      <w:r>
        <w:t>B</w:t>
      </w:r>
      <w:r>
        <w:t>的摩擦力方向竖直向上</w:t>
      </w:r>
    </w:p>
    <w:p w:rsidR="00D779AE">
      <w:pPr>
        <w:shd w:val="clear" w:color="auto" w:fill="FFFFFF"/>
        <w:spacing w:line="360" w:lineRule="auto"/>
        <w:ind w:left="300"/>
        <w:jc w:val="left"/>
        <w:textAlignment w:val="center"/>
        <w:rPr>
          <w:rFonts w:ascii="Times New Roman" w:eastAsia="Times New Roman" w:hAnsi="Times New Roman" w:cs="Times New Roman"/>
          <w:i/>
        </w:rPr>
      </w:pPr>
      <w:r>
        <w:t>C</w:t>
      </w:r>
      <w:r>
        <w:t>．木块</w:t>
      </w:r>
      <w:r>
        <w:t>A</w:t>
      </w:r>
      <w:r>
        <w:t>受到墙面的摩擦力大小等于</w:t>
      </w:r>
      <w:r>
        <w:t>2</w:t>
      </w:r>
      <w:r>
        <w:rPr>
          <w:rFonts w:ascii="Times New Roman" w:eastAsia="Times New Roman" w:hAnsi="Times New Roman" w:cs="Times New Roman"/>
          <w:i/>
        </w:rPr>
        <w:t>mg</w:t>
      </w:r>
    </w:p>
    <w:p w:rsidR="00D779AE">
      <w:pPr>
        <w:shd w:val="clear" w:color="auto" w:fill="FFFFFF"/>
        <w:spacing w:line="360" w:lineRule="auto"/>
        <w:ind w:left="300"/>
        <w:jc w:val="left"/>
        <w:textAlignment w:val="center"/>
      </w:pPr>
      <w:r>
        <w:t>D</w:t>
      </w:r>
      <w:r>
        <w:t>．若增大力</w:t>
      </w:r>
      <w:r>
        <w:rPr>
          <w:rFonts w:ascii="Times New Roman" w:eastAsia="Times New Roman" w:hAnsi="Times New Roman" w:cs="Times New Roman"/>
          <w:i/>
        </w:rPr>
        <w:t>F</w:t>
      </w:r>
      <w:r>
        <w:t>，则木块</w:t>
      </w:r>
      <w:r>
        <w:t>B</w:t>
      </w:r>
      <w:r>
        <w:t>受到的摩擦力变大</w:t>
      </w:r>
    </w:p>
    <w:p w:rsidR="00D779AE">
      <w:pPr>
        <w:shd w:val="clear" w:color="auto" w:fill="F2F2F2"/>
        <w:spacing w:line="360" w:lineRule="auto"/>
        <w:jc w:val="left"/>
        <w:textAlignment w:val="center"/>
        <w:rPr>
          <w:color w:val="FF0000"/>
        </w:rPr>
      </w:pPr>
      <w:r>
        <w:rPr>
          <w:color w:val="FF0000"/>
        </w:rPr>
        <w:t>【答案】</w:t>
      </w:r>
      <w:r>
        <w:rPr>
          <w:color w:val="FF0000"/>
        </w:rPr>
        <w:t>C</w:t>
      </w:r>
    </w:p>
    <w:p w:rsidR="00D779AE">
      <w:pPr>
        <w:shd w:val="clear" w:color="auto" w:fill="F2F2F2"/>
        <w:spacing w:line="360" w:lineRule="auto"/>
        <w:jc w:val="left"/>
        <w:textAlignment w:val="center"/>
        <w:rPr>
          <w:color w:val="FF0000"/>
        </w:rPr>
      </w:pPr>
      <w:r>
        <w:rPr>
          <w:color w:val="FF0000"/>
        </w:rPr>
        <w:t>【详解】</w:t>
      </w:r>
      <w:r>
        <w:rPr>
          <w:color w:val="FF0000"/>
        </w:rPr>
        <w:t>A</w:t>
      </w:r>
      <w:r>
        <w:rPr>
          <w:color w:val="FF0000"/>
        </w:rPr>
        <w:t>．对</w:t>
      </w:r>
      <w:r>
        <w:rPr>
          <w:color w:val="FF0000"/>
        </w:rPr>
        <w:t>B</w:t>
      </w:r>
      <w:r>
        <w:rPr>
          <w:color w:val="FF0000"/>
        </w:rPr>
        <w:t>进行受力分析可知，</w:t>
      </w:r>
      <w:r>
        <w:rPr>
          <w:color w:val="FF0000"/>
        </w:rPr>
        <w:t>B</w:t>
      </w:r>
      <w:r>
        <w:rPr>
          <w:color w:val="FF0000"/>
        </w:rPr>
        <w:t>在竖直方向上受到重力和</w:t>
      </w:r>
      <w:r>
        <w:rPr>
          <w:color w:val="FF0000"/>
        </w:rPr>
        <w:t>A</w:t>
      </w:r>
      <w:r>
        <w:rPr>
          <w:color w:val="FF0000"/>
        </w:rPr>
        <w:t>对</w:t>
      </w:r>
      <w:r>
        <w:rPr>
          <w:color w:val="FF0000"/>
        </w:rPr>
        <w:t>B</w:t>
      </w:r>
      <w:r>
        <w:rPr>
          <w:color w:val="FF0000"/>
        </w:rPr>
        <w:t>的摩擦力，二者是一对平衡力，因此，木块</w:t>
      </w:r>
      <w:r>
        <w:rPr>
          <w:color w:val="FF0000"/>
        </w:rPr>
        <w:t>B</w:t>
      </w:r>
      <w:r>
        <w:rPr>
          <w:color w:val="FF0000"/>
        </w:rPr>
        <w:t>受到的摩擦力大小等于</w:t>
      </w:r>
      <w:r>
        <w:rPr>
          <w:color w:val="FF0000"/>
        </w:rPr>
        <w:t>B</w:t>
      </w:r>
      <w:r>
        <w:rPr>
          <w:color w:val="FF0000"/>
        </w:rPr>
        <w:t>的重力，为</w:t>
      </w:r>
      <w:r>
        <w:rPr>
          <w:rFonts w:ascii="Times New Roman" w:eastAsia="Times New Roman" w:hAnsi="Times New Roman" w:cs="Times New Roman"/>
          <w:i/>
          <w:color w:val="FF0000"/>
        </w:rPr>
        <w:t>mg</w:t>
      </w:r>
      <w:r>
        <w:rPr>
          <w:color w:val="FF0000"/>
        </w:rPr>
        <w:t>，其大小与</w:t>
      </w:r>
      <w:r>
        <w:rPr>
          <w:rFonts w:ascii="Times New Roman" w:eastAsia="Times New Roman" w:hAnsi="Times New Roman" w:cs="Times New Roman"/>
          <w:i/>
          <w:color w:val="FF0000"/>
        </w:rPr>
        <w:t>F</w:t>
      </w:r>
      <w:r>
        <w:rPr>
          <w:color w:val="FF0000"/>
        </w:rPr>
        <w:t>无关，故</w:t>
      </w:r>
      <w:r>
        <w:rPr>
          <w:color w:val="FF0000"/>
        </w:rPr>
        <w:t>A</w:t>
      </w:r>
      <w:r>
        <w:rPr>
          <w:color w:val="FF0000"/>
        </w:rPr>
        <w:t>错误；</w:t>
      </w:r>
    </w:p>
    <w:p w:rsidR="00D779AE">
      <w:pPr>
        <w:shd w:val="clear" w:color="auto" w:fill="F2F2F2"/>
        <w:spacing w:line="360" w:lineRule="auto"/>
        <w:jc w:val="left"/>
        <w:textAlignment w:val="center"/>
        <w:rPr>
          <w:color w:val="FF0000"/>
        </w:rPr>
      </w:pPr>
      <w:r>
        <w:rPr>
          <w:color w:val="FF0000"/>
        </w:rPr>
        <w:t>B</w:t>
      </w:r>
      <w:r>
        <w:rPr>
          <w:color w:val="FF0000"/>
        </w:rPr>
        <w:t>．</w:t>
      </w:r>
      <w:r>
        <w:rPr>
          <w:color w:val="FF0000"/>
        </w:rPr>
        <w:t>B</w:t>
      </w:r>
      <w:r>
        <w:rPr>
          <w:color w:val="FF0000"/>
        </w:rPr>
        <w:t>在竖直方向上受到重力和</w:t>
      </w:r>
      <w:r>
        <w:rPr>
          <w:color w:val="FF0000"/>
        </w:rPr>
        <w:t>A</w:t>
      </w:r>
      <w:r>
        <w:rPr>
          <w:color w:val="FF0000"/>
        </w:rPr>
        <w:t>对</w:t>
      </w:r>
      <w:r>
        <w:rPr>
          <w:color w:val="FF0000"/>
        </w:rPr>
        <w:t>B</w:t>
      </w:r>
      <w:r>
        <w:rPr>
          <w:color w:val="FF0000"/>
        </w:rPr>
        <w:t>的摩擦力，二者是一对平衡力，故木块</w:t>
      </w:r>
      <w:r>
        <w:rPr>
          <w:color w:val="FF0000"/>
        </w:rPr>
        <w:t>B</w:t>
      </w:r>
      <w:r>
        <w:rPr>
          <w:color w:val="FF0000"/>
        </w:rPr>
        <w:t>受到的摩擦力方向竖直向上，因为</w:t>
      </w:r>
      <w:r>
        <w:rPr>
          <w:color w:val="FF0000"/>
        </w:rPr>
        <w:t>A</w:t>
      </w:r>
      <w:r>
        <w:rPr>
          <w:color w:val="FF0000"/>
        </w:rPr>
        <w:t>受到</w:t>
      </w:r>
      <w:r>
        <w:rPr>
          <w:color w:val="FF0000"/>
        </w:rPr>
        <w:t>B</w:t>
      </w:r>
      <w:r>
        <w:rPr>
          <w:color w:val="FF0000"/>
        </w:rPr>
        <w:t>的摩擦力与</w:t>
      </w:r>
      <w:r>
        <w:rPr>
          <w:color w:val="FF0000"/>
        </w:rPr>
        <w:t>B</w:t>
      </w:r>
      <w:r>
        <w:rPr>
          <w:color w:val="FF0000"/>
        </w:rPr>
        <w:t>受到</w:t>
      </w:r>
      <w:r>
        <w:rPr>
          <w:color w:val="FF0000"/>
        </w:rPr>
        <w:t>A</w:t>
      </w:r>
      <w:r>
        <w:rPr>
          <w:color w:val="FF0000"/>
        </w:rPr>
        <w:t>对它的摩擦力是一对相互作用力，故木块</w:t>
      </w:r>
      <w:r>
        <w:rPr>
          <w:color w:val="FF0000"/>
        </w:rPr>
        <w:t>A</w:t>
      </w:r>
      <w:r>
        <w:rPr>
          <w:color w:val="FF0000"/>
        </w:rPr>
        <w:t>受到</w:t>
      </w:r>
      <w:r>
        <w:rPr>
          <w:color w:val="FF0000"/>
        </w:rPr>
        <w:t>B</w:t>
      </w:r>
      <w:r>
        <w:rPr>
          <w:color w:val="FF0000"/>
        </w:rPr>
        <w:t>的摩擦力方向为竖直向下，故</w:t>
      </w:r>
      <w:r>
        <w:rPr>
          <w:color w:val="FF0000"/>
        </w:rPr>
        <w:t>B</w:t>
      </w:r>
      <w:r>
        <w:rPr>
          <w:color w:val="FF0000"/>
        </w:rPr>
        <w:t>错误；</w:t>
      </w:r>
    </w:p>
    <w:p w:rsidR="00D779AE">
      <w:pPr>
        <w:shd w:val="clear" w:color="auto" w:fill="F2F2F2"/>
        <w:spacing w:line="360" w:lineRule="auto"/>
        <w:jc w:val="left"/>
        <w:textAlignment w:val="center"/>
        <w:rPr>
          <w:color w:val="FF0000"/>
        </w:rPr>
      </w:pPr>
      <w:r>
        <w:rPr>
          <w:color w:val="FF0000"/>
        </w:rPr>
        <w:t>C</w:t>
      </w:r>
      <w:r>
        <w:rPr>
          <w:color w:val="FF0000"/>
        </w:rPr>
        <w:t>．把</w:t>
      </w:r>
      <w:r>
        <w:rPr>
          <w:color w:val="FF0000"/>
        </w:rPr>
        <w:t>AB</w:t>
      </w:r>
      <w:r>
        <w:rPr>
          <w:color w:val="FF0000"/>
        </w:rPr>
        <w:t>看成一个整体，其在竖直方向上受到的重力与墙面的摩擦力是一对平衡力，故木块</w:t>
      </w:r>
      <w:r>
        <w:rPr>
          <w:color w:val="FF0000"/>
        </w:rPr>
        <w:t>A</w:t>
      </w:r>
      <w:r>
        <w:rPr>
          <w:color w:val="FF0000"/>
        </w:rPr>
        <w:t>受到墙面的摩擦力大小等于</w:t>
      </w:r>
      <w:r>
        <w:rPr>
          <w:color w:val="FF0000"/>
        </w:rPr>
        <w:t>2</w:t>
      </w:r>
      <w:r>
        <w:rPr>
          <w:rFonts w:ascii="Times New Roman" w:eastAsia="Times New Roman" w:hAnsi="Times New Roman" w:cs="Times New Roman"/>
          <w:i/>
          <w:color w:val="FF0000"/>
        </w:rPr>
        <w:t>mg</w:t>
      </w:r>
      <w:r>
        <w:rPr>
          <w:color w:val="FF0000"/>
        </w:rPr>
        <w:t>，故</w:t>
      </w:r>
      <w:r>
        <w:rPr>
          <w:color w:val="FF0000"/>
        </w:rPr>
        <w:t>C</w:t>
      </w:r>
      <w:r>
        <w:rPr>
          <w:color w:val="FF0000"/>
        </w:rPr>
        <w:t>正确；</w:t>
      </w:r>
    </w:p>
    <w:p w:rsidR="00D779AE">
      <w:pPr>
        <w:shd w:val="clear" w:color="auto" w:fill="F2F2F2"/>
        <w:spacing w:line="360" w:lineRule="auto"/>
        <w:jc w:val="left"/>
        <w:textAlignment w:val="center"/>
        <w:rPr>
          <w:color w:val="FF0000"/>
        </w:rPr>
      </w:pPr>
      <w:r>
        <w:rPr>
          <w:color w:val="FF0000"/>
        </w:rPr>
        <w:t>D</w:t>
      </w:r>
      <w:r>
        <w:rPr>
          <w:color w:val="FF0000"/>
        </w:rPr>
        <w:t>．若增大力</w:t>
      </w:r>
      <w:r>
        <w:rPr>
          <w:rFonts w:ascii="Times New Roman" w:eastAsia="Times New Roman" w:hAnsi="Times New Roman" w:cs="Times New Roman"/>
          <w:i/>
          <w:color w:val="FF0000"/>
        </w:rPr>
        <w:t>F</w:t>
      </w:r>
      <w:r>
        <w:rPr>
          <w:color w:val="FF0000"/>
        </w:rPr>
        <w:t>，木块仍保持静止状态，重力与摩擦力仍平衡，所以木块</w:t>
      </w:r>
      <w:r>
        <w:rPr>
          <w:color w:val="FF0000"/>
        </w:rPr>
        <w:t>B</w:t>
      </w:r>
      <w:r>
        <w:rPr>
          <w:color w:val="FF0000"/>
        </w:rPr>
        <w:t>受到的摩擦力不变，故</w:t>
      </w:r>
      <w:r>
        <w:rPr>
          <w:color w:val="FF0000"/>
        </w:rPr>
        <w:t>D</w:t>
      </w:r>
      <w:r>
        <w:rPr>
          <w:color w:val="FF0000"/>
        </w:rPr>
        <w:t>错误。</w:t>
      </w:r>
    </w:p>
    <w:p w:rsidR="00D779AE">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D779AE">
      <w:pPr>
        <w:shd w:val="clear" w:color="auto" w:fill="FFFFFF"/>
        <w:spacing w:line="360" w:lineRule="auto"/>
        <w:jc w:val="left"/>
        <w:textAlignment w:val="center"/>
      </w:pPr>
      <w:r>
        <w:t>2</w:t>
      </w:r>
      <w:r>
        <w:t>．一个重为</w:t>
      </w:r>
      <w:r>
        <w:t>15</w:t>
      </w:r>
      <w:r>
        <w:t>牛的物体被</w:t>
      </w:r>
      <w:r>
        <w:t>40</w:t>
      </w:r>
      <w:r>
        <w:t>牛的水平力紧压在竖直的墙壁上，保持静止状态，则物体受到的摩擦力是（　　）</w:t>
      </w:r>
    </w:p>
    <w:p w:rsidR="00D779AE">
      <w:pPr>
        <w:shd w:val="clear" w:color="auto" w:fill="FFFFFF"/>
        <w:tabs>
          <w:tab w:val="left" w:pos="4156"/>
        </w:tabs>
        <w:spacing w:line="360" w:lineRule="auto"/>
        <w:ind w:left="300"/>
        <w:jc w:val="left"/>
        <w:textAlignment w:val="center"/>
      </w:pPr>
      <w:r>
        <w:t>A</w:t>
      </w:r>
      <w:r>
        <w:t>．</w:t>
      </w:r>
      <w:r>
        <w:t>15</w:t>
      </w:r>
      <w:r>
        <w:t>牛，方向竖直向上</w:t>
      </w:r>
      <w:r>
        <w:tab/>
        <w:t>B</w:t>
      </w:r>
      <w:r>
        <w:t>．</w:t>
      </w:r>
      <w:r>
        <w:t>40</w:t>
      </w:r>
      <w:r>
        <w:t>牛，方向竖直向下</w:t>
      </w:r>
    </w:p>
    <w:p w:rsidR="00D779AE">
      <w:pPr>
        <w:shd w:val="clear" w:color="auto" w:fill="FFFFFF"/>
        <w:tabs>
          <w:tab w:val="left" w:pos="4156"/>
        </w:tabs>
        <w:spacing w:line="360" w:lineRule="auto"/>
        <w:ind w:left="300"/>
        <w:jc w:val="left"/>
        <w:textAlignment w:val="center"/>
      </w:pPr>
      <w:r>
        <w:t>C</w:t>
      </w:r>
      <w:r>
        <w:t>．</w:t>
      </w:r>
      <w:r>
        <w:t>25</w:t>
      </w:r>
      <w:r>
        <w:t>牛，方向竖直向上</w:t>
      </w:r>
      <w:r>
        <w:tab/>
        <w:t>D</w:t>
      </w:r>
      <w:r>
        <w:t>．</w:t>
      </w:r>
      <w:r>
        <w:t>40</w:t>
      </w:r>
      <w:r>
        <w:t>牛，方向竖直向上</w:t>
      </w:r>
    </w:p>
    <w:p w:rsidR="00D779AE">
      <w:pPr>
        <w:shd w:val="clear" w:color="auto" w:fill="F2F2F2"/>
        <w:spacing w:line="360" w:lineRule="auto"/>
        <w:jc w:val="left"/>
        <w:textAlignment w:val="center"/>
        <w:rPr>
          <w:color w:val="FF0000"/>
        </w:rPr>
      </w:pPr>
      <w:r>
        <w:rPr>
          <w:color w:val="FF0000"/>
        </w:rPr>
        <w:t>【答案】</w:t>
      </w:r>
      <w:r>
        <w:rPr>
          <w:color w:val="FF0000"/>
        </w:rPr>
        <w:t>A</w:t>
      </w:r>
    </w:p>
    <w:p w:rsidR="00D779AE">
      <w:pPr>
        <w:shd w:val="clear" w:color="auto" w:fill="F2F2F2"/>
        <w:spacing w:line="360" w:lineRule="auto"/>
        <w:jc w:val="left"/>
        <w:textAlignment w:val="center"/>
        <w:rPr>
          <w:color w:val="FF0000"/>
        </w:rPr>
        <w:sectPr>
          <w:headerReference w:type="even" r:id="rId32"/>
          <w:headerReference w:type="default" r:id="rId33"/>
          <w:footerReference w:type="even" r:id="rId34"/>
          <w:footerReference w:type="default" r:id="rId35"/>
          <w:headerReference w:type="first" r:id="rId36"/>
          <w:footerReference w:type="first" r:id="rId37"/>
          <w:type w:val="nextPage"/>
          <w:pgSz w:w="11906" w:h="16838"/>
          <w:pgMar w:top="1418" w:right="1077" w:bottom="1418" w:left="1077" w:header="708" w:footer="708" w:gutter="0"/>
          <w:pgNumType w:start="4"/>
          <w:cols w:space="708"/>
          <w:titlePg w:val="0"/>
          <w:docGrid w:linePitch="286"/>
        </w:sectPr>
      </w:pPr>
      <w:r>
        <w:rPr>
          <w:color w:val="FF0000"/>
        </w:rPr>
        <w:t>【详解】用</w:t>
      </w:r>
      <w:r>
        <w:rPr>
          <w:color w:val="FF0000"/>
        </w:rPr>
        <w:t>40N</w:t>
      </w:r>
      <w:r>
        <w:rPr>
          <w:color w:val="FF0000"/>
        </w:rPr>
        <w:t>的水平力将重</w:t>
      </w:r>
      <w:r>
        <w:rPr>
          <w:color w:val="FF0000"/>
        </w:rPr>
        <w:t>15N</w:t>
      </w:r>
    </w:p>
    <w:p w:rsidR="00D779AE">
      <w:pPr>
        <w:shd w:val="clear" w:color="auto" w:fill="F2F2F2"/>
        <w:spacing w:line="360" w:lineRule="auto"/>
        <w:jc w:val="left"/>
        <w:textAlignment w:val="center"/>
        <w:rPr>
          <w:color w:val="FF0000"/>
        </w:rPr>
      </w:pPr>
      <w:r>
        <w:rPr>
          <w:color w:val="FF0000"/>
        </w:rPr>
        <w:t>的物体压在竖直的墙壁上使其处于静止状态，所以物体受力平衡。在竖直方向上，物体受到竖直向下的重力和竖直向上的摩擦力，这两个力是一对平衡力，大小相等、方向相反，故摩擦力为</w:t>
      </w:r>
      <w:r>
        <w:rPr>
          <w:color w:val="FF0000"/>
        </w:rPr>
        <w:t>15N</w:t>
      </w:r>
      <w:r>
        <w:rPr>
          <w:color w:val="FF0000"/>
        </w:rPr>
        <w:t>，方向竖直向上，故</w:t>
      </w:r>
      <w:r>
        <w:rPr>
          <w:color w:val="FF0000"/>
        </w:rPr>
        <w:t>A</w:t>
      </w:r>
      <w:r>
        <w:rPr>
          <w:color w:val="FF0000"/>
        </w:rPr>
        <w:t>符合题意，</w:t>
      </w:r>
      <w:r>
        <w:rPr>
          <w:color w:val="FF0000"/>
        </w:rPr>
        <w:t>BCD</w:t>
      </w:r>
      <w:r>
        <w:rPr>
          <w:color w:val="FF0000"/>
        </w:rPr>
        <w:t>不符合题意。</w:t>
      </w:r>
    </w:p>
    <w:p w:rsidR="00D779AE">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D779AE">
      <w:pPr>
        <w:shd w:val="clear" w:color="auto" w:fill="FFFFFF"/>
        <w:spacing w:line="360" w:lineRule="auto"/>
        <w:jc w:val="left"/>
        <w:textAlignment w:val="center"/>
      </w:pPr>
      <w:r>
        <w:t>3</w:t>
      </w:r>
      <w:r>
        <w:t>．如图所示，</w:t>
      </w:r>
      <w:r>
        <w:t>“</w:t>
      </w:r>
      <w:r>
        <w:t>绳索攀爬</w:t>
      </w:r>
      <w:r>
        <w:t>”</w:t>
      </w:r>
      <w:r>
        <w:t>是消防员日常训练中的重要项目之一。某消防员的体重为</w:t>
      </w:r>
      <w:r>
        <w:rPr>
          <w:rFonts w:ascii="Times New Roman" w:eastAsia="Times New Roman" w:hAnsi="Times New Roman" w:cs="Times New Roman"/>
          <w:i/>
        </w:rPr>
        <w:t>G</w:t>
      </w:r>
      <w:r>
        <w:t>，若他从二楼竖直向上攀爬到三楼的过程中受到绳子的摩擦力为</w:t>
      </w:r>
      <w:r>
        <w:rPr>
          <w:rFonts w:ascii="Times New Roman" w:eastAsia="Times New Roman" w:hAnsi="Times New Roman" w:cs="Times New Roman"/>
          <w:i/>
        </w:rPr>
        <w:t>f</w:t>
      </w:r>
      <w:r>
        <w:t>，则（</w:t>
      </w:r>
      <w:r>
        <w:rPr>
          <w:rFonts w:ascii="Times New Roman" w:eastAsia="Times New Roman" w:hAnsi="Times New Roman" w:cs="Times New Roman"/>
          <w:kern w:val="0"/>
          <w:sz w:val="24"/>
          <w:szCs w:val="24"/>
        </w:rPr>
        <w:t>    </w:t>
      </w:r>
      <w:r>
        <w:t>）</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904875" cy="943610"/>
            <wp:effectExtent l="0" t="0" r="9525" b="8890"/>
            <wp:docPr id="13" name="图片 13" descr="@@@704d42b4-2f15-4dae-87fa-982675398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704d42b4-2f15-4dae-87fa-982675398878"/>
                    <pic:cNvPicPr>
                      <a:picLocks noChangeAspect="1"/>
                    </pic:cNvPicPr>
                  </pic:nvPicPr>
                  <pic:blipFill>
                    <a:blip xmlns:r="http://schemas.openxmlformats.org/officeDocument/2006/relationships" r:embed="rId38"/>
                    <a:stretch>
                      <a:fillRect/>
                    </a:stretch>
                  </pic:blipFill>
                  <pic:spPr>
                    <a:xfrm>
                      <a:off x="0" y="0"/>
                      <a:ext cx="904875" cy="943610"/>
                    </a:xfrm>
                    <a:prstGeom prst="rect">
                      <a:avLst/>
                    </a:prstGeom>
                  </pic:spPr>
                </pic:pic>
              </a:graphicData>
            </a:graphic>
          </wp:inline>
        </w:drawing>
      </w:r>
    </w:p>
    <w:p w:rsidR="00D779AE">
      <w:pPr>
        <w:shd w:val="clear" w:color="auto" w:fill="FFFFFF"/>
        <w:tabs>
          <w:tab w:val="left" w:pos="4156"/>
        </w:tabs>
        <w:spacing w:line="360" w:lineRule="auto"/>
        <w:ind w:left="300"/>
        <w:jc w:val="left"/>
        <w:textAlignment w:val="center"/>
        <w:rPr>
          <w:rFonts w:ascii="Times New Roman" w:eastAsia="Times New Roman" w:hAnsi="Times New Roman" w:cs="Times New Roman"/>
          <w:i/>
        </w:rPr>
      </w:pPr>
      <w:r>
        <w:t>A</w:t>
      </w:r>
      <w:r>
        <w:t>．</w:t>
      </w:r>
      <w:r>
        <w:rPr>
          <w:rFonts w:ascii="Times New Roman" w:eastAsia="Times New Roman" w:hAnsi="Times New Roman" w:cs="Times New Roman"/>
          <w:i/>
        </w:rPr>
        <w:t>G</w:t>
      </w:r>
      <w:r>
        <w:t>可能小于</w:t>
      </w:r>
      <w:r>
        <w:rPr>
          <w:rFonts w:ascii="Times New Roman" w:eastAsia="Times New Roman" w:hAnsi="Times New Roman" w:cs="Times New Roman"/>
          <w:i/>
        </w:rPr>
        <w:t>f</w:t>
      </w:r>
      <w:r>
        <w:rPr>
          <w:rFonts w:ascii="Times New Roman" w:eastAsia="Times New Roman" w:hAnsi="Times New Roman" w:cs="Times New Roman"/>
          <w:i/>
        </w:rPr>
        <w:tab/>
      </w:r>
      <w:r>
        <w:t>B</w:t>
      </w:r>
      <w:r>
        <w:t>．</w:t>
      </w:r>
      <w:r>
        <w:rPr>
          <w:rFonts w:ascii="Times New Roman" w:eastAsia="Times New Roman" w:hAnsi="Times New Roman" w:cs="Times New Roman"/>
          <w:i/>
        </w:rPr>
        <w:t>G</w:t>
      </w:r>
      <w:r>
        <w:t>一定小于</w:t>
      </w:r>
      <w:r>
        <w:rPr>
          <w:rFonts w:ascii="Times New Roman" w:eastAsia="Times New Roman" w:hAnsi="Times New Roman" w:cs="Times New Roman"/>
          <w:i/>
        </w:rPr>
        <w:t>f</w:t>
      </w:r>
    </w:p>
    <w:p w:rsidR="00D779AE">
      <w:pPr>
        <w:shd w:val="clear" w:color="auto" w:fill="FFFFFF"/>
        <w:tabs>
          <w:tab w:val="left" w:pos="4156"/>
        </w:tabs>
        <w:spacing w:line="360" w:lineRule="auto"/>
        <w:ind w:left="300"/>
        <w:jc w:val="left"/>
        <w:textAlignment w:val="center"/>
        <w:rPr>
          <w:rFonts w:ascii="Times New Roman" w:eastAsia="Times New Roman" w:hAnsi="Times New Roman" w:cs="Times New Roman"/>
          <w:i/>
        </w:rPr>
      </w:pPr>
      <w:r>
        <w:t>C</w:t>
      </w:r>
      <w:r>
        <w:t>．</w:t>
      </w:r>
      <w:r>
        <w:rPr>
          <w:rFonts w:ascii="Times New Roman" w:eastAsia="Times New Roman" w:hAnsi="Times New Roman" w:cs="Times New Roman"/>
          <w:i/>
        </w:rPr>
        <w:t>G</w:t>
      </w:r>
      <w:r>
        <w:t>可能等于</w:t>
      </w:r>
      <w:r>
        <w:rPr>
          <w:rFonts w:ascii="Times New Roman" w:eastAsia="Times New Roman" w:hAnsi="Times New Roman" w:cs="Times New Roman"/>
          <w:i/>
        </w:rPr>
        <w:t>f</w:t>
      </w:r>
      <w:r>
        <w:rPr>
          <w:rFonts w:ascii="Times New Roman" w:eastAsia="Times New Roman" w:hAnsi="Times New Roman" w:cs="Times New Roman"/>
          <w:i/>
        </w:rPr>
        <w:tab/>
      </w:r>
      <w:r>
        <w:t>D</w:t>
      </w:r>
      <w:r>
        <w:t>．</w:t>
      </w:r>
      <w:r>
        <w:rPr>
          <w:rFonts w:ascii="Times New Roman" w:eastAsia="Times New Roman" w:hAnsi="Times New Roman" w:cs="Times New Roman"/>
          <w:i/>
        </w:rPr>
        <w:t>G</w:t>
      </w:r>
      <w:r>
        <w:t>一定等于</w:t>
      </w:r>
      <w:r>
        <w:rPr>
          <w:rFonts w:ascii="Times New Roman" w:eastAsia="Times New Roman" w:hAnsi="Times New Roman" w:cs="Times New Roman"/>
          <w:i/>
        </w:rPr>
        <w:t>f</w:t>
      </w:r>
    </w:p>
    <w:p w:rsidR="00D779AE">
      <w:pPr>
        <w:shd w:val="clear" w:color="auto" w:fill="F2F2F2"/>
        <w:spacing w:line="360" w:lineRule="auto"/>
        <w:jc w:val="left"/>
        <w:textAlignment w:val="center"/>
        <w:rPr>
          <w:color w:val="FF0000"/>
        </w:rPr>
      </w:pPr>
      <w:r>
        <w:rPr>
          <w:color w:val="FF0000"/>
        </w:rPr>
        <w:t>【答案】</w:t>
      </w:r>
      <w:r>
        <w:rPr>
          <w:color w:val="FF0000"/>
        </w:rPr>
        <w:t>D</w:t>
      </w:r>
    </w:p>
    <w:p w:rsidR="00D779AE">
      <w:pPr>
        <w:shd w:val="clear" w:color="auto" w:fill="F2F2F2"/>
        <w:spacing w:line="360" w:lineRule="auto"/>
        <w:jc w:val="left"/>
        <w:textAlignment w:val="center"/>
        <w:rPr>
          <w:color w:val="FF0000"/>
        </w:rPr>
      </w:pPr>
      <w:r>
        <w:rPr>
          <w:color w:val="FF0000"/>
        </w:rPr>
        <w:t>【详解】消防员握着绳子竖直向上攀爬时，手和绳子是相对静止的，故手和绳子之间是静摩擦力，手在竖直方向上受到竖直向下的重力和竖直向上的静摩擦力，这两个力始终大小相等，故</w:t>
      </w:r>
      <w:r>
        <w:rPr>
          <w:color w:val="FF0000"/>
        </w:rPr>
        <w:t>ABC</w:t>
      </w:r>
      <w:r>
        <w:rPr>
          <w:color w:val="FF0000"/>
        </w:rPr>
        <w:t>不符合题意，</w:t>
      </w:r>
      <w:r>
        <w:rPr>
          <w:color w:val="FF0000"/>
        </w:rPr>
        <w:t>D</w:t>
      </w:r>
      <w:r>
        <w:rPr>
          <w:color w:val="FF0000"/>
        </w:rPr>
        <w:t>符合题意。</w:t>
      </w:r>
    </w:p>
    <w:p w:rsidR="00D779AE">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D779AE">
      <w:pPr>
        <w:shd w:val="clear" w:color="auto" w:fill="FFFFFF"/>
        <w:spacing w:line="360" w:lineRule="auto"/>
        <w:jc w:val="left"/>
        <w:textAlignment w:val="center"/>
      </w:pPr>
      <w:r>
        <w:t>4</w:t>
      </w:r>
      <w:r>
        <w:t>．如图所示，一个重为</w:t>
      </w:r>
      <w:r>
        <w:t>5</w:t>
      </w:r>
      <w:r>
        <w:t>牛的磁铁在</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5c52b2383626e45240c8460e5cd58b16" style="width:15.75pt;height:12pt" o:ole="">
            <v:imagedata r:id="rId39" o:title="eqId5c52b2383626e45240c8460e5cd58b16"/>
          </v:shape>
          <o:OLEObject Type="Embed" ProgID="Equation.DSMT4" ShapeID="_x0000_i1025" DrawAspect="Content" ObjectID="_1769268291" r:id="rId40"/>
        </w:object>
      </w:r>
      <w:r>
        <w:t>的水平磁力作用下，吸在竖直铁板上保持静止状态，则铁板受到的摩擦力是（　　）</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647065" cy="1009650"/>
            <wp:effectExtent l="0" t="0" r="635" b="0"/>
            <wp:docPr id="14" name="图片 14" descr="@@@4b212f5d-978f-41e5-920e-ab3fd80b3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b212f5d-978f-41e5-920e-ab3fd80b3cb3"/>
                    <pic:cNvPicPr>
                      <a:picLocks noChangeAspect="1"/>
                    </pic:cNvPicPr>
                  </pic:nvPicPr>
                  <pic:blipFill>
                    <a:blip xmlns:r="http://schemas.openxmlformats.org/officeDocument/2006/relationships" r:embed="rId41"/>
                    <a:stretch>
                      <a:fillRect/>
                    </a:stretch>
                  </pic:blipFill>
                  <pic:spPr>
                    <a:xfrm>
                      <a:off x="0" y="0"/>
                      <a:ext cx="647065" cy="1009650"/>
                    </a:xfrm>
                    <a:prstGeom prst="rect">
                      <a:avLst/>
                    </a:prstGeom>
                  </pic:spPr>
                </pic:pic>
              </a:graphicData>
            </a:graphic>
          </wp:inline>
        </w:drawing>
      </w:r>
    </w:p>
    <w:p w:rsidR="00D779AE">
      <w:pPr>
        <w:shd w:val="clear" w:color="auto" w:fill="FFFFFF"/>
        <w:tabs>
          <w:tab w:val="left" w:pos="4156"/>
        </w:tabs>
        <w:spacing w:line="360" w:lineRule="auto"/>
        <w:ind w:left="300"/>
        <w:jc w:val="left"/>
        <w:textAlignment w:val="center"/>
      </w:pPr>
      <w:r>
        <w:t>A</w:t>
      </w:r>
      <w:r>
        <w:t>．</w:t>
      </w:r>
      <w:r>
        <w:t>5</w:t>
      </w:r>
      <w:r>
        <w:t>牛，方向竖直向上</w:t>
      </w:r>
      <w:r>
        <w:tab/>
        <w:t>B</w:t>
      </w:r>
      <w:r>
        <w:t>．</w:t>
      </w:r>
      <w:r>
        <w:t>5</w:t>
      </w:r>
      <w:r>
        <w:t>牛，方向竖直向下</w:t>
      </w:r>
    </w:p>
    <w:p w:rsidR="00D779AE">
      <w:pPr>
        <w:shd w:val="clear" w:color="auto" w:fill="FFFFFF"/>
        <w:tabs>
          <w:tab w:val="left" w:pos="4156"/>
        </w:tabs>
        <w:spacing w:line="360" w:lineRule="auto"/>
        <w:ind w:left="300"/>
        <w:jc w:val="left"/>
        <w:textAlignment w:val="center"/>
      </w:pPr>
      <w:r>
        <w:t>C</w:t>
      </w:r>
      <w:r>
        <w:t>．</w:t>
      </w:r>
      <w:r>
        <w:t>8</w:t>
      </w:r>
      <w:r>
        <w:t>牛，方向竖直向上</w:t>
      </w:r>
      <w:r>
        <w:tab/>
        <w:t>D</w:t>
      </w:r>
      <w:r>
        <w:t>．</w:t>
      </w:r>
      <w:r>
        <w:t>13</w:t>
      </w:r>
      <w:r>
        <w:t>牛，方向竖直向下</w:t>
      </w:r>
    </w:p>
    <w:p w:rsidR="00D779AE">
      <w:pPr>
        <w:shd w:val="clear" w:color="auto" w:fill="F2F2F2"/>
        <w:spacing w:line="360" w:lineRule="auto"/>
        <w:jc w:val="left"/>
        <w:textAlignment w:val="center"/>
        <w:rPr>
          <w:color w:val="FF0000"/>
        </w:rPr>
      </w:pPr>
      <w:r>
        <w:rPr>
          <w:color w:val="FF0000"/>
        </w:rPr>
        <w:t>【答案】</w:t>
      </w:r>
      <w:r>
        <w:rPr>
          <w:color w:val="FF0000"/>
        </w:rPr>
        <w:t>A</w:t>
      </w:r>
    </w:p>
    <w:p w:rsidR="00D779AE">
      <w:pPr>
        <w:shd w:val="clear" w:color="auto" w:fill="F2F2F2"/>
        <w:spacing w:line="360" w:lineRule="auto"/>
        <w:jc w:val="left"/>
        <w:textAlignment w:val="center"/>
        <w:rPr>
          <w:color w:val="FF0000"/>
        </w:rPr>
      </w:pPr>
      <w:r>
        <w:rPr>
          <w:color w:val="FF0000"/>
        </w:rPr>
        <w:t>【详解】因为物体在竖直方向上静止，具有向下的运动趋势，产生向上的摩擦力，重力与摩擦力是一对平衡力大小相等，即摩擦力为</w:t>
      </w:r>
      <w:r>
        <w:rPr>
          <w:color w:val="FF0000"/>
        </w:rPr>
        <w:t>5N</w:t>
      </w:r>
      <w:r>
        <w:rPr>
          <w:color w:val="FF0000"/>
        </w:rPr>
        <w:t>，方向竖直向上，故</w:t>
      </w:r>
      <w:r>
        <w:rPr>
          <w:color w:val="FF0000"/>
        </w:rPr>
        <w:t>A</w:t>
      </w:r>
      <w:r>
        <w:rPr>
          <w:color w:val="FF0000"/>
        </w:rPr>
        <w:t>符合题意，</w:t>
      </w:r>
      <w:r>
        <w:rPr>
          <w:color w:val="FF0000"/>
        </w:rPr>
        <w:t>BCD</w:t>
      </w:r>
      <w:r>
        <w:rPr>
          <w:color w:val="FF0000"/>
        </w:rPr>
        <w:t>不符合题意。</w:t>
      </w:r>
    </w:p>
    <w:p w:rsidR="00D779AE">
      <w:pPr>
        <w:shd w:val="clear" w:color="auto" w:fill="F2F2F2"/>
        <w:spacing w:line="360" w:lineRule="auto"/>
        <w:jc w:val="left"/>
        <w:textAlignment w:val="center"/>
        <w:rPr>
          <w:rFonts w:ascii="黑体" w:eastAsia="黑体" w:hAnsi="黑体" w:cs="黑体"/>
          <w:b/>
          <w:sz w:val="30"/>
        </w:rPr>
      </w:pPr>
      <w:r>
        <w:rPr>
          <w:color w:val="FF0000"/>
        </w:rPr>
        <w:t>故选</w:t>
      </w:r>
      <w:r>
        <w:rPr>
          <w:color w:val="FF0000"/>
        </w:rPr>
        <w:t>A</w:t>
      </w:r>
      <w:r>
        <w:rPr>
          <w:color w:val="FF0000"/>
        </w:rPr>
        <w:t>。</w:t>
      </w:r>
    </w:p>
    <w:p w:rsidR="00D779AE">
      <w:pPr>
        <w:jc w:val="left"/>
        <w:textAlignment w:val="center"/>
        <w:rPr>
          <w:rFonts w:ascii="宋体" w:eastAsia="宋体" w:hAnsi="宋体" w:cs="宋体"/>
          <w:b/>
        </w:rPr>
      </w:pPr>
      <w:r>
        <w:rPr>
          <w:rFonts w:ascii="宋体" w:eastAsia="宋体" w:hAnsi="宋体" w:cs="宋体"/>
          <w:b/>
        </w:rPr>
        <w:t>二、填空题</w:t>
      </w:r>
    </w:p>
    <w:p w:rsidR="00D779AE">
      <w:pPr>
        <w:shd w:val="clear" w:color="auto" w:fill="FFFFFF"/>
        <w:spacing w:line="360" w:lineRule="auto"/>
        <w:jc w:val="left"/>
        <w:textAlignment w:val="center"/>
        <w:sectPr>
          <w:headerReference w:type="even" r:id="rId42"/>
          <w:headerReference w:type="default" r:id="rId43"/>
          <w:footerReference w:type="even" r:id="rId44"/>
          <w:footerReference w:type="default" r:id="rId45"/>
          <w:headerReference w:type="first" r:id="rId46"/>
          <w:footerReference w:type="first" r:id="rId47"/>
          <w:type w:val="nextPage"/>
          <w:pgSz w:w="11906" w:h="16838"/>
          <w:pgMar w:top="1418" w:right="1077" w:bottom="1418" w:left="1077" w:header="708" w:footer="708" w:gutter="0"/>
          <w:pgNumType w:start="5"/>
          <w:cols w:space="708"/>
          <w:titlePg w:val="0"/>
          <w:docGrid w:linePitch="286"/>
        </w:sectPr>
      </w:pPr>
      <w:r>
        <w:t>5</w:t>
      </w:r>
      <w:r>
        <w:t>．小明握住装有水的杯子静止在空中，如图所示，杯子所受摩擦力的方向为</w:t>
      </w:r>
      <w:r>
        <w:rPr>
          <w:rFonts w:ascii="Times New Roman" w:eastAsia="Times New Roman" w:hAnsi="Times New Roman" w:cs="Times New Roman"/>
          <w:u w:val="single"/>
        </w:rPr>
        <w:t xml:space="preserve">          </w:t>
      </w:r>
      <w:r>
        <w:t>；当若增大手的握力，杯子所受摩擦力</w:t>
      </w:r>
      <w:r>
        <w:rPr>
          <w:rFonts w:ascii="Times New Roman" w:eastAsia="Times New Roman" w:hAnsi="Times New Roman" w:cs="Times New Roman"/>
          <w:u w:val="single"/>
        </w:rPr>
        <w:t xml:space="preserve">          </w:t>
      </w:r>
      <w:r>
        <w:t>；当他喝了半杯水后，杯子所受摩擦力</w:t>
      </w:r>
      <w:r>
        <w:rPr>
          <w:rFonts w:ascii="Times New Roman" w:eastAsia="Times New Roman" w:hAnsi="Times New Roman" w:cs="Times New Roman"/>
          <w:u w:val="single"/>
        </w:rPr>
        <w:t xml:space="preserve">          </w:t>
      </w:r>
      <w:r>
        <w:t>。（后两空均选填</w:t>
      </w:r>
      <w:r>
        <w:t>“</w:t>
      </w:r>
      <w:r>
        <w:t>增大</w:t>
      </w:r>
      <w:r>
        <w:t>”“</w:t>
      </w:r>
      <w:r>
        <w:t>不变</w:t>
      </w:r>
      <w:r>
        <w:t>”</w:t>
      </w:r>
      <w:r>
        <w:t>或</w:t>
      </w:r>
      <w:r>
        <w:t>“</w:t>
      </w:r>
      <w:r>
        <w:t>减小</w:t>
      </w:r>
      <w:r>
        <w:t>”</w:t>
      </w:r>
      <w:r>
        <w:t>）</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038225" cy="1038225"/>
            <wp:effectExtent l="0" t="0" r="9525" b="9525"/>
            <wp:docPr id="15" name="图片 15" descr="@@@15a445b5-efc1-400d-a248-f84d65c727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5a445b5-efc1-400d-a248-f84d65c727a4"/>
                    <pic:cNvPicPr>
                      <a:picLocks noChangeAspect="1"/>
                    </pic:cNvPicPr>
                  </pic:nvPicPr>
                  <pic:blipFill>
                    <a:blip xmlns:r="http://schemas.openxmlformats.org/officeDocument/2006/relationships" r:embed="rId48"/>
                    <a:stretch>
                      <a:fillRect/>
                    </a:stretch>
                  </pic:blipFill>
                  <pic:spPr>
                    <a:xfrm>
                      <a:off x="0" y="0"/>
                      <a:ext cx="1038225" cy="1038225"/>
                    </a:xfrm>
                    <a:prstGeom prst="rect">
                      <a:avLst/>
                    </a:prstGeom>
                  </pic:spPr>
                </pic:pic>
              </a:graphicData>
            </a:graphic>
          </wp:inline>
        </w:drawing>
      </w:r>
    </w:p>
    <w:p w:rsidR="00D779AE">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竖直向上</w:t>
      </w:r>
      <w:r>
        <w:rPr>
          <w:color w:val="FF0000"/>
        </w:rPr>
        <w:t xml:space="preserve">     </w:t>
      </w:r>
      <w:r>
        <w:rPr>
          <w:color w:val="FF0000"/>
        </w:rPr>
        <w:t>不变</w:t>
      </w:r>
      <w:r>
        <w:rPr>
          <w:color w:val="FF0000"/>
        </w:rPr>
        <w:t xml:space="preserve">     </w:t>
      </w:r>
      <w:r>
        <w:rPr>
          <w:color w:val="FF0000"/>
        </w:rPr>
        <w:t>减小</w:t>
      </w:r>
    </w:p>
    <w:p w:rsidR="00D779AE">
      <w:pPr>
        <w:shd w:val="clear" w:color="auto" w:fill="F2F2F2"/>
        <w:spacing w:line="360" w:lineRule="auto"/>
        <w:jc w:val="left"/>
        <w:textAlignment w:val="center"/>
        <w:rPr>
          <w:color w:val="FF0000"/>
        </w:rPr>
      </w:pPr>
      <w:r>
        <w:rPr>
          <w:color w:val="FF0000"/>
        </w:rPr>
        <w:t>【详解】</w:t>
      </w:r>
      <w:r>
        <w:rPr>
          <w:color w:val="FF0000"/>
        </w:rPr>
        <w:t>[1][2]</w:t>
      </w:r>
      <w:r>
        <w:rPr>
          <w:color w:val="FF0000"/>
        </w:rPr>
        <w:t>杯子被握在手中，处于静止状态，杯子在竖直方向上，受到竖直向下的重力和竖直向上的摩擦力，这两个力是平衡力，大小相等，方向相反，摩擦力竖直向上，若增大手的握力，仍平衡，摩擦力等于重力，杯子所受摩擦力不变。</w:t>
      </w:r>
    </w:p>
    <w:p w:rsidR="00D779AE">
      <w:pPr>
        <w:shd w:val="clear" w:color="auto" w:fill="F2F2F2"/>
        <w:spacing w:line="360" w:lineRule="auto"/>
        <w:jc w:val="left"/>
        <w:textAlignment w:val="center"/>
        <w:rPr>
          <w:color w:val="FF0000"/>
        </w:rPr>
      </w:pPr>
      <w:r>
        <w:rPr>
          <w:color w:val="FF0000"/>
        </w:rPr>
        <w:t>[3]</w:t>
      </w:r>
      <w:r>
        <w:rPr>
          <w:color w:val="FF0000"/>
        </w:rPr>
        <w:t>若喝掉杯中一部分水后，仍按如图方式保持静止，杯子受到竖直向下的重力和竖直向上的摩擦力，仍是二力平衡，大小相等，喝掉杯中一部分水后杯子和水的重力减小，因此摩擦力减小。</w:t>
      </w:r>
    </w:p>
    <w:p w:rsidR="00D779AE">
      <w:pPr>
        <w:shd w:val="clear" w:color="auto" w:fill="FFFFFF"/>
        <w:spacing w:line="360" w:lineRule="auto"/>
        <w:jc w:val="left"/>
        <w:textAlignment w:val="center"/>
      </w:pPr>
      <w:r>
        <w:t>6</w:t>
      </w:r>
      <w:r>
        <w:t>．如图所示，人在一般情况下步行前进时，脚要向后用力蹬地，若鞋底与地面没有打滑，地面对鞋底的摩擦力方向是向</w:t>
      </w:r>
      <w:r>
        <w:rPr>
          <w:rFonts w:ascii="Times New Roman" w:eastAsia="Times New Roman" w:hAnsi="Times New Roman" w:cs="Times New Roman"/>
          <w:u w:val="single"/>
        </w:rPr>
        <w:t xml:space="preserve">      </w:t>
      </w:r>
      <w:r>
        <w:t>（选填</w:t>
      </w:r>
      <w:r>
        <w:t>“</w:t>
      </w:r>
      <w:r>
        <w:t>前</w:t>
      </w:r>
      <w:r>
        <w:t>”</w:t>
      </w:r>
      <w:r>
        <w:t>或</w:t>
      </w:r>
      <w:r>
        <w:t>“</w:t>
      </w:r>
      <w:r>
        <w:t>后</w:t>
      </w:r>
      <w:r>
        <w:t>”</w:t>
      </w:r>
      <w:r>
        <w:t>）。</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058545" cy="1066800"/>
            <wp:effectExtent l="0" t="0" r="8255" b="0"/>
            <wp:docPr id="16" name="图片 16" descr="@@@b1f12c1f-4c40-4af2-805d-5531605c28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b1f12c1f-4c40-4af2-805d-5531605c28e6"/>
                    <pic:cNvPicPr>
                      <a:picLocks noChangeAspect="1"/>
                    </pic:cNvPicPr>
                  </pic:nvPicPr>
                  <pic:blipFill>
                    <a:blip xmlns:r="http://schemas.openxmlformats.org/officeDocument/2006/relationships" r:embed="rId49"/>
                    <a:stretch>
                      <a:fillRect/>
                    </a:stretch>
                  </pic:blipFill>
                  <pic:spPr>
                    <a:xfrm>
                      <a:off x="0" y="0"/>
                      <a:ext cx="1058545" cy="1066800"/>
                    </a:xfrm>
                    <a:prstGeom prst="rect">
                      <a:avLst/>
                    </a:prstGeom>
                  </pic:spPr>
                </pic:pic>
              </a:graphicData>
            </a:graphic>
          </wp:inline>
        </w:drawing>
      </w:r>
    </w:p>
    <w:p w:rsidR="00D779AE">
      <w:pPr>
        <w:shd w:val="clear" w:color="auto" w:fill="F2F2F2"/>
        <w:spacing w:line="360" w:lineRule="auto"/>
        <w:jc w:val="left"/>
        <w:textAlignment w:val="center"/>
        <w:rPr>
          <w:color w:val="FF0000"/>
        </w:rPr>
      </w:pPr>
      <w:r>
        <w:rPr>
          <w:color w:val="FF0000"/>
        </w:rPr>
        <w:t>【答案】前</w:t>
      </w:r>
    </w:p>
    <w:p w:rsidR="00D779AE">
      <w:pPr>
        <w:shd w:val="clear" w:color="auto" w:fill="F2F2F2"/>
        <w:spacing w:line="360" w:lineRule="auto"/>
        <w:jc w:val="left"/>
        <w:textAlignment w:val="center"/>
        <w:rPr>
          <w:color w:val="FF0000"/>
        </w:rPr>
      </w:pPr>
      <w:r>
        <w:rPr>
          <w:color w:val="FF0000"/>
        </w:rPr>
        <w:t>【详解】静摩擦力的方向与物体相对运动趋势方向相反，由题意知，鞋底相对于地面有向后的运动趋势，故摩擦力方向向前。</w:t>
      </w:r>
    </w:p>
    <w:p w:rsidR="00D779AE">
      <w:pPr>
        <w:shd w:val="clear" w:color="auto" w:fill="FFFFFF"/>
        <w:spacing w:line="360" w:lineRule="auto"/>
        <w:jc w:val="left"/>
        <w:textAlignment w:val="center"/>
      </w:pPr>
      <w:r>
        <w:t>7</w:t>
      </w:r>
      <w:r>
        <w:t>．如图</w:t>
      </w:r>
      <w:r>
        <w:t>1</w:t>
      </w:r>
      <w:r>
        <w:t>所示，用水平力轻轻推动矿泉水瓶底部时，瓶子沿桌面平稳地移动，用等大的力轻推瓶盖处，瓶子翻了，这说明力的作用效果与力的</w:t>
      </w:r>
      <w:r>
        <w:rPr>
          <w:rFonts w:ascii="Times New Roman" w:eastAsia="Times New Roman" w:hAnsi="Times New Roman" w:cs="Times New Roman"/>
          <w:u w:val="single"/>
        </w:rPr>
        <w:t xml:space="preserve">      </w:t>
      </w:r>
      <w:r>
        <w:t>有关；小明用</w:t>
      </w:r>
      <w:r>
        <w:t>20N</w:t>
      </w:r>
      <w:r>
        <w:t>的力竖直握住一瓶重为</w:t>
      </w:r>
      <w:r>
        <w:t>5N</w:t>
      </w:r>
      <w:r>
        <w:t>的矿泉水静止不动，如图</w:t>
      </w:r>
      <w:r>
        <w:t>2</w:t>
      </w:r>
      <w:r>
        <w:t>所示，则矿泉水瓶受到的摩擦力为</w:t>
      </w:r>
      <w:r>
        <w:rPr>
          <w:rFonts w:ascii="Times New Roman" w:eastAsia="Times New Roman" w:hAnsi="Times New Roman" w:cs="Times New Roman"/>
          <w:u w:val="single"/>
        </w:rPr>
        <w:t xml:space="preserve">      </w:t>
      </w:r>
      <w:r>
        <w:t>N</w:t>
      </w:r>
      <w:r>
        <w:t>。</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124710" cy="1017905"/>
            <wp:effectExtent l="0" t="0" r="8890" b="10795"/>
            <wp:docPr id="17" name="图片 17" descr="@@@e2556a88-be70-483f-82bb-e802c2103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2556a88-be70-483f-82bb-e802c2103e55"/>
                    <pic:cNvPicPr>
                      <a:picLocks noChangeAspect="1"/>
                    </pic:cNvPicPr>
                  </pic:nvPicPr>
                  <pic:blipFill>
                    <a:blip xmlns:r="http://schemas.openxmlformats.org/officeDocument/2006/relationships" r:embed="rId50"/>
                    <a:stretch>
                      <a:fillRect/>
                    </a:stretch>
                  </pic:blipFill>
                  <pic:spPr>
                    <a:xfrm>
                      <a:off x="0" y="0"/>
                      <a:ext cx="2124710" cy="1017905"/>
                    </a:xfrm>
                    <a:prstGeom prst="rect">
                      <a:avLst/>
                    </a:prstGeom>
                  </pic:spPr>
                </pic:pic>
              </a:graphicData>
            </a:graphic>
          </wp:inline>
        </w:drawing>
      </w:r>
      <w:r>
        <w:rPr>
          <w:rFonts w:ascii="Times New Roman" w:eastAsia="Times New Roman" w:hAnsi="Times New Roman" w:cs="Times New Roman"/>
          <w:kern w:val="0"/>
          <w:sz w:val="24"/>
          <w:szCs w:val="24"/>
        </w:rPr>
        <w:t>  </w:t>
      </w:r>
    </w:p>
    <w:p w:rsidR="00D779AE">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作用点</w:t>
      </w:r>
      <w:r>
        <w:rPr>
          <w:color w:val="FF0000"/>
        </w:rPr>
        <w:t xml:space="preserve">     5</w:t>
      </w:r>
    </w:p>
    <w:p w:rsidR="00D779AE">
      <w:pPr>
        <w:shd w:val="clear" w:color="auto" w:fill="F2F2F2"/>
        <w:spacing w:line="360" w:lineRule="auto"/>
        <w:jc w:val="left"/>
        <w:textAlignment w:val="center"/>
        <w:rPr>
          <w:color w:val="FF0000"/>
        </w:rPr>
      </w:pPr>
      <w:r>
        <w:rPr>
          <w:color w:val="FF0000"/>
        </w:rPr>
        <w:t>【详解】</w:t>
      </w:r>
      <w:r>
        <w:rPr>
          <w:color w:val="FF0000"/>
        </w:rPr>
        <w:t>[1]</w:t>
      </w:r>
      <w:r>
        <w:rPr>
          <w:color w:val="FF0000"/>
        </w:rPr>
        <w:t>前后两次，力的作用点不同，而瓶子的运动状态不同。说明力的作用效果与力的作用点有关。</w:t>
      </w:r>
    </w:p>
    <w:p w:rsidR="00D779AE">
      <w:pPr>
        <w:shd w:val="clear" w:color="auto" w:fill="F2F2F2"/>
        <w:spacing w:line="360" w:lineRule="auto"/>
        <w:jc w:val="left"/>
        <w:textAlignment w:val="center"/>
        <w:rPr>
          <w:rFonts w:ascii="Times New Roman" w:hAnsi="Times New Roman" w:cs="Times New Roman"/>
          <w:color w:val="FF0000"/>
        </w:rPr>
      </w:pPr>
      <w:r>
        <w:rPr>
          <w:color w:val="FF0000"/>
        </w:rPr>
        <w:t>[2]</w:t>
      </w:r>
      <w:r>
        <w:rPr>
          <w:color w:val="FF0000"/>
        </w:rPr>
        <w:t>瓶子静止，在竖直方向上，重力与向上摩擦力相等，故摩擦力的大小为</w:t>
      </w:r>
      <w:r>
        <w:rPr>
          <w:color w:val="FF0000"/>
        </w:rPr>
        <w:t>5N</w:t>
      </w:r>
      <w:r>
        <w:rPr>
          <w:color w:val="FF0000"/>
        </w:rPr>
        <w:t>。</w:t>
      </w:r>
    </w:p>
    <w:p w:rsidR="00D779AE">
      <w:pPr>
        <w:pStyle w:val="BodyText"/>
        <w:rPr>
          <w:rFonts w:ascii="Times New Roman" w:hAnsi="Times New Roman" w:cs="Times New Roman"/>
          <w:sz w:val="30"/>
          <w:szCs w:val="30"/>
        </w:rPr>
      </w:pPr>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0</w:t>
      </w:r>
      <w:r>
        <w:rPr>
          <w:rFonts w:ascii="Times New Roman" w:eastAsia="黑体" w:hAnsi="Times New Roman" w:cs="Times New Roman" w:hint="eastAsia"/>
          <w:color w:val="00B050"/>
          <w:sz w:val="30"/>
          <w:szCs w:val="30"/>
          <w:highlight w:val="yellow"/>
        </w:rPr>
        <w:t>3</w:t>
      </w:r>
      <w:r>
        <w:rPr>
          <w:rFonts w:ascii="Times New Roman" w:eastAsia="黑体" w:hAnsi="Times New Roman" w:cs="Times New Roman"/>
          <w:color w:val="00B050"/>
          <w:sz w:val="30"/>
          <w:szCs w:val="30"/>
          <w:highlight w:val="yellow"/>
        </w:rPr>
        <w:t xml:space="preserve"> </w:t>
      </w:r>
      <w:r>
        <w:rPr>
          <w:rFonts w:ascii="Times New Roman" w:eastAsia="黑体" w:hAnsi="Times New Roman" w:cs="Times New Roman" w:hint="eastAsia"/>
          <w:color w:val="00B050"/>
          <w:sz w:val="30"/>
          <w:szCs w:val="30"/>
          <w:highlight w:val="yellow"/>
        </w:rPr>
        <w:t>滑动摩擦力的大小和方向</w:t>
      </w:r>
      <w:r>
        <w:rPr>
          <w:rFonts w:ascii="Times New Roman" w:eastAsia="黑体" w:hAnsi="Times New Roman" w:cs="Times New Roman"/>
          <w:color w:val="00B050"/>
          <w:sz w:val="30"/>
          <w:szCs w:val="30"/>
          <w:highlight w:val="yellow"/>
        </w:rPr>
        <w:t xml:space="preserve"> </w:t>
      </w:r>
    </w:p>
    <w:p w:rsidR="00D779AE">
      <w:pPr>
        <w:jc w:val="left"/>
        <w:textAlignment w:val="center"/>
        <w:rPr>
          <w:rFonts w:ascii="宋体" w:eastAsia="宋体" w:hAnsi="宋体" w:cs="宋体"/>
          <w:b/>
        </w:rPr>
      </w:pPr>
      <w:r>
        <w:rPr>
          <w:rFonts w:ascii="宋体" w:eastAsia="宋体" w:hAnsi="宋体" w:cs="宋体"/>
          <w:b/>
        </w:rPr>
        <w:t>一、多选题</w:t>
      </w:r>
    </w:p>
    <w:p w:rsidR="00D779AE">
      <w:pPr>
        <w:shd w:val="clear" w:color="auto" w:fill="FFFFFF"/>
        <w:spacing w:line="360" w:lineRule="auto"/>
        <w:jc w:val="left"/>
        <w:textAlignment w:val="center"/>
        <w:sectPr>
          <w:headerReference w:type="even" r:id="rId51"/>
          <w:headerReference w:type="default" r:id="rId52"/>
          <w:footerReference w:type="even" r:id="rId53"/>
          <w:footerReference w:type="default" r:id="rId54"/>
          <w:headerReference w:type="first" r:id="rId55"/>
          <w:footerReference w:type="first" r:id="rId56"/>
          <w:type w:val="nextPage"/>
          <w:pgSz w:w="11906" w:h="16838"/>
          <w:pgMar w:top="1418" w:right="1077" w:bottom="1418" w:left="1077" w:header="708" w:footer="708" w:gutter="0"/>
          <w:pgNumType w:start="6"/>
          <w:cols w:space="708"/>
          <w:titlePg w:val="0"/>
          <w:docGrid w:linePitch="286"/>
        </w:sectPr>
      </w:pPr>
      <w:r>
        <w:t>1</w:t>
      </w:r>
      <w:r>
        <w:t>．某实验小组用图中所示的装置研究滑动摩擦力，用</w:t>
      </w:r>
      <w:r>
        <w:object>
          <v:shape id="_x0000_i1026" type="#_x0000_t75" alt="eqId50d136240a1bfeaf41fd1c15ba8e28e8" style="width:15.75pt;height:12pt" o:ole="">
            <v:imagedata r:id="rId57" o:title="eqId50d136240a1bfeaf41fd1c15ba8e28e8"/>
          </v:shape>
          <o:OLEObject Type="Embed" ProgID="Equation.DSMT4" ShapeID="_x0000_i1026" DrawAspect="Content" ObjectID="_1769268292" r:id="rId58"/>
        </w:object>
      </w:r>
      <w:r>
        <w:t>的水平向右的拉力</w:t>
      </w:r>
      <w:r>
        <w:rPr>
          <w:rFonts w:ascii="Times New Roman" w:eastAsia="Times New Roman" w:hAnsi="Times New Roman" w:cs="Times New Roman"/>
          <w:i/>
        </w:rPr>
        <w:t>F</w:t>
      </w:r>
      <w:r>
        <w:t>匀速拉动物体</w:t>
      </w:r>
      <w:r>
        <w:rPr>
          <w:rFonts w:ascii="Times New Roman" w:eastAsia="Times New Roman" w:hAnsi="Times New Roman" w:cs="Times New Roman"/>
          <w:i/>
        </w:rPr>
        <w:t>B</w:t>
      </w:r>
      <w:r>
        <w:t>的过程中，物体</w:t>
      </w:r>
      <w:r>
        <w:rPr>
          <w:rFonts w:ascii="Times New Roman" w:eastAsia="Times New Roman" w:hAnsi="Times New Roman" w:cs="Times New Roman"/>
          <w:i/>
        </w:rPr>
        <w:t>A</w:t>
      </w:r>
      <w:r>
        <w:t>静止不动，此时弹簧测力计示数为</w:t>
      </w:r>
      <w:r>
        <w:object>
          <v:shape id="_x0000_i1027" type="#_x0000_t75" alt="eqId36e52a0ee10fc5e7def3a8726f54c09c" style="width:16.5pt;height:12pt" o:ole="">
            <v:imagedata r:id="rId59" o:title="eqId36e52a0ee10fc5e7def3a8726f54c09c"/>
          </v:shape>
          <o:OLEObject Type="Embed" ProgID="Equation.DSMT4" ShapeID="_x0000_i1027" DrawAspect="Content" ObjectID="_1769268293" r:id="rId60"/>
        </w:object>
      </w:r>
      <w:r>
        <w:t>，下列说法正确的是（　　）</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572260" cy="465455"/>
            <wp:effectExtent l="0" t="0" r="8890" b="10795"/>
            <wp:docPr id="18" name="图片 18" descr="@@@9f0377f6-16af-4764-a6f1-2a8776c969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9f0377f6-16af-4764-a6f1-2a8776c969a3"/>
                    <pic:cNvPicPr>
                      <a:picLocks noChangeAspect="1"/>
                    </pic:cNvPicPr>
                  </pic:nvPicPr>
                  <pic:blipFill>
                    <a:blip xmlns:r="http://schemas.openxmlformats.org/officeDocument/2006/relationships" r:embed="rId61"/>
                    <a:stretch>
                      <a:fillRect/>
                    </a:stretch>
                  </pic:blipFill>
                  <pic:spPr>
                    <a:xfrm>
                      <a:off x="0" y="0"/>
                      <a:ext cx="1572260" cy="465455"/>
                    </a:xfrm>
                    <a:prstGeom prst="rect">
                      <a:avLst/>
                    </a:prstGeom>
                  </pic:spPr>
                </pic:pic>
              </a:graphicData>
            </a:graphic>
          </wp:inline>
        </w:drawing>
      </w:r>
    </w:p>
    <w:p w:rsidR="00D779AE">
      <w:pPr>
        <w:shd w:val="clear" w:color="auto" w:fill="FFFFFF"/>
        <w:spacing w:line="360" w:lineRule="auto"/>
        <w:ind w:left="300"/>
        <w:jc w:val="left"/>
        <w:textAlignment w:val="center"/>
      </w:pPr>
      <w:r>
        <w:t>A</w:t>
      </w:r>
      <w:r>
        <w:t>．弹簧测力计所测的力就是物体</w:t>
      </w:r>
      <w:r>
        <w:t>A</w:t>
      </w:r>
      <w:r>
        <w:t>受到的摩擦力</w:t>
      </w:r>
    </w:p>
    <w:p w:rsidR="00D779AE">
      <w:pPr>
        <w:shd w:val="clear" w:color="auto" w:fill="FFFFFF"/>
        <w:spacing w:line="360" w:lineRule="auto"/>
        <w:ind w:left="300"/>
        <w:jc w:val="left"/>
        <w:textAlignment w:val="center"/>
      </w:pPr>
      <w:r>
        <w:t>B</w:t>
      </w:r>
      <w:r>
        <w:t>．物体</w:t>
      </w:r>
      <w:r>
        <w:t>A</w:t>
      </w:r>
      <w:r>
        <w:t>受到的摩擦力大小为</w:t>
      </w:r>
      <w:r>
        <w:object>
          <v:shape id="_x0000_i1028" type="#_x0000_t75" alt="eqId36e52a0ee10fc5e7def3a8726f54c09c" style="width:16.5pt;height:12pt" o:ole="">
            <v:imagedata r:id="rId59" o:title="eqId36e52a0ee10fc5e7def3a8726f54c09c"/>
          </v:shape>
          <o:OLEObject Type="Embed" ProgID="Equation.DSMT4" ShapeID="_x0000_i1028" DrawAspect="Content" ObjectID="_1769268294" r:id="rId62"/>
        </w:object>
      </w:r>
      <w:r>
        <w:t>，方向水平向右</w:t>
      </w:r>
    </w:p>
    <w:p w:rsidR="00D779AE">
      <w:pPr>
        <w:shd w:val="clear" w:color="auto" w:fill="FFFFFF"/>
        <w:spacing w:line="360" w:lineRule="auto"/>
        <w:ind w:left="300"/>
        <w:jc w:val="left"/>
        <w:textAlignment w:val="center"/>
      </w:pPr>
      <w:r>
        <w:t>C</w:t>
      </w:r>
      <w:r>
        <w:t>．物体</w:t>
      </w:r>
      <w:r>
        <w:t>B</w:t>
      </w:r>
      <w:r>
        <w:t>受到地面给它水平向石的摩擦力</w:t>
      </w:r>
    </w:p>
    <w:p w:rsidR="00D779AE">
      <w:pPr>
        <w:shd w:val="clear" w:color="auto" w:fill="FFFFFF"/>
        <w:spacing w:line="360" w:lineRule="auto"/>
        <w:ind w:left="300"/>
        <w:jc w:val="left"/>
        <w:textAlignment w:val="center"/>
      </w:pPr>
      <w:r>
        <w:t>D</w:t>
      </w:r>
      <w:r>
        <w:t>．若增大拉力</w:t>
      </w:r>
      <w:r>
        <w:rPr>
          <w:rFonts w:ascii="Times New Roman" w:eastAsia="Times New Roman" w:hAnsi="Times New Roman" w:cs="Times New Roman"/>
          <w:i/>
        </w:rPr>
        <w:t>F</w:t>
      </w:r>
      <w:r>
        <w:t>时，物体</w:t>
      </w:r>
      <w:r>
        <w:t>A</w:t>
      </w:r>
      <w:r>
        <w:t>所受摩擦力大小仍然保持不变</w:t>
      </w:r>
    </w:p>
    <w:p w:rsidR="00D779AE">
      <w:pPr>
        <w:shd w:val="clear" w:color="auto" w:fill="F2F2F2"/>
        <w:spacing w:line="360" w:lineRule="auto"/>
        <w:jc w:val="left"/>
        <w:textAlignment w:val="center"/>
        <w:rPr>
          <w:color w:val="FF0000"/>
        </w:rPr>
      </w:pPr>
      <w:r>
        <w:rPr>
          <w:color w:val="FF0000"/>
        </w:rPr>
        <w:t>【答案】</w:t>
      </w:r>
      <w:r>
        <w:rPr>
          <w:color w:val="FF0000"/>
        </w:rPr>
        <w:t>BD</w:t>
      </w:r>
    </w:p>
    <w:p w:rsidR="00D779AE">
      <w:pPr>
        <w:shd w:val="clear" w:color="auto" w:fill="F2F2F2"/>
        <w:spacing w:line="360" w:lineRule="auto"/>
        <w:jc w:val="left"/>
        <w:textAlignment w:val="center"/>
        <w:rPr>
          <w:color w:val="FF0000"/>
        </w:rPr>
      </w:pPr>
      <w:r>
        <w:rPr>
          <w:color w:val="FF0000"/>
        </w:rPr>
        <w:t>【详解】</w:t>
      </w:r>
      <w:r>
        <w:rPr>
          <w:color w:val="FF0000"/>
        </w:rPr>
        <w:t>AB</w:t>
      </w:r>
      <w:r>
        <w:rPr>
          <w:color w:val="FF0000"/>
        </w:rPr>
        <w:t>．因</w:t>
      </w:r>
      <w:r>
        <w:rPr>
          <w:color w:val="FF0000"/>
        </w:rPr>
        <w:t>A</w:t>
      </w:r>
      <w:r>
        <w:rPr>
          <w:color w:val="FF0000"/>
        </w:rPr>
        <w:t>静止时处于平衡状态，水平方向受到测力计向左的拉力和</w:t>
      </w:r>
      <w:r>
        <w:rPr>
          <w:color w:val="FF0000"/>
        </w:rPr>
        <w:t>B</w:t>
      </w:r>
      <w:r>
        <w:rPr>
          <w:color w:val="FF0000"/>
        </w:rPr>
        <w:t>对</w:t>
      </w:r>
      <w:r>
        <w:rPr>
          <w:color w:val="FF0000"/>
        </w:rPr>
        <w:t>A</w:t>
      </w:r>
      <w:r>
        <w:rPr>
          <w:color w:val="FF0000"/>
        </w:rPr>
        <w:t>向右的摩擦力是一对平衡力，所以，</w:t>
      </w:r>
      <w:r>
        <w:rPr>
          <w:color w:val="FF0000"/>
        </w:rPr>
        <w:t>B</w:t>
      </w:r>
      <w:r>
        <w:rPr>
          <w:color w:val="FF0000"/>
        </w:rPr>
        <w:t>对</w:t>
      </w:r>
      <w:r>
        <w:rPr>
          <w:color w:val="FF0000"/>
        </w:rPr>
        <w:t>A</w:t>
      </w:r>
      <w:r>
        <w:rPr>
          <w:color w:val="FF0000"/>
        </w:rPr>
        <w:t>摩擦力方向水平向右，摩擦力大小</w:t>
      </w:r>
    </w:p>
    <w:p w:rsidR="00D779AE">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f</w:t>
      </w:r>
      <w:r>
        <w:rPr>
          <w:rFonts w:ascii="Times New Roman" w:eastAsia="Times New Roman" w:hAnsi="Times New Roman" w:cs="Times New Roman"/>
          <w:i/>
          <w:color w:val="FF0000"/>
          <w:vertAlign w:val="subscript"/>
        </w:rPr>
        <w:t>B</w:t>
      </w:r>
      <w:r>
        <w:rPr>
          <w:rFonts w:ascii="宋体" w:eastAsia="宋体" w:hAnsi="宋体" w:cs="宋体"/>
          <w:i/>
          <w:color w:val="FF0000"/>
          <w:vertAlign w:val="subscript"/>
        </w:rPr>
        <w:t>对</w:t>
      </w:r>
      <w:r>
        <w:rPr>
          <w:rFonts w:ascii="Times New Roman" w:eastAsia="Times New Roman" w:hAnsi="Times New Roman" w:cs="Times New Roman"/>
          <w:i/>
          <w:color w:val="FF0000"/>
          <w:vertAlign w:val="subscript"/>
        </w:rPr>
        <w:t>A</w:t>
      </w:r>
      <w:r>
        <w:rPr>
          <w:color w:val="FF0000"/>
        </w:rPr>
        <w:t>=</w:t>
      </w:r>
      <w:r>
        <w:rPr>
          <w:rFonts w:ascii="Times New Roman" w:eastAsia="Times New Roman" w:hAnsi="Times New Roman" w:cs="Times New Roman"/>
          <w:i/>
          <w:color w:val="FF0000"/>
        </w:rPr>
        <w:t>F</w:t>
      </w:r>
      <w:r>
        <w:rPr>
          <w:rFonts w:ascii="宋体" w:eastAsia="宋体" w:hAnsi="宋体" w:cs="宋体"/>
          <w:i/>
          <w:color w:val="FF0000"/>
          <w:vertAlign w:val="subscript"/>
        </w:rPr>
        <w:t>示</w:t>
      </w:r>
      <w:r>
        <w:rPr>
          <w:color w:val="FF0000"/>
        </w:rPr>
        <w:t>=2N</w:t>
      </w:r>
    </w:p>
    <w:p w:rsidR="00D779AE">
      <w:pPr>
        <w:shd w:val="clear" w:color="auto" w:fill="FFFFFF"/>
        <w:spacing w:line="360" w:lineRule="auto"/>
        <w:jc w:val="left"/>
        <w:textAlignment w:val="center"/>
        <w:rPr>
          <w:color w:val="FF0000"/>
        </w:rPr>
      </w:pPr>
      <w:r>
        <w:rPr>
          <w:color w:val="FF0000"/>
        </w:rPr>
        <w:t>故</w:t>
      </w:r>
      <w:r>
        <w:rPr>
          <w:color w:val="FF0000"/>
        </w:rPr>
        <w:t>A</w:t>
      </w:r>
      <w:r>
        <w:rPr>
          <w:color w:val="FF0000"/>
        </w:rPr>
        <w:t>错误，</w:t>
      </w:r>
      <w:r>
        <w:rPr>
          <w:color w:val="FF0000"/>
        </w:rPr>
        <w:t>B</w:t>
      </w:r>
      <w:r>
        <w:rPr>
          <w:color w:val="FF0000"/>
        </w:rPr>
        <w:t>正确；</w:t>
      </w:r>
    </w:p>
    <w:p w:rsidR="00D779AE">
      <w:pPr>
        <w:shd w:val="clear" w:color="auto" w:fill="FFFFFF"/>
        <w:spacing w:line="360" w:lineRule="auto"/>
        <w:jc w:val="left"/>
        <w:textAlignment w:val="center"/>
        <w:rPr>
          <w:color w:val="FF0000"/>
        </w:rPr>
      </w:pPr>
      <w:r>
        <w:rPr>
          <w:color w:val="FF0000"/>
        </w:rPr>
        <w:t>C</w:t>
      </w:r>
      <w:r>
        <w:rPr>
          <w:color w:val="FF0000"/>
        </w:rPr>
        <w:t>．根据题意知道，物体</w:t>
      </w:r>
      <w:r>
        <w:rPr>
          <w:color w:val="FF0000"/>
        </w:rPr>
        <w:t>B</w:t>
      </w:r>
      <w:r>
        <w:rPr>
          <w:color w:val="FF0000"/>
        </w:rPr>
        <w:t>水平向右匀速运动，故受到地面阻碍</w:t>
      </w:r>
      <w:r>
        <w:rPr>
          <w:color w:val="FF0000"/>
        </w:rPr>
        <w:t>B</w:t>
      </w:r>
      <w:r>
        <w:rPr>
          <w:color w:val="FF0000"/>
        </w:rPr>
        <w:t>相对地面向右运动的滑动摩擦力，方向水平向左，故</w:t>
      </w:r>
      <w:r>
        <w:rPr>
          <w:color w:val="FF0000"/>
        </w:rPr>
        <w:t>C</w:t>
      </w:r>
      <w:r>
        <w:rPr>
          <w:color w:val="FF0000"/>
        </w:rPr>
        <w:t>错误；</w:t>
      </w:r>
    </w:p>
    <w:p w:rsidR="00D779AE">
      <w:pPr>
        <w:shd w:val="clear" w:color="auto" w:fill="F2F2F2"/>
        <w:spacing w:line="360" w:lineRule="auto"/>
        <w:jc w:val="left"/>
        <w:textAlignment w:val="center"/>
        <w:rPr>
          <w:color w:val="FF0000"/>
        </w:rPr>
      </w:pPr>
      <w:r>
        <w:rPr>
          <w:color w:val="FF0000"/>
        </w:rPr>
        <w:t>D</w:t>
      </w:r>
      <w:r>
        <w:rPr>
          <w:color w:val="FF0000"/>
        </w:rPr>
        <w:t>．若增大拉力</w:t>
      </w:r>
      <w:r>
        <w:rPr>
          <w:rFonts w:ascii="Times New Roman" w:eastAsia="Times New Roman" w:hAnsi="Times New Roman" w:cs="Times New Roman"/>
          <w:i/>
          <w:color w:val="FF0000"/>
        </w:rPr>
        <w:t>F</w:t>
      </w:r>
      <w:r>
        <w:rPr>
          <w:color w:val="FF0000"/>
        </w:rPr>
        <w:t>时，</w:t>
      </w:r>
      <w:r>
        <w:rPr>
          <w:color w:val="FF0000"/>
        </w:rPr>
        <w:t>A</w:t>
      </w:r>
      <w:r>
        <w:rPr>
          <w:color w:val="FF0000"/>
        </w:rPr>
        <w:t>对</w:t>
      </w:r>
      <w:r>
        <w:rPr>
          <w:color w:val="FF0000"/>
        </w:rPr>
        <w:t>B</w:t>
      </w:r>
      <w:r>
        <w:rPr>
          <w:color w:val="FF0000"/>
        </w:rPr>
        <w:t>的压力和接触面的粗糙程度不变，则受到的摩擦力不变，故</w:t>
      </w:r>
      <w:r>
        <w:rPr>
          <w:color w:val="FF0000"/>
        </w:rPr>
        <w:t>D</w:t>
      </w:r>
      <w:r>
        <w:rPr>
          <w:color w:val="FF0000"/>
        </w:rPr>
        <w:t>正确。</w:t>
      </w:r>
    </w:p>
    <w:p w:rsidR="00D779AE">
      <w:pPr>
        <w:shd w:val="clear" w:color="auto" w:fill="F2F2F2"/>
        <w:spacing w:line="360" w:lineRule="auto"/>
        <w:jc w:val="left"/>
        <w:textAlignment w:val="center"/>
        <w:rPr>
          <w:rFonts w:ascii="黑体" w:eastAsia="黑体" w:hAnsi="黑体" w:cs="黑体"/>
          <w:b/>
          <w:sz w:val="30"/>
        </w:rPr>
      </w:pPr>
      <w:r>
        <w:rPr>
          <w:color w:val="FF0000"/>
        </w:rPr>
        <w:t>故选</w:t>
      </w:r>
      <w:r>
        <w:rPr>
          <w:color w:val="FF0000"/>
        </w:rPr>
        <w:t>BD</w:t>
      </w:r>
      <w:r>
        <w:rPr>
          <w:color w:val="FF0000"/>
        </w:rPr>
        <w:t>。</w:t>
      </w:r>
    </w:p>
    <w:p w:rsidR="00D779AE">
      <w:pPr>
        <w:jc w:val="left"/>
        <w:textAlignment w:val="center"/>
        <w:rPr>
          <w:rFonts w:ascii="宋体" w:eastAsia="宋体" w:hAnsi="宋体" w:cs="宋体"/>
          <w:b/>
        </w:rPr>
      </w:pPr>
      <w:r>
        <w:rPr>
          <w:rFonts w:ascii="宋体" w:eastAsia="宋体" w:hAnsi="宋体" w:cs="宋体"/>
          <w:b/>
        </w:rPr>
        <w:t>二、填空题</w:t>
      </w:r>
    </w:p>
    <w:p w:rsidR="00D779AE">
      <w:pPr>
        <w:shd w:val="clear" w:color="auto" w:fill="FFFFFF"/>
        <w:spacing w:line="360" w:lineRule="auto"/>
        <w:jc w:val="left"/>
        <w:textAlignment w:val="center"/>
      </w:pPr>
      <w:r>
        <w:t>2</w:t>
      </w:r>
      <w:r>
        <w:t>．如图所示，物体甲的质量为</w:t>
      </w:r>
      <w:r>
        <w:t>0.7kg</w:t>
      </w:r>
      <w:r>
        <w:t>，物体乙恰好水平向右做匀速直线运动，则物体乙受到的摩擦力</w:t>
      </w:r>
      <w:r>
        <w:rPr>
          <w:rFonts w:ascii="Times New Roman" w:eastAsia="Times New Roman" w:hAnsi="Times New Roman" w:cs="Times New Roman"/>
          <w:i/>
        </w:rPr>
        <w:t>f</w:t>
      </w:r>
      <w:r>
        <w:t>=</w:t>
      </w:r>
      <w:r>
        <w:rPr>
          <w:rFonts w:ascii="Times New Roman" w:eastAsia="Times New Roman" w:hAnsi="Times New Roman" w:cs="Times New Roman"/>
          <w:u w:val="single"/>
        </w:rPr>
        <w:t xml:space="preserve">           </w:t>
      </w:r>
      <w:r>
        <w:t>N</w:t>
      </w:r>
      <w:r>
        <w:t>。若要使物体乙水平向左做匀速直线运动，则需给乙施加一个</w:t>
      </w:r>
      <w:r>
        <w:rPr>
          <w:rFonts w:ascii="Times New Roman" w:eastAsia="Times New Roman" w:hAnsi="Times New Roman" w:cs="Times New Roman"/>
          <w:i/>
        </w:rPr>
        <w:t>F</w:t>
      </w:r>
      <w:r>
        <w:t>=</w:t>
      </w:r>
      <w:r>
        <w:rPr>
          <w:rFonts w:ascii="Times New Roman" w:eastAsia="Times New Roman" w:hAnsi="Times New Roman" w:cs="Times New Roman"/>
          <w:u w:val="single"/>
        </w:rPr>
        <w:t xml:space="preserve">           </w:t>
      </w:r>
      <w:r>
        <w:t>N</w:t>
      </w:r>
      <w:r>
        <w:t>的水平向左的力。（不计绳重，绳与滑轮间的摩擦，</w:t>
      </w:r>
      <w:r>
        <w:rPr>
          <w:rFonts w:ascii="Times New Roman" w:eastAsia="Times New Roman" w:hAnsi="Times New Roman" w:cs="Times New Roman"/>
          <w:i/>
        </w:rPr>
        <w:t>g</w:t>
      </w:r>
      <w:r>
        <w:t>取</w:t>
      </w:r>
      <w:r>
        <w:t>10N/kg</w:t>
      </w:r>
      <w:r>
        <w:t>）</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276350" cy="714375"/>
            <wp:effectExtent l="0" t="0" r="0" b="9525"/>
            <wp:docPr id="20" name="图片 20" descr="@@@aa066a69-c24d-499b-be45-48ff94f67d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aa066a69-c24d-499b-be45-48ff94f67dec"/>
                    <pic:cNvPicPr>
                      <a:picLocks noChangeAspect="1"/>
                    </pic:cNvPicPr>
                  </pic:nvPicPr>
                  <pic:blipFill>
                    <a:blip xmlns:r="http://schemas.openxmlformats.org/officeDocument/2006/relationships" r:embed="rId63"/>
                    <a:stretch>
                      <a:fillRect/>
                    </a:stretch>
                  </pic:blipFill>
                  <pic:spPr>
                    <a:xfrm>
                      <a:off x="0" y="0"/>
                      <a:ext cx="1276350" cy="714375"/>
                    </a:xfrm>
                    <a:prstGeom prst="rect">
                      <a:avLst/>
                    </a:prstGeom>
                  </pic:spPr>
                </pic:pic>
              </a:graphicData>
            </a:graphic>
          </wp:inline>
        </w:drawing>
      </w:r>
    </w:p>
    <w:p w:rsidR="00D779AE">
      <w:pPr>
        <w:shd w:val="clear" w:color="auto" w:fill="F2F2F2"/>
        <w:spacing w:line="360" w:lineRule="auto"/>
        <w:jc w:val="left"/>
        <w:textAlignment w:val="center"/>
        <w:rPr>
          <w:color w:val="FF0000"/>
        </w:rPr>
      </w:pPr>
      <w:r>
        <w:rPr>
          <w:color w:val="FF0000"/>
        </w:rPr>
        <w:t>【答案】</w:t>
      </w:r>
      <w:r>
        <w:rPr>
          <w:color w:val="FF0000"/>
        </w:rPr>
        <w:t xml:space="preserve">     7     14</w:t>
      </w:r>
    </w:p>
    <w:p w:rsidR="00D779AE">
      <w:pPr>
        <w:shd w:val="clear" w:color="auto" w:fill="F2F2F2"/>
        <w:spacing w:line="360" w:lineRule="auto"/>
        <w:jc w:val="left"/>
        <w:textAlignment w:val="center"/>
        <w:rPr>
          <w:color w:val="FF0000"/>
        </w:rPr>
      </w:pPr>
      <w:r>
        <w:rPr>
          <w:color w:val="FF0000"/>
        </w:rPr>
        <w:t>【解析】略</w:t>
      </w:r>
    </w:p>
    <w:p w:rsidR="00D779AE">
      <w:pPr>
        <w:shd w:val="clear" w:color="auto" w:fill="FFFFFF"/>
        <w:spacing w:line="360" w:lineRule="auto"/>
        <w:jc w:val="left"/>
        <w:textAlignment w:val="center"/>
      </w:pPr>
      <w:r>
        <w:t>3</w:t>
      </w:r>
      <w:r>
        <w:t>．如图所示，在水平地面上用甲、乙两个弹簧测力计分别向左、右两边拉物体</w:t>
      </w:r>
      <w:r>
        <w:t>M</w:t>
      </w:r>
      <w:r>
        <w:t>，使</w:t>
      </w:r>
      <w:r>
        <w:rPr>
          <w:rFonts w:ascii="Times New Roman" w:eastAsia="Times New Roman" w:hAnsi="Times New Roman" w:cs="Times New Roman"/>
          <w:i/>
        </w:rPr>
        <w:t>M</w:t>
      </w:r>
      <w:r>
        <w:t>匀速向右运动。此时甲的示数为</w:t>
      </w:r>
      <w:r>
        <w:object>
          <v:shape id="_x0000_i1029" type="#_x0000_t75" alt="eqIda0530ce7e1ddbe8f7f86305979dfdb35" style="width:21pt;height:12pt" o:ole="">
            <v:imagedata r:id="rId64" o:title="eqIda0530ce7e1ddbe8f7f86305979dfdb35"/>
          </v:shape>
          <o:OLEObject Type="Embed" ProgID="Equation.DSMT4" ShapeID="_x0000_i1029" DrawAspect="Content" ObjectID="_1769268295" r:id="rId65"/>
        </w:object>
      </w:r>
      <w:r>
        <w:t>，乙的示数为</w:t>
      </w:r>
      <w:r>
        <w:object>
          <v:shape id="_x0000_i1030" type="#_x0000_t75" alt="eqId293c68f5499425f09af40cb744d234a5" style="width:21pt;height:12pt" o:ole="">
            <v:imagedata r:id="rId66" o:title="eqId293c68f5499425f09af40cb744d234a5"/>
          </v:shape>
          <o:OLEObject Type="Embed" ProgID="Equation.DSMT4" ShapeID="_x0000_i1030" DrawAspect="Content" ObjectID="_1769268296" r:id="rId67"/>
        </w:object>
      </w:r>
      <w:r>
        <w:t>，</w:t>
      </w:r>
      <w:r>
        <w:rPr>
          <w:rFonts w:ascii="Times New Roman" w:eastAsia="Times New Roman" w:hAnsi="Times New Roman" w:cs="Times New Roman"/>
          <w:i/>
        </w:rPr>
        <w:t>M</w:t>
      </w:r>
      <w:r>
        <w:t>受力</w:t>
      </w:r>
      <w:r>
        <w:rPr>
          <w:rFonts w:ascii="Times New Roman" w:eastAsia="Times New Roman" w:hAnsi="Times New Roman" w:cs="Times New Roman"/>
          <w:u w:val="single"/>
        </w:rPr>
        <w:t xml:space="preserve">           </w:t>
      </w:r>
      <w:r>
        <w:t>（选填</w:t>
      </w:r>
      <w:r>
        <w:t>“</w:t>
      </w:r>
      <w:r>
        <w:t>平衡</w:t>
      </w:r>
      <w:r>
        <w:t>”</w:t>
      </w:r>
      <w:r>
        <w:t>或</w:t>
      </w:r>
      <w:r>
        <w:t>“</w:t>
      </w:r>
      <w:r>
        <w:t>不平衡</w:t>
      </w:r>
      <w:r>
        <w:t>”</w:t>
      </w:r>
      <w:r>
        <w:t>）；</w:t>
      </w:r>
      <w:r>
        <w:rPr>
          <w:rFonts w:ascii="Times New Roman" w:eastAsia="Times New Roman" w:hAnsi="Times New Roman" w:cs="Times New Roman"/>
          <w:i/>
        </w:rPr>
        <w:t>M</w:t>
      </w:r>
      <w:r>
        <w:t>受到的摩擦力方向是</w:t>
      </w:r>
      <w:r>
        <w:rPr>
          <w:rFonts w:ascii="Times New Roman" w:eastAsia="Times New Roman" w:hAnsi="Times New Roman" w:cs="Times New Roman"/>
          <w:u w:val="single"/>
        </w:rPr>
        <w:t xml:space="preserve">           </w:t>
      </w:r>
      <w:r>
        <w:t>（选填</w:t>
      </w:r>
      <w:r>
        <w:t>“</w:t>
      </w:r>
      <w:r>
        <w:t>水平向左</w:t>
      </w:r>
      <w:r>
        <w:t>”</w:t>
      </w:r>
      <w:r>
        <w:t>或</w:t>
      </w:r>
      <w:r>
        <w:t>“</w:t>
      </w:r>
      <w:r>
        <w:t>水平向右</w:t>
      </w:r>
      <w:r>
        <w:t>”</w:t>
      </w:r>
      <w:r>
        <w:t>），大小为</w:t>
      </w:r>
      <w:r>
        <w:rPr>
          <w:rFonts w:ascii="Times New Roman" w:eastAsia="Times New Roman" w:hAnsi="Times New Roman" w:cs="Times New Roman"/>
          <w:u w:val="single"/>
        </w:rPr>
        <w:t xml:space="preserve">           </w:t>
      </w:r>
      <w:r>
        <w:t>N</w:t>
      </w:r>
      <w:r>
        <w:t>。</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390775" cy="723900"/>
            <wp:effectExtent l="0" t="0" r="9525" b="0"/>
            <wp:docPr id="21" name="图片 21" descr="@@@f3eeeedb-6d1e-4339-9943-db4c6160f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3eeeedb-6d1e-4339-9943-db4c6160f407"/>
                    <pic:cNvPicPr>
                      <a:picLocks noChangeAspect="1"/>
                    </pic:cNvPicPr>
                  </pic:nvPicPr>
                  <pic:blipFill>
                    <a:blip xmlns:r="http://schemas.openxmlformats.org/officeDocument/2006/relationships" r:embed="rId68"/>
                    <a:stretch>
                      <a:fillRect/>
                    </a:stretch>
                  </pic:blipFill>
                  <pic:spPr>
                    <a:xfrm>
                      <a:off x="0" y="0"/>
                      <a:ext cx="2390775" cy="723900"/>
                    </a:xfrm>
                    <a:prstGeom prst="rect">
                      <a:avLst/>
                    </a:prstGeom>
                  </pic:spPr>
                </pic:pic>
              </a:graphicData>
            </a:graphic>
          </wp:inline>
        </w:drawing>
      </w:r>
    </w:p>
    <w:p w:rsidR="00D779AE">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平衡</w:t>
      </w:r>
      <w:r>
        <w:rPr>
          <w:color w:val="FF0000"/>
        </w:rPr>
        <w:t xml:space="preserve">     </w:t>
      </w:r>
      <w:r>
        <w:rPr>
          <w:color w:val="FF0000"/>
        </w:rPr>
        <w:t>水平向左</w:t>
      </w:r>
      <w:r>
        <w:rPr>
          <w:color w:val="FF0000"/>
        </w:rPr>
        <w:t xml:space="preserve">     1</w:t>
      </w:r>
    </w:p>
    <w:p w:rsidR="00D779AE">
      <w:pPr>
        <w:shd w:val="clear" w:color="auto" w:fill="F2F2F2"/>
        <w:spacing w:line="360" w:lineRule="auto"/>
        <w:jc w:val="left"/>
        <w:textAlignment w:val="center"/>
        <w:rPr>
          <w:color w:val="FF0000"/>
        </w:rPr>
      </w:pPr>
      <w:r>
        <w:rPr>
          <w:color w:val="FF0000"/>
        </w:rPr>
        <w:t>【解析】略</w:t>
      </w:r>
    </w:p>
    <w:p w:rsidR="00D779AE">
      <w:pPr>
        <w:shd w:val="clear" w:color="auto" w:fill="FFFFFF"/>
        <w:spacing w:line="360" w:lineRule="auto"/>
        <w:jc w:val="left"/>
        <w:textAlignment w:val="center"/>
        <w:sectPr>
          <w:headerReference w:type="even" r:id="rId69"/>
          <w:headerReference w:type="default" r:id="rId70"/>
          <w:footerReference w:type="even" r:id="rId71"/>
          <w:footerReference w:type="default" r:id="rId72"/>
          <w:headerReference w:type="first" r:id="rId73"/>
          <w:footerReference w:type="first" r:id="rId74"/>
          <w:type w:val="nextPage"/>
          <w:pgSz w:w="11906" w:h="16838"/>
          <w:pgMar w:top="1418" w:right="1077" w:bottom="1418" w:left="1077" w:header="708" w:footer="708" w:gutter="0"/>
          <w:pgNumType w:start="7"/>
          <w:cols w:space="708"/>
          <w:titlePg w:val="0"/>
          <w:docGrid w:linePitch="286"/>
        </w:sectPr>
      </w:pPr>
      <w:r>
        <w:t>4</w:t>
      </w:r>
      <w:r>
        <w:t>．如图所示，在</w:t>
      </w:r>
      <w:r>
        <w:t>12N</w:t>
      </w:r>
      <w:r>
        <w:t>的水平拉力</w:t>
      </w:r>
      <w:r>
        <w:rPr>
          <w:rFonts w:ascii="Times New Roman" w:eastAsia="Times New Roman" w:hAnsi="Times New Roman" w:cs="Times New Roman"/>
          <w:i/>
        </w:rPr>
        <w:t>F</w:t>
      </w:r>
      <w:r>
        <w:t>作用下，木板</w:t>
      </w:r>
      <w:r>
        <w:t>A</w:t>
      </w:r>
      <w:r>
        <w:t>在水平地面上匀速向右运动的过程中，物体</w:t>
      </w:r>
      <w:r>
        <w:t>B</w:t>
      </w:r>
      <w:r>
        <w:t>相对于地面静止，此时弹簧测力计的示数为</w:t>
      </w:r>
      <w:r>
        <w:t>2N</w:t>
      </w:r>
      <w:r>
        <w:t>，则</w:t>
      </w:r>
      <w:r>
        <w:t>B</w:t>
      </w:r>
      <w:r>
        <w:t>所受滑动摩擦力方向水平向</w:t>
      </w:r>
      <w:r>
        <w:t xml:space="preserve"> </w:t>
      </w:r>
      <w:r>
        <w:rPr>
          <w:rFonts w:ascii="Times New Roman" w:eastAsia="Times New Roman" w:hAnsi="Times New Roman" w:cs="Times New Roman"/>
          <w:u w:val="single"/>
        </w:rPr>
        <w:t xml:space="preserve">     </w:t>
      </w:r>
      <w:r>
        <w:t>（选填</w:t>
      </w:r>
      <w:r>
        <w:t>“</w:t>
      </w:r>
      <w:r>
        <w:t>左</w:t>
      </w:r>
      <w:r>
        <w:t>”</w:t>
      </w:r>
      <w:r>
        <w:t>或</w:t>
      </w:r>
      <w:r>
        <w:t>“</w:t>
      </w:r>
      <w:r>
        <w:t>右</w:t>
      </w:r>
      <w:r>
        <w:t>”</w:t>
      </w:r>
      <w:r>
        <w:t>），</w:t>
      </w:r>
      <w:r>
        <w:t>A</w:t>
      </w:r>
    </w:p>
    <w:p w:rsidR="00D779AE">
      <w:pPr>
        <w:shd w:val="clear" w:color="auto" w:fill="FFFFFF"/>
        <w:spacing w:line="360" w:lineRule="auto"/>
        <w:jc w:val="left"/>
        <w:textAlignment w:val="center"/>
      </w:pPr>
      <w:r>
        <w:t>受到地面的摩擦力大小为</w:t>
      </w:r>
      <w:r>
        <w:t xml:space="preserve"> </w:t>
      </w:r>
      <w:r>
        <w:rPr>
          <w:rFonts w:ascii="Times New Roman" w:eastAsia="Times New Roman" w:hAnsi="Times New Roman" w:cs="Times New Roman"/>
          <w:u w:val="single"/>
        </w:rPr>
        <w:t xml:space="preserve">       </w:t>
      </w:r>
      <w:r>
        <w:t>N</w:t>
      </w:r>
      <w:r>
        <w:t>。</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333625" cy="685800"/>
            <wp:effectExtent l="0" t="0" r="9525" b="0"/>
            <wp:docPr id="22" name="图片 22" descr="@@@8e25e099-97d6-4fa7-b430-5b35aeda1a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8e25e099-97d6-4fa7-b430-5b35aeda1a40"/>
                    <pic:cNvPicPr>
                      <a:picLocks noChangeAspect="1"/>
                    </pic:cNvPicPr>
                  </pic:nvPicPr>
                  <pic:blipFill>
                    <a:blip xmlns:r="http://schemas.openxmlformats.org/officeDocument/2006/relationships" r:embed="rId75"/>
                    <a:stretch>
                      <a:fillRect/>
                    </a:stretch>
                  </pic:blipFill>
                  <pic:spPr>
                    <a:xfrm>
                      <a:off x="0" y="0"/>
                      <a:ext cx="2333625" cy="685800"/>
                    </a:xfrm>
                    <a:prstGeom prst="rect">
                      <a:avLst/>
                    </a:prstGeom>
                  </pic:spPr>
                </pic:pic>
              </a:graphicData>
            </a:graphic>
          </wp:inline>
        </w:drawing>
      </w:r>
    </w:p>
    <w:p w:rsidR="00D779AE">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右</w:t>
      </w:r>
      <w:r>
        <w:rPr>
          <w:color w:val="FF0000"/>
        </w:rPr>
        <w:t xml:space="preserve">     10</w:t>
      </w:r>
    </w:p>
    <w:p w:rsidR="00D779AE">
      <w:pPr>
        <w:shd w:val="clear" w:color="auto" w:fill="F2F2F2"/>
        <w:spacing w:line="360" w:lineRule="auto"/>
        <w:jc w:val="left"/>
        <w:textAlignment w:val="center"/>
        <w:rPr>
          <w:color w:val="FF0000"/>
        </w:rPr>
      </w:pPr>
      <w:r>
        <w:rPr>
          <w:color w:val="FF0000"/>
        </w:rPr>
        <w:t>【详解】</w:t>
      </w:r>
      <w:r>
        <w:rPr>
          <w:color w:val="FF0000"/>
        </w:rPr>
        <w:t>[1]</w:t>
      </w:r>
      <w:r>
        <w:rPr>
          <w:color w:val="FF0000"/>
        </w:rPr>
        <w:t>弹簧测力计的示数为</w:t>
      </w:r>
      <w:r>
        <w:rPr>
          <w:color w:val="FF0000"/>
        </w:rPr>
        <w:t>2N</w:t>
      </w:r>
      <w:r>
        <w:rPr>
          <w:color w:val="FF0000"/>
        </w:rPr>
        <w:t>，则弹簧测力计对</w:t>
      </w:r>
      <w:r>
        <w:rPr>
          <w:color w:val="FF0000"/>
        </w:rPr>
        <w:t>B</w:t>
      </w:r>
      <w:r>
        <w:rPr>
          <w:color w:val="FF0000"/>
        </w:rPr>
        <w:t>的拉力为</w:t>
      </w:r>
      <w:r>
        <w:rPr>
          <w:color w:val="FF0000"/>
        </w:rPr>
        <w:t>2N</w:t>
      </w:r>
      <w:r>
        <w:rPr>
          <w:color w:val="FF0000"/>
        </w:rPr>
        <w:t>，方向向左；物体</w:t>
      </w:r>
      <w:r>
        <w:rPr>
          <w:color w:val="FF0000"/>
        </w:rPr>
        <w:t>B</w:t>
      </w:r>
      <w:r>
        <w:rPr>
          <w:color w:val="FF0000"/>
        </w:rPr>
        <w:t>相对于地面静止，</w:t>
      </w:r>
      <w:r>
        <w:rPr>
          <w:color w:val="FF0000"/>
        </w:rPr>
        <w:t>B</w:t>
      </w:r>
      <w:r>
        <w:rPr>
          <w:color w:val="FF0000"/>
        </w:rPr>
        <w:t>在水平方向上受拉力和摩擦力，由二力平衡条件可得，</w:t>
      </w:r>
      <w:r>
        <w:rPr>
          <w:color w:val="FF0000"/>
        </w:rPr>
        <w:t>B</w:t>
      </w:r>
      <w:r>
        <w:rPr>
          <w:color w:val="FF0000"/>
        </w:rPr>
        <w:t>受到的摩擦力与弹簧测力计的拉力大小相等，方向相反，故</w:t>
      </w:r>
      <w:r>
        <w:rPr>
          <w:color w:val="FF0000"/>
        </w:rPr>
        <w:t>B</w:t>
      </w:r>
      <w:r>
        <w:rPr>
          <w:color w:val="FF0000"/>
        </w:rPr>
        <w:t>受到的摩擦力大小为</w:t>
      </w:r>
      <w:r>
        <w:rPr>
          <w:color w:val="FF0000"/>
        </w:rPr>
        <w:t>2N</w:t>
      </w:r>
      <w:r>
        <w:rPr>
          <w:color w:val="FF0000"/>
        </w:rPr>
        <w:t>，方向水平向右。</w:t>
      </w:r>
    </w:p>
    <w:p w:rsidR="00D779AE">
      <w:pPr>
        <w:shd w:val="clear" w:color="auto" w:fill="F2F2F2"/>
        <w:spacing w:line="360" w:lineRule="auto"/>
        <w:jc w:val="left"/>
        <w:textAlignment w:val="center"/>
        <w:rPr>
          <w:color w:val="FF0000"/>
        </w:rPr>
      </w:pPr>
      <w:r>
        <w:rPr>
          <w:color w:val="FF0000"/>
        </w:rPr>
        <w:t>[2]</w:t>
      </w:r>
      <w:r>
        <w:rPr>
          <w:color w:val="FF0000"/>
        </w:rPr>
        <w:t>木板</w:t>
      </w:r>
      <w:r>
        <w:rPr>
          <w:color w:val="FF0000"/>
        </w:rPr>
        <w:t>A</w:t>
      </w:r>
      <w:r>
        <w:rPr>
          <w:color w:val="FF0000"/>
        </w:rPr>
        <w:t>在水平地面匀速向右运动，受力平衡，以</w:t>
      </w:r>
      <w:r>
        <w:rPr>
          <w:color w:val="FF0000"/>
        </w:rPr>
        <w:t>A</w:t>
      </w:r>
      <w:r>
        <w:rPr>
          <w:color w:val="FF0000"/>
        </w:rPr>
        <w:t>为研究对象，它受到向右的拉力为</w:t>
      </w:r>
      <w:r>
        <w:rPr>
          <w:color w:val="FF0000"/>
        </w:rPr>
        <w:t>12N</w:t>
      </w:r>
      <w:r>
        <w:rPr>
          <w:color w:val="FF0000"/>
        </w:rPr>
        <w:t>，同时受到地面对它向左的摩擦力和物体</w:t>
      </w:r>
      <w:r>
        <w:rPr>
          <w:color w:val="FF0000"/>
        </w:rPr>
        <w:t>B</w:t>
      </w:r>
      <w:r>
        <w:rPr>
          <w:color w:val="FF0000"/>
        </w:rPr>
        <w:t>对它向左的摩擦力，二者之和也为</w:t>
      </w:r>
      <w:r>
        <w:rPr>
          <w:color w:val="FF0000"/>
        </w:rPr>
        <w:t>12N</w:t>
      </w:r>
      <w:r>
        <w:rPr>
          <w:color w:val="FF0000"/>
        </w:rPr>
        <w:t>，所以</w:t>
      </w:r>
      <w:r>
        <w:rPr>
          <w:color w:val="FF0000"/>
        </w:rPr>
        <w:t>A</w:t>
      </w:r>
      <w:r>
        <w:rPr>
          <w:color w:val="FF0000"/>
        </w:rPr>
        <w:t>受到地面的摩擦力大小为</w:t>
      </w:r>
    </w:p>
    <w:p w:rsidR="00D779AE">
      <w:pPr>
        <w:shd w:val="clear" w:color="auto" w:fill="F2F2F2"/>
        <w:spacing w:line="360" w:lineRule="auto"/>
        <w:jc w:val="center"/>
        <w:textAlignment w:val="center"/>
        <w:rPr>
          <w:color w:val="FF0000"/>
        </w:rPr>
      </w:pPr>
      <w:r>
        <w:rPr>
          <w:color w:val="FF0000"/>
        </w:rPr>
        <w:object>
          <v:shape id="_x0000_i1031" type="#_x0000_t75" alt="eqId51291381c52ba575ac6d2efc4fdaec0e" style="width:132.75pt;height:15.75pt" o:ole="">
            <v:imagedata r:id="rId76" o:title="eqId51291381c52ba575ac6d2efc4fdaec0e"/>
          </v:shape>
          <o:OLEObject Type="Embed" ProgID="Equation.DSMT4" ShapeID="_x0000_i1031" DrawAspect="Content" ObjectID="_1769268297" r:id="rId77"/>
        </w:object>
      </w:r>
    </w:p>
    <w:p w:rsidR="00D779AE">
      <w:pPr>
        <w:shd w:val="clear" w:color="auto" w:fill="FFFFFF"/>
        <w:spacing w:line="360" w:lineRule="auto"/>
        <w:jc w:val="left"/>
        <w:textAlignment w:val="center"/>
        <w:rPr>
          <w:color w:val="FF0000"/>
        </w:rPr>
      </w:pPr>
      <w:r>
        <w:rPr>
          <w:color w:val="FF0000"/>
        </w:rPr>
        <w:t>方向水平向左。</w:t>
      </w:r>
    </w:p>
    <w:p w:rsidR="00D779AE">
      <w:pPr>
        <w:shd w:val="clear" w:color="auto" w:fill="FFFFFF"/>
        <w:spacing w:line="360" w:lineRule="auto"/>
        <w:jc w:val="left"/>
        <w:textAlignment w:val="center"/>
      </w:pPr>
      <w:r>
        <w:t>5</w:t>
      </w:r>
      <w:r>
        <w:t>．如图所示，小华用</w:t>
      </w:r>
      <w:r>
        <w:object>
          <v:shape id="_x0000_i1032" type="#_x0000_t75" alt="eqId70587b9c4e3f02938df64be432929744" style="width:45pt;height:12.75pt" o:ole="">
            <v:imagedata r:id="rId78" o:title="eqId70587b9c4e3f02938df64be432929744"/>
          </v:shape>
          <o:OLEObject Type="Embed" ProgID="Equation.DSMT4" ShapeID="_x0000_i1032" DrawAspect="Content" ObjectID="_1769268298" r:id="rId79"/>
        </w:object>
      </w:r>
      <w:r>
        <w:t>的水平力，将重为</w:t>
      </w:r>
      <w:r>
        <w:t>80N</w:t>
      </w:r>
      <w:r>
        <w:t>的物体压在竖直墙壁上，当物体刚好匀速下滑时，墙壁对物体摩擦力的大小为</w:t>
      </w:r>
      <w:r>
        <w:rPr>
          <w:rFonts w:ascii="Times New Roman" w:eastAsia="Times New Roman" w:hAnsi="Times New Roman" w:cs="Times New Roman"/>
          <w:u w:val="single"/>
        </w:rPr>
        <w:t xml:space="preserve">           </w:t>
      </w:r>
      <w:r>
        <w:object>
          <v:shape id="_x0000_i1033" type="#_x0000_t75" alt="eqIda4fdd781af2c3e2aba52d62e96e14305" style="width:15.75pt;height:12.75pt" o:ole="">
            <v:imagedata r:id="rId80" o:title="eqIda4fdd781af2c3e2aba52d62e96e14305"/>
          </v:shape>
          <o:OLEObject Type="Embed" ProgID="Equation.DSMT4" ShapeID="_x0000_i1033" DrawAspect="Content" ObjectID="_1769268299" r:id="rId81"/>
        </w:object>
      </w:r>
      <w:r>
        <w:t>墙壁对物体摩擦力的方向为</w:t>
      </w:r>
      <w:r>
        <w:rPr>
          <w:rFonts w:ascii="Times New Roman" w:eastAsia="Times New Roman" w:hAnsi="Times New Roman" w:cs="Times New Roman"/>
          <w:u w:val="single"/>
        </w:rPr>
        <w:t xml:space="preserve">           </w:t>
      </w:r>
      <w:r>
        <w:t>。若其他条件不变，对物体施加</w:t>
      </w:r>
      <w:r>
        <w:rPr>
          <w:rFonts w:ascii="Times New Roman" w:eastAsia="Times New Roman" w:hAnsi="Times New Roman" w:cs="Times New Roman"/>
          <w:u w:val="single"/>
        </w:rPr>
        <w:t xml:space="preserve">           </w:t>
      </w:r>
      <w:r>
        <w:t xml:space="preserve"> N</w:t>
      </w:r>
      <w:r>
        <w:t>的竖直向上的拉力时，物体能沿竖直墙壁匀速向上运动。</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952500" cy="1041400"/>
            <wp:effectExtent l="0" t="0" r="0" b="6350"/>
            <wp:docPr id="23" name="图片 23" descr="@@@8f545bae-2400-4b58-b367-03d0cbfb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8f545bae-2400-4b58-b367-03d0cbfb2237"/>
                    <pic:cNvPicPr>
                      <a:picLocks noChangeAspect="1"/>
                    </pic:cNvPicPr>
                  </pic:nvPicPr>
                  <pic:blipFill>
                    <a:blip xmlns:r="http://schemas.openxmlformats.org/officeDocument/2006/relationships" r:embed="rId82"/>
                    <a:stretch>
                      <a:fillRect/>
                    </a:stretch>
                  </pic:blipFill>
                  <pic:spPr>
                    <a:xfrm>
                      <a:off x="0" y="0"/>
                      <a:ext cx="952500" cy="1041400"/>
                    </a:xfrm>
                    <a:prstGeom prst="rect">
                      <a:avLst/>
                    </a:prstGeom>
                  </pic:spPr>
                </pic:pic>
              </a:graphicData>
            </a:graphic>
          </wp:inline>
        </w:drawing>
      </w:r>
    </w:p>
    <w:p w:rsidR="00D779AE">
      <w:pPr>
        <w:shd w:val="clear" w:color="auto" w:fill="F2F2F2"/>
        <w:spacing w:line="360" w:lineRule="auto"/>
        <w:jc w:val="left"/>
        <w:textAlignment w:val="center"/>
        <w:rPr>
          <w:color w:val="FF0000"/>
        </w:rPr>
      </w:pPr>
      <w:r>
        <w:rPr>
          <w:color w:val="FF0000"/>
        </w:rPr>
        <w:t>【答案】</w:t>
      </w:r>
      <w:r>
        <w:rPr>
          <w:color w:val="FF0000"/>
        </w:rPr>
        <w:t xml:space="preserve">     80     </w:t>
      </w:r>
      <w:r>
        <w:rPr>
          <w:color w:val="FF0000"/>
        </w:rPr>
        <w:t>竖直向上</w:t>
      </w:r>
      <w:r>
        <w:rPr>
          <w:color w:val="FF0000"/>
        </w:rPr>
        <w:t xml:space="preserve">     160</w:t>
      </w:r>
    </w:p>
    <w:p w:rsidR="00D779AE">
      <w:pPr>
        <w:shd w:val="clear" w:color="auto" w:fill="F2F2F2"/>
        <w:spacing w:line="360" w:lineRule="auto"/>
        <w:jc w:val="left"/>
        <w:textAlignment w:val="center"/>
        <w:rPr>
          <w:color w:val="FF0000"/>
        </w:rPr>
      </w:pPr>
      <w:r>
        <w:rPr>
          <w:color w:val="FF0000"/>
        </w:rPr>
        <w:t>【详解】</w:t>
      </w:r>
      <w:r>
        <w:rPr>
          <w:color w:val="FF0000"/>
        </w:rPr>
        <w:t>[1][2]</w:t>
      </w:r>
      <w:r>
        <w:rPr>
          <w:color w:val="FF0000"/>
        </w:rPr>
        <w:t>当物体刚好匀速下滑时，木块在竖直方向上受到重力和摩擦力的作用，且重力与摩擦力平衡，二力的大小相等、方向相反，所以，物体受到摩擦力大小为</w:t>
      </w:r>
    </w:p>
    <w:p w:rsidR="00D779AE">
      <w:pPr>
        <w:shd w:val="clear" w:color="auto" w:fill="F2F2F2"/>
        <w:spacing w:line="360" w:lineRule="auto"/>
        <w:jc w:val="center"/>
        <w:textAlignment w:val="center"/>
        <w:rPr>
          <w:color w:val="FF0000"/>
        </w:rPr>
      </w:pPr>
      <w:r>
        <w:rPr>
          <w:color w:val="FF0000"/>
        </w:rPr>
        <w:object>
          <v:shape id="_x0000_i1034" type="#_x0000_t75" alt="eqIdc444aeafaf0f97f76acfe1b6d8d41165" style="width:57.75pt;height:13.5pt" o:ole="">
            <v:imagedata r:id="rId83" o:title="eqIdc444aeafaf0f97f76acfe1b6d8d41165"/>
          </v:shape>
          <o:OLEObject Type="Embed" ProgID="Equation.DSMT4" ShapeID="_x0000_i1034" DrawAspect="Content" ObjectID="_1769268300" r:id="rId84"/>
        </w:object>
      </w:r>
    </w:p>
    <w:p w:rsidR="00D779AE">
      <w:pPr>
        <w:shd w:val="clear" w:color="auto" w:fill="FFFFFF"/>
        <w:spacing w:line="360" w:lineRule="auto"/>
        <w:jc w:val="left"/>
        <w:textAlignment w:val="center"/>
        <w:rPr>
          <w:color w:val="FF0000"/>
        </w:rPr>
      </w:pPr>
      <w:r>
        <w:rPr>
          <w:color w:val="FF0000"/>
        </w:rPr>
        <w:t>方向为竖直向上。</w:t>
      </w:r>
    </w:p>
    <w:p w:rsidR="00D779AE">
      <w:pPr>
        <w:shd w:val="clear" w:color="auto" w:fill="FFFFFF"/>
        <w:spacing w:line="360" w:lineRule="auto"/>
        <w:jc w:val="left"/>
        <w:textAlignment w:val="center"/>
        <w:rPr>
          <w:color w:val="FF0000"/>
        </w:rPr>
      </w:pPr>
      <w:r>
        <w:rPr>
          <w:color w:val="FF0000"/>
        </w:rPr>
        <w:t>[3]</w:t>
      </w:r>
      <w:r>
        <w:rPr>
          <w:color w:val="FF0000"/>
        </w:rPr>
        <w:t>若保持压力</w:t>
      </w:r>
      <w:r>
        <w:rPr>
          <w:color w:val="FF0000"/>
        </w:rPr>
        <w:object>
          <v:shape id="_x0000_i1035" type="#_x0000_t75" alt="eqId70587b9c4e3f02938df64be432929744" style="width:45pt;height:12.75pt" o:ole="">
            <v:imagedata r:id="rId78" o:title="eqId70587b9c4e3f02938df64be432929744"/>
          </v:shape>
          <o:OLEObject Type="Embed" ProgID="Equation.DSMT4" ShapeID="_x0000_i1035" DrawAspect="Content" ObjectID="_1769268301" r:id="rId85"/>
        </w:object>
      </w:r>
      <w:r>
        <w:rPr>
          <w:color w:val="FF0000"/>
        </w:rPr>
        <w:t>不变，且接触面的粗糙程度不变，则物体匀速向上运动时，其受到的摩擦力大小不变，仍为</w:t>
      </w:r>
      <w:r>
        <w:rPr>
          <w:color w:val="FF0000"/>
        </w:rPr>
        <w:t>80N</w:t>
      </w:r>
      <w:r>
        <w:rPr>
          <w:color w:val="FF0000"/>
        </w:rPr>
        <w:t>；若使物体沿着墙壁匀速向上运动，则受平衡力作用，竖直方向上受到向下的重力、竖直向下的摩擦力、向上的拉力，所以拉力大小等于物体的重力与摩擦力之和，即</w:t>
      </w:r>
    </w:p>
    <w:p w:rsidR="00D779AE">
      <w:pPr>
        <w:shd w:val="clear" w:color="auto" w:fill="F2F2F2"/>
        <w:spacing w:line="360" w:lineRule="auto"/>
        <w:jc w:val="center"/>
        <w:textAlignment w:val="center"/>
        <w:rPr>
          <w:rFonts w:ascii="黑体" w:eastAsia="黑体" w:hAnsi="黑体" w:cs="黑体"/>
          <w:b/>
          <w:color w:val="FF0000"/>
          <w:sz w:val="30"/>
        </w:rPr>
      </w:pPr>
      <w:r>
        <w:rPr>
          <w:color w:val="FF0000"/>
        </w:rPr>
        <w:object>
          <v:shape id="_x0000_i1036" type="#_x0000_t75" alt="eqIdcd998a0ead8f8061c35552618456b8d0" style="width:147pt;height:16.5pt" o:ole="">
            <v:imagedata r:id="rId86" o:title="eqIdcd998a0ead8f8061c35552618456b8d0"/>
          </v:shape>
          <o:OLEObject Type="Embed" ProgID="Equation.DSMT4" ShapeID="_x0000_i1036" DrawAspect="Content" ObjectID="_1769268302" r:id="rId87"/>
        </w:object>
      </w:r>
    </w:p>
    <w:p w:rsidR="00D779AE">
      <w:pPr>
        <w:jc w:val="left"/>
        <w:textAlignment w:val="center"/>
        <w:rPr>
          <w:rFonts w:ascii="宋体" w:eastAsia="宋体" w:hAnsi="宋体" w:cs="宋体"/>
          <w:b/>
        </w:rPr>
      </w:pPr>
      <w:r>
        <w:rPr>
          <w:rFonts w:ascii="宋体" w:eastAsia="宋体" w:hAnsi="宋体" w:cs="宋体"/>
          <w:b/>
        </w:rPr>
        <w:t>三、作图题</w:t>
      </w:r>
    </w:p>
    <w:p w:rsidR="00D779AE">
      <w:pPr>
        <w:shd w:val="clear" w:color="auto" w:fill="FFFFFF"/>
        <w:spacing w:line="360" w:lineRule="auto"/>
        <w:jc w:val="left"/>
        <w:textAlignment w:val="center"/>
      </w:pPr>
      <w:r>
        <w:t>6</w:t>
      </w:r>
      <w:r>
        <w:t>．如图所示，物体沿静止斜面向上滑动，请画出物体所受摩擦力和重力的示意图。</w:t>
      </w:r>
    </w:p>
    <w:p w:rsidR="00D779AE">
      <w:pPr>
        <w:shd w:val="clear" w:color="auto" w:fill="FFFFFF"/>
        <w:spacing w:line="360" w:lineRule="auto"/>
        <w:jc w:val="left"/>
        <w:textAlignment w:val="cente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18" w:right="1077" w:bottom="1418" w:left="1077" w:header="708" w:footer="708" w:gutter="0"/>
          <w:pgNumType w:start="8"/>
          <w:cols w:space="708"/>
          <w:titlePg w:val="0"/>
          <w:docGrid w:linePitch="286"/>
        </w:sectPr>
      </w:pPr>
      <w:r>
        <w:rPr>
          <w:rFonts w:ascii="Times New Roman" w:eastAsia="Times New Roman" w:hAnsi="Times New Roman" w:cs="Times New Roman"/>
          <w:noProof/>
          <w:kern w:val="0"/>
          <w:sz w:val="24"/>
          <w:szCs w:val="24"/>
        </w:rPr>
        <w:drawing>
          <wp:inline distT="0" distB="0" distL="114300" distR="114300">
            <wp:extent cx="1485900" cy="838200"/>
            <wp:effectExtent l="0" t="0" r="0" b="0"/>
            <wp:docPr id="24" name="图片 24" descr="@@@9c81b89d-e79b-4142-927b-f2f0ee024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9c81b89d-e79b-4142-927b-f2f0ee02412c"/>
                    <pic:cNvPicPr>
                      <a:picLocks noChangeAspect="1"/>
                    </pic:cNvPicPr>
                  </pic:nvPicPr>
                  <pic:blipFill>
                    <a:blip xmlns:r="http://schemas.openxmlformats.org/officeDocument/2006/relationships" r:embed="rId94"/>
                    <a:stretch>
                      <a:fillRect/>
                    </a:stretch>
                  </pic:blipFill>
                  <pic:spPr>
                    <a:xfrm>
                      <a:off x="0" y="0"/>
                      <a:ext cx="1485900" cy="838200"/>
                    </a:xfrm>
                    <a:prstGeom prst="rect">
                      <a:avLst/>
                    </a:prstGeom>
                  </pic:spPr>
                </pic:pic>
              </a:graphicData>
            </a:graphic>
          </wp:inline>
        </w:drawing>
      </w:r>
    </w:p>
    <w:p w:rsidR="00D779AE">
      <w:pPr>
        <w:shd w:val="clear" w:color="auto" w:fill="FFFFFF"/>
        <w:spacing w:line="360" w:lineRule="auto"/>
        <w:jc w:val="left"/>
        <w:textAlignment w:val="center"/>
      </w:pPr>
    </w:p>
    <w:p w:rsidR="00D779AE">
      <w:pPr>
        <w:shd w:val="clear" w:color="auto" w:fill="FFFFFF"/>
        <w:spacing w:line="360" w:lineRule="auto"/>
        <w:jc w:val="left"/>
        <w:textAlignment w:val="center"/>
      </w:pPr>
    </w:p>
    <w:p w:rsidR="00D779AE">
      <w:pPr>
        <w:shd w:val="clear" w:color="auto" w:fill="F2F2F2"/>
        <w:spacing w:line="360" w:lineRule="auto"/>
        <w:jc w:val="left"/>
        <w:textAlignment w:val="center"/>
        <w:rPr>
          <w:color w:val="FF0000"/>
        </w:rPr>
      </w:pPr>
      <w:r>
        <w:rPr>
          <w:color w:val="FF0000"/>
        </w:rPr>
        <w:t>【答案】</w:t>
      </w:r>
      <w:r>
        <w:rPr>
          <w:rFonts w:ascii="Times New Roman" w:eastAsia="Times New Roman" w:hAnsi="Times New Roman" w:cs="Times New Roman"/>
          <w:noProof/>
          <w:color w:val="FF0000"/>
          <w:kern w:val="0"/>
          <w:sz w:val="24"/>
          <w:szCs w:val="24"/>
        </w:rPr>
        <w:drawing>
          <wp:inline distT="0" distB="0" distL="114300" distR="114300">
            <wp:extent cx="1533525" cy="857250"/>
            <wp:effectExtent l="0" t="0" r="9525" b="0"/>
            <wp:docPr id="25" name="图片 25" descr="@@@eef2b69e-6b67-4967-8e3b-fc1f203145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ef2b69e-6b67-4967-8e3b-fc1f2031450b"/>
                    <pic:cNvPicPr>
                      <a:picLocks noChangeAspect="1"/>
                    </pic:cNvPicPr>
                  </pic:nvPicPr>
                  <pic:blipFill>
                    <a:blip xmlns:r="http://schemas.openxmlformats.org/officeDocument/2006/relationships" r:embed="rId95"/>
                    <a:stretch>
                      <a:fillRect/>
                    </a:stretch>
                  </pic:blipFill>
                  <pic:spPr>
                    <a:xfrm>
                      <a:off x="0" y="0"/>
                      <a:ext cx="1533525" cy="857250"/>
                    </a:xfrm>
                    <a:prstGeom prst="rect">
                      <a:avLst/>
                    </a:prstGeom>
                  </pic:spPr>
                </pic:pic>
              </a:graphicData>
            </a:graphic>
          </wp:inline>
        </w:drawing>
      </w:r>
    </w:p>
    <w:p w:rsidR="00D779AE">
      <w:pPr>
        <w:shd w:val="clear" w:color="auto" w:fill="F2F2F2"/>
        <w:spacing w:line="360" w:lineRule="auto"/>
        <w:jc w:val="left"/>
        <w:textAlignment w:val="center"/>
        <w:rPr>
          <w:color w:val="FF0000"/>
        </w:rPr>
      </w:pPr>
      <w:r>
        <w:rPr>
          <w:color w:val="FF0000"/>
        </w:rPr>
        <w:t>【详解】重力作用在物体的重心，方向竖直向下，用</w:t>
      </w:r>
      <w:r>
        <w:rPr>
          <w:color w:val="FF0000"/>
        </w:rPr>
        <w:object>
          <v:shape id="_x0000_i1037" type="#_x0000_t75" alt="eqId895dc3dc3a6606ff487a4c4863e18509" style="width:11.25pt;height:12pt" o:ole="">
            <v:imagedata r:id="rId96" o:title="eqId895dc3dc3a6606ff487a4c4863e18509"/>
          </v:shape>
          <o:OLEObject Type="Embed" ProgID="Equation.DSMT4" ShapeID="_x0000_i1037" DrawAspect="Content" ObjectID="_1769268303" r:id="rId97"/>
        </w:object>
      </w:r>
      <w:r>
        <w:rPr>
          <w:color w:val="FF0000"/>
        </w:rPr>
        <w:t>表示；摩擦力的方向与物体运动方向相反，方向沿斜面向下，作用点可画在重心上，摩擦力用</w:t>
      </w:r>
      <w:r>
        <w:rPr>
          <w:color w:val="FF0000"/>
        </w:rPr>
        <w:object>
          <v:shape id="_x0000_i1038" type="#_x0000_t75" alt="eqIdca4ff0af96ea467337cb30c4c765b5f7" style="width:10.5pt;height:14.25pt" o:ole="">
            <v:imagedata r:id="rId98" o:title="eqIdca4ff0af96ea467337cb30c4c765b5f7"/>
          </v:shape>
          <o:OLEObject Type="Embed" ProgID="Equation.DSMT4" ShapeID="_x0000_i1038" DrawAspect="Content" ObjectID="_1769268304" r:id="rId99"/>
        </w:object>
      </w:r>
      <w:r>
        <w:rPr>
          <w:color w:val="FF0000"/>
        </w:rPr>
        <w:t>表示。如图所示：</w:t>
      </w:r>
    </w:p>
    <w:p w:rsidR="00D779AE">
      <w:pPr>
        <w:shd w:val="clear" w:color="auto" w:fill="F2F2F2"/>
        <w:spacing w:line="360" w:lineRule="auto"/>
        <w:jc w:val="left"/>
        <w:textAlignment w:val="center"/>
        <w:rPr>
          <w:color w:val="FF0000"/>
        </w:rPr>
      </w:pPr>
      <w:r>
        <w:rPr>
          <w:rFonts w:ascii="Times New Roman" w:eastAsia="Times New Roman" w:hAnsi="Times New Roman" w:cs="Times New Roman"/>
          <w:noProof/>
          <w:color w:val="FF0000"/>
          <w:kern w:val="0"/>
          <w:sz w:val="24"/>
          <w:szCs w:val="24"/>
        </w:rPr>
        <w:drawing>
          <wp:inline distT="0" distB="0" distL="114300" distR="114300">
            <wp:extent cx="1685925" cy="952500"/>
            <wp:effectExtent l="0" t="0" r="9525" b="0"/>
            <wp:docPr id="26" name="图片 26" descr="@@@6771f595-ddf9-4ce7-a7cd-323d30e400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6771f595-ddf9-4ce7-a7cd-323d30e4009d"/>
                    <pic:cNvPicPr>
                      <a:picLocks noChangeAspect="1"/>
                    </pic:cNvPicPr>
                  </pic:nvPicPr>
                  <pic:blipFill>
                    <a:blip xmlns:r="http://schemas.openxmlformats.org/officeDocument/2006/relationships" r:embed="rId95"/>
                    <a:stretch>
                      <a:fillRect/>
                    </a:stretch>
                  </pic:blipFill>
                  <pic:spPr>
                    <a:xfrm>
                      <a:off x="0" y="0"/>
                      <a:ext cx="1685925" cy="952500"/>
                    </a:xfrm>
                    <a:prstGeom prst="rect">
                      <a:avLst/>
                    </a:prstGeom>
                  </pic:spPr>
                </pic:pic>
              </a:graphicData>
            </a:graphic>
          </wp:inline>
        </w:drawing>
      </w:r>
    </w:p>
    <w:p w:rsidR="00D779AE">
      <w:pPr>
        <w:pStyle w:val="BodyText"/>
        <w:rPr>
          <w:rFonts w:ascii="Times New Roman" w:hAnsi="Times New Roman" w:cs="Times New Roman"/>
          <w:color w:val="FF0000"/>
        </w:rPr>
      </w:pPr>
    </w:p>
    <w:p w:rsidR="00D779AE">
      <w:pPr>
        <w:pStyle w:val="BodyText"/>
        <w:rPr>
          <w:rFonts w:ascii="Times New Roman" w:eastAsia="黑体" w:hAnsi="Times New Roman" w:cs="Times New Roman"/>
          <w:color w:val="00B050"/>
          <w:sz w:val="30"/>
          <w:szCs w:val="30"/>
          <w:highlight w:val="yellow"/>
        </w:rPr>
      </w:pPr>
      <w:r>
        <w:rPr>
          <w:rFonts w:ascii="Times New Roman" w:eastAsia="黑体" w:hAnsi="Times New Roman" w:cs="Times New Roman"/>
          <w:color w:val="00B050"/>
          <w:sz w:val="30"/>
          <w:szCs w:val="30"/>
          <w:highlight w:val="yellow"/>
        </w:rPr>
        <w:t>考点</w:t>
      </w:r>
      <w:r>
        <w:rPr>
          <w:rFonts w:ascii="Times New Roman" w:eastAsia="黑体" w:hAnsi="Times New Roman" w:cs="Times New Roman"/>
          <w:color w:val="00B050"/>
          <w:sz w:val="30"/>
          <w:szCs w:val="30"/>
          <w:highlight w:val="yellow"/>
        </w:rPr>
        <w:t>0</w:t>
      </w:r>
      <w:r>
        <w:rPr>
          <w:rFonts w:ascii="Times New Roman" w:eastAsia="黑体" w:hAnsi="Times New Roman" w:cs="Times New Roman" w:hint="eastAsia"/>
          <w:color w:val="00B050"/>
          <w:sz w:val="30"/>
          <w:szCs w:val="30"/>
          <w:highlight w:val="yellow"/>
        </w:rPr>
        <w:t>4</w:t>
      </w:r>
      <w:r>
        <w:rPr>
          <w:rFonts w:ascii="Times New Roman" w:eastAsia="黑体" w:hAnsi="Times New Roman" w:cs="Times New Roman"/>
          <w:color w:val="00B050"/>
          <w:sz w:val="30"/>
          <w:szCs w:val="30"/>
          <w:highlight w:val="yellow"/>
        </w:rPr>
        <w:t xml:space="preserve"> </w:t>
      </w:r>
      <w:r>
        <w:rPr>
          <w:rFonts w:ascii="Times New Roman" w:eastAsia="黑体" w:hAnsi="Times New Roman" w:cs="Times New Roman" w:hint="eastAsia"/>
          <w:color w:val="00B050"/>
          <w:sz w:val="30"/>
          <w:szCs w:val="30"/>
          <w:highlight w:val="yellow"/>
        </w:rPr>
        <w:t>实验：影响滑动摩擦力大小的因素</w:t>
      </w:r>
      <w:r>
        <w:rPr>
          <w:rFonts w:ascii="Times New Roman" w:eastAsia="黑体" w:hAnsi="Times New Roman" w:cs="Times New Roman"/>
          <w:color w:val="00B050"/>
          <w:sz w:val="30"/>
          <w:szCs w:val="30"/>
          <w:highlight w:val="yellow"/>
        </w:rPr>
        <w:t xml:space="preserve"> </w:t>
      </w:r>
    </w:p>
    <w:p w:rsidR="00D779AE">
      <w:pPr>
        <w:jc w:val="left"/>
        <w:textAlignment w:val="center"/>
        <w:rPr>
          <w:rFonts w:ascii="宋体" w:eastAsia="宋体" w:hAnsi="宋体" w:cs="宋体"/>
          <w:b/>
        </w:rPr>
      </w:pPr>
      <w:r>
        <w:rPr>
          <w:rFonts w:ascii="宋体" w:eastAsia="宋体" w:hAnsi="宋体" w:cs="宋体"/>
          <w:b/>
        </w:rPr>
        <w:t>一、单选题</w:t>
      </w:r>
    </w:p>
    <w:p w:rsidR="00D779AE">
      <w:pPr>
        <w:shd w:val="clear" w:color="auto" w:fill="FFFFFF"/>
        <w:spacing w:line="360" w:lineRule="auto"/>
        <w:jc w:val="left"/>
        <w:textAlignment w:val="center"/>
      </w:pPr>
      <w:r>
        <w:t>1</w:t>
      </w:r>
      <w:r>
        <w:t>．如图为</w:t>
      </w:r>
      <w:r>
        <w:t>“</w:t>
      </w:r>
      <w:r>
        <w:t>研究影响滑动摩擦力大小的因素</w:t>
      </w:r>
      <w:r>
        <w:t>”</w:t>
      </w:r>
      <w:r>
        <w:t>的实验装置，关于该实验，下列说法正确的是（</w:t>
      </w:r>
      <w:r>
        <w:rPr>
          <w:rFonts w:ascii="Times New Roman" w:eastAsia="Times New Roman" w:hAnsi="Times New Roman" w:cs="Times New Roman"/>
          <w:kern w:val="0"/>
          <w:sz w:val="24"/>
          <w:szCs w:val="24"/>
        </w:rPr>
        <w:t>      </w:t>
      </w:r>
      <w:r>
        <w:t>）</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378075" cy="1223010"/>
            <wp:effectExtent l="0" t="0" r="3175" b="15240"/>
            <wp:docPr id="27" name="图片 27" descr="@@@5b12dceb-0af3-49a7-9d51-e67eb525e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5b12dceb-0af3-49a7-9d51-e67eb525e12d"/>
                    <pic:cNvPicPr>
                      <a:picLocks noChangeAspect="1"/>
                    </pic:cNvPicPr>
                  </pic:nvPicPr>
                  <pic:blipFill>
                    <a:blip xmlns:r="http://schemas.openxmlformats.org/officeDocument/2006/relationships" r:embed="rId100"/>
                    <a:stretch>
                      <a:fillRect/>
                    </a:stretch>
                  </pic:blipFill>
                  <pic:spPr>
                    <a:xfrm>
                      <a:off x="0" y="0"/>
                      <a:ext cx="2378075" cy="1223010"/>
                    </a:xfrm>
                    <a:prstGeom prst="rect">
                      <a:avLst/>
                    </a:prstGeom>
                  </pic:spPr>
                </pic:pic>
              </a:graphicData>
            </a:graphic>
          </wp:inline>
        </w:drawing>
      </w:r>
    </w:p>
    <w:p w:rsidR="00D779AE">
      <w:pPr>
        <w:shd w:val="clear" w:color="auto" w:fill="FFFFFF"/>
        <w:spacing w:line="360" w:lineRule="auto"/>
        <w:ind w:left="300"/>
        <w:jc w:val="left"/>
        <w:textAlignment w:val="center"/>
      </w:pPr>
      <w:r>
        <w:t>A</w:t>
      </w:r>
      <w:r>
        <w:t>．实验中若不匀速拉动木块，木块受到的摩擦力大小会发生变化</w:t>
      </w:r>
    </w:p>
    <w:p w:rsidR="00D779AE">
      <w:pPr>
        <w:shd w:val="clear" w:color="auto" w:fill="FFFFFF"/>
        <w:spacing w:line="360" w:lineRule="auto"/>
        <w:ind w:left="300"/>
        <w:jc w:val="left"/>
        <w:textAlignment w:val="center"/>
      </w:pPr>
      <w:r>
        <w:t>B</w:t>
      </w:r>
      <w:r>
        <w:t>．该实验中测量滑动摩擦力的原理是二力平衡</w:t>
      </w:r>
    </w:p>
    <w:p w:rsidR="00D779AE">
      <w:pPr>
        <w:shd w:val="clear" w:color="auto" w:fill="FFFFFF"/>
        <w:spacing w:line="360" w:lineRule="auto"/>
        <w:ind w:left="300"/>
        <w:jc w:val="left"/>
        <w:textAlignment w:val="center"/>
      </w:pPr>
      <w:r>
        <w:t>C</w:t>
      </w:r>
      <w:r>
        <w:t>．甲、乙两次实验是为了探究滑动摩擦力大小与质量的关系</w:t>
      </w:r>
    </w:p>
    <w:p w:rsidR="00D779AE">
      <w:pPr>
        <w:shd w:val="clear" w:color="auto" w:fill="FFFFFF"/>
        <w:spacing w:line="360" w:lineRule="auto"/>
        <w:ind w:left="300"/>
        <w:jc w:val="left"/>
        <w:textAlignment w:val="center"/>
      </w:pPr>
      <w:r>
        <w:t>D</w:t>
      </w:r>
      <w:r>
        <w:t>．甲、丙两次实验可得出滑动摩擦力大小与接触面粗糙程度有关</w:t>
      </w:r>
    </w:p>
    <w:p w:rsidR="00D779AE">
      <w:pPr>
        <w:shd w:val="clear" w:color="auto" w:fill="F2F2F2"/>
        <w:spacing w:line="360" w:lineRule="auto"/>
        <w:jc w:val="left"/>
        <w:textAlignment w:val="center"/>
        <w:rPr>
          <w:color w:val="FF0000"/>
        </w:rPr>
      </w:pPr>
      <w:r>
        <w:rPr>
          <w:color w:val="FF0000"/>
        </w:rPr>
        <w:t>【答案】</w:t>
      </w:r>
      <w:r>
        <w:rPr>
          <w:color w:val="FF0000"/>
        </w:rPr>
        <w:t>B</w:t>
      </w:r>
    </w:p>
    <w:p w:rsidR="00D779AE">
      <w:pPr>
        <w:shd w:val="clear" w:color="auto" w:fill="F2F2F2"/>
        <w:spacing w:line="360" w:lineRule="auto"/>
        <w:jc w:val="left"/>
        <w:textAlignment w:val="center"/>
        <w:rPr>
          <w:color w:val="FF0000"/>
        </w:rPr>
      </w:pPr>
      <w:r>
        <w:rPr>
          <w:color w:val="FF0000"/>
        </w:rPr>
        <w:t>【详解】</w:t>
      </w:r>
      <w:r>
        <w:rPr>
          <w:color w:val="FF0000"/>
        </w:rPr>
        <w:t>A</w:t>
      </w:r>
      <w:r>
        <w:rPr>
          <w:color w:val="FF0000"/>
        </w:rPr>
        <w:t>．实验中木块对水平面的压力不变，接触面粗糙程度不变，因此若不匀速拉动木块，木块受到的摩擦力大小不会发生变化，故</w:t>
      </w:r>
      <w:r>
        <w:rPr>
          <w:color w:val="FF0000"/>
        </w:rPr>
        <w:t>A</w:t>
      </w:r>
      <w:r>
        <w:rPr>
          <w:color w:val="FF0000"/>
        </w:rPr>
        <w:t>错误；</w:t>
      </w:r>
    </w:p>
    <w:p w:rsidR="00D779AE">
      <w:pPr>
        <w:shd w:val="clear" w:color="auto" w:fill="F2F2F2"/>
        <w:spacing w:line="360" w:lineRule="auto"/>
        <w:jc w:val="left"/>
        <w:textAlignment w:val="center"/>
        <w:rPr>
          <w:color w:val="FF0000"/>
        </w:rPr>
      </w:pPr>
      <w:r>
        <w:rPr>
          <w:color w:val="FF0000"/>
        </w:rPr>
        <w:t>B</w:t>
      </w:r>
      <w:r>
        <w:rPr>
          <w:color w:val="FF0000"/>
        </w:rPr>
        <w:t>．该实验中匀速拉动木块，此时木块受到的滑动摩擦力与拉力大小相等，测量滑动摩擦力的原理是二力平衡，故</w:t>
      </w:r>
      <w:r>
        <w:rPr>
          <w:color w:val="FF0000"/>
        </w:rPr>
        <w:t>B</w:t>
      </w:r>
      <w:r>
        <w:rPr>
          <w:color w:val="FF0000"/>
        </w:rPr>
        <w:t>正确；</w:t>
      </w:r>
    </w:p>
    <w:p w:rsidR="00D779AE">
      <w:pPr>
        <w:shd w:val="clear" w:color="auto" w:fill="F2F2F2"/>
        <w:spacing w:line="360" w:lineRule="auto"/>
        <w:jc w:val="left"/>
        <w:textAlignment w:val="center"/>
        <w:rPr>
          <w:color w:val="FF0000"/>
        </w:rPr>
      </w:pPr>
      <w:r>
        <w:rPr>
          <w:color w:val="FF0000"/>
        </w:rPr>
        <w:t>C</w:t>
      </w:r>
      <w:r>
        <w:rPr>
          <w:color w:val="FF0000"/>
        </w:rPr>
        <w:t>．甲、乙两次实验控制接触面粗糙程度相同，改变压力大小，是为了探究滑动摩擦力大小与压力大小的关系，故</w:t>
      </w:r>
      <w:r>
        <w:rPr>
          <w:color w:val="FF0000"/>
        </w:rPr>
        <w:t>C</w:t>
      </w:r>
      <w:r>
        <w:rPr>
          <w:color w:val="FF0000"/>
        </w:rPr>
        <w:t>错误；</w:t>
      </w:r>
    </w:p>
    <w:p w:rsidR="00D779AE">
      <w:pPr>
        <w:shd w:val="clear" w:color="auto" w:fill="F2F2F2"/>
        <w:spacing w:line="360" w:lineRule="auto"/>
        <w:jc w:val="left"/>
        <w:textAlignment w:val="center"/>
        <w:rPr>
          <w:color w:val="FF0000"/>
        </w:rPr>
      </w:pPr>
      <w:r>
        <w:rPr>
          <w:color w:val="FF0000"/>
        </w:rPr>
        <w:t>D</w:t>
      </w:r>
      <w:r>
        <w:rPr>
          <w:color w:val="FF0000"/>
        </w:rPr>
        <w:t>．甲、丙两次实验，压力大小与接触面粗糙程度都不同，没有控制压力大小相同，无法探究滑动摩擦力大小与接触面粗糙程度的关系，故</w:t>
      </w:r>
      <w:r>
        <w:rPr>
          <w:color w:val="FF0000"/>
        </w:rPr>
        <w:t>D</w:t>
      </w:r>
      <w:r>
        <w:rPr>
          <w:color w:val="FF0000"/>
        </w:rPr>
        <w:t>错误。</w:t>
      </w:r>
    </w:p>
    <w:p w:rsidR="00D779AE">
      <w:pPr>
        <w:shd w:val="clear" w:color="auto" w:fill="F2F2F2"/>
        <w:spacing w:line="360" w:lineRule="auto"/>
        <w:jc w:val="left"/>
        <w:textAlignment w:val="center"/>
        <w:rPr>
          <w:rFonts w:ascii="黑体" w:eastAsia="黑体" w:hAnsi="黑体" w:cs="黑体"/>
          <w:b/>
          <w:color w:val="FF0000"/>
          <w:sz w:val="30"/>
        </w:rPr>
        <w:sectPr>
          <w:headerReference w:type="even" r:id="rId101"/>
          <w:headerReference w:type="default" r:id="rId102"/>
          <w:footerReference w:type="even" r:id="rId103"/>
          <w:footerReference w:type="default" r:id="rId104"/>
          <w:headerReference w:type="first" r:id="rId105"/>
          <w:footerReference w:type="first" r:id="rId106"/>
          <w:type w:val="nextPage"/>
          <w:pgSz w:w="11906" w:h="16838"/>
          <w:pgMar w:top="1418" w:right="1077" w:bottom="1418" w:left="1077" w:header="708" w:footer="708" w:gutter="0"/>
          <w:pgNumType w:start="9"/>
          <w:cols w:space="708"/>
          <w:titlePg w:val="0"/>
          <w:docGrid w:linePitch="286"/>
        </w:sectPr>
      </w:pPr>
      <w:r>
        <w:rPr>
          <w:color w:val="FF0000"/>
        </w:rPr>
        <w:t>故选</w:t>
      </w:r>
      <w:r>
        <w:rPr>
          <w:color w:val="FF0000"/>
        </w:rPr>
        <w:t>B</w:t>
      </w:r>
      <w:r>
        <w:rPr>
          <w:color w:val="FF0000"/>
        </w:rPr>
        <w:t>。</w:t>
      </w:r>
    </w:p>
    <w:p w:rsidR="00D779AE">
      <w:pPr>
        <w:jc w:val="left"/>
        <w:textAlignment w:val="center"/>
        <w:rPr>
          <w:rFonts w:ascii="宋体" w:eastAsia="宋体" w:hAnsi="宋体" w:cs="宋体"/>
          <w:b/>
        </w:rPr>
      </w:pPr>
      <w:r>
        <w:rPr>
          <w:rFonts w:ascii="宋体" w:eastAsia="宋体" w:hAnsi="宋体" w:cs="宋体"/>
          <w:b/>
        </w:rPr>
        <w:t>二、实验题</w:t>
      </w:r>
    </w:p>
    <w:p w:rsidR="00D779AE">
      <w:pPr>
        <w:shd w:val="clear" w:color="auto" w:fill="FFFFFF"/>
        <w:spacing w:line="360" w:lineRule="auto"/>
        <w:jc w:val="left"/>
        <w:textAlignment w:val="center"/>
      </w:pPr>
      <w:r>
        <w:t>2</w:t>
      </w:r>
      <w:r>
        <w:t>．本学期，我们做了很多力学的实验，请利用你所掌握的实验操作技能解答下列问题。</w:t>
      </w:r>
    </w:p>
    <w:p w:rsidR="00D779AE">
      <w:pPr>
        <w:shd w:val="clear" w:color="auto" w:fill="FFFFFF"/>
        <w:spacing w:line="360" w:lineRule="auto"/>
        <w:jc w:val="left"/>
        <w:textAlignment w:val="center"/>
      </w:pPr>
      <w:r>
        <w:t>（</w:t>
      </w:r>
      <w:r>
        <w:t>A</w:t>
      </w:r>
      <w:r>
        <w:t>）在</w:t>
      </w:r>
      <w:r>
        <w:t>“</w:t>
      </w:r>
      <w:r>
        <w:t>探究阻力对物体运动的影响</w:t>
      </w:r>
      <w:r>
        <w:t>”</w:t>
      </w:r>
      <w:r>
        <w:t>实验中，由实验现象可以得出结论：水平面越光滑，小车运动的距离越远，说明小车受到的阻力越</w:t>
      </w:r>
      <w:r>
        <w:rPr>
          <w:rFonts w:ascii="Times New Roman" w:eastAsia="Times New Roman" w:hAnsi="Times New Roman" w:cs="Times New Roman"/>
          <w:u w:val="single"/>
        </w:rPr>
        <w:t xml:space="preserve">          </w:t>
      </w:r>
      <w:r>
        <w:t>（选填</w:t>
      </w:r>
      <w:r>
        <w:t>“</w:t>
      </w:r>
      <w:r>
        <w:t>大</w:t>
      </w:r>
      <w:r>
        <w:t>”</w:t>
      </w:r>
      <w:r>
        <w:t>或</w:t>
      </w:r>
      <w:r>
        <w:t>“</w:t>
      </w:r>
      <w:r>
        <w:t>小</w:t>
      </w:r>
      <w:r>
        <w:t>”</w:t>
      </w:r>
      <w:r>
        <w:t>），速度减小得越</w:t>
      </w:r>
      <w:r>
        <w:rPr>
          <w:rFonts w:ascii="Times New Roman" w:eastAsia="Times New Roman" w:hAnsi="Times New Roman" w:cs="Times New Roman"/>
          <w:u w:val="single"/>
        </w:rPr>
        <w:t xml:space="preserve">          </w:t>
      </w:r>
      <w:r>
        <w:t>（选填</w:t>
      </w:r>
      <w:r>
        <w:t>“</w:t>
      </w:r>
      <w:r>
        <w:t>快</w:t>
      </w:r>
      <w:r>
        <w:t>”</w:t>
      </w:r>
      <w:r>
        <w:t>或</w:t>
      </w:r>
      <w:r>
        <w:t>“</w:t>
      </w:r>
      <w:r>
        <w:t>慢</w:t>
      </w:r>
      <w:r>
        <w:t>”</w:t>
      </w:r>
      <w:r>
        <w:t>）；由此联想到雨天驾驶汽车时应该</w:t>
      </w:r>
      <w:r>
        <w:rPr>
          <w:rFonts w:ascii="Times New Roman" w:eastAsia="Times New Roman" w:hAnsi="Times New Roman" w:cs="Times New Roman"/>
          <w:u w:val="single"/>
        </w:rPr>
        <w:t xml:space="preserve">          </w:t>
      </w:r>
      <w:r>
        <w:t>（选填</w:t>
      </w:r>
      <w:r>
        <w:t>“</w:t>
      </w:r>
      <w:r>
        <w:t>增大</w:t>
      </w:r>
      <w:r>
        <w:t>”</w:t>
      </w:r>
      <w:r>
        <w:t>或</w:t>
      </w:r>
      <w:r>
        <w:t>“</w:t>
      </w:r>
      <w:r>
        <w:t>减小</w:t>
      </w:r>
      <w:r>
        <w:t>”</w:t>
      </w:r>
      <w:r>
        <w:t>）与前车之间的距离。</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5219700" cy="781050"/>
            <wp:effectExtent l="0" t="0" r="0" b="0"/>
            <wp:docPr id="28" name="图片 28" descr="@@@dbb6e360-1ead-4375-8aec-adff0829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bb6e360-1ead-4375-8aec-adff08298856"/>
                    <pic:cNvPicPr>
                      <a:picLocks noChangeAspect="1"/>
                    </pic:cNvPicPr>
                  </pic:nvPicPr>
                  <pic:blipFill>
                    <a:blip xmlns:r="http://schemas.openxmlformats.org/officeDocument/2006/relationships" r:embed="rId107"/>
                    <a:stretch>
                      <a:fillRect/>
                    </a:stretch>
                  </pic:blipFill>
                  <pic:spPr>
                    <a:xfrm>
                      <a:off x="0" y="0"/>
                      <a:ext cx="5219700" cy="781050"/>
                    </a:xfrm>
                    <a:prstGeom prst="rect">
                      <a:avLst/>
                    </a:prstGeom>
                  </pic:spPr>
                </pic:pic>
              </a:graphicData>
            </a:graphic>
          </wp:inline>
        </w:drawing>
      </w:r>
    </w:p>
    <w:p w:rsidR="00D779AE">
      <w:pPr>
        <w:shd w:val="clear" w:color="auto" w:fill="FFFFFF"/>
        <w:spacing w:line="360" w:lineRule="auto"/>
        <w:jc w:val="left"/>
        <w:textAlignment w:val="center"/>
      </w:pPr>
      <w:r>
        <w:t>（</w:t>
      </w:r>
      <w:r>
        <w:t>B</w:t>
      </w:r>
      <w:r>
        <w:t>）如图是研究</w:t>
      </w:r>
      <w:r>
        <w:t>“</w:t>
      </w:r>
      <w:r>
        <w:t>影响滑动摩擦力大小的因素</w:t>
      </w:r>
      <w:r>
        <w:t>”</w:t>
      </w:r>
      <w:r>
        <w:t>的实验。</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4267200" cy="1162050"/>
            <wp:effectExtent l="0" t="0" r="0" b="0"/>
            <wp:docPr id="29" name="图片 29" descr="@@@40761077-6cce-4527-8547-b05376f2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40761077-6cce-4527-8547-b05376f24668"/>
                    <pic:cNvPicPr>
                      <a:picLocks noChangeAspect="1"/>
                    </pic:cNvPicPr>
                  </pic:nvPicPr>
                  <pic:blipFill>
                    <a:blip xmlns:r="http://schemas.openxmlformats.org/officeDocument/2006/relationships" r:embed="rId108"/>
                    <a:stretch>
                      <a:fillRect/>
                    </a:stretch>
                  </pic:blipFill>
                  <pic:spPr>
                    <a:xfrm>
                      <a:off x="0" y="0"/>
                      <a:ext cx="4267200" cy="1162050"/>
                    </a:xfrm>
                    <a:prstGeom prst="rect">
                      <a:avLst/>
                    </a:prstGeom>
                  </pic:spPr>
                </pic:pic>
              </a:graphicData>
            </a:graphic>
          </wp:inline>
        </w:drawing>
      </w:r>
    </w:p>
    <w:p w:rsidR="00D779AE">
      <w:pPr>
        <w:shd w:val="clear" w:color="auto" w:fill="FFFFFF"/>
        <w:spacing w:line="360" w:lineRule="auto"/>
        <w:jc w:val="left"/>
        <w:textAlignment w:val="center"/>
      </w:pPr>
      <w:r>
        <w:t>（</w:t>
      </w:r>
      <w:r>
        <w:t>1</w:t>
      </w:r>
      <w:r>
        <w:t>）小开用弹簧测力计水平向左拉木块做匀速直线运动，弹簧测力计示数如图甲所示，此时木块受的滑动摩擦力为</w:t>
      </w:r>
      <w:r>
        <w:rPr>
          <w:rFonts w:ascii="Times New Roman" w:eastAsia="Times New Roman" w:hAnsi="Times New Roman" w:cs="Times New Roman"/>
          <w:u w:val="single"/>
        </w:rPr>
        <w:t xml:space="preserve">          </w:t>
      </w:r>
      <w:r>
        <w:t>N</w:t>
      </w:r>
      <w:r>
        <w:t>。但小开做实验时，发现弹簧测力计示数不稳定，在某时刻弹簧测力计示数如图乙所示，可以判断出木块正在水平向左做</w:t>
      </w:r>
      <w:r>
        <w:rPr>
          <w:rFonts w:ascii="Times New Roman" w:eastAsia="Times New Roman" w:hAnsi="Times New Roman" w:cs="Times New Roman"/>
          <w:u w:val="single"/>
        </w:rPr>
        <w:t xml:space="preserve">          </w:t>
      </w:r>
      <w:r>
        <w:t>运动（选填</w:t>
      </w:r>
      <w:r>
        <w:t>“</w:t>
      </w:r>
      <w:r>
        <w:t>匀速</w:t>
      </w:r>
      <w:r>
        <w:t>”</w:t>
      </w:r>
      <w:r>
        <w:t>、</w:t>
      </w:r>
      <w:r>
        <w:t>“</w:t>
      </w:r>
      <w:r>
        <w:t>加速</w:t>
      </w:r>
      <w:r>
        <w:t>”</w:t>
      </w:r>
      <w:r>
        <w:t>或</w:t>
      </w:r>
      <w:r>
        <w:t>“</w:t>
      </w:r>
      <w:r>
        <w:t>减速</w:t>
      </w:r>
      <w:r>
        <w:t>”</w:t>
      </w:r>
      <w:r>
        <w:t>）；</w:t>
      </w:r>
    </w:p>
    <w:p w:rsidR="00D779AE">
      <w:pPr>
        <w:shd w:val="clear" w:color="auto" w:fill="FFFFFF"/>
        <w:spacing w:line="360" w:lineRule="auto"/>
        <w:jc w:val="left"/>
        <w:textAlignment w:val="center"/>
      </w:pPr>
      <w:r>
        <w:t>（</w:t>
      </w:r>
      <w:r>
        <w:t>2</w:t>
      </w:r>
      <w:r>
        <w:t>）小开组的小江对实验装置进行改进，用图丙装置进行实验，实验时，</w:t>
      </w:r>
      <w:r>
        <w:rPr>
          <w:rFonts w:ascii="Times New Roman" w:eastAsia="Times New Roman" w:hAnsi="Times New Roman" w:cs="Times New Roman"/>
          <w:u w:val="single"/>
        </w:rPr>
        <w:t xml:space="preserve">          </w:t>
      </w:r>
      <w:r>
        <w:t>（选填</w:t>
      </w:r>
      <w:r>
        <w:t>“</w:t>
      </w:r>
      <w:r>
        <w:t>需要</w:t>
      </w:r>
      <w:r>
        <w:t>”</w:t>
      </w:r>
      <w:r>
        <w:t>或</w:t>
      </w:r>
      <w:r>
        <w:t>“</w:t>
      </w:r>
      <w:r>
        <w:t>不需要</w:t>
      </w:r>
      <w:r>
        <w:t>”</w:t>
      </w:r>
      <w:r>
        <w:t>）匀速拉动木板，来测木块的滑动摩擦力，木块受到的滑动摩擦力的方向是</w:t>
      </w:r>
      <w:r>
        <w:rPr>
          <w:rFonts w:ascii="Times New Roman" w:eastAsia="Times New Roman" w:hAnsi="Times New Roman" w:cs="Times New Roman"/>
          <w:u w:val="single"/>
        </w:rPr>
        <w:t xml:space="preserve">          </w:t>
      </w:r>
      <w:r>
        <w:t>。小开指出，用这种方法测出的摩擦力与真实值相比</w:t>
      </w:r>
      <w:r>
        <w:rPr>
          <w:rFonts w:ascii="Times New Roman" w:eastAsia="Times New Roman" w:hAnsi="Times New Roman" w:cs="Times New Roman"/>
          <w:u w:val="single"/>
        </w:rPr>
        <w:t xml:space="preserve">          </w:t>
      </w:r>
      <w:r>
        <w:t>（选填</w:t>
      </w:r>
      <w:r>
        <w:t>“</w:t>
      </w:r>
      <w:r>
        <w:t>偏大</w:t>
      </w:r>
      <w:r>
        <w:t>”</w:t>
      </w:r>
      <w:r>
        <w:t>、</w:t>
      </w:r>
      <w:r>
        <w:t>“</w:t>
      </w:r>
      <w:r>
        <w:t>偏小</w:t>
      </w:r>
      <w:r>
        <w:t>”</w:t>
      </w:r>
      <w:r>
        <w:t>或</w:t>
      </w:r>
      <w:r>
        <w:t>“</w:t>
      </w:r>
      <w:r>
        <w:t>不变</w:t>
      </w:r>
      <w:r>
        <w:t>”</w:t>
      </w:r>
      <w:r>
        <w:t>）。</w:t>
      </w:r>
    </w:p>
    <w:p w:rsidR="00D779AE">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小</w:t>
      </w:r>
      <w:r>
        <w:rPr>
          <w:color w:val="FF0000"/>
        </w:rPr>
        <w:t xml:space="preserve">     </w:t>
      </w:r>
      <w:r>
        <w:rPr>
          <w:color w:val="FF0000"/>
        </w:rPr>
        <w:t>慢</w:t>
      </w:r>
      <w:r>
        <w:rPr>
          <w:color w:val="FF0000"/>
        </w:rPr>
        <w:t xml:space="preserve">     </w:t>
      </w:r>
      <w:r>
        <w:rPr>
          <w:color w:val="FF0000"/>
        </w:rPr>
        <w:t>增大</w:t>
      </w:r>
      <w:r>
        <w:rPr>
          <w:color w:val="FF0000"/>
        </w:rPr>
        <w:t xml:space="preserve">     2.2     </w:t>
      </w:r>
      <w:r>
        <w:rPr>
          <w:color w:val="FF0000"/>
        </w:rPr>
        <w:t>加速</w:t>
      </w:r>
      <w:r>
        <w:rPr>
          <w:color w:val="FF0000"/>
        </w:rPr>
        <w:t xml:space="preserve">     </w:t>
      </w:r>
      <w:r>
        <w:rPr>
          <w:color w:val="FF0000"/>
        </w:rPr>
        <w:t>不需要</w:t>
      </w:r>
      <w:r>
        <w:rPr>
          <w:color w:val="FF0000"/>
        </w:rPr>
        <w:t xml:space="preserve">     </w:t>
      </w:r>
      <w:r>
        <w:rPr>
          <w:color w:val="FF0000"/>
        </w:rPr>
        <w:t>水平向左</w:t>
      </w:r>
      <w:r>
        <w:rPr>
          <w:color w:val="FF0000"/>
        </w:rPr>
        <w:t xml:space="preserve">     </w:t>
      </w:r>
      <w:r>
        <w:rPr>
          <w:color w:val="FF0000"/>
        </w:rPr>
        <w:t>偏小</w:t>
      </w:r>
    </w:p>
    <w:p w:rsidR="00D779AE">
      <w:pPr>
        <w:shd w:val="clear" w:color="auto" w:fill="F2F2F2"/>
        <w:spacing w:line="360" w:lineRule="auto"/>
        <w:jc w:val="left"/>
        <w:textAlignment w:val="center"/>
        <w:rPr>
          <w:color w:val="FF0000"/>
        </w:rPr>
      </w:pPr>
      <w:r>
        <w:rPr>
          <w:color w:val="FF0000"/>
        </w:rPr>
        <w:t>【详解】（</w:t>
      </w:r>
      <w:r>
        <w:rPr>
          <w:color w:val="FF0000"/>
        </w:rPr>
        <w:t>A</w:t>
      </w:r>
      <w:r>
        <w:rPr>
          <w:color w:val="FF0000"/>
        </w:rPr>
        <w:t>）</w:t>
      </w:r>
      <w:r>
        <w:rPr>
          <w:color w:val="FF0000"/>
        </w:rPr>
        <w:t>[1][2]</w:t>
      </w:r>
      <w:r>
        <w:rPr>
          <w:color w:val="FF0000"/>
        </w:rPr>
        <w:t>小车在水平面运动的距离与受到的阻力有关，水平面越光滑，小车运动的距离越远，说明小车受到的阻力越小，运动的过程小车速度变化越小，故速度减小得越慢。</w:t>
      </w:r>
    </w:p>
    <w:p w:rsidR="00D779AE">
      <w:pPr>
        <w:shd w:val="clear" w:color="auto" w:fill="F2F2F2"/>
        <w:spacing w:line="360" w:lineRule="auto"/>
        <w:jc w:val="left"/>
        <w:textAlignment w:val="center"/>
        <w:rPr>
          <w:color w:val="FF0000"/>
        </w:rPr>
      </w:pPr>
      <w:r>
        <w:rPr>
          <w:color w:val="FF0000"/>
        </w:rPr>
        <w:t>[3]</w:t>
      </w:r>
      <w:r>
        <w:rPr>
          <w:color w:val="FF0000"/>
        </w:rPr>
        <w:t>雨天道路上有水，地面阻力变小，相同情况下，刹车时，小车运动的距离更远，为防止出现事故，驾驶汽车时应该增大与前车之间的距离。</w:t>
      </w:r>
    </w:p>
    <w:p w:rsidR="00D779AE">
      <w:pPr>
        <w:shd w:val="clear" w:color="auto" w:fill="F2F2F2"/>
        <w:spacing w:line="360" w:lineRule="auto"/>
        <w:jc w:val="left"/>
        <w:textAlignment w:val="center"/>
        <w:rPr>
          <w:color w:val="FF0000"/>
        </w:rPr>
      </w:pPr>
      <w:r>
        <w:rPr>
          <w:color w:val="FF0000"/>
        </w:rPr>
        <w:t>（</w:t>
      </w:r>
      <w:r>
        <w:rPr>
          <w:color w:val="FF0000"/>
        </w:rPr>
        <w:t>B</w:t>
      </w:r>
      <w:r>
        <w:rPr>
          <w:color w:val="FF0000"/>
        </w:rPr>
        <w:t>）（</w:t>
      </w:r>
      <w:r>
        <w:rPr>
          <w:color w:val="FF0000"/>
        </w:rPr>
        <w:t>1</w:t>
      </w:r>
      <w:r>
        <w:rPr>
          <w:color w:val="FF0000"/>
        </w:rPr>
        <w:t>）</w:t>
      </w:r>
      <w:r>
        <w:rPr>
          <w:color w:val="FF0000"/>
        </w:rPr>
        <w:t>[4]</w:t>
      </w:r>
      <w:r>
        <w:rPr>
          <w:color w:val="FF0000"/>
        </w:rPr>
        <w:t>小开用弹簧测力计水平向左拉木块做匀速直线运动，木块处于平衡状态，受到的摩擦力等于弹簧测力计示数，如图甲所示，弹簧测力计的分度值为</w:t>
      </w:r>
      <w:r>
        <w:rPr>
          <w:color w:val="FF0000"/>
        </w:rPr>
        <w:t>0.2N</w:t>
      </w:r>
      <w:r>
        <w:rPr>
          <w:color w:val="FF0000"/>
        </w:rPr>
        <w:t>，示数为</w:t>
      </w:r>
      <w:r>
        <w:rPr>
          <w:color w:val="FF0000"/>
        </w:rPr>
        <w:t>2.2N</w:t>
      </w:r>
      <w:r>
        <w:rPr>
          <w:color w:val="FF0000"/>
        </w:rPr>
        <w:t>，故此时木块受的滑动摩擦力为</w:t>
      </w:r>
      <w:r>
        <w:rPr>
          <w:color w:val="FF0000"/>
        </w:rPr>
        <w:t>2.2N</w:t>
      </w:r>
      <w:r>
        <w:rPr>
          <w:color w:val="FF0000"/>
        </w:rPr>
        <w:t>。</w:t>
      </w:r>
    </w:p>
    <w:p w:rsidR="00D779AE">
      <w:pPr>
        <w:shd w:val="clear" w:color="auto" w:fill="F2F2F2"/>
        <w:spacing w:line="360" w:lineRule="auto"/>
        <w:jc w:val="left"/>
        <w:textAlignment w:val="center"/>
        <w:rPr>
          <w:color w:val="FF0000"/>
        </w:rPr>
      </w:pPr>
      <w:r>
        <w:rPr>
          <w:color w:val="FF0000"/>
        </w:rPr>
        <w:t>[5]</w:t>
      </w:r>
      <w:r>
        <w:rPr>
          <w:color w:val="FF0000"/>
        </w:rPr>
        <w:t>弹簧测力计示数如图乙所示，读数为</w:t>
      </w:r>
      <w:r>
        <w:rPr>
          <w:color w:val="FF0000"/>
        </w:rPr>
        <w:t>2.6N</w:t>
      </w:r>
      <w:r>
        <w:rPr>
          <w:color w:val="FF0000"/>
        </w:rPr>
        <w:t>，大于木块受到的摩擦力，物体处于非平衡状态，木块正在水平向左做加速运动。</w:t>
      </w:r>
    </w:p>
    <w:p w:rsidR="00D779AE">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[6][7]</w:t>
      </w:r>
      <w:r>
        <w:rPr>
          <w:color w:val="FF0000"/>
        </w:rPr>
        <w:t>实验丙的装置，木块相对桌面是静止状态，受到的摩擦力与弹簧测力计的拉力相等，与对木板的拉力</w:t>
      </w:r>
      <w:r>
        <w:rPr>
          <w:rFonts w:ascii="Times New Roman" w:eastAsia="Times New Roman" w:hAnsi="Times New Roman" w:cs="Times New Roman"/>
          <w:i/>
          <w:color w:val="FF0000"/>
        </w:rPr>
        <w:t>F</w:t>
      </w:r>
      <w:r>
        <w:rPr>
          <w:color w:val="FF0000"/>
        </w:rPr>
        <w:t>无关，故实验时，不需要匀速拉动木板，木块受到的滑动摩擦力与水平方向的拉力是一对平衡力，拉力向右，故摩擦力的方向是水平向左。</w:t>
      </w:r>
    </w:p>
    <w:p w:rsidR="00D779AE">
      <w:pPr>
        <w:shd w:val="clear" w:color="auto" w:fill="F2F2F2"/>
        <w:spacing w:line="360" w:lineRule="auto"/>
        <w:jc w:val="left"/>
        <w:textAlignment w:val="center"/>
        <w:rPr>
          <w:color w:val="FF0000"/>
        </w:rPr>
        <w:sectPr>
          <w:headerReference w:type="even" r:id="rId109"/>
          <w:headerReference w:type="default" r:id="rId110"/>
          <w:footerReference w:type="even" r:id="rId111"/>
          <w:footerReference w:type="default" r:id="rId112"/>
          <w:headerReference w:type="first" r:id="rId113"/>
          <w:footerReference w:type="first" r:id="rId114"/>
          <w:type w:val="nextPage"/>
          <w:pgSz w:w="11906" w:h="16838"/>
          <w:pgMar w:top="1418" w:right="1077" w:bottom="1418" w:left="1077" w:header="708" w:footer="708" w:gutter="0"/>
          <w:pgNumType w:start="10"/>
          <w:cols w:space="708"/>
          <w:titlePg w:val="0"/>
          <w:docGrid w:linePitch="286"/>
        </w:sectPr>
      </w:pPr>
      <w:r>
        <w:rPr>
          <w:color w:val="FF0000"/>
        </w:rPr>
        <w:t>[8]</w:t>
      </w:r>
    </w:p>
    <w:p w:rsidR="00D779AE">
      <w:pPr>
        <w:shd w:val="clear" w:color="auto" w:fill="F2F2F2"/>
        <w:spacing w:line="360" w:lineRule="auto"/>
        <w:jc w:val="left"/>
        <w:textAlignment w:val="center"/>
        <w:rPr>
          <w:color w:val="FF0000"/>
        </w:rPr>
      </w:pPr>
      <w:r>
        <w:rPr>
          <w:color w:val="FF0000"/>
        </w:rPr>
        <w:t>由于木块受到的拉力等于弹簧测力计的重力及地面对弹簧测力计拉力之和，故摩擦力等于弹簧测力计的重力加上地面对弹簧测力计拉力，实验中弹簧测力计小于摩擦力，所以用这种方法测出的摩擦力与真实值相比偏小。</w:t>
      </w:r>
    </w:p>
    <w:p w:rsidR="00D779AE">
      <w:pPr>
        <w:shd w:val="clear" w:color="auto" w:fill="FFFFFF"/>
        <w:spacing w:line="360" w:lineRule="auto"/>
        <w:jc w:val="left"/>
        <w:textAlignment w:val="center"/>
      </w:pPr>
      <w:r>
        <w:t>3</w:t>
      </w:r>
      <w:r>
        <w:t>．某学习小组探究影响滑动摩擦力大小的因素，其实验方案如图所示，实验数据如下表中所示。</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4200525" cy="1095375"/>
            <wp:effectExtent l="0" t="0" r="9525" b="9525"/>
            <wp:docPr id="30" name="图片 30" descr="@@@ad2206bd-ffb9-420e-9f85-b0d21aa2a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ad2206bd-ffb9-420e-9f85-b0d21aa2a095"/>
                    <pic:cNvPicPr>
                      <a:picLocks noChangeAspect="1"/>
                    </pic:cNvPicPr>
                  </pic:nvPicPr>
                  <pic:blipFill>
                    <a:blip xmlns:r="http://schemas.openxmlformats.org/officeDocument/2006/relationships" r:embed="rId115"/>
                    <a:stretch>
                      <a:fillRect/>
                    </a:stretch>
                  </pic:blipFill>
                  <pic:spPr>
                    <a:xfrm>
                      <a:off x="0" y="0"/>
                      <a:ext cx="4200525" cy="1095375"/>
                    </a:xfrm>
                    <a:prstGeom prst="rect">
                      <a:avLst/>
                    </a:prstGeom>
                  </pic:spPr>
                </pic:pic>
              </a:graphicData>
            </a:graphic>
          </wp:inline>
        </w:drawing>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660"/>
        <w:gridCol w:w="1449"/>
        <w:gridCol w:w="1710"/>
        <w:gridCol w:w="877"/>
        <w:gridCol w:w="877"/>
        <w:gridCol w:w="1087"/>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实验</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接触面材料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接触面粗糙程度</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压力</w:t>
            </w:r>
            <w:r>
              <w:t>/N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拉力</w:t>
            </w:r>
            <w:r>
              <w:t>/N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摩擦力</w:t>
            </w:r>
            <w:r>
              <w:t>/N</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木块和木板</w:t>
            </w: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较光滑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1.6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0.4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0.4</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木块和木板</w:t>
            </w: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较光滑</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3.6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0.9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0.9</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木块和木板</w:t>
            </w: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较粗糙</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1.6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0.5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779AE">
            <w:pPr>
              <w:shd w:val="clear" w:color="auto" w:fill="FFFFFF"/>
              <w:spacing w:line="360" w:lineRule="auto"/>
              <w:jc w:val="center"/>
              <w:textAlignment w:val="center"/>
            </w:pPr>
            <w:r>
              <w:t>0.5</w:t>
            </w:r>
          </w:p>
        </w:tc>
      </w:tr>
    </w:tbl>
    <w:p w:rsidR="00D779AE">
      <w:pPr>
        <w:shd w:val="clear" w:color="auto" w:fill="FFFFFF"/>
        <w:spacing w:line="360" w:lineRule="auto"/>
        <w:jc w:val="left"/>
        <w:textAlignment w:val="center"/>
      </w:pPr>
      <w:r>
        <w:t>（</w:t>
      </w:r>
      <w:r>
        <w:t>1</w:t>
      </w:r>
      <w:r>
        <w:t>）实验中，应沿水平方向拉着木块做</w:t>
      </w:r>
      <w:r>
        <w:rPr>
          <w:rFonts w:ascii="Times New Roman" w:eastAsia="Times New Roman" w:hAnsi="Times New Roman" w:cs="Times New Roman"/>
          <w:u w:val="single"/>
        </w:rPr>
        <w:t xml:space="preserve">           </w:t>
      </w:r>
      <w:r>
        <w:t>运动；根据</w:t>
      </w:r>
      <w:r>
        <w:rPr>
          <w:rFonts w:ascii="Times New Roman" w:eastAsia="Times New Roman" w:hAnsi="Times New Roman" w:cs="Times New Roman"/>
          <w:u w:val="single"/>
        </w:rPr>
        <w:t xml:space="preserve">           </w:t>
      </w:r>
      <w:r>
        <w:t>原理，可得木块所受的滑动摩擦力大小等于弹簧测力计对木块的拉力大小；</w:t>
      </w:r>
    </w:p>
    <w:p w:rsidR="00D779AE">
      <w:pPr>
        <w:shd w:val="clear" w:color="auto" w:fill="FFFFFF"/>
        <w:spacing w:line="360" w:lineRule="auto"/>
        <w:jc w:val="left"/>
        <w:textAlignment w:val="center"/>
      </w:pPr>
      <w:r>
        <w:t>（</w:t>
      </w:r>
      <w:r>
        <w:t>2</w:t>
      </w:r>
      <w:r>
        <w:t>）由</w:t>
      </w:r>
      <w:r>
        <w:rPr>
          <w:rFonts w:ascii="Times New Roman" w:eastAsia="Times New Roman" w:hAnsi="Times New Roman" w:cs="Times New Roman"/>
          <w:u w:val="single"/>
        </w:rPr>
        <w:t xml:space="preserve">           </w:t>
      </w:r>
      <w:r>
        <w:t>两次实验现象可知，在接触面的材料和粗糙程度相同的情况下，滑动摩擦力的大小与压力大小有关；</w:t>
      </w:r>
    </w:p>
    <w:p w:rsidR="00D779AE">
      <w:pPr>
        <w:shd w:val="clear" w:color="auto" w:fill="FFFFFF"/>
        <w:spacing w:line="360" w:lineRule="auto"/>
        <w:jc w:val="left"/>
        <w:textAlignment w:val="center"/>
      </w:pPr>
      <w:r>
        <w:t>（</w:t>
      </w:r>
      <w:r>
        <w:t>3</w:t>
      </w:r>
      <w:r>
        <w:t>）设计甲、丙两次实验，是为了探究滑动摩擦力的大小与</w:t>
      </w:r>
      <w:r>
        <w:rPr>
          <w:rFonts w:ascii="Times New Roman" w:eastAsia="Times New Roman" w:hAnsi="Times New Roman" w:cs="Times New Roman"/>
          <w:u w:val="single"/>
        </w:rPr>
        <w:t xml:space="preserve">           </w:t>
      </w:r>
      <w:r>
        <w:t>是否有关。</w:t>
      </w:r>
    </w:p>
    <w:p w:rsidR="00D779AE">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匀速直线</w:t>
      </w:r>
      <w:r>
        <w:rPr>
          <w:color w:val="FF0000"/>
        </w:rPr>
        <w:t xml:space="preserve">     </w:t>
      </w:r>
      <w:r>
        <w:rPr>
          <w:color w:val="FF0000"/>
        </w:rPr>
        <w:t>二力平衡</w:t>
      </w:r>
      <w:r>
        <w:rPr>
          <w:color w:val="FF0000"/>
        </w:rPr>
        <w:t xml:space="preserve">     </w:t>
      </w:r>
      <w:r>
        <w:rPr>
          <w:color w:val="FF0000"/>
        </w:rPr>
        <w:t>甲乙</w:t>
      </w:r>
      <w:r>
        <w:rPr>
          <w:color w:val="FF0000"/>
        </w:rPr>
        <w:t xml:space="preserve">     </w:t>
      </w:r>
      <w:r>
        <w:rPr>
          <w:color w:val="FF0000"/>
        </w:rPr>
        <w:t>接触面的粗糙程度</w:t>
      </w:r>
    </w:p>
    <w:p w:rsidR="00D779AE">
      <w:pPr>
        <w:shd w:val="clear" w:color="auto" w:fill="F2F2F2"/>
        <w:spacing w:line="360" w:lineRule="auto"/>
        <w:jc w:val="left"/>
        <w:textAlignment w:val="center"/>
        <w:rPr>
          <w:color w:val="FF0000"/>
        </w:rPr>
      </w:pPr>
      <w:r>
        <w:rPr>
          <w:color w:val="FF0000"/>
        </w:rPr>
        <w:t>【详解】（</w:t>
      </w:r>
      <w:r>
        <w:rPr>
          <w:color w:val="FF0000"/>
        </w:rPr>
        <w:t>1</w:t>
      </w:r>
      <w:r>
        <w:rPr>
          <w:color w:val="FF0000"/>
        </w:rPr>
        <w:t>）</w:t>
      </w:r>
      <w:r>
        <w:rPr>
          <w:color w:val="FF0000"/>
        </w:rPr>
        <w:t>[1][2]</w:t>
      </w:r>
      <w:r>
        <w:rPr>
          <w:color w:val="FF0000"/>
        </w:rPr>
        <w:t>实验中，应沿水平方向拉着木块做匀速直线运动；木块处于平衡状态，拉力与摩擦力是平衡力，根据二力平衡的原理，可得木块所受的滑动摩擦力大小等于弹簧测力计对木块的拉力大小，即</w:t>
      </w:r>
      <w:r>
        <w:rPr>
          <w:color w:val="FF0000"/>
        </w:rPr>
        <w:object>
          <v:shape id="_x0000_i1039" type="#_x0000_t75" alt="eqId210a1011c35c69f684d075e804fb50bd" style="width:45pt;height:16.5pt" o:ole="">
            <v:imagedata r:id="rId116" o:title="eqId210a1011c35c69f684d075e804fb50bd"/>
          </v:shape>
          <o:OLEObject Type="Embed" ProgID="Equation.DSMT4" ShapeID="_x0000_i1039" DrawAspect="Content" ObjectID="_1769268305" r:id="rId117"/>
        </w:object>
      </w:r>
      <w:r>
        <w:rPr>
          <w:color w:val="FF0000"/>
        </w:rPr>
        <w:t>。</w:t>
      </w:r>
    </w:p>
    <w:p w:rsidR="00D779AE">
      <w:pPr>
        <w:shd w:val="clear" w:color="auto" w:fill="F2F2F2"/>
        <w:spacing w:line="360" w:lineRule="auto"/>
        <w:jc w:val="left"/>
        <w:textAlignment w:val="center"/>
        <w:rPr>
          <w:color w:val="FF0000"/>
        </w:rPr>
      </w:pPr>
      <w:r>
        <w:rPr>
          <w:color w:val="FF0000"/>
        </w:rPr>
        <w:t>（</w:t>
      </w:r>
      <w:r>
        <w:rPr>
          <w:color w:val="FF0000"/>
        </w:rPr>
        <w:t>2</w:t>
      </w:r>
      <w:r>
        <w:rPr>
          <w:color w:val="FF0000"/>
        </w:rPr>
        <w:t>）</w:t>
      </w:r>
      <w:r>
        <w:rPr>
          <w:color w:val="FF0000"/>
        </w:rPr>
        <w:t>[3]</w:t>
      </w:r>
      <w:r>
        <w:rPr>
          <w:color w:val="FF0000"/>
        </w:rPr>
        <w:t>由甲、乙两次实验现象可知，在接触面的粗糙程度相同的情况下，压力越大，弹簧测力计的示数越大，滑动摩擦力也越大，滑动摩擦力的大小与压力大小有关。</w:t>
      </w:r>
    </w:p>
    <w:p w:rsidR="00D779AE">
      <w:pPr>
        <w:shd w:val="clear" w:color="auto" w:fill="F2F2F2"/>
        <w:spacing w:line="360" w:lineRule="auto"/>
        <w:jc w:val="left"/>
        <w:textAlignment w:val="center"/>
        <w:rPr>
          <w:color w:val="FF0000"/>
        </w:rPr>
      </w:pPr>
      <w:r>
        <w:rPr>
          <w:color w:val="FF0000"/>
        </w:rPr>
        <w:t>（</w:t>
      </w:r>
      <w:r>
        <w:rPr>
          <w:color w:val="FF0000"/>
        </w:rPr>
        <w:t>3</w:t>
      </w:r>
      <w:r>
        <w:rPr>
          <w:color w:val="FF0000"/>
        </w:rPr>
        <w:t>）</w:t>
      </w:r>
      <w:r>
        <w:rPr>
          <w:color w:val="FF0000"/>
        </w:rPr>
        <w:t>[4]</w:t>
      </w:r>
      <w:r>
        <w:rPr>
          <w:color w:val="FF0000"/>
        </w:rPr>
        <w:t>由甲、丙两次实验现象可知，在接触面所受的压力相同的情况下，接触面越粗糙，弹簧测力计的示数越大，滑动摩擦力也越大，所以设计甲、丙两次实验，是为了探究滑动摩擦力的大小与触面的粗糙程度是否有关。</w:t>
      </w:r>
    </w:p>
    <w:p w:rsidR="00D779AE">
      <w:pPr>
        <w:shd w:val="clear" w:color="auto" w:fill="FFFFFF"/>
        <w:spacing w:line="360" w:lineRule="auto"/>
        <w:jc w:val="left"/>
        <w:textAlignment w:val="center"/>
      </w:pPr>
      <w:r>
        <w:t>4</w:t>
      </w:r>
      <w:r>
        <w:t>．小华想探究滑动摩擦力的大小与压力大小、接触面粗糙程度是否有关，进行了如图甲、乙所示的实验。</w:t>
      </w:r>
    </w:p>
    <w:p w:rsidR="00D779AE">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4495800" cy="752475"/>
            <wp:effectExtent l="0" t="0" r="0" b="9525"/>
            <wp:docPr id="31" name="图片 31" descr="@@@24c5685c-7089-45bf-8c17-77a9f1f8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4c5685c-7089-45bf-8c17-77a9f1f81149"/>
                    <pic:cNvPicPr>
                      <a:picLocks noChangeAspect="1"/>
                    </pic:cNvPicPr>
                  </pic:nvPicPr>
                  <pic:blipFill>
                    <a:blip xmlns:r="http://schemas.openxmlformats.org/officeDocument/2006/relationships" r:embed="rId118"/>
                    <a:stretch>
                      <a:fillRect/>
                    </a:stretch>
                  </pic:blipFill>
                  <pic:spPr>
                    <a:xfrm>
                      <a:off x="0" y="0"/>
                      <a:ext cx="4495800" cy="752475"/>
                    </a:xfrm>
                    <a:prstGeom prst="rect">
                      <a:avLst/>
                    </a:prstGeom>
                  </pic:spPr>
                </pic:pic>
              </a:graphicData>
            </a:graphic>
          </wp:inline>
        </w:drawing>
      </w:r>
    </w:p>
    <w:p w:rsidR="00D779AE">
      <w:pPr>
        <w:shd w:val="clear" w:color="auto" w:fill="FFFFFF"/>
        <w:spacing w:line="360" w:lineRule="auto"/>
        <w:jc w:val="left"/>
        <w:textAlignment w:val="center"/>
      </w:pPr>
      <w:r>
        <w:t>（</w:t>
      </w:r>
      <w:r>
        <w:t>1</w:t>
      </w:r>
      <w:r>
        <w:t>）他用弹簧测力计水平拉动木块</w:t>
      </w:r>
      <w:r>
        <w:t>A</w:t>
      </w:r>
      <w:r>
        <w:t>，应使木块</w:t>
      </w:r>
      <w:r>
        <w:t>A</w:t>
      </w:r>
      <w:r>
        <w:t>沿水平桌面做</w:t>
      </w:r>
      <w:r>
        <w:rPr>
          <w:rFonts w:ascii="Times New Roman" w:eastAsia="Times New Roman" w:hAnsi="Times New Roman" w:cs="Times New Roman"/>
          <w:u w:val="single"/>
        </w:rPr>
        <w:t xml:space="preserve">      </w:t>
      </w:r>
      <w:r>
        <w:t>直线运动。</w:t>
      </w:r>
    </w:p>
    <w:p w:rsidR="00D779AE">
      <w:pPr>
        <w:shd w:val="clear" w:color="auto" w:fill="FFFFFF"/>
        <w:spacing w:line="360" w:lineRule="auto"/>
        <w:jc w:val="left"/>
        <w:textAlignment w:val="center"/>
      </w:pPr>
      <w:r>
        <w:t>（</w:t>
      </w:r>
      <w:r>
        <w:t>2</w:t>
      </w:r>
      <w:r>
        <w:t>）如图乙所示，取一个木块</w:t>
      </w:r>
      <w:r>
        <w:t>B</w:t>
      </w:r>
      <w:r>
        <w:t>放在木块</w:t>
      </w:r>
      <w:r>
        <w:t>A</w:t>
      </w:r>
      <w:r>
        <w:t>上，仿照步骤（</w:t>
      </w:r>
      <w:r>
        <w:t>1</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9" w:history="1">
        <w:r>
          <w:rPr>
            <w:rFonts w:ascii="SimSun" w:eastAsia="SimSun" w:hAnsi="SimSun" w:cs="SimSun"/>
            <w:b/>
            <w:bCs/>
            <w:color w:val="0000EE"/>
            <w:kern w:val="0"/>
            <w:sz w:val="30"/>
            <w:szCs w:val="30"/>
            <w:u w:val="single" w:color="0000EE"/>
          </w:rPr>
          <w:t>https://d.book118.com/105300212140011104</w:t>
        </w:r>
      </w:hyperlink>
    </w:p>
    <w:p w:rsidR="00D779AE">
      <w:pPr>
        <w:shd w:val="clear" w:color="auto" w:fill="FFFFFF"/>
        <w:spacing w:line="360" w:lineRule="auto"/>
        <w:jc w:val="left"/>
        <w:textAlignment w:val="center"/>
      </w:pPr>
    </w:p>
    <w:sectPr>
      <w:headerReference w:type="even" r:id="rId120"/>
      <w:headerReference w:type="default" r:id="rId121"/>
      <w:footerReference w:type="even" r:id="rId122"/>
      <w:footerReference w:type="default" r:id="rId123"/>
      <w:headerReference w:type="first" r:id="rId124"/>
      <w:footerReference w:type="first" r:id="rId125"/>
      <w:type w:val="nextPage"/>
      <w:pgSz w:w="11906" w:h="16838"/>
      <w:pgMar w:top="1418" w:right="1077" w:bottom="1418" w:left="1077" w:header="708" w:footer="708" w:gutter="0"/>
      <w:pgNumType w:start="11"/>
      <w:cols w:space="708"/>
      <w:titlePg w:val="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_GBK">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971560" w:rsidP="00971560">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15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bordersDoNotSurroundHeader/>
  <w:bordersDoNotSurroundFooter/>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27"/>
    <w:rsid w:val="00000E47"/>
    <w:rsid w:val="00004DE7"/>
    <w:rsid w:val="000053A4"/>
    <w:rsid w:val="0001360E"/>
    <w:rsid w:val="00024576"/>
    <w:rsid w:val="00027D35"/>
    <w:rsid w:val="00030FDE"/>
    <w:rsid w:val="000331AA"/>
    <w:rsid w:val="00036366"/>
    <w:rsid w:val="00041561"/>
    <w:rsid w:val="00051F46"/>
    <w:rsid w:val="00076CFA"/>
    <w:rsid w:val="000873C2"/>
    <w:rsid w:val="00093F37"/>
    <w:rsid w:val="000A702D"/>
    <w:rsid w:val="000C3E3D"/>
    <w:rsid w:val="000D1172"/>
    <w:rsid w:val="000D38AA"/>
    <w:rsid w:val="000D41C2"/>
    <w:rsid w:val="000D7007"/>
    <w:rsid w:val="000E4A0D"/>
    <w:rsid w:val="000F3430"/>
    <w:rsid w:val="00103895"/>
    <w:rsid w:val="00112225"/>
    <w:rsid w:val="00135A90"/>
    <w:rsid w:val="00146953"/>
    <w:rsid w:val="0014714F"/>
    <w:rsid w:val="00151CA5"/>
    <w:rsid w:val="00193494"/>
    <w:rsid w:val="001E717A"/>
    <w:rsid w:val="00202D7C"/>
    <w:rsid w:val="00254ECE"/>
    <w:rsid w:val="0027067E"/>
    <w:rsid w:val="00270A44"/>
    <w:rsid w:val="002771D2"/>
    <w:rsid w:val="00291E4E"/>
    <w:rsid w:val="002A367A"/>
    <w:rsid w:val="002B5699"/>
    <w:rsid w:val="002C44A0"/>
    <w:rsid w:val="002E56FE"/>
    <w:rsid w:val="002E6EDE"/>
    <w:rsid w:val="00306CAE"/>
    <w:rsid w:val="0030713A"/>
    <w:rsid w:val="00321A97"/>
    <w:rsid w:val="003258CC"/>
    <w:rsid w:val="00340E0E"/>
    <w:rsid w:val="00351C0E"/>
    <w:rsid w:val="00353D05"/>
    <w:rsid w:val="00363227"/>
    <w:rsid w:val="0037064B"/>
    <w:rsid w:val="00381F23"/>
    <w:rsid w:val="003A76F7"/>
    <w:rsid w:val="003C6B62"/>
    <w:rsid w:val="003D1CD4"/>
    <w:rsid w:val="003D5B4B"/>
    <w:rsid w:val="003E1F74"/>
    <w:rsid w:val="0040402F"/>
    <w:rsid w:val="004151FC"/>
    <w:rsid w:val="00425CE8"/>
    <w:rsid w:val="00442420"/>
    <w:rsid w:val="00447298"/>
    <w:rsid w:val="00451922"/>
    <w:rsid w:val="00456A99"/>
    <w:rsid w:val="00460E61"/>
    <w:rsid w:val="004611A1"/>
    <w:rsid w:val="004650AC"/>
    <w:rsid w:val="0047331D"/>
    <w:rsid w:val="00486104"/>
    <w:rsid w:val="00492D8F"/>
    <w:rsid w:val="004B5E78"/>
    <w:rsid w:val="004D1113"/>
    <w:rsid w:val="004D6B26"/>
    <w:rsid w:val="004F3BDD"/>
    <w:rsid w:val="004F46E2"/>
    <w:rsid w:val="00524FA1"/>
    <w:rsid w:val="005473EC"/>
    <w:rsid w:val="00555701"/>
    <w:rsid w:val="0056487D"/>
    <w:rsid w:val="005650D4"/>
    <w:rsid w:val="005A128C"/>
    <w:rsid w:val="005A54D9"/>
    <w:rsid w:val="005B152C"/>
    <w:rsid w:val="005E76A1"/>
    <w:rsid w:val="005F0D95"/>
    <w:rsid w:val="006006A0"/>
    <w:rsid w:val="00611E62"/>
    <w:rsid w:val="00623C3F"/>
    <w:rsid w:val="006243B6"/>
    <w:rsid w:val="00635BEB"/>
    <w:rsid w:val="00637AD1"/>
    <w:rsid w:val="0068116E"/>
    <w:rsid w:val="00693059"/>
    <w:rsid w:val="006B6095"/>
    <w:rsid w:val="006B7B52"/>
    <w:rsid w:val="006D0206"/>
    <w:rsid w:val="006D0D52"/>
    <w:rsid w:val="006D16A4"/>
    <w:rsid w:val="006E406D"/>
    <w:rsid w:val="006F0094"/>
    <w:rsid w:val="006F1247"/>
    <w:rsid w:val="006F638B"/>
    <w:rsid w:val="007316A6"/>
    <w:rsid w:val="00774D3B"/>
    <w:rsid w:val="007C2C8C"/>
    <w:rsid w:val="007E5279"/>
    <w:rsid w:val="00801C89"/>
    <w:rsid w:val="00805468"/>
    <w:rsid w:val="008072DE"/>
    <w:rsid w:val="008302B5"/>
    <w:rsid w:val="00844FB4"/>
    <w:rsid w:val="008511B7"/>
    <w:rsid w:val="0085328A"/>
    <w:rsid w:val="0085432A"/>
    <w:rsid w:val="00864BC9"/>
    <w:rsid w:val="008F3B16"/>
    <w:rsid w:val="0090313C"/>
    <w:rsid w:val="009035F2"/>
    <w:rsid w:val="00913910"/>
    <w:rsid w:val="009227FF"/>
    <w:rsid w:val="0094540E"/>
    <w:rsid w:val="009527A4"/>
    <w:rsid w:val="00971560"/>
    <w:rsid w:val="0097169B"/>
    <w:rsid w:val="00975AF6"/>
    <w:rsid w:val="009765F0"/>
    <w:rsid w:val="009820C6"/>
    <w:rsid w:val="00983BB5"/>
    <w:rsid w:val="0099774E"/>
    <w:rsid w:val="009B19EF"/>
    <w:rsid w:val="009E5769"/>
    <w:rsid w:val="009F7F06"/>
    <w:rsid w:val="00A12BCC"/>
    <w:rsid w:val="00A37270"/>
    <w:rsid w:val="00A57F8A"/>
    <w:rsid w:val="00A6739D"/>
    <w:rsid w:val="00A677CC"/>
    <w:rsid w:val="00A91E6E"/>
    <w:rsid w:val="00AC3FF1"/>
    <w:rsid w:val="00AC48E0"/>
    <w:rsid w:val="00AC56B6"/>
    <w:rsid w:val="00B04402"/>
    <w:rsid w:val="00B10311"/>
    <w:rsid w:val="00B136BB"/>
    <w:rsid w:val="00B1518E"/>
    <w:rsid w:val="00B205AE"/>
    <w:rsid w:val="00B21198"/>
    <w:rsid w:val="00B22B22"/>
    <w:rsid w:val="00B24B31"/>
    <w:rsid w:val="00B34B72"/>
    <w:rsid w:val="00B76309"/>
    <w:rsid w:val="00B819EB"/>
    <w:rsid w:val="00B96A1E"/>
    <w:rsid w:val="00BF2518"/>
    <w:rsid w:val="00BF4AD7"/>
    <w:rsid w:val="00BF5050"/>
    <w:rsid w:val="00BF7D2C"/>
    <w:rsid w:val="00C02FC6"/>
    <w:rsid w:val="00C17519"/>
    <w:rsid w:val="00C2613D"/>
    <w:rsid w:val="00C51EE4"/>
    <w:rsid w:val="00C57396"/>
    <w:rsid w:val="00C864FC"/>
    <w:rsid w:val="00CB4C6C"/>
    <w:rsid w:val="00CC42D7"/>
    <w:rsid w:val="00CE259B"/>
    <w:rsid w:val="00CF1684"/>
    <w:rsid w:val="00D134A9"/>
    <w:rsid w:val="00D2241D"/>
    <w:rsid w:val="00D25C14"/>
    <w:rsid w:val="00D5142B"/>
    <w:rsid w:val="00D6340C"/>
    <w:rsid w:val="00D6487C"/>
    <w:rsid w:val="00D6707A"/>
    <w:rsid w:val="00D72BC2"/>
    <w:rsid w:val="00D779AE"/>
    <w:rsid w:val="00D802E5"/>
    <w:rsid w:val="00D80CA3"/>
    <w:rsid w:val="00D854F4"/>
    <w:rsid w:val="00D85E2C"/>
    <w:rsid w:val="00DB682E"/>
    <w:rsid w:val="00DD0D58"/>
    <w:rsid w:val="00DD15FB"/>
    <w:rsid w:val="00DE2151"/>
    <w:rsid w:val="00E00DA6"/>
    <w:rsid w:val="00E04CF7"/>
    <w:rsid w:val="00E104C7"/>
    <w:rsid w:val="00E111EF"/>
    <w:rsid w:val="00E65BC7"/>
    <w:rsid w:val="00E9099E"/>
    <w:rsid w:val="00EA33A2"/>
    <w:rsid w:val="00EE0CD2"/>
    <w:rsid w:val="00F040F3"/>
    <w:rsid w:val="00F22FA7"/>
    <w:rsid w:val="00F24D76"/>
    <w:rsid w:val="00F55B78"/>
    <w:rsid w:val="00F576CF"/>
    <w:rsid w:val="00F57A2B"/>
    <w:rsid w:val="00F645B6"/>
    <w:rsid w:val="00F653BE"/>
    <w:rsid w:val="00FB3B06"/>
    <w:rsid w:val="00FE704A"/>
    <w:rsid w:val="00FE785F"/>
    <w:rsid w:val="020F3710"/>
    <w:rsid w:val="038D0FFF"/>
    <w:rsid w:val="07EB4162"/>
    <w:rsid w:val="080B2B96"/>
    <w:rsid w:val="0ACA3E43"/>
    <w:rsid w:val="0B3118E9"/>
    <w:rsid w:val="0C0A75FC"/>
    <w:rsid w:val="0D1446C7"/>
    <w:rsid w:val="0F0338A5"/>
    <w:rsid w:val="0F666487"/>
    <w:rsid w:val="104650B3"/>
    <w:rsid w:val="112064C8"/>
    <w:rsid w:val="13486DE5"/>
    <w:rsid w:val="18E01E18"/>
    <w:rsid w:val="1A034790"/>
    <w:rsid w:val="1BD26B98"/>
    <w:rsid w:val="1E726102"/>
    <w:rsid w:val="1F1F05D0"/>
    <w:rsid w:val="1FAF5B3F"/>
    <w:rsid w:val="204D260E"/>
    <w:rsid w:val="23786448"/>
    <w:rsid w:val="29804422"/>
    <w:rsid w:val="2A68414C"/>
    <w:rsid w:val="2B110340"/>
    <w:rsid w:val="2BE24455"/>
    <w:rsid w:val="2D3465C9"/>
    <w:rsid w:val="2E69144B"/>
    <w:rsid w:val="2E9F3401"/>
    <w:rsid w:val="2F1D53EA"/>
    <w:rsid w:val="2FF945B8"/>
    <w:rsid w:val="310570F9"/>
    <w:rsid w:val="33E42957"/>
    <w:rsid w:val="35911EF3"/>
    <w:rsid w:val="3A043835"/>
    <w:rsid w:val="3C243748"/>
    <w:rsid w:val="3FFC0293"/>
    <w:rsid w:val="40384169"/>
    <w:rsid w:val="40C024EF"/>
    <w:rsid w:val="431C2178"/>
    <w:rsid w:val="43B753A5"/>
    <w:rsid w:val="4457792A"/>
    <w:rsid w:val="45C03CCE"/>
    <w:rsid w:val="45F05999"/>
    <w:rsid w:val="4623055C"/>
    <w:rsid w:val="46C879A6"/>
    <w:rsid w:val="46D27050"/>
    <w:rsid w:val="49697141"/>
    <w:rsid w:val="49802D76"/>
    <w:rsid w:val="4C7E73A7"/>
    <w:rsid w:val="4D970721"/>
    <w:rsid w:val="4E364520"/>
    <w:rsid w:val="4E807DEC"/>
    <w:rsid w:val="52537BAE"/>
    <w:rsid w:val="53CE29C2"/>
    <w:rsid w:val="557C1B76"/>
    <w:rsid w:val="57CC616E"/>
    <w:rsid w:val="58B31F2B"/>
    <w:rsid w:val="59696D97"/>
    <w:rsid w:val="59A637F0"/>
    <w:rsid w:val="5B0637C0"/>
    <w:rsid w:val="5B4F45C4"/>
    <w:rsid w:val="5D0C51CE"/>
    <w:rsid w:val="61372FE0"/>
    <w:rsid w:val="6456580E"/>
    <w:rsid w:val="64C25C6E"/>
    <w:rsid w:val="678B44DB"/>
    <w:rsid w:val="686E78F3"/>
    <w:rsid w:val="696D47C4"/>
    <w:rsid w:val="69996035"/>
    <w:rsid w:val="6C264A28"/>
    <w:rsid w:val="6CDB6FC7"/>
    <w:rsid w:val="6E02353D"/>
    <w:rsid w:val="6E087C0D"/>
    <w:rsid w:val="6F090932"/>
    <w:rsid w:val="6F3B4F58"/>
    <w:rsid w:val="6F483542"/>
    <w:rsid w:val="719354CD"/>
    <w:rsid w:val="74193D92"/>
    <w:rsid w:val="7568637B"/>
    <w:rsid w:val="77565351"/>
    <w:rsid w:val="781E221A"/>
    <w:rsid w:val="7B1B0C6F"/>
    <w:rsid w:val="7D5B4ABA"/>
    <w:rsid w:val="7D760D57"/>
    <w:rsid w:val="7E9F6D13"/>
    <w:rsid w:val="7F46216A"/>
  </w:rsids>
  <w:docVars>
    <w:docVar w:name="commondata" w:val="eyJoZGlkIjoiYjJmYWNhNzIzMWU2ZDE1NzliYTdjZTI3NTU3OTQ2ZT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71B11A4F-B4AF-40C9-A75E-776C85E0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eastAsia="zh-CN"/>
    </w:rPr>
  </w:style>
  <w:style w:type="paragraph" w:styleId="Heading1">
    <w:name w:val="heading 1"/>
    <w:basedOn w:val="Normal"/>
    <w:next w:val="Normal"/>
    <w:autoRedefine/>
    <w:qFormat/>
    <w:pPr>
      <w:keepNext/>
      <w:keepLines/>
      <w:spacing w:before="260" w:after="330" w:line="360" w:lineRule="auto"/>
      <w:jc w:val="center"/>
      <w:outlineLvl w:val="0"/>
    </w:pPr>
    <w:rPr>
      <w:rFonts w:eastAsia="微软雅黑"/>
      <w:b/>
      <w:bCs/>
      <w:color w:val="76923C"/>
      <w:kern w:val="44"/>
      <w:sz w:val="36"/>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qFormat/>
    <w:pPr>
      <w:spacing w:after="120"/>
    </w:pPr>
  </w:style>
  <w:style w:type="paragraph" w:styleId="PlainText">
    <w:name w:val="Plain Text"/>
    <w:basedOn w:val="Normal"/>
    <w:link w:val="a2"/>
    <w:autoRedefine/>
    <w:semiHidden/>
    <w:unhideWhenUsed/>
    <w:qFormat/>
    <w:rPr>
      <w:rFonts w:ascii="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autoRedefine/>
    <w:uiPriority w:val="39"/>
    <w:qFormat/>
    <w:pPr>
      <w:spacing w:before="240" w:after="120"/>
      <w:jc w:val="left"/>
    </w:pPr>
    <w:rPr>
      <w:rFonts w:ascii="Calibri" w:hAnsi="Calibri" w:cs="Calibri"/>
      <w:b/>
      <w:bCs/>
      <w:sz w:val="20"/>
      <w:szCs w:val="20"/>
    </w:rPr>
  </w:style>
  <w:style w:type="paragraph" w:styleId="TOC2">
    <w:name w:val="toc 2"/>
    <w:basedOn w:val="Normal"/>
    <w:next w:val="Normal"/>
    <w:autoRedefine/>
    <w:uiPriority w:val="39"/>
    <w:qFormat/>
    <w:pPr>
      <w:spacing w:before="120"/>
      <w:ind w:left="210"/>
      <w:jc w:val="left"/>
    </w:pPr>
    <w:rPr>
      <w:rFonts w:ascii="Calibri" w:hAnsi="Calibri" w:cs="Calibri"/>
      <w:i/>
      <w:iCs/>
      <w:sz w:val="20"/>
      <w:szCs w:val="20"/>
    </w:rPr>
  </w:style>
  <w:style w:type="paragraph" w:styleId="NormalWeb">
    <w:name w:val="Normal (Web)"/>
    <w:basedOn w:val="Normal"/>
    <w:autoRedefine/>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autoRedefine/>
    <w:qFormat/>
    <w:pPr>
      <w:widowControl w:val="0"/>
      <w:jc w:val="both"/>
    </w:pPr>
    <w:rPr>
      <w:rFonts w:ascii="Calibri" w:hAnsi="Calibr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iPriority w:val="99"/>
    <w:semiHidden/>
    <w:unhideWhenUsed/>
    <w:qFormat/>
    <w:rPr>
      <w:color w:val="0000FF"/>
      <w:u w:val="single"/>
    </w:rPr>
  </w:style>
  <w:style w:type="character" w:customStyle="1" w:styleId="a">
    <w:name w:val="页眉 字符"/>
    <w:basedOn w:val="DefaultParagraphFont"/>
    <w:link w:val="Header"/>
    <w:autoRedefine/>
    <w:uiPriority w:val="99"/>
    <w:qFormat/>
    <w:rPr>
      <w:sz w:val="18"/>
      <w:szCs w:val="18"/>
    </w:rPr>
  </w:style>
  <w:style w:type="character" w:customStyle="1" w:styleId="a0">
    <w:name w:val="页脚 字符"/>
    <w:basedOn w:val="DefaultParagraphFont"/>
    <w:link w:val="Footer"/>
    <w:autoRedefine/>
    <w:uiPriority w:val="99"/>
    <w:qFormat/>
    <w:rPr>
      <w:sz w:val="18"/>
      <w:szCs w:val="18"/>
    </w:rPr>
  </w:style>
  <w:style w:type="character" w:customStyle="1" w:styleId="a1">
    <w:name w:val="批注框文本 字符"/>
    <w:basedOn w:val="DefaultParagraphFont"/>
    <w:link w:val="BalloonText"/>
    <w:autoRedefine/>
    <w:uiPriority w:val="99"/>
    <w:semiHidden/>
    <w:qFormat/>
    <w:rPr>
      <w:sz w:val="18"/>
      <w:szCs w:val="18"/>
    </w:rPr>
  </w:style>
  <w:style w:type="paragraph" w:customStyle="1" w:styleId="1">
    <w:name w:val="页眉1"/>
    <w:basedOn w:val="10"/>
    <w:link w:val="Char"/>
    <w:autoRedefine/>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customStyle="1" w:styleId="10">
    <w:name w:val="正文1"/>
    <w:autoRedefine/>
    <w:qFormat/>
    <w:pPr>
      <w:widowControl w:val="0"/>
      <w:jc w:val="both"/>
    </w:pPr>
    <w:rPr>
      <w:kern w:val="2"/>
      <w:sz w:val="21"/>
      <w:szCs w:val="22"/>
      <w:lang w:eastAsia="zh-CN"/>
    </w:rPr>
  </w:style>
  <w:style w:type="character" w:customStyle="1" w:styleId="Char">
    <w:name w:val="页眉 Char"/>
    <w:link w:val="1"/>
    <w:autoRedefine/>
    <w:uiPriority w:val="99"/>
    <w:semiHidden/>
    <w:qFormat/>
    <w:rPr>
      <w:sz w:val="18"/>
      <w:szCs w:val="18"/>
    </w:rPr>
  </w:style>
  <w:style w:type="paragraph" w:customStyle="1" w:styleId="11">
    <w:name w:val="页脚1"/>
    <w:basedOn w:val="0"/>
    <w:link w:val="Char0"/>
    <w:autoRedefine/>
    <w:uiPriority w:val="99"/>
    <w:unhideWhenUsed/>
    <w:qFormat/>
    <w:pPr>
      <w:tabs>
        <w:tab w:val="center" w:pos="4153"/>
        <w:tab w:val="right" w:pos="8306"/>
      </w:tabs>
      <w:snapToGrid w:val="0"/>
      <w:jc w:val="left"/>
    </w:pPr>
    <w:rPr>
      <w:kern w:val="0"/>
      <w:sz w:val="18"/>
      <w:szCs w:val="18"/>
    </w:rPr>
  </w:style>
  <w:style w:type="paragraph" w:customStyle="1" w:styleId="0">
    <w:name w:val="正文_0"/>
    <w:autoRedefine/>
    <w:qFormat/>
    <w:pPr>
      <w:widowControl w:val="0"/>
      <w:jc w:val="both"/>
    </w:pPr>
    <w:rPr>
      <w:kern w:val="2"/>
      <w:sz w:val="21"/>
      <w:szCs w:val="22"/>
      <w:lang w:eastAsia="zh-CN"/>
    </w:rPr>
  </w:style>
  <w:style w:type="character" w:customStyle="1" w:styleId="Char0">
    <w:name w:val="页脚 Char"/>
    <w:link w:val="11"/>
    <w:autoRedefine/>
    <w:uiPriority w:val="99"/>
    <w:semiHidden/>
    <w:qFormat/>
    <w:rPr>
      <w:sz w:val="18"/>
      <w:szCs w:val="18"/>
    </w:rPr>
  </w:style>
  <w:style w:type="paragraph" w:styleId="ListParagraph">
    <w:name w:val="List Paragraph"/>
    <w:basedOn w:val="Normal"/>
    <w:autoRedefine/>
    <w:uiPriority w:val="99"/>
    <w:qFormat/>
    <w:pPr>
      <w:ind w:firstLine="420" w:firstLineChars="200"/>
    </w:pPr>
  </w:style>
  <w:style w:type="character" w:customStyle="1" w:styleId="a2">
    <w:name w:val="纯文本 字符"/>
    <w:basedOn w:val="DefaultParagraphFont"/>
    <w:link w:val="PlainText"/>
    <w:autoRedefine/>
    <w:semiHidden/>
    <w:qFormat/>
    <w:rPr>
      <w:rFonts w:ascii="宋体" w:hAnsi="Courier New" w:eastAsiaTheme="minorEastAsia" w:cs="Courier New"/>
      <w:kern w:val="2"/>
      <w:sz w:val="21"/>
      <w:szCs w:val="21"/>
    </w:rPr>
  </w:style>
  <w:style w:type="paragraph" w:customStyle="1" w:styleId="paragraph">
    <w:name w:val="paragraph"/>
    <w:basedOn w:val="Normal"/>
    <w:autoRedefine/>
    <w:semiHidden/>
    <w:qFormat/>
    <w:pPr>
      <w:widowControl/>
      <w:spacing w:before="100" w:beforeAutospacing="1" w:after="100" w:afterAutospacing="1"/>
      <w:jc w:val="left"/>
    </w:pPr>
    <w:rPr>
      <w:rFonts w:ascii="等线" w:eastAsia="等线" w:hAnsi="等线"/>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00" Type="http://schemas.openxmlformats.org/officeDocument/2006/relationships/image" Target="media/image33.png" /><Relationship Id="rId101" Type="http://schemas.openxmlformats.org/officeDocument/2006/relationships/header" Target="header25.xml" /><Relationship Id="rId102" Type="http://schemas.openxmlformats.org/officeDocument/2006/relationships/header" Target="header26.xml" /><Relationship Id="rId103" Type="http://schemas.openxmlformats.org/officeDocument/2006/relationships/footer" Target="footer25.xml" /><Relationship Id="rId104" Type="http://schemas.openxmlformats.org/officeDocument/2006/relationships/footer" Target="footer26.xml" /><Relationship Id="rId105" Type="http://schemas.openxmlformats.org/officeDocument/2006/relationships/header" Target="header27.xml" /><Relationship Id="rId106" Type="http://schemas.openxmlformats.org/officeDocument/2006/relationships/footer" Target="footer27.xml" /><Relationship Id="rId107" Type="http://schemas.openxmlformats.org/officeDocument/2006/relationships/image" Target="media/image34.png" /><Relationship Id="rId108" Type="http://schemas.openxmlformats.org/officeDocument/2006/relationships/image" Target="media/image35.png" /><Relationship Id="rId109" Type="http://schemas.openxmlformats.org/officeDocument/2006/relationships/header" Target="header28.xml" /><Relationship Id="rId11" Type="http://schemas.openxmlformats.org/officeDocument/2006/relationships/header" Target="header1.xml" /><Relationship Id="rId110" Type="http://schemas.openxmlformats.org/officeDocument/2006/relationships/header" Target="header29.xml" /><Relationship Id="rId111" Type="http://schemas.openxmlformats.org/officeDocument/2006/relationships/footer" Target="footer28.xml" /><Relationship Id="rId112" Type="http://schemas.openxmlformats.org/officeDocument/2006/relationships/footer" Target="footer29.xml" /><Relationship Id="rId113" Type="http://schemas.openxmlformats.org/officeDocument/2006/relationships/header" Target="header30.xml" /><Relationship Id="rId114" Type="http://schemas.openxmlformats.org/officeDocument/2006/relationships/footer" Target="footer30.xml" /><Relationship Id="rId115" Type="http://schemas.openxmlformats.org/officeDocument/2006/relationships/image" Target="media/image36.png" /><Relationship Id="rId116" Type="http://schemas.openxmlformats.org/officeDocument/2006/relationships/image" Target="media/image37.wmf" /><Relationship Id="rId117" Type="http://schemas.openxmlformats.org/officeDocument/2006/relationships/oleObject" Target="embeddings/oleObject15.bin" /><Relationship Id="rId118" Type="http://schemas.openxmlformats.org/officeDocument/2006/relationships/image" Target="media/image38.png" /><Relationship Id="rId119" Type="http://schemas.openxmlformats.org/officeDocument/2006/relationships/hyperlink" Target="https://d.book118.com/105300212140011104" TargetMode="External" /><Relationship Id="rId12" Type="http://schemas.openxmlformats.org/officeDocument/2006/relationships/header" Target="header2.xml" /><Relationship Id="rId120" Type="http://schemas.openxmlformats.org/officeDocument/2006/relationships/header" Target="header31.xml" /><Relationship Id="rId121" Type="http://schemas.openxmlformats.org/officeDocument/2006/relationships/header" Target="header32.xml" /><Relationship Id="rId122" Type="http://schemas.openxmlformats.org/officeDocument/2006/relationships/footer" Target="footer31.xml" /><Relationship Id="rId123" Type="http://schemas.openxmlformats.org/officeDocument/2006/relationships/footer" Target="footer32.xml" /><Relationship Id="rId124" Type="http://schemas.openxmlformats.org/officeDocument/2006/relationships/header" Target="header33.xml" /><Relationship Id="rId125" Type="http://schemas.openxmlformats.org/officeDocument/2006/relationships/footer" Target="footer33.xml" /><Relationship Id="rId126" Type="http://schemas.openxmlformats.org/officeDocument/2006/relationships/theme" Target="theme/theme1.xml" /><Relationship Id="rId127" Type="http://schemas.openxmlformats.org/officeDocument/2006/relationships/styles" Target="styles.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header" Target="header6.xml" /><Relationship Id="rId22" Type="http://schemas.openxmlformats.org/officeDocument/2006/relationships/footer" Target="footer6.xml" /><Relationship Id="rId23" Type="http://schemas.openxmlformats.org/officeDocument/2006/relationships/image" Target="media/image6.png" /><Relationship Id="rId24" Type="http://schemas.openxmlformats.org/officeDocument/2006/relationships/image" Target="media/image7.png" /><Relationship Id="rId25" Type="http://schemas.openxmlformats.org/officeDocument/2006/relationships/header" Target="header7.xml" /><Relationship Id="rId26" Type="http://schemas.openxmlformats.org/officeDocument/2006/relationships/header" Target="header8.xml" /><Relationship Id="rId27" Type="http://schemas.openxmlformats.org/officeDocument/2006/relationships/footer" Target="footer7.xml" /><Relationship Id="rId28" Type="http://schemas.openxmlformats.org/officeDocument/2006/relationships/footer" Target="footer8.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9.xml" /><Relationship Id="rId31" Type="http://schemas.openxmlformats.org/officeDocument/2006/relationships/image" Target="media/image8.png" /><Relationship Id="rId32" Type="http://schemas.openxmlformats.org/officeDocument/2006/relationships/header" Target="header10.xml" /><Relationship Id="rId33" Type="http://schemas.openxmlformats.org/officeDocument/2006/relationships/header" Target="header11.xml" /><Relationship Id="rId34" Type="http://schemas.openxmlformats.org/officeDocument/2006/relationships/footer" Target="footer10.xml" /><Relationship Id="rId35" Type="http://schemas.openxmlformats.org/officeDocument/2006/relationships/footer" Target="footer11.xml" /><Relationship Id="rId36" Type="http://schemas.openxmlformats.org/officeDocument/2006/relationships/header" Target="header12.xml" /><Relationship Id="rId37" Type="http://schemas.openxmlformats.org/officeDocument/2006/relationships/footer" Target="footer12.xml" /><Relationship Id="rId38" Type="http://schemas.openxmlformats.org/officeDocument/2006/relationships/image" Target="media/image9.png" /><Relationship Id="rId39" Type="http://schemas.openxmlformats.org/officeDocument/2006/relationships/image" Target="media/image10.wmf" /><Relationship Id="rId4" Type="http://schemas.openxmlformats.org/officeDocument/2006/relationships/customXml" Target="../customXml/item1.xml" /><Relationship Id="rId40" Type="http://schemas.openxmlformats.org/officeDocument/2006/relationships/oleObject" Target="embeddings/oleObject1.bin" /><Relationship Id="rId41" Type="http://schemas.openxmlformats.org/officeDocument/2006/relationships/image" Target="media/image11.png" /><Relationship Id="rId42" Type="http://schemas.openxmlformats.org/officeDocument/2006/relationships/header" Target="header13.xml" /><Relationship Id="rId43" Type="http://schemas.openxmlformats.org/officeDocument/2006/relationships/header" Target="header14.xml" /><Relationship Id="rId44" Type="http://schemas.openxmlformats.org/officeDocument/2006/relationships/footer" Target="footer13.xml" /><Relationship Id="rId45" Type="http://schemas.openxmlformats.org/officeDocument/2006/relationships/footer" Target="footer14.xml" /><Relationship Id="rId46" Type="http://schemas.openxmlformats.org/officeDocument/2006/relationships/header" Target="header15.xml" /><Relationship Id="rId47" Type="http://schemas.openxmlformats.org/officeDocument/2006/relationships/footer" Target="footer15.xml" /><Relationship Id="rId48" Type="http://schemas.openxmlformats.org/officeDocument/2006/relationships/image" Target="media/image12.png" /><Relationship Id="rId49" Type="http://schemas.openxmlformats.org/officeDocument/2006/relationships/image" Target="media/image13.png" /><Relationship Id="rId5" Type="http://schemas.openxmlformats.org/officeDocument/2006/relationships/customXml" Target="../customXml/item2.xml" /><Relationship Id="rId50" Type="http://schemas.openxmlformats.org/officeDocument/2006/relationships/image" Target="media/image14.png" /><Relationship Id="rId51" Type="http://schemas.openxmlformats.org/officeDocument/2006/relationships/header" Target="header16.xml" /><Relationship Id="rId52" Type="http://schemas.openxmlformats.org/officeDocument/2006/relationships/header" Target="header17.xml" /><Relationship Id="rId53" Type="http://schemas.openxmlformats.org/officeDocument/2006/relationships/footer" Target="footer16.xml" /><Relationship Id="rId54" Type="http://schemas.openxmlformats.org/officeDocument/2006/relationships/footer" Target="footer17.xml" /><Relationship Id="rId55" Type="http://schemas.openxmlformats.org/officeDocument/2006/relationships/header" Target="header18.xml" /><Relationship Id="rId56" Type="http://schemas.openxmlformats.org/officeDocument/2006/relationships/footer" Target="footer18.xml" /><Relationship Id="rId57" Type="http://schemas.openxmlformats.org/officeDocument/2006/relationships/image" Target="media/image15.wmf" /><Relationship Id="rId58" Type="http://schemas.openxmlformats.org/officeDocument/2006/relationships/oleObject" Target="embeddings/oleObject2.bin" /><Relationship Id="rId59" Type="http://schemas.openxmlformats.org/officeDocument/2006/relationships/image" Target="media/image16.wmf" /><Relationship Id="rId6" Type="http://schemas.openxmlformats.org/officeDocument/2006/relationships/image" Target="media/image1.png" /><Relationship Id="rId60" Type="http://schemas.openxmlformats.org/officeDocument/2006/relationships/oleObject" Target="embeddings/oleObject3.bin" /><Relationship Id="rId61" Type="http://schemas.openxmlformats.org/officeDocument/2006/relationships/image" Target="media/image17.png" /><Relationship Id="rId62" Type="http://schemas.openxmlformats.org/officeDocument/2006/relationships/oleObject" Target="embeddings/oleObject4.bin" /><Relationship Id="rId63" Type="http://schemas.openxmlformats.org/officeDocument/2006/relationships/image" Target="media/image18.png" /><Relationship Id="rId64" Type="http://schemas.openxmlformats.org/officeDocument/2006/relationships/image" Target="media/image19.wmf" /><Relationship Id="rId65" Type="http://schemas.openxmlformats.org/officeDocument/2006/relationships/oleObject" Target="embeddings/oleObject5.bin" /><Relationship Id="rId66" Type="http://schemas.openxmlformats.org/officeDocument/2006/relationships/image" Target="media/image20.wmf" /><Relationship Id="rId67" Type="http://schemas.openxmlformats.org/officeDocument/2006/relationships/oleObject" Target="embeddings/oleObject6.bin" /><Relationship Id="rId68" Type="http://schemas.openxmlformats.org/officeDocument/2006/relationships/image" Target="media/image21.png" /><Relationship Id="rId69" Type="http://schemas.openxmlformats.org/officeDocument/2006/relationships/header" Target="header19.xml" /><Relationship Id="rId7" Type="http://schemas.openxmlformats.org/officeDocument/2006/relationships/image" Target="media/image2.png" /><Relationship Id="rId70" Type="http://schemas.openxmlformats.org/officeDocument/2006/relationships/header" Target="header20.xml" /><Relationship Id="rId71" Type="http://schemas.openxmlformats.org/officeDocument/2006/relationships/footer" Target="footer19.xml" /><Relationship Id="rId72" Type="http://schemas.openxmlformats.org/officeDocument/2006/relationships/footer" Target="footer20.xml" /><Relationship Id="rId73" Type="http://schemas.openxmlformats.org/officeDocument/2006/relationships/header" Target="header21.xml" /><Relationship Id="rId74" Type="http://schemas.openxmlformats.org/officeDocument/2006/relationships/footer" Target="footer21.xml" /><Relationship Id="rId75" Type="http://schemas.openxmlformats.org/officeDocument/2006/relationships/image" Target="media/image22.png" /><Relationship Id="rId76" Type="http://schemas.openxmlformats.org/officeDocument/2006/relationships/image" Target="media/image23.wmf" /><Relationship Id="rId77" Type="http://schemas.openxmlformats.org/officeDocument/2006/relationships/oleObject" Target="embeddings/oleObject7.bin" /><Relationship Id="rId78" Type="http://schemas.openxmlformats.org/officeDocument/2006/relationships/image" Target="media/image24.wmf" /><Relationship Id="rId79" Type="http://schemas.openxmlformats.org/officeDocument/2006/relationships/oleObject" Target="embeddings/oleObject8.bin" /><Relationship Id="rId8" Type="http://schemas.openxmlformats.org/officeDocument/2006/relationships/image" Target="media/image3.png" /><Relationship Id="rId80" Type="http://schemas.openxmlformats.org/officeDocument/2006/relationships/image" Target="media/image25.wmf" /><Relationship Id="rId81" Type="http://schemas.openxmlformats.org/officeDocument/2006/relationships/oleObject" Target="embeddings/oleObject9.bin" /><Relationship Id="rId82" Type="http://schemas.openxmlformats.org/officeDocument/2006/relationships/image" Target="media/image26.png" /><Relationship Id="rId83" Type="http://schemas.openxmlformats.org/officeDocument/2006/relationships/image" Target="media/image27.wmf" /><Relationship Id="rId84" Type="http://schemas.openxmlformats.org/officeDocument/2006/relationships/oleObject" Target="embeddings/oleObject10.bin" /><Relationship Id="rId85" Type="http://schemas.openxmlformats.org/officeDocument/2006/relationships/oleObject" Target="embeddings/oleObject11.bin" /><Relationship Id="rId86" Type="http://schemas.openxmlformats.org/officeDocument/2006/relationships/image" Target="media/image28.wmf" /><Relationship Id="rId87" Type="http://schemas.openxmlformats.org/officeDocument/2006/relationships/oleObject" Target="embeddings/oleObject12.bin" /><Relationship Id="rId88" Type="http://schemas.openxmlformats.org/officeDocument/2006/relationships/header" Target="header22.xml" /><Relationship Id="rId89" Type="http://schemas.openxmlformats.org/officeDocument/2006/relationships/header" Target="header23.xml" /><Relationship Id="rId9" Type="http://schemas.openxmlformats.org/officeDocument/2006/relationships/image" Target="media/image4.png" /><Relationship Id="rId90" Type="http://schemas.openxmlformats.org/officeDocument/2006/relationships/footer" Target="footer22.xml" /><Relationship Id="rId91" Type="http://schemas.openxmlformats.org/officeDocument/2006/relationships/footer" Target="footer23.xml" /><Relationship Id="rId92" Type="http://schemas.openxmlformats.org/officeDocument/2006/relationships/header" Target="header24.xml" /><Relationship Id="rId93" Type="http://schemas.openxmlformats.org/officeDocument/2006/relationships/footer" Target="footer24.xml" /><Relationship Id="rId94" Type="http://schemas.openxmlformats.org/officeDocument/2006/relationships/image" Target="media/image29.png" /><Relationship Id="rId95" Type="http://schemas.openxmlformats.org/officeDocument/2006/relationships/image" Target="media/image30.png" /><Relationship Id="rId96" Type="http://schemas.openxmlformats.org/officeDocument/2006/relationships/image" Target="media/image31.wmf" /><Relationship Id="rId97" Type="http://schemas.openxmlformats.org/officeDocument/2006/relationships/oleObject" Target="embeddings/oleObject13.bin" /><Relationship Id="rId98" Type="http://schemas.openxmlformats.org/officeDocument/2006/relationships/image" Target="media/image32.wmf" /><Relationship Id="rId99" Type="http://schemas.openxmlformats.org/officeDocument/2006/relationships/oleObject" Target="embeddings/oleObject14.bin"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077D354C-377B-4CB2-8314-F72240FAB429}">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3043</Words>
  <Characters>17350</Characters>
  <Application>Microsoft Office Word</Application>
  <DocSecurity>0</DocSecurity>
  <Lines>144</Lines>
  <Paragraphs>40</Paragraphs>
  <ScaleCrop>false</ScaleCrop>
  <Company>学科网(Zxxk.Com)</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学科网(Zxxk.Com)</dc:creator>
  <cp:lastModifiedBy>鸣威 顾</cp:lastModifiedBy>
  <cp:revision>50</cp:revision>
  <dcterms:created xsi:type="dcterms:W3CDTF">2021-09-03T07:18:00Z</dcterms:created>
  <dcterms:modified xsi:type="dcterms:W3CDTF">2024-02-12T09:44:00Z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