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扣塔项目计划设计方案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90" w:history="1">
        <w:r>
          <w:rPr>
            <w:rFonts w:ascii="仿宋" w:eastAsia="仿宋" w:hAnsi="仿宋" w:cs="仿宋" w:hint="eastAsia"/>
            <w:lang w:eastAsia="zh-CN"/>
          </w:rPr>
          <w:t>前言</w:t>
        </w:r>
        <w:r>
          <w:tab/>
        </w:r>
        <w:r>
          <w:fldChar w:fldCharType="begin"/>
        </w:r>
        <w:r>
          <w:instrText xml:space="preserve"> PAGEREF _Toc25190 \h </w:instrText>
        </w:r>
        <w:r>
          <w:fldChar w:fldCharType="separate"/>
        </w:r>
        <w:r>
          <w:t>3</w:t>
        </w:r>
        <w:r>
          <w:fldChar w:fldCharType="end"/>
        </w:r>
      </w:hyperlink>
    </w:p>
    <w:p>
      <w:pPr>
        <w:pStyle w:val="TOC1"/>
        <w:tabs>
          <w:tab w:val="right" w:leader="dot" w:pos="8306"/>
        </w:tabs>
      </w:pPr>
      <w:hyperlink w:anchor="_Toc19800" w:history="1">
        <w:r>
          <w:rPr>
            <w:rFonts w:ascii="仿宋" w:eastAsia="仿宋" w:hAnsi="仿宋" w:cs="仿宋" w:hint="eastAsia"/>
            <w:lang w:eastAsia="zh-CN"/>
          </w:rPr>
          <w:t>一、扣塔项目可持续发展</w:t>
        </w:r>
        <w:r>
          <w:tab/>
        </w:r>
        <w:r>
          <w:fldChar w:fldCharType="begin"/>
        </w:r>
        <w:r>
          <w:instrText xml:space="preserve"> PAGEREF _Toc19800 \h </w:instrText>
        </w:r>
        <w:r>
          <w:fldChar w:fldCharType="separate"/>
        </w:r>
        <w:r>
          <w:t>3</w:t>
        </w:r>
        <w:r>
          <w:fldChar w:fldCharType="end"/>
        </w:r>
      </w:hyperlink>
    </w:p>
    <w:p>
      <w:pPr>
        <w:pStyle w:val="TOC2"/>
        <w:tabs>
          <w:tab w:val="right" w:leader="dot" w:pos="8306"/>
        </w:tabs>
      </w:pPr>
      <w:hyperlink w:anchor="_Toc4918" w:history="1">
        <w:r>
          <w:rPr>
            <w:rFonts w:ascii="仿宋" w:eastAsia="仿宋" w:hAnsi="仿宋" w:cs="仿宋" w:hint="eastAsia"/>
            <w:lang w:eastAsia="zh-CN"/>
          </w:rPr>
          <w:t>(一)、可持续战略与实践</w:t>
        </w:r>
        <w:r>
          <w:tab/>
        </w:r>
        <w:r>
          <w:fldChar w:fldCharType="begin"/>
        </w:r>
        <w:r>
          <w:instrText xml:space="preserve"> PAGEREF _Toc4918 \h </w:instrText>
        </w:r>
        <w:r>
          <w:fldChar w:fldCharType="separate"/>
        </w:r>
        <w:r>
          <w:t>3</w:t>
        </w:r>
        <w:r>
          <w:fldChar w:fldCharType="end"/>
        </w:r>
      </w:hyperlink>
    </w:p>
    <w:p>
      <w:pPr>
        <w:pStyle w:val="TOC2"/>
        <w:tabs>
          <w:tab w:val="right" w:leader="dot" w:pos="8306"/>
        </w:tabs>
      </w:pPr>
      <w:hyperlink w:anchor="_Toc28782" w:history="1">
        <w:r>
          <w:rPr>
            <w:rFonts w:ascii="仿宋" w:eastAsia="仿宋" w:hAnsi="仿宋" w:cs="仿宋" w:hint="eastAsia"/>
            <w:lang w:eastAsia="zh-CN"/>
          </w:rPr>
          <w:t>(二)、环保与社会责任</w:t>
        </w:r>
        <w:r>
          <w:tab/>
        </w:r>
        <w:r>
          <w:fldChar w:fldCharType="begin"/>
        </w:r>
        <w:r>
          <w:instrText xml:space="preserve"> PAGEREF _Toc28782 \h </w:instrText>
        </w:r>
        <w:r>
          <w:fldChar w:fldCharType="separate"/>
        </w:r>
        <w:r>
          <w:t>4</w:t>
        </w:r>
        <w:r>
          <w:fldChar w:fldCharType="end"/>
        </w:r>
      </w:hyperlink>
    </w:p>
    <w:p>
      <w:pPr>
        <w:pStyle w:val="TOC1"/>
        <w:tabs>
          <w:tab w:val="right" w:leader="dot" w:pos="8306"/>
        </w:tabs>
      </w:pPr>
      <w:hyperlink w:anchor="_Toc17274" w:history="1">
        <w:r>
          <w:rPr>
            <w:rFonts w:ascii="仿宋" w:eastAsia="仿宋" w:hAnsi="仿宋" w:cs="仿宋" w:hint="eastAsia"/>
            <w:lang w:eastAsia="zh-CN"/>
          </w:rPr>
          <w:t>二、扣塔项目土建工程</w:t>
        </w:r>
        <w:r>
          <w:tab/>
        </w:r>
        <w:r>
          <w:fldChar w:fldCharType="begin"/>
        </w:r>
        <w:r>
          <w:instrText xml:space="preserve"> PAGEREF _Toc17274 \h </w:instrText>
        </w:r>
        <w:r>
          <w:fldChar w:fldCharType="separate"/>
        </w:r>
        <w:r>
          <w:t>5</w:t>
        </w:r>
        <w:r>
          <w:fldChar w:fldCharType="end"/>
        </w:r>
      </w:hyperlink>
    </w:p>
    <w:p>
      <w:pPr>
        <w:pStyle w:val="TOC2"/>
        <w:tabs>
          <w:tab w:val="right" w:leader="dot" w:pos="8306"/>
        </w:tabs>
      </w:pPr>
      <w:hyperlink w:anchor="_Toc25771" w:history="1">
        <w:r>
          <w:rPr>
            <w:rFonts w:ascii="仿宋" w:eastAsia="仿宋" w:hAnsi="仿宋" w:cs="仿宋" w:hint="eastAsia"/>
            <w:lang w:eastAsia="zh-CN"/>
          </w:rPr>
          <w:t>(一)、建筑工程设计原则</w:t>
        </w:r>
        <w:r>
          <w:tab/>
        </w:r>
        <w:r>
          <w:fldChar w:fldCharType="begin"/>
        </w:r>
        <w:r>
          <w:instrText xml:space="preserve"> PAGEREF _Toc25771 \h </w:instrText>
        </w:r>
        <w:r>
          <w:fldChar w:fldCharType="separate"/>
        </w:r>
        <w:r>
          <w:t>5</w:t>
        </w:r>
        <w:r>
          <w:fldChar w:fldCharType="end"/>
        </w:r>
      </w:hyperlink>
    </w:p>
    <w:p>
      <w:pPr>
        <w:pStyle w:val="TOC2"/>
        <w:tabs>
          <w:tab w:val="right" w:leader="dot" w:pos="8306"/>
        </w:tabs>
      </w:pPr>
      <w:hyperlink w:anchor="_Toc25291" w:history="1">
        <w:r>
          <w:rPr>
            <w:rFonts w:ascii="仿宋" w:eastAsia="仿宋" w:hAnsi="仿宋" w:cs="仿宋" w:hint="eastAsia"/>
            <w:lang w:eastAsia="zh-CN"/>
          </w:rPr>
          <w:t>(二)、土建工程设计年限及安全等级</w:t>
        </w:r>
        <w:r>
          <w:tab/>
        </w:r>
        <w:r>
          <w:fldChar w:fldCharType="begin"/>
        </w:r>
        <w:r>
          <w:instrText xml:space="preserve"> PAGEREF _Toc25291 \h </w:instrText>
        </w:r>
        <w:r>
          <w:fldChar w:fldCharType="separate"/>
        </w:r>
        <w:r>
          <w:t>6</w:t>
        </w:r>
        <w:r>
          <w:fldChar w:fldCharType="end"/>
        </w:r>
      </w:hyperlink>
    </w:p>
    <w:p>
      <w:pPr>
        <w:pStyle w:val="TOC2"/>
        <w:tabs>
          <w:tab w:val="right" w:leader="dot" w:pos="8306"/>
        </w:tabs>
      </w:pPr>
      <w:hyperlink w:anchor="_Toc28995" w:history="1">
        <w:r>
          <w:rPr>
            <w:rFonts w:ascii="仿宋" w:eastAsia="仿宋" w:hAnsi="仿宋" w:cs="仿宋" w:hint="eastAsia"/>
            <w:lang w:eastAsia="zh-CN"/>
          </w:rPr>
          <w:t>(三)、建筑工程设计总体要求</w:t>
        </w:r>
        <w:r>
          <w:tab/>
        </w:r>
        <w:r>
          <w:fldChar w:fldCharType="begin"/>
        </w:r>
        <w:r>
          <w:instrText xml:space="preserve"> PAGEREF _Toc28995 \h </w:instrText>
        </w:r>
        <w:r>
          <w:fldChar w:fldCharType="separate"/>
        </w:r>
        <w:r>
          <w:t>7</w:t>
        </w:r>
        <w:r>
          <w:fldChar w:fldCharType="end"/>
        </w:r>
      </w:hyperlink>
    </w:p>
    <w:p>
      <w:pPr>
        <w:pStyle w:val="TOC2"/>
        <w:tabs>
          <w:tab w:val="right" w:leader="dot" w:pos="8306"/>
        </w:tabs>
      </w:pPr>
      <w:hyperlink w:anchor="_Toc24963" w:history="1">
        <w:r>
          <w:rPr>
            <w:rFonts w:ascii="仿宋" w:eastAsia="仿宋" w:hAnsi="仿宋" w:cs="仿宋" w:hint="eastAsia"/>
            <w:lang w:eastAsia="zh-CN"/>
          </w:rPr>
          <w:t>(四)、土建工程建设指标</w:t>
        </w:r>
        <w:r>
          <w:tab/>
        </w:r>
        <w:r>
          <w:fldChar w:fldCharType="begin"/>
        </w:r>
        <w:r>
          <w:instrText xml:space="preserve"> PAGEREF _Toc24963 \h </w:instrText>
        </w:r>
        <w:r>
          <w:fldChar w:fldCharType="separate"/>
        </w:r>
        <w:r>
          <w:t>8</w:t>
        </w:r>
        <w:r>
          <w:fldChar w:fldCharType="end"/>
        </w:r>
      </w:hyperlink>
    </w:p>
    <w:p>
      <w:pPr>
        <w:pStyle w:val="TOC1"/>
        <w:tabs>
          <w:tab w:val="right" w:leader="dot" w:pos="8306"/>
        </w:tabs>
      </w:pPr>
      <w:hyperlink w:anchor="_Toc23353" w:history="1">
        <w:r>
          <w:rPr>
            <w:rFonts w:ascii="仿宋" w:eastAsia="仿宋" w:hAnsi="仿宋" w:cs="仿宋" w:hint="eastAsia"/>
            <w:lang w:eastAsia="zh-CN"/>
          </w:rPr>
          <w:t>三、扣塔项目绩效评估</w:t>
        </w:r>
        <w:r>
          <w:tab/>
        </w:r>
        <w:r>
          <w:fldChar w:fldCharType="begin"/>
        </w:r>
        <w:r>
          <w:instrText xml:space="preserve"> PAGEREF _Toc23353 \h </w:instrText>
        </w:r>
        <w:r>
          <w:fldChar w:fldCharType="separate"/>
        </w:r>
        <w:r>
          <w:t>8</w:t>
        </w:r>
        <w:r>
          <w:fldChar w:fldCharType="end"/>
        </w:r>
      </w:hyperlink>
    </w:p>
    <w:p>
      <w:pPr>
        <w:pStyle w:val="TOC2"/>
        <w:tabs>
          <w:tab w:val="right" w:leader="dot" w:pos="8306"/>
        </w:tabs>
      </w:pPr>
      <w:hyperlink w:anchor="_Toc30308" w:history="1">
        <w:r>
          <w:rPr>
            <w:rFonts w:ascii="仿宋" w:eastAsia="仿宋" w:hAnsi="仿宋" w:cs="仿宋" w:hint="eastAsia"/>
            <w:lang w:eastAsia="zh-CN"/>
          </w:rPr>
          <w:t>(一)、绩效评估指标</w:t>
        </w:r>
        <w:r>
          <w:tab/>
        </w:r>
        <w:r>
          <w:fldChar w:fldCharType="begin"/>
        </w:r>
        <w:r>
          <w:instrText xml:space="preserve"> PAGEREF _Toc30308 \h </w:instrText>
        </w:r>
        <w:r>
          <w:fldChar w:fldCharType="separate"/>
        </w:r>
        <w:r>
          <w:t>8</w:t>
        </w:r>
        <w:r>
          <w:fldChar w:fldCharType="end"/>
        </w:r>
      </w:hyperlink>
    </w:p>
    <w:p>
      <w:pPr>
        <w:pStyle w:val="TOC2"/>
        <w:tabs>
          <w:tab w:val="right" w:leader="dot" w:pos="8306"/>
        </w:tabs>
      </w:pPr>
      <w:hyperlink w:anchor="_Toc5356" w:history="1">
        <w:r>
          <w:rPr>
            <w:rFonts w:ascii="仿宋" w:eastAsia="仿宋" w:hAnsi="仿宋" w:cs="仿宋" w:hint="eastAsia"/>
            <w:lang w:eastAsia="zh-CN"/>
          </w:rPr>
          <w:t>(二)、绩效评估方法</w:t>
        </w:r>
        <w:r>
          <w:tab/>
        </w:r>
        <w:r>
          <w:fldChar w:fldCharType="begin"/>
        </w:r>
        <w:r>
          <w:instrText xml:space="preserve"> PAGEREF _Toc5356 \h </w:instrText>
        </w:r>
        <w:r>
          <w:fldChar w:fldCharType="separate"/>
        </w:r>
        <w:r>
          <w:t>9</w:t>
        </w:r>
        <w:r>
          <w:fldChar w:fldCharType="end"/>
        </w:r>
      </w:hyperlink>
    </w:p>
    <w:p>
      <w:pPr>
        <w:pStyle w:val="TOC2"/>
        <w:tabs>
          <w:tab w:val="right" w:leader="dot" w:pos="8306"/>
        </w:tabs>
      </w:pPr>
      <w:hyperlink w:anchor="_Toc3692" w:history="1">
        <w:r>
          <w:rPr>
            <w:rFonts w:ascii="仿宋" w:eastAsia="仿宋" w:hAnsi="仿宋" w:cs="仿宋" w:hint="eastAsia"/>
            <w:lang w:eastAsia="zh-CN"/>
          </w:rPr>
          <w:t>(三)、绩效评估周期</w:t>
        </w:r>
        <w:r>
          <w:tab/>
        </w:r>
        <w:r>
          <w:fldChar w:fldCharType="begin"/>
        </w:r>
        <w:r>
          <w:instrText xml:space="preserve"> PAGEREF _Toc3692 \h </w:instrText>
        </w:r>
        <w:r>
          <w:fldChar w:fldCharType="separate"/>
        </w:r>
        <w:r>
          <w:t>10</w:t>
        </w:r>
        <w:r>
          <w:fldChar w:fldCharType="end"/>
        </w:r>
      </w:hyperlink>
    </w:p>
    <w:p>
      <w:pPr>
        <w:pStyle w:val="TOC1"/>
        <w:tabs>
          <w:tab w:val="right" w:leader="dot" w:pos="8306"/>
        </w:tabs>
      </w:pPr>
      <w:hyperlink w:anchor="_Toc29456" w:history="1">
        <w:r>
          <w:rPr>
            <w:rFonts w:ascii="仿宋" w:eastAsia="仿宋" w:hAnsi="仿宋" w:cs="仿宋" w:hint="eastAsia"/>
            <w:lang w:eastAsia="zh-CN"/>
          </w:rPr>
          <w:t>四、扣塔项目建设背景及必要性分析</w:t>
        </w:r>
        <w:r>
          <w:tab/>
        </w:r>
        <w:r>
          <w:fldChar w:fldCharType="begin"/>
        </w:r>
        <w:r>
          <w:instrText xml:space="preserve"> PAGEREF _Toc29456 \h </w:instrText>
        </w:r>
        <w:r>
          <w:fldChar w:fldCharType="separate"/>
        </w:r>
        <w:r>
          <w:t>11</w:t>
        </w:r>
        <w:r>
          <w:fldChar w:fldCharType="end"/>
        </w:r>
      </w:hyperlink>
    </w:p>
    <w:p>
      <w:pPr>
        <w:pStyle w:val="TOC2"/>
        <w:tabs>
          <w:tab w:val="right" w:leader="dot" w:pos="8306"/>
        </w:tabs>
      </w:pPr>
      <w:hyperlink w:anchor="_Toc8298" w:history="1">
        <w:r>
          <w:rPr>
            <w:rFonts w:ascii="仿宋" w:eastAsia="仿宋" w:hAnsi="仿宋" w:cs="仿宋" w:hint="eastAsia"/>
            <w:lang w:eastAsia="zh-CN"/>
          </w:rPr>
          <w:t>(一)、扣塔项目背景分析</w:t>
        </w:r>
        <w:r>
          <w:tab/>
        </w:r>
        <w:r>
          <w:fldChar w:fldCharType="begin"/>
        </w:r>
        <w:r>
          <w:instrText xml:space="preserve"> PAGEREF _Toc8298 \h </w:instrText>
        </w:r>
        <w:r>
          <w:fldChar w:fldCharType="separate"/>
        </w:r>
        <w:r>
          <w:t>11</w:t>
        </w:r>
        <w:r>
          <w:fldChar w:fldCharType="end"/>
        </w:r>
      </w:hyperlink>
    </w:p>
    <w:p>
      <w:pPr>
        <w:pStyle w:val="TOC2"/>
        <w:tabs>
          <w:tab w:val="right" w:leader="dot" w:pos="8306"/>
        </w:tabs>
      </w:pPr>
      <w:hyperlink w:anchor="_Toc23165" w:history="1">
        <w:r>
          <w:rPr>
            <w:rFonts w:ascii="仿宋" w:eastAsia="仿宋" w:hAnsi="仿宋" w:cs="仿宋" w:hint="eastAsia"/>
            <w:lang w:eastAsia="zh-CN"/>
          </w:rPr>
          <w:t>(二)、扣塔项目建设必要性分析</w:t>
        </w:r>
        <w:r>
          <w:tab/>
        </w:r>
        <w:r>
          <w:fldChar w:fldCharType="begin"/>
        </w:r>
        <w:r>
          <w:instrText xml:space="preserve"> PAGEREF _Toc23165 \h </w:instrText>
        </w:r>
        <w:r>
          <w:fldChar w:fldCharType="separate"/>
        </w:r>
        <w:r>
          <w:t>13</w:t>
        </w:r>
        <w:r>
          <w:fldChar w:fldCharType="end"/>
        </w:r>
      </w:hyperlink>
    </w:p>
    <w:p>
      <w:pPr>
        <w:pStyle w:val="TOC1"/>
        <w:tabs>
          <w:tab w:val="right" w:leader="dot" w:pos="8306"/>
        </w:tabs>
      </w:pPr>
      <w:hyperlink w:anchor="_Toc10762" w:history="1">
        <w:r>
          <w:rPr>
            <w:rFonts w:ascii="仿宋" w:eastAsia="仿宋" w:hAnsi="仿宋" w:cs="仿宋" w:hint="eastAsia"/>
            <w:lang w:eastAsia="zh-CN"/>
          </w:rPr>
          <w:t>五、产品规划分析</w:t>
        </w:r>
        <w:r>
          <w:tab/>
        </w:r>
        <w:r>
          <w:fldChar w:fldCharType="begin"/>
        </w:r>
        <w:r>
          <w:instrText xml:space="preserve"> PAGEREF _Toc10762 \h </w:instrText>
        </w:r>
        <w:r>
          <w:fldChar w:fldCharType="separate"/>
        </w:r>
        <w:r>
          <w:t>14</w:t>
        </w:r>
        <w:r>
          <w:fldChar w:fldCharType="end"/>
        </w:r>
      </w:hyperlink>
    </w:p>
    <w:p>
      <w:pPr>
        <w:pStyle w:val="TOC2"/>
        <w:tabs>
          <w:tab w:val="right" w:leader="dot" w:pos="8306"/>
        </w:tabs>
      </w:pPr>
      <w:hyperlink w:anchor="_Toc13698" w:history="1">
        <w:r>
          <w:rPr>
            <w:rFonts w:ascii="仿宋" w:eastAsia="仿宋" w:hAnsi="仿宋" w:cs="仿宋" w:hint="eastAsia"/>
            <w:lang w:eastAsia="zh-CN"/>
          </w:rPr>
          <w:t>(一)、产品规划</w:t>
        </w:r>
        <w:r>
          <w:tab/>
        </w:r>
        <w:r>
          <w:fldChar w:fldCharType="begin"/>
        </w:r>
        <w:r>
          <w:instrText xml:space="preserve"> PAGEREF _Toc13698 \h </w:instrText>
        </w:r>
        <w:r>
          <w:fldChar w:fldCharType="separate"/>
        </w:r>
        <w:r>
          <w:t>14</w:t>
        </w:r>
        <w:r>
          <w:fldChar w:fldCharType="end"/>
        </w:r>
      </w:hyperlink>
    </w:p>
    <w:p>
      <w:pPr>
        <w:pStyle w:val="TOC2"/>
        <w:tabs>
          <w:tab w:val="right" w:leader="dot" w:pos="8306"/>
        </w:tabs>
      </w:pPr>
      <w:hyperlink w:anchor="_Toc2674" w:history="1">
        <w:r>
          <w:rPr>
            <w:rFonts w:ascii="仿宋" w:eastAsia="仿宋" w:hAnsi="仿宋" w:cs="仿宋" w:hint="eastAsia"/>
            <w:lang w:eastAsia="zh-CN"/>
          </w:rPr>
          <w:t>(二)、建设规模</w:t>
        </w:r>
        <w:r>
          <w:tab/>
        </w:r>
        <w:r>
          <w:fldChar w:fldCharType="begin"/>
        </w:r>
        <w:r>
          <w:instrText xml:space="preserve"> PAGEREF _Toc2674 \h </w:instrText>
        </w:r>
        <w:r>
          <w:fldChar w:fldCharType="separate"/>
        </w:r>
        <w:r>
          <w:t>15</w:t>
        </w:r>
        <w:r>
          <w:fldChar w:fldCharType="end"/>
        </w:r>
      </w:hyperlink>
    </w:p>
    <w:p>
      <w:pPr>
        <w:pStyle w:val="TOC1"/>
        <w:tabs>
          <w:tab w:val="right" w:leader="dot" w:pos="8306"/>
        </w:tabs>
      </w:pPr>
      <w:hyperlink w:anchor="_Toc13452" w:history="1">
        <w:r>
          <w:rPr>
            <w:rFonts w:ascii="仿宋" w:eastAsia="仿宋" w:hAnsi="仿宋" w:cs="仿宋" w:hint="eastAsia"/>
            <w:lang w:eastAsia="zh-CN"/>
          </w:rPr>
          <w:t>六、扣塔项目概论</w:t>
        </w:r>
        <w:r>
          <w:tab/>
        </w:r>
        <w:r>
          <w:fldChar w:fldCharType="begin"/>
        </w:r>
        <w:r>
          <w:instrText xml:space="preserve"> PAGEREF _Toc13452 \h </w:instrText>
        </w:r>
        <w:r>
          <w:fldChar w:fldCharType="separate"/>
        </w:r>
        <w:r>
          <w:t>16</w:t>
        </w:r>
        <w:r>
          <w:fldChar w:fldCharType="end"/>
        </w:r>
      </w:hyperlink>
    </w:p>
    <w:p>
      <w:pPr>
        <w:pStyle w:val="TOC2"/>
        <w:tabs>
          <w:tab w:val="right" w:leader="dot" w:pos="8306"/>
        </w:tabs>
      </w:pPr>
      <w:hyperlink w:anchor="_Toc20140" w:history="1">
        <w:r>
          <w:rPr>
            <w:rFonts w:ascii="仿宋" w:eastAsia="仿宋" w:hAnsi="仿宋" w:cs="仿宋" w:hint="eastAsia"/>
            <w:lang w:eastAsia="zh-CN"/>
          </w:rPr>
          <w:t>(一)、扣塔项目概况</w:t>
        </w:r>
        <w:r>
          <w:tab/>
        </w:r>
        <w:r>
          <w:fldChar w:fldCharType="begin"/>
        </w:r>
        <w:r>
          <w:instrText xml:space="preserve"> PAGEREF _Toc20140 \h </w:instrText>
        </w:r>
        <w:r>
          <w:fldChar w:fldCharType="separate"/>
        </w:r>
        <w:r>
          <w:t>16</w:t>
        </w:r>
        <w:r>
          <w:fldChar w:fldCharType="end"/>
        </w:r>
      </w:hyperlink>
    </w:p>
    <w:p>
      <w:pPr>
        <w:pStyle w:val="TOC2"/>
        <w:tabs>
          <w:tab w:val="right" w:leader="dot" w:pos="8306"/>
        </w:tabs>
      </w:pPr>
      <w:hyperlink w:anchor="_Toc15727" w:history="1">
        <w:r>
          <w:rPr>
            <w:rFonts w:ascii="仿宋" w:eastAsia="仿宋" w:hAnsi="仿宋" w:cs="仿宋" w:hint="eastAsia"/>
            <w:lang w:eastAsia="zh-CN"/>
          </w:rPr>
          <w:t>(二)、扣塔项目目标</w:t>
        </w:r>
        <w:r>
          <w:tab/>
        </w:r>
        <w:r>
          <w:fldChar w:fldCharType="begin"/>
        </w:r>
        <w:r>
          <w:instrText xml:space="preserve"> PAGEREF _Toc15727 \h </w:instrText>
        </w:r>
        <w:r>
          <w:fldChar w:fldCharType="separate"/>
        </w:r>
        <w:r>
          <w:t>18</w:t>
        </w:r>
        <w:r>
          <w:fldChar w:fldCharType="end"/>
        </w:r>
      </w:hyperlink>
    </w:p>
    <w:p>
      <w:pPr>
        <w:pStyle w:val="TOC2"/>
        <w:tabs>
          <w:tab w:val="right" w:leader="dot" w:pos="8306"/>
        </w:tabs>
      </w:pPr>
      <w:hyperlink w:anchor="_Toc26221" w:history="1">
        <w:r>
          <w:rPr>
            <w:rFonts w:ascii="仿宋" w:eastAsia="仿宋" w:hAnsi="仿宋" w:cs="仿宋" w:hint="eastAsia"/>
            <w:lang w:eastAsia="zh-CN"/>
          </w:rPr>
          <w:t>(三)、扣塔项目提出的理由</w:t>
        </w:r>
        <w:r>
          <w:tab/>
        </w:r>
        <w:r>
          <w:fldChar w:fldCharType="begin"/>
        </w:r>
        <w:r>
          <w:instrText xml:space="preserve"> PAGEREF _Toc26221 \h </w:instrText>
        </w:r>
        <w:r>
          <w:fldChar w:fldCharType="separate"/>
        </w:r>
        <w:r>
          <w:t>19</w:t>
        </w:r>
        <w:r>
          <w:fldChar w:fldCharType="end"/>
        </w:r>
      </w:hyperlink>
    </w:p>
    <w:p>
      <w:pPr>
        <w:pStyle w:val="TOC2"/>
        <w:tabs>
          <w:tab w:val="right" w:leader="dot" w:pos="8306"/>
        </w:tabs>
      </w:pPr>
      <w:hyperlink w:anchor="_Toc17811" w:history="1">
        <w:r>
          <w:rPr>
            <w:rFonts w:ascii="仿宋" w:eastAsia="仿宋" w:hAnsi="仿宋" w:cs="仿宋" w:hint="eastAsia"/>
            <w:lang w:eastAsia="zh-CN"/>
          </w:rPr>
          <w:t>(四)、扣塔项目意义</w:t>
        </w:r>
        <w:r>
          <w:tab/>
        </w:r>
        <w:r>
          <w:fldChar w:fldCharType="begin"/>
        </w:r>
        <w:r>
          <w:instrText xml:space="preserve"> PAGEREF _Toc17811 \h </w:instrText>
        </w:r>
        <w:r>
          <w:fldChar w:fldCharType="separate"/>
        </w:r>
        <w:r>
          <w:t>20</w:t>
        </w:r>
        <w:r>
          <w:fldChar w:fldCharType="end"/>
        </w:r>
      </w:hyperlink>
    </w:p>
    <w:p>
      <w:pPr>
        <w:pStyle w:val="TOC2"/>
        <w:tabs>
          <w:tab w:val="right" w:leader="dot" w:pos="8306"/>
        </w:tabs>
      </w:pPr>
      <w:hyperlink w:anchor="_Toc11252" w:history="1">
        <w:r>
          <w:rPr>
            <w:rFonts w:ascii="仿宋" w:eastAsia="仿宋" w:hAnsi="仿宋" w:cs="仿宋" w:hint="eastAsia"/>
            <w:lang w:eastAsia="zh-CN"/>
          </w:rPr>
          <w:t>(五)、扣塔项目背景</w:t>
        </w:r>
        <w:r>
          <w:tab/>
        </w:r>
        <w:r>
          <w:fldChar w:fldCharType="begin"/>
        </w:r>
        <w:r>
          <w:instrText xml:space="preserve"> PAGEREF _Toc11252 \h </w:instrText>
        </w:r>
        <w:r>
          <w:fldChar w:fldCharType="separate"/>
        </w:r>
        <w:r>
          <w:t>21</w:t>
        </w:r>
        <w:r>
          <w:fldChar w:fldCharType="end"/>
        </w:r>
      </w:hyperlink>
    </w:p>
    <w:p>
      <w:pPr>
        <w:pStyle w:val="TOC1"/>
        <w:tabs>
          <w:tab w:val="right" w:leader="dot" w:pos="8306"/>
        </w:tabs>
      </w:pPr>
      <w:hyperlink w:anchor="_Toc30407" w:history="1">
        <w:r>
          <w:rPr>
            <w:rFonts w:ascii="仿宋" w:eastAsia="仿宋" w:hAnsi="仿宋" w:cs="仿宋" w:hint="eastAsia"/>
            <w:lang w:eastAsia="zh-CN"/>
          </w:rPr>
          <w:t>七、扣塔项目风险管理</w:t>
        </w:r>
        <w:r>
          <w:tab/>
        </w:r>
        <w:r>
          <w:fldChar w:fldCharType="begin"/>
        </w:r>
        <w:r>
          <w:instrText xml:space="preserve"> PAGEREF _Toc30407 \h </w:instrText>
        </w:r>
        <w:r>
          <w:fldChar w:fldCharType="separate"/>
        </w:r>
        <w:r>
          <w:t>22</w:t>
        </w:r>
        <w:r>
          <w:fldChar w:fldCharType="end"/>
        </w:r>
      </w:hyperlink>
    </w:p>
    <w:p>
      <w:pPr>
        <w:pStyle w:val="TOC2"/>
        <w:tabs>
          <w:tab w:val="right" w:leader="dot" w:pos="8306"/>
        </w:tabs>
      </w:pPr>
      <w:hyperlink w:anchor="_Toc16414" w:history="1">
        <w:r>
          <w:rPr>
            <w:rFonts w:ascii="仿宋" w:eastAsia="仿宋" w:hAnsi="仿宋" w:cs="仿宋" w:hint="eastAsia"/>
            <w:lang w:eastAsia="zh-CN"/>
          </w:rPr>
          <w:t>(一)、风险识别与评估</w:t>
        </w:r>
        <w:r>
          <w:tab/>
        </w:r>
        <w:r>
          <w:fldChar w:fldCharType="begin"/>
        </w:r>
        <w:r>
          <w:instrText xml:space="preserve"> PAGEREF _Toc16414 \h </w:instrText>
        </w:r>
        <w:r>
          <w:fldChar w:fldCharType="separate"/>
        </w:r>
        <w:r>
          <w:t>22</w:t>
        </w:r>
        <w:r>
          <w:fldChar w:fldCharType="end"/>
        </w:r>
      </w:hyperlink>
    </w:p>
    <w:p>
      <w:pPr>
        <w:pStyle w:val="TOC2"/>
        <w:tabs>
          <w:tab w:val="right" w:leader="dot" w:pos="8306"/>
        </w:tabs>
      </w:pPr>
      <w:hyperlink w:anchor="_Toc15253" w:history="1">
        <w:r>
          <w:rPr>
            <w:rFonts w:ascii="仿宋" w:eastAsia="仿宋" w:hAnsi="仿宋" w:cs="仿宋" w:hint="eastAsia"/>
            <w:lang w:eastAsia="zh-CN"/>
          </w:rPr>
          <w:t>(二)、风险应对策略</w:t>
        </w:r>
        <w:r>
          <w:tab/>
        </w:r>
        <w:r>
          <w:fldChar w:fldCharType="begin"/>
        </w:r>
        <w:r>
          <w:instrText xml:space="preserve"> PAGEREF _Toc15253 \h </w:instrText>
        </w:r>
        <w:r>
          <w:fldChar w:fldCharType="separate"/>
        </w:r>
        <w:r>
          <w:t>23</w:t>
        </w:r>
        <w:r>
          <w:fldChar w:fldCharType="end"/>
        </w:r>
      </w:hyperlink>
    </w:p>
    <w:p>
      <w:pPr>
        <w:pStyle w:val="TOC2"/>
        <w:tabs>
          <w:tab w:val="right" w:leader="dot" w:pos="8306"/>
        </w:tabs>
      </w:pPr>
      <w:hyperlink w:anchor="_Toc997" w:history="1">
        <w:r>
          <w:rPr>
            <w:rFonts w:ascii="仿宋" w:eastAsia="仿宋" w:hAnsi="仿宋" w:cs="仿宋" w:hint="eastAsia"/>
            <w:lang w:eastAsia="zh-CN"/>
          </w:rPr>
          <w:t>(三)、风险监控与控制</w:t>
        </w:r>
        <w:r>
          <w:tab/>
        </w:r>
        <w:r>
          <w:fldChar w:fldCharType="begin"/>
        </w:r>
        <w:r>
          <w:instrText xml:space="preserve"> PAGEREF _Toc997 \h </w:instrText>
        </w:r>
        <w:r>
          <w:fldChar w:fldCharType="separate"/>
        </w:r>
        <w:r>
          <w:t>25</w:t>
        </w:r>
        <w:r>
          <w:fldChar w:fldCharType="end"/>
        </w:r>
      </w:hyperlink>
    </w:p>
    <w:p>
      <w:pPr>
        <w:pStyle w:val="TOC1"/>
        <w:tabs>
          <w:tab w:val="right" w:leader="dot" w:pos="8306"/>
        </w:tabs>
      </w:pPr>
      <w:hyperlink w:anchor="_Toc30538" w:history="1">
        <w:r>
          <w:rPr>
            <w:rFonts w:ascii="仿宋" w:eastAsia="仿宋" w:hAnsi="仿宋" w:cs="仿宋" w:hint="eastAsia"/>
            <w:lang w:eastAsia="zh-CN"/>
          </w:rPr>
          <w:t>八、扣塔项目计划安排</w:t>
        </w:r>
        <w:r>
          <w:tab/>
        </w:r>
        <w:r>
          <w:fldChar w:fldCharType="begin"/>
        </w:r>
        <w:r>
          <w:instrText xml:space="preserve"> PAGEREF _Toc30538 \h </w:instrText>
        </w:r>
        <w:r>
          <w:fldChar w:fldCharType="separate"/>
        </w:r>
        <w:r>
          <w:t>26</w:t>
        </w:r>
        <w:r>
          <w:fldChar w:fldCharType="end"/>
        </w:r>
      </w:hyperlink>
    </w:p>
    <w:p>
      <w:pPr>
        <w:pStyle w:val="TOC2"/>
        <w:tabs>
          <w:tab w:val="right" w:leader="dot" w:pos="8306"/>
        </w:tabs>
      </w:pPr>
      <w:hyperlink w:anchor="_Toc722" w:history="1">
        <w:r>
          <w:rPr>
            <w:rFonts w:ascii="仿宋" w:eastAsia="仿宋" w:hAnsi="仿宋" w:cs="仿宋" w:hint="eastAsia"/>
            <w:lang w:eastAsia="zh-CN"/>
          </w:rPr>
          <w:t>(一)、建设周期</w:t>
        </w:r>
        <w:r>
          <w:tab/>
        </w:r>
        <w:r>
          <w:fldChar w:fldCharType="begin"/>
        </w:r>
        <w:r>
          <w:instrText xml:space="preserve"> PAGEREF _Toc722 \h </w:instrText>
        </w:r>
        <w:r>
          <w:fldChar w:fldCharType="separate"/>
        </w:r>
        <w:r>
          <w:t>26</w:t>
        </w:r>
        <w:r>
          <w:fldChar w:fldCharType="end"/>
        </w:r>
      </w:hyperlink>
    </w:p>
    <w:p>
      <w:pPr>
        <w:pStyle w:val="TOC2"/>
        <w:tabs>
          <w:tab w:val="right" w:leader="dot" w:pos="8306"/>
        </w:tabs>
      </w:pPr>
      <w:hyperlink w:anchor="_Toc3845" w:history="1">
        <w:r>
          <w:rPr>
            <w:rFonts w:ascii="仿宋" w:eastAsia="仿宋" w:hAnsi="仿宋" w:cs="仿宋" w:hint="eastAsia"/>
            <w:lang w:eastAsia="zh-CN"/>
          </w:rPr>
          <w:t>(二)、建设进度</w:t>
        </w:r>
        <w:r>
          <w:tab/>
        </w:r>
        <w:r>
          <w:fldChar w:fldCharType="begin"/>
        </w:r>
        <w:r>
          <w:instrText xml:space="preserve"> PAGEREF _Toc3845 \h </w:instrText>
        </w:r>
        <w:r>
          <w:fldChar w:fldCharType="separate"/>
        </w:r>
        <w:r>
          <w:t>27</w:t>
        </w:r>
        <w:r>
          <w:fldChar w:fldCharType="end"/>
        </w:r>
      </w:hyperlink>
    </w:p>
    <w:p>
      <w:pPr>
        <w:pStyle w:val="TOC2"/>
        <w:tabs>
          <w:tab w:val="right" w:leader="dot" w:pos="8306"/>
        </w:tabs>
      </w:pPr>
      <w:hyperlink w:anchor="_Toc32316" w:history="1">
        <w:r>
          <w:rPr>
            <w:rFonts w:ascii="仿宋" w:eastAsia="仿宋" w:hAnsi="仿宋" w:cs="仿宋" w:hint="eastAsia"/>
            <w:lang w:eastAsia="zh-CN"/>
          </w:rPr>
          <w:t>(三)、进度安排注意事项</w:t>
        </w:r>
        <w:r>
          <w:tab/>
        </w:r>
        <w:r>
          <w:fldChar w:fldCharType="begin"/>
        </w:r>
        <w:r>
          <w:instrText xml:space="preserve"> PAGEREF _Toc32316 \h </w:instrText>
        </w:r>
        <w:r>
          <w:fldChar w:fldCharType="separate"/>
        </w:r>
        <w:r>
          <w:t>28</w:t>
        </w:r>
        <w:r>
          <w:fldChar w:fldCharType="end"/>
        </w:r>
      </w:hyperlink>
    </w:p>
    <w:p>
      <w:pPr>
        <w:pStyle w:val="TOC2"/>
        <w:tabs>
          <w:tab w:val="right" w:leader="dot" w:pos="8306"/>
        </w:tabs>
      </w:pPr>
      <w:hyperlink w:anchor="_Toc21650" w:history="1">
        <w:r>
          <w:rPr>
            <w:rFonts w:ascii="仿宋" w:eastAsia="仿宋" w:hAnsi="仿宋" w:cs="仿宋" w:hint="eastAsia"/>
            <w:lang w:eastAsia="zh-CN"/>
          </w:rPr>
          <w:t>(四)、人力资源配置</w:t>
        </w:r>
        <w:r>
          <w:tab/>
        </w:r>
        <w:r>
          <w:fldChar w:fldCharType="begin"/>
        </w:r>
        <w:r>
          <w:instrText xml:space="preserve"> PAGEREF _Toc21650 \h </w:instrText>
        </w:r>
        <w:r>
          <w:fldChar w:fldCharType="separate"/>
        </w:r>
        <w:r>
          <w:t>29</w:t>
        </w:r>
        <w:r>
          <w:fldChar w:fldCharType="end"/>
        </w:r>
      </w:hyperlink>
    </w:p>
    <w:p>
      <w:pPr>
        <w:pStyle w:val="TOC1"/>
        <w:tabs>
          <w:tab w:val="right" w:leader="dot" w:pos="8306"/>
        </w:tabs>
      </w:pPr>
      <w:hyperlink w:anchor="_Toc1867" w:history="1">
        <w:r>
          <w:rPr>
            <w:rFonts w:ascii="仿宋" w:eastAsia="仿宋" w:hAnsi="仿宋" w:cs="仿宋" w:hint="eastAsia"/>
            <w:lang w:eastAsia="zh-CN"/>
          </w:rPr>
          <w:t>九、扣塔项目经营效益</w:t>
        </w:r>
        <w:r>
          <w:tab/>
        </w:r>
        <w:r>
          <w:fldChar w:fldCharType="begin"/>
        </w:r>
        <w:r>
          <w:instrText xml:space="preserve"> PAGEREF _Toc1867 \h </w:instrText>
        </w:r>
        <w:r>
          <w:fldChar w:fldCharType="separate"/>
        </w:r>
        <w:r>
          <w:t>30</w:t>
        </w:r>
        <w:r>
          <w:fldChar w:fldCharType="end"/>
        </w:r>
      </w:hyperlink>
    </w:p>
    <w:p>
      <w:pPr>
        <w:pStyle w:val="TOC2"/>
        <w:tabs>
          <w:tab w:val="right" w:leader="dot" w:pos="8306"/>
        </w:tabs>
      </w:pPr>
      <w:hyperlink w:anchor="_Toc10467" w:history="1">
        <w:r>
          <w:rPr>
            <w:rFonts w:ascii="仿宋" w:eastAsia="仿宋" w:hAnsi="仿宋" w:cs="仿宋" w:hint="eastAsia"/>
            <w:lang w:eastAsia="zh-CN"/>
          </w:rPr>
          <w:t>(一)、经济评价财务测算</w:t>
        </w:r>
        <w:r>
          <w:tab/>
        </w:r>
        <w:r>
          <w:fldChar w:fldCharType="begin"/>
        </w:r>
        <w:r>
          <w:instrText xml:space="preserve"> PAGEREF _Toc10467 \h </w:instrText>
        </w:r>
        <w:r>
          <w:fldChar w:fldCharType="separate"/>
        </w:r>
        <w:r>
          <w:t>30</w:t>
        </w:r>
        <w:r>
          <w:fldChar w:fldCharType="end"/>
        </w:r>
      </w:hyperlink>
    </w:p>
    <w:p>
      <w:pPr>
        <w:pStyle w:val="TOC2"/>
        <w:tabs>
          <w:tab w:val="right" w:leader="dot" w:pos="8306"/>
        </w:tabs>
      </w:pPr>
      <w:hyperlink w:anchor="_Toc17924" w:history="1">
        <w:r>
          <w:rPr>
            <w:rFonts w:ascii="仿宋" w:eastAsia="仿宋" w:hAnsi="仿宋" w:cs="仿宋" w:hint="eastAsia"/>
            <w:lang w:eastAsia="zh-CN"/>
          </w:rPr>
          <w:t>(二)、扣塔项目盈利能力分析</w:t>
        </w:r>
        <w:r>
          <w:tab/>
        </w:r>
        <w:r>
          <w:fldChar w:fldCharType="begin"/>
        </w:r>
        <w:r>
          <w:instrText xml:space="preserve"> PAGEREF _Toc17924 \h </w:instrText>
        </w:r>
        <w:r>
          <w:fldChar w:fldCharType="separate"/>
        </w:r>
        <w:r>
          <w:t>31</w:t>
        </w:r>
        <w:r>
          <w:fldChar w:fldCharType="end"/>
        </w:r>
      </w:hyperlink>
    </w:p>
    <w:p>
      <w:pPr>
        <w:pStyle w:val="TOC1"/>
        <w:tabs>
          <w:tab w:val="right" w:leader="dot" w:pos="8306"/>
        </w:tabs>
      </w:pPr>
      <w:hyperlink w:anchor="_Toc6996" w:history="1">
        <w:r>
          <w:rPr>
            <w:rFonts w:ascii="仿宋" w:eastAsia="仿宋" w:hAnsi="仿宋" w:cs="仿宋" w:hint="eastAsia"/>
            <w:lang w:eastAsia="zh-CN"/>
          </w:rPr>
          <w:t>十、扣塔项目人力资源管理</w:t>
        </w:r>
        <w:r>
          <w:tab/>
        </w:r>
        <w:r>
          <w:fldChar w:fldCharType="begin"/>
        </w:r>
        <w:r>
          <w:instrText xml:space="preserve"> PAGEREF _Toc6996 \h </w:instrText>
        </w:r>
        <w:r>
          <w:fldChar w:fldCharType="separate"/>
        </w:r>
        <w:r>
          <w:t>32</w:t>
        </w:r>
        <w:r>
          <w:fldChar w:fldCharType="end"/>
        </w:r>
      </w:hyperlink>
    </w:p>
    <w:p>
      <w:pPr>
        <w:pStyle w:val="TOC2"/>
        <w:tabs>
          <w:tab w:val="right" w:leader="dot" w:pos="8306"/>
        </w:tabs>
      </w:pPr>
      <w:hyperlink w:anchor="_Toc15869" w:history="1">
        <w:r>
          <w:rPr>
            <w:rFonts w:ascii="仿宋" w:eastAsia="仿宋" w:hAnsi="仿宋" w:cs="仿宋" w:hint="eastAsia"/>
            <w:lang w:eastAsia="zh-CN"/>
          </w:rPr>
          <w:t>(一)、建立健全的预算管理制度</w:t>
        </w:r>
        <w:r>
          <w:tab/>
        </w:r>
        <w:r>
          <w:fldChar w:fldCharType="begin"/>
        </w:r>
        <w:r>
          <w:instrText xml:space="preserve"> PAGEREF _Toc15869 \h </w:instrText>
        </w:r>
        <w:r>
          <w:fldChar w:fldCharType="separate"/>
        </w:r>
        <w:r>
          <w:t>32</w:t>
        </w:r>
        <w:r>
          <w:fldChar w:fldCharType="end"/>
        </w:r>
      </w:hyperlink>
    </w:p>
    <w:p>
      <w:pPr>
        <w:pStyle w:val="TOC2"/>
        <w:tabs>
          <w:tab w:val="right" w:leader="dot" w:pos="8306"/>
        </w:tabs>
      </w:pPr>
      <w:hyperlink w:anchor="_Toc13352" w:history="1">
        <w:r>
          <w:rPr>
            <w:rFonts w:ascii="仿宋" w:eastAsia="仿宋" w:hAnsi="仿宋" w:cs="仿宋" w:hint="eastAsia"/>
            <w:lang w:eastAsia="zh-CN"/>
          </w:rPr>
          <w:t>(二)、加强资金流动监控</w:t>
        </w:r>
        <w:r>
          <w:tab/>
        </w:r>
        <w:r>
          <w:fldChar w:fldCharType="begin"/>
        </w:r>
        <w:r>
          <w:instrText xml:space="preserve"> PAGEREF _Toc13352 \h </w:instrText>
        </w:r>
        <w:r>
          <w:fldChar w:fldCharType="separate"/>
        </w:r>
        <w:r>
          <w:t>34</w:t>
        </w:r>
        <w:r>
          <w:fldChar w:fldCharType="end"/>
        </w:r>
      </w:hyperlink>
    </w:p>
    <w:p>
      <w:pPr>
        <w:pStyle w:val="TOC2"/>
        <w:tabs>
          <w:tab w:val="right" w:leader="dot" w:pos="8306"/>
        </w:tabs>
      </w:pPr>
      <w:hyperlink w:anchor="_Toc9573" w:history="1">
        <w:r>
          <w:rPr>
            <w:rFonts w:ascii="仿宋" w:eastAsia="仿宋" w:hAnsi="仿宋" w:cs="仿宋" w:hint="eastAsia"/>
            <w:lang w:eastAsia="zh-CN"/>
          </w:rPr>
          <w:t>(三)、制定完善的风险控制机制</w:t>
        </w:r>
        <w:r>
          <w:tab/>
        </w:r>
        <w:r>
          <w:fldChar w:fldCharType="begin"/>
        </w:r>
        <w:r>
          <w:instrText xml:space="preserve"> PAGEREF _Toc9573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27" w:history="1">
        <w:r>
          <w:rPr>
            <w:rFonts w:ascii="仿宋" w:eastAsia="仿宋" w:hAnsi="仿宋" w:cs="仿宋" w:hint="eastAsia"/>
            <w:lang w:eastAsia="zh-CN"/>
          </w:rPr>
          <w:t>(四)、优化成本管理</w:t>
        </w:r>
        <w:r>
          <w:tab/>
        </w:r>
        <w:r>
          <w:fldChar w:fldCharType="begin"/>
        </w:r>
        <w:r>
          <w:instrText xml:space="preserve"> PAGEREF _Toc19427 \h </w:instrText>
        </w:r>
        <w:r>
          <w:fldChar w:fldCharType="separate"/>
        </w:r>
        <w:r>
          <w:t>36</w:t>
        </w:r>
        <w:r>
          <w:fldChar w:fldCharType="end"/>
        </w:r>
      </w:hyperlink>
    </w:p>
    <w:p>
      <w:pPr>
        <w:pStyle w:val="TOC1"/>
        <w:tabs>
          <w:tab w:val="right" w:leader="dot" w:pos="8306"/>
        </w:tabs>
      </w:pPr>
      <w:hyperlink w:anchor="_Toc18813" w:history="1">
        <w:r>
          <w:rPr>
            <w:rFonts w:ascii="仿宋" w:eastAsia="仿宋" w:hAnsi="仿宋" w:cs="仿宋" w:hint="eastAsia"/>
            <w:lang w:eastAsia="zh-CN"/>
          </w:rPr>
          <w:t>十一、扣塔项目财务管理</w:t>
        </w:r>
        <w:r>
          <w:tab/>
        </w:r>
        <w:r>
          <w:fldChar w:fldCharType="begin"/>
        </w:r>
        <w:r>
          <w:instrText xml:space="preserve"> PAGEREF _Toc18813 \h </w:instrText>
        </w:r>
        <w:r>
          <w:fldChar w:fldCharType="separate"/>
        </w:r>
        <w:r>
          <w:t>37</w:t>
        </w:r>
        <w:r>
          <w:fldChar w:fldCharType="end"/>
        </w:r>
      </w:hyperlink>
    </w:p>
    <w:p>
      <w:pPr>
        <w:pStyle w:val="TOC2"/>
        <w:tabs>
          <w:tab w:val="right" w:leader="dot" w:pos="8306"/>
        </w:tabs>
      </w:pPr>
      <w:hyperlink w:anchor="_Toc7780" w:history="1">
        <w:r>
          <w:rPr>
            <w:rFonts w:ascii="仿宋" w:eastAsia="仿宋" w:hAnsi="仿宋" w:cs="仿宋" w:hint="eastAsia"/>
            <w:lang w:eastAsia="zh-CN"/>
          </w:rPr>
          <w:t>(一)、资金需求大</w:t>
        </w:r>
        <w:r>
          <w:tab/>
        </w:r>
        <w:r>
          <w:fldChar w:fldCharType="begin"/>
        </w:r>
        <w:r>
          <w:instrText xml:space="preserve"> PAGEREF _Toc7780 \h </w:instrText>
        </w:r>
        <w:r>
          <w:fldChar w:fldCharType="separate"/>
        </w:r>
        <w:r>
          <w:t>37</w:t>
        </w:r>
        <w:r>
          <w:fldChar w:fldCharType="end"/>
        </w:r>
      </w:hyperlink>
    </w:p>
    <w:p>
      <w:pPr>
        <w:pStyle w:val="TOC2"/>
        <w:tabs>
          <w:tab w:val="right" w:leader="dot" w:pos="8306"/>
        </w:tabs>
      </w:pPr>
      <w:hyperlink w:anchor="_Toc5053" w:history="1">
        <w:r>
          <w:rPr>
            <w:rFonts w:ascii="仿宋" w:eastAsia="仿宋" w:hAnsi="仿宋" w:cs="仿宋" w:hint="eastAsia"/>
            <w:lang w:eastAsia="zh-CN"/>
          </w:rPr>
          <w:t>(二)、研发周期长</w:t>
        </w:r>
        <w:r>
          <w:tab/>
        </w:r>
        <w:r>
          <w:fldChar w:fldCharType="begin"/>
        </w:r>
        <w:r>
          <w:instrText xml:space="preserve"> PAGEREF _Toc5053 \h </w:instrText>
        </w:r>
        <w:r>
          <w:fldChar w:fldCharType="separate"/>
        </w:r>
        <w:r>
          <w:t>38</w:t>
        </w:r>
        <w:r>
          <w:fldChar w:fldCharType="end"/>
        </w:r>
      </w:hyperlink>
    </w:p>
    <w:p>
      <w:pPr>
        <w:pStyle w:val="TOC2"/>
        <w:tabs>
          <w:tab w:val="right" w:leader="dot" w:pos="8306"/>
        </w:tabs>
      </w:pPr>
      <w:hyperlink w:anchor="_Toc32757" w:history="1">
        <w:r>
          <w:rPr>
            <w:rFonts w:ascii="仿宋" w:eastAsia="仿宋" w:hAnsi="仿宋" w:cs="仿宋" w:hint="eastAsia"/>
            <w:lang w:eastAsia="zh-CN"/>
          </w:rPr>
          <w:t>(三)、市场风险大</w:t>
        </w:r>
        <w:r>
          <w:tab/>
        </w:r>
        <w:r>
          <w:fldChar w:fldCharType="begin"/>
        </w:r>
        <w:r>
          <w:instrText xml:space="preserve"> PAGEREF _Toc32757 \h </w:instrText>
        </w:r>
        <w:r>
          <w:fldChar w:fldCharType="separate"/>
        </w:r>
        <w:r>
          <w:t>40</w:t>
        </w:r>
        <w:r>
          <w:fldChar w:fldCharType="end"/>
        </w:r>
      </w:hyperlink>
    </w:p>
    <w:p>
      <w:pPr>
        <w:pStyle w:val="TOC2"/>
        <w:tabs>
          <w:tab w:val="right" w:leader="dot" w:pos="8306"/>
        </w:tabs>
      </w:pPr>
      <w:hyperlink w:anchor="_Toc7478" w:history="1">
        <w:r>
          <w:rPr>
            <w:rFonts w:ascii="仿宋" w:eastAsia="仿宋" w:hAnsi="仿宋" w:cs="仿宋" w:hint="eastAsia"/>
            <w:lang w:eastAsia="zh-CN"/>
          </w:rPr>
          <w:t>(四)、利润率高</w:t>
        </w:r>
        <w:r>
          <w:tab/>
        </w:r>
        <w:r>
          <w:fldChar w:fldCharType="begin"/>
        </w:r>
        <w:r>
          <w:instrText xml:space="preserve"> PAGEREF _Toc7478 \h </w:instrText>
        </w:r>
        <w:r>
          <w:fldChar w:fldCharType="separate"/>
        </w:r>
        <w:r>
          <w:t>42</w:t>
        </w:r>
        <w:r>
          <w:fldChar w:fldCharType="end"/>
        </w:r>
      </w:hyperlink>
    </w:p>
    <w:p>
      <w:pPr>
        <w:pStyle w:val="TOC1"/>
        <w:tabs>
          <w:tab w:val="right" w:leader="dot" w:pos="8306"/>
        </w:tabs>
      </w:pPr>
      <w:hyperlink w:anchor="_Toc2982" w:history="1">
        <w:r>
          <w:rPr>
            <w:rFonts w:ascii="仿宋" w:eastAsia="仿宋" w:hAnsi="仿宋" w:cs="仿宋" w:hint="eastAsia"/>
            <w:lang w:eastAsia="zh-CN"/>
          </w:rPr>
          <w:t>十二、扣塔项目投资规划</w:t>
        </w:r>
        <w:r>
          <w:tab/>
        </w:r>
        <w:r>
          <w:fldChar w:fldCharType="begin"/>
        </w:r>
        <w:r>
          <w:instrText xml:space="preserve"> PAGEREF _Toc2982 \h </w:instrText>
        </w:r>
        <w:r>
          <w:fldChar w:fldCharType="separate"/>
        </w:r>
        <w:r>
          <w:t>44</w:t>
        </w:r>
        <w:r>
          <w:fldChar w:fldCharType="end"/>
        </w:r>
      </w:hyperlink>
    </w:p>
    <w:p>
      <w:pPr>
        <w:pStyle w:val="TOC2"/>
        <w:tabs>
          <w:tab w:val="right" w:leader="dot" w:pos="8306"/>
        </w:tabs>
      </w:pPr>
      <w:hyperlink w:anchor="_Toc27122" w:history="1">
        <w:r>
          <w:rPr>
            <w:rFonts w:ascii="仿宋" w:eastAsia="仿宋" w:hAnsi="仿宋" w:cs="仿宋" w:hint="eastAsia"/>
            <w:lang w:eastAsia="zh-CN"/>
          </w:rPr>
          <w:t>(一)、扣塔项目总投资估算</w:t>
        </w:r>
        <w:r>
          <w:tab/>
        </w:r>
        <w:r>
          <w:fldChar w:fldCharType="begin"/>
        </w:r>
        <w:r>
          <w:instrText xml:space="preserve"> PAGEREF _Toc27122 \h </w:instrText>
        </w:r>
        <w:r>
          <w:fldChar w:fldCharType="separate"/>
        </w:r>
        <w:r>
          <w:t>44</w:t>
        </w:r>
        <w:r>
          <w:fldChar w:fldCharType="end"/>
        </w:r>
      </w:hyperlink>
    </w:p>
    <w:p>
      <w:pPr>
        <w:pStyle w:val="TOC2"/>
        <w:tabs>
          <w:tab w:val="right" w:leader="dot" w:pos="8306"/>
        </w:tabs>
      </w:pPr>
      <w:hyperlink w:anchor="_Toc7594" w:history="1">
        <w:r>
          <w:rPr>
            <w:rFonts w:ascii="仿宋" w:eastAsia="仿宋" w:hAnsi="仿宋" w:cs="仿宋" w:hint="eastAsia"/>
            <w:lang w:eastAsia="zh-CN"/>
          </w:rPr>
          <w:t>(二)、资金筹措</w:t>
        </w:r>
        <w:r>
          <w:tab/>
        </w:r>
        <w:r>
          <w:fldChar w:fldCharType="begin"/>
        </w:r>
        <w:r>
          <w:instrText xml:space="preserve"> PAGEREF _Toc7594 \h </w:instrText>
        </w:r>
        <w:r>
          <w:fldChar w:fldCharType="separate"/>
        </w:r>
        <w:r>
          <w:t>45</w:t>
        </w:r>
        <w:r>
          <w:fldChar w:fldCharType="end"/>
        </w:r>
      </w:hyperlink>
    </w:p>
    <w:p>
      <w:pPr>
        <w:pStyle w:val="TOC1"/>
        <w:tabs>
          <w:tab w:val="right" w:leader="dot" w:pos="8306"/>
        </w:tabs>
      </w:pPr>
      <w:hyperlink w:anchor="_Toc29790" w:history="1">
        <w:r>
          <w:rPr>
            <w:rFonts w:ascii="仿宋" w:eastAsia="仿宋" w:hAnsi="仿宋" w:cs="仿宋" w:hint="eastAsia"/>
            <w:lang w:eastAsia="zh-CN"/>
          </w:rPr>
          <w:t>十三、扣塔项目实施保障措施</w:t>
        </w:r>
        <w:r>
          <w:tab/>
        </w:r>
        <w:r>
          <w:fldChar w:fldCharType="begin"/>
        </w:r>
        <w:r>
          <w:instrText xml:space="preserve"> PAGEREF _Toc29790 \h </w:instrText>
        </w:r>
        <w:r>
          <w:fldChar w:fldCharType="separate"/>
        </w:r>
        <w:r>
          <w:t>46</w:t>
        </w:r>
        <w:r>
          <w:fldChar w:fldCharType="end"/>
        </w:r>
      </w:hyperlink>
    </w:p>
    <w:p>
      <w:pPr>
        <w:pStyle w:val="TOC2"/>
        <w:tabs>
          <w:tab w:val="right" w:leader="dot" w:pos="8306"/>
        </w:tabs>
      </w:pPr>
      <w:hyperlink w:anchor="_Toc16796" w:history="1">
        <w:r>
          <w:rPr>
            <w:rFonts w:ascii="仿宋" w:eastAsia="仿宋" w:hAnsi="仿宋" w:cs="仿宋" w:hint="eastAsia"/>
            <w:lang w:eastAsia="zh-CN"/>
          </w:rPr>
          <w:t>(一)、扣塔项目实施保障机制</w:t>
        </w:r>
        <w:r>
          <w:tab/>
        </w:r>
        <w:r>
          <w:fldChar w:fldCharType="begin"/>
        </w:r>
        <w:r>
          <w:instrText xml:space="preserve"> PAGEREF _Toc16796 \h </w:instrText>
        </w:r>
        <w:r>
          <w:fldChar w:fldCharType="separate"/>
        </w:r>
        <w:r>
          <w:t>46</w:t>
        </w:r>
        <w:r>
          <w:fldChar w:fldCharType="end"/>
        </w:r>
      </w:hyperlink>
    </w:p>
    <w:p>
      <w:pPr>
        <w:pStyle w:val="TOC2"/>
        <w:tabs>
          <w:tab w:val="right" w:leader="dot" w:pos="8306"/>
        </w:tabs>
      </w:pPr>
      <w:hyperlink w:anchor="_Toc12550" w:history="1">
        <w:r>
          <w:rPr>
            <w:rFonts w:ascii="仿宋" w:eastAsia="仿宋" w:hAnsi="仿宋" w:cs="仿宋" w:hint="eastAsia"/>
            <w:lang w:eastAsia="zh-CN"/>
          </w:rPr>
          <w:t>(二)、扣塔项目法律合规要求</w:t>
        </w:r>
        <w:r>
          <w:tab/>
        </w:r>
        <w:r>
          <w:fldChar w:fldCharType="begin"/>
        </w:r>
        <w:r>
          <w:instrText xml:space="preserve"> PAGEREF _Toc12550 \h </w:instrText>
        </w:r>
        <w:r>
          <w:fldChar w:fldCharType="separate"/>
        </w:r>
        <w:r>
          <w:t>49</w:t>
        </w:r>
        <w:r>
          <w:fldChar w:fldCharType="end"/>
        </w:r>
      </w:hyperlink>
    </w:p>
    <w:p>
      <w:pPr>
        <w:pStyle w:val="TOC2"/>
        <w:tabs>
          <w:tab w:val="right" w:leader="dot" w:pos="8306"/>
        </w:tabs>
      </w:pPr>
      <w:hyperlink w:anchor="_Toc15306" w:history="1">
        <w:r>
          <w:rPr>
            <w:rFonts w:ascii="仿宋" w:eastAsia="仿宋" w:hAnsi="仿宋" w:cs="仿宋" w:hint="eastAsia"/>
            <w:lang w:eastAsia="zh-CN"/>
          </w:rPr>
          <w:t>(三)、扣塔项目合同管理与法律事务</w:t>
        </w:r>
        <w:r>
          <w:tab/>
        </w:r>
        <w:r>
          <w:fldChar w:fldCharType="begin"/>
        </w:r>
        <w:r>
          <w:instrText xml:space="preserve"> PAGEREF _Toc15306 \h </w:instrText>
        </w:r>
        <w:r>
          <w:fldChar w:fldCharType="separate"/>
        </w:r>
        <w:r>
          <w:t>53</w:t>
        </w:r>
        <w:r>
          <w:fldChar w:fldCharType="end"/>
        </w:r>
      </w:hyperlink>
    </w:p>
    <w:p>
      <w:pPr>
        <w:pStyle w:val="TOC2"/>
        <w:tabs>
          <w:tab w:val="right" w:leader="dot" w:pos="8306"/>
        </w:tabs>
      </w:pPr>
      <w:hyperlink w:anchor="_Toc13608" w:history="1">
        <w:r>
          <w:rPr>
            <w:rFonts w:ascii="仿宋" w:eastAsia="仿宋" w:hAnsi="仿宋" w:cs="仿宋" w:hint="eastAsia"/>
            <w:lang w:eastAsia="zh-CN"/>
          </w:rPr>
          <w:t>(四)、扣塔项目知识产权保护策略</w:t>
        </w:r>
        <w:r>
          <w:tab/>
        </w:r>
        <w:r>
          <w:fldChar w:fldCharType="begin"/>
        </w:r>
        <w:r>
          <w:instrText xml:space="preserve"> PAGEREF _Toc13608 \h </w:instrText>
        </w:r>
        <w:r>
          <w:fldChar w:fldCharType="separate"/>
        </w:r>
        <w:r>
          <w:t>59</w:t>
        </w:r>
        <w:r>
          <w:fldChar w:fldCharType="end"/>
        </w:r>
      </w:hyperlink>
    </w:p>
    <w:p>
      <w:pPr>
        <w:pStyle w:val="TOC1"/>
        <w:tabs>
          <w:tab w:val="right" w:leader="dot" w:pos="8306"/>
        </w:tabs>
      </w:pPr>
      <w:hyperlink w:anchor="_Toc19963" w:history="1">
        <w:r>
          <w:rPr>
            <w:rFonts w:ascii="仿宋" w:eastAsia="仿宋" w:hAnsi="仿宋" w:cs="仿宋" w:hint="eastAsia"/>
            <w:lang w:eastAsia="zh-CN"/>
          </w:rPr>
          <w:t>十四、营销与推广策略</w:t>
        </w:r>
        <w:r>
          <w:tab/>
        </w:r>
        <w:r>
          <w:fldChar w:fldCharType="begin"/>
        </w:r>
        <w:r>
          <w:instrText xml:space="preserve"> PAGEREF _Toc19963 \h </w:instrText>
        </w:r>
        <w:r>
          <w:fldChar w:fldCharType="separate"/>
        </w:r>
        <w:r>
          <w:t>62</w:t>
        </w:r>
        <w:r>
          <w:fldChar w:fldCharType="end"/>
        </w:r>
      </w:hyperlink>
    </w:p>
    <w:p>
      <w:pPr>
        <w:pStyle w:val="TOC2"/>
        <w:tabs>
          <w:tab w:val="right" w:leader="dot" w:pos="8306"/>
        </w:tabs>
      </w:pPr>
      <w:hyperlink w:anchor="_Toc16107" w:history="1">
        <w:r>
          <w:rPr>
            <w:rFonts w:ascii="仿宋" w:eastAsia="仿宋" w:hAnsi="仿宋" w:cs="仿宋" w:hint="eastAsia"/>
            <w:lang w:eastAsia="zh-CN"/>
          </w:rPr>
          <w:t>(一)、产品/服务定位与特点</w:t>
        </w:r>
        <w:r>
          <w:tab/>
        </w:r>
        <w:r>
          <w:fldChar w:fldCharType="begin"/>
        </w:r>
        <w:r>
          <w:instrText xml:space="preserve"> PAGEREF _Toc16107 \h </w:instrText>
        </w:r>
        <w:r>
          <w:fldChar w:fldCharType="separate"/>
        </w:r>
        <w:r>
          <w:t>62</w:t>
        </w:r>
        <w:r>
          <w:fldChar w:fldCharType="end"/>
        </w:r>
      </w:hyperlink>
    </w:p>
    <w:p>
      <w:pPr>
        <w:pStyle w:val="TOC2"/>
        <w:tabs>
          <w:tab w:val="right" w:leader="dot" w:pos="8306"/>
        </w:tabs>
      </w:pPr>
      <w:hyperlink w:anchor="_Toc6990" w:history="1">
        <w:r>
          <w:rPr>
            <w:rFonts w:ascii="仿宋" w:eastAsia="仿宋" w:hAnsi="仿宋" w:cs="仿宋" w:hint="eastAsia"/>
            <w:lang w:eastAsia="zh-CN"/>
          </w:rPr>
          <w:t>(二)、市场定位与竞争分析</w:t>
        </w:r>
        <w:r>
          <w:tab/>
        </w:r>
        <w:r>
          <w:fldChar w:fldCharType="begin"/>
        </w:r>
        <w:r>
          <w:instrText xml:space="preserve"> PAGEREF _Toc6990 \h </w:instrText>
        </w:r>
        <w:r>
          <w:fldChar w:fldCharType="separate"/>
        </w:r>
        <w:r>
          <w:t>63</w:t>
        </w:r>
        <w:r>
          <w:fldChar w:fldCharType="end"/>
        </w:r>
      </w:hyperlink>
    </w:p>
    <w:p>
      <w:pPr>
        <w:pStyle w:val="TOC2"/>
        <w:tabs>
          <w:tab w:val="right" w:leader="dot" w:pos="8306"/>
        </w:tabs>
      </w:pPr>
      <w:hyperlink w:anchor="_Toc5179" w:history="1">
        <w:r>
          <w:rPr>
            <w:rFonts w:ascii="仿宋" w:eastAsia="仿宋" w:hAnsi="仿宋" w:cs="仿宋" w:hint="eastAsia"/>
            <w:lang w:eastAsia="zh-CN"/>
          </w:rPr>
          <w:t>(三)、营销渠道与策略</w:t>
        </w:r>
        <w:r>
          <w:tab/>
        </w:r>
        <w:r>
          <w:fldChar w:fldCharType="begin"/>
        </w:r>
        <w:r>
          <w:instrText xml:space="preserve"> PAGEREF _Toc5179 \h </w:instrText>
        </w:r>
        <w:r>
          <w:fldChar w:fldCharType="separate"/>
        </w:r>
        <w:r>
          <w:t>64</w:t>
        </w:r>
        <w:r>
          <w:fldChar w:fldCharType="end"/>
        </w:r>
      </w:hyperlink>
    </w:p>
    <w:p>
      <w:pPr>
        <w:pStyle w:val="TOC2"/>
        <w:tabs>
          <w:tab w:val="right" w:leader="dot" w:pos="8306"/>
        </w:tabs>
      </w:pPr>
      <w:hyperlink w:anchor="_Toc27681" w:history="1">
        <w:r>
          <w:rPr>
            <w:rFonts w:ascii="仿宋" w:eastAsia="仿宋" w:hAnsi="仿宋" w:cs="仿宋" w:hint="eastAsia"/>
            <w:lang w:eastAsia="zh-CN"/>
          </w:rPr>
          <w:t>(四)、推广与宣传活动</w:t>
        </w:r>
        <w:r>
          <w:tab/>
        </w:r>
        <w:r>
          <w:fldChar w:fldCharType="begin"/>
        </w:r>
        <w:r>
          <w:instrText xml:space="preserve"> PAGEREF _Toc27681 \h </w:instrText>
        </w:r>
        <w:r>
          <w:fldChar w:fldCharType="separate"/>
        </w:r>
        <w:r>
          <w:t>65</w:t>
        </w:r>
        <w:r>
          <w:fldChar w:fldCharType="end"/>
        </w:r>
      </w:hyperlink>
    </w:p>
    <w:p>
      <w:pPr>
        <w:pStyle w:val="TOC1"/>
        <w:tabs>
          <w:tab w:val="right" w:leader="dot" w:pos="8306"/>
        </w:tabs>
      </w:pPr>
      <w:hyperlink w:anchor="_Toc5529" w:history="1">
        <w:r>
          <w:rPr>
            <w:rFonts w:ascii="仿宋" w:eastAsia="仿宋" w:hAnsi="仿宋" w:cs="仿宋" w:hint="eastAsia"/>
            <w:lang w:eastAsia="zh-CN"/>
          </w:rPr>
          <w:t>十五、扣塔项目治理与监督</w:t>
        </w:r>
        <w:r>
          <w:tab/>
        </w:r>
        <w:r>
          <w:fldChar w:fldCharType="begin"/>
        </w:r>
        <w:r>
          <w:instrText xml:space="preserve"> PAGEREF _Toc5529 \h </w:instrText>
        </w:r>
        <w:r>
          <w:fldChar w:fldCharType="separate"/>
        </w:r>
        <w:r>
          <w:t>71</w:t>
        </w:r>
        <w:r>
          <w:fldChar w:fldCharType="end"/>
        </w:r>
      </w:hyperlink>
    </w:p>
    <w:p>
      <w:pPr>
        <w:pStyle w:val="TOC2"/>
        <w:tabs>
          <w:tab w:val="right" w:leader="dot" w:pos="8306"/>
        </w:tabs>
      </w:pPr>
      <w:hyperlink w:anchor="_Toc23075" w:history="1">
        <w:r>
          <w:rPr>
            <w:rFonts w:ascii="仿宋" w:eastAsia="仿宋" w:hAnsi="仿宋" w:cs="仿宋" w:hint="eastAsia"/>
            <w:lang w:eastAsia="zh-CN"/>
          </w:rPr>
          <w:t>(一)、扣塔项目治理结构</w:t>
        </w:r>
        <w:r>
          <w:tab/>
        </w:r>
        <w:r>
          <w:fldChar w:fldCharType="begin"/>
        </w:r>
        <w:r>
          <w:instrText xml:space="preserve"> PAGEREF _Toc23075 \h </w:instrText>
        </w:r>
        <w:r>
          <w:fldChar w:fldCharType="separate"/>
        </w:r>
        <w:r>
          <w:t>71</w:t>
        </w:r>
        <w:r>
          <w:fldChar w:fldCharType="end"/>
        </w:r>
      </w:hyperlink>
    </w:p>
    <w:p>
      <w:pPr>
        <w:pStyle w:val="TOC2"/>
        <w:tabs>
          <w:tab w:val="right" w:leader="dot" w:pos="8306"/>
        </w:tabs>
      </w:pPr>
      <w:hyperlink w:anchor="_Toc3172" w:history="1">
        <w:r>
          <w:rPr>
            <w:rFonts w:ascii="仿宋" w:eastAsia="仿宋" w:hAnsi="仿宋" w:cs="仿宋" w:hint="eastAsia"/>
            <w:lang w:eastAsia="zh-CN"/>
          </w:rPr>
          <w:t>(二)、监督与审计</w:t>
        </w:r>
        <w:r>
          <w:tab/>
        </w:r>
        <w:r>
          <w:fldChar w:fldCharType="begin"/>
        </w:r>
        <w:r>
          <w:instrText xml:space="preserve"> PAGEREF _Toc3172 \h </w:instrText>
        </w:r>
        <w:r>
          <w:fldChar w:fldCharType="separate"/>
        </w:r>
        <w:r>
          <w:t>72</w:t>
        </w:r>
        <w:r>
          <w:fldChar w:fldCharType="end"/>
        </w:r>
      </w:hyperlink>
    </w:p>
    <w:p>
      <w:pPr>
        <w:pStyle w:val="TOC1"/>
        <w:tabs>
          <w:tab w:val="right" w:leader="dot" w:pos="8306"/>
        </w:tabs>
      </w:pPr>
      <w:hyperlink w:anchor="_Toc28154" w:history="1">
        <w:r>
          <w:rPr>
            <w:rFonts w:ascii="仿宋" w:eastAsia="仿宋" w:hAnsi="仿宋" w:cs="仿宋" w:hint="eastAsia"/>
            <w:lang w:eastAsia="zh-CN"/>
          </w:rPr>
          <w:t>十六、扣塔项目实施时间节点</w:t>
        </w:r>
        <w:r>
          <w:tab/>
        </w:r>
        <w:r>
          <w:fldChar w:fldCharType="begin"/>
        </w:r>
        <w:r>
          <w:instrText xml:space="preserve"> PAGEREF _Toc28154 \h </w:instrText>
        </w:r>
        <w:r>
          <w:fldChar w:fldCharType="separate"/>
        </w:r>
        <w:r>
          <w:t>73</w:t>
        </w:r>
        <w:r>
          <w:fldChar w:fldCharType="end"/>
        </w:r>
      </w:hyperlink>
    </w:p>
    <w:p>
      <w:pPr>
        <w:pStyle w:val="TOC2"/>
        <w:tabs>
          <w:tab w:val="right" w:leader="dot" w:pos="8306"/>
        </w:tabs>
      </w:pPr>
      <w:hyperlink w:anchor="_Toc14431" w:history="1">
        <w:r>
          <w:rPr>
            <w:rFonts w:ascii="仿宋" w:eastAsia="仿宋" w:hAnsi="仿宋" w:cs="仿宋" w:hint="eastAsia"/>
            <w:lang w:eastAsia="zh-CN"/>
          </w:rPr>
          <w:t>(一)、扣塔项目启动阶段时间节点</w:t>
        </w:r>
        <w:r>
          <w:tab/>
        </w:r>
        <w:r>
          <w:fldChar w:fldCharType="begin"/>
        </w:r>
        <w:r>
          <w:instrText xml:space="preserve"> PAGEREF _Toc14431 \h </w:instrText>
        </w:r>
        <w:r>
          <w:fldChar w:fldCharType="separate"/>
        </w:r>
        <w:r>
          <w:t>73</w:t>
        </w:r>
        <w:r>
          <w:fldChar w:fldCharType="end"/>
        </w:r>
      </w:hyperlink>
    </w:p>
    <w:p>
      <w:pPr>
        <w:pStyle w:val="TOC2"/>
        <w:tabs>
          <w:tab w:val="right" w:leader="dot" w:pos="8306"/>
        </w:tabs>
      </w:pPr>
      <w:hyperlink w:anchor="_Toc17194" w:history="1">
        <w:r>
          <w:rPr>
            <w:rFonts w:ascii="仿宋" w:eastAsia="仿宋" w:hAnsi="仿宋" w:cs="仿宋" w:hint="eastAsia"/>
            <w:lang w:eastAsia="zh-CN"/>
          </w:rPr>
          <w:t>(二)、扣塔项目执行阶段时间节点</w:t>
        </w:r>
        <w:r>
          <w:tab/>
        </w:r>
        <w:r>
          <w:fldChar w:fldCharType="begin"/>
        </w:r>
        <w:r>
          <w:instrText xml:space="preserve"> PAGEREF _Toc17194 \h </w:instrText>
        </w:r>
        <w:r>
          <w:fldChar w:fldCharType="separate"/>
        </w:r>
        <w:r>
          <w:t>74</w:t>
        </w:r>
        <w:r>
          <w:fldChar w:fldCharType="end"/>
        </w:r>
      </w:hyperlink>
    </w:p>
    <w:p>
      <w:pPr>
        <w:pStyle w:val="TOC2"/>
        <w:tabs>
          <w:tab w:val="right" w:leader="dot" w:pos="8306"/>
        </w:tabs>
      </w:pPr>
      <w:hyperlink w:anchor="_Toc32391" w:history="1">
        <w:r>
          <w:rPr>
            <w:rFonts w:ascii="仿宋" w:eastAsia="仿宋" w:hAnsi="仿宋" w:cs="仿宋" w:hint="eastAsia"/>
            <w:lang w:eastAsia="zh-CN"/>
          </w:rPr>
          <w:t>(三)、扣塔项目完成阶段时间节点</w:t>
        </w:r>
        <w:r>
          <w:tab/>
        </w:r>
        <w:r>
          <w:fldChar w:fldCharType="begin"/>
        </w:r>
        <w:r>
          <w:instrText xml:space="preserve"> PAGEREF _Toc32391 \h </w:instrText>
        </w:r>
        <w:r>
          <w:fldChar w:fldCharType="separate"/>
        </w:r>
        <w:r>
          <w:t>75</w:t>
        </w:r>
        <w:r>
          <w:fldChar w:fldCharType="end"/>
        </w:r>
      </w:hyperlink>
    </w:p>
    <w:p>
      <w:pPr>
        <w:pStyle w:val="TOC1"/>
        <w:tabs>
          <w:tab w:val="right" w:leader="dot" w:pos="8306"/>
        </w:tabs>
      </w:pPr>
      <w:hyperlink w:anchor="_Toc11296" w:history="1">
        <w:r>
          <w:rPr>
            <w:rFonts w:ascii="仿宋" w:eastAsia="仿宋" w:hAnsi="仿宋" w:cs="仿宋" w:hint="eastAsia"/>
            <w:lang w:eastAsia="zh-CN"/>
          </w:rPr>
          <w:t>十七、扣塔项目工程方案分析</w:t>
        </w:r>
        <w:r>
          <w:tab/>
        </w:r>
        <w:r>
          <w:fldChar w:fldCharType="begin"/>
        </w:r>
        <w:r>
          <w:instrText xml:space="preserve"> PAGEREF _Toc11296 \h </w:instrText>
        </w:r>
        <w:r>
          <w:fldChar w:fldCharType="separate"/>
        </w:r>
        <w:r>
          <w:t>76</w:t>
        </w:r>
        <w:r>
          <w:fldChar w:fldCharType="end"/>
        </w:r>
      </w:hyperlink>
    </w:p>
    <w:p>
      <w:pPr>
        <w:pStyle w:val="TOC2"/>
        <w:tabs>
          <w:tab w:val="right" w:leader="dot" w:pos="8306"/>
        </w:tabs>
      </w:pPr>
      <w:hyperlink w:anchor="_Toc27510" w:history="1">
        <w:r>
          <w:rPr>
            <w:rFonts w:ascii="仿宋" w:eastAsia="仿宋" w:hAnsi="仿宋" w:cs="仿宋" w:hint="eastAsia"/>
            <w:lang w:eastAsia="zh-CN"/>
          </w:rPr>
          <w:t>(一)、建筑工程设计原则</w:t>
        </w:r>
        <w:r>
          <w:tab/>
        </w:r>
        <w:r>
          <w:fldChar w:fldCharType="begin"/>
        </w:r>
        <w:r>
          <w:instrText xml:space="preserve"> PAGEREF _Toc27510 \h </w:instrText>
        </w:r>
        <w:r>
          <w:fldChar w:fldCharType="separate"/>
        </w:r>
        <w:r>
          <w:t>76</w:t>
        </w:r>
        <w:r>
          <w:fldChar w:fldCharType="end"/>
        </w:r>
      </w:hyperlink>
    </w:p>
    <w:p>
      <w:pPr>
        <w:pStyle w:val="TOC2"/>
        <w:tabs>
          <w:tab w:val="right" w:leader="dot" w:pos="8306"/>
        </w:tabs>
      </w:pPr>
      <w:hyperlink w:anchor="_Toc24451" w:history="1">
        <w:r>
          <w:rPr>
            <w:rFonts w:ascii="仿宋" w:eastAsia="仿宋" w:hAnsi="仿宋" w:cs="仿宋" w:hint="eastAsia"/>
            <w:lang w:eastAsia="zh-CN"/>
          </w:rPr>
          <w:t>(二)、土建工程建设指标</w:t>
        </w:r>
        <w:r>
          <w:tab/>
        </w:r>
        <w:r>
          <w:fldChar w:fldCharType="begin"/>
        </w:r>
        <w:r>
          <w:instrText xml:space="preserve"> PAGEREF _Toc24451 \h </w:instrText>
        </w:r>
        <w:r>
          <w:fldChar w:fldCharType="separate"/>
        </w:r>
        <w:r>
          <w:t>79</w:t>
        </w:r>
        <w:r>
          <w:fldChar w:fldCharType="end"/>
        </w:r>
      </w:hyperlink>
    </w:p>
    <w:p>
      <w:pPr>
        <w:pStyle w:val="TOC1"/>
        <w:tabs>
          <w:tab w:val="right" w:leader="dot" w:pos="8306"/>
        </w:tabs>
      </w:pPr>
      <w:hyperlink w:anchor="_Toc3548" w:history="1">
        <w:r>
          <w:rPr>
            <w:rFonts w:ascii="仿宋" w:eastAsia="仿宋" w:hAnsi="仿宋" w:cs="仿宋" w:hint="eastAsia"/>
            <w:lang w:eastAsia="zh-CN"/>
          </w:rPr>
          <w:t>十八、扣塔项目变更管理</w:t>
        </w:r>
        <w:r>
          <w:tab/>
        </w:r>
        <w:r>
          <w:fldChar w:fldCharType="begin"/>
        </w:r>
        <w:r>
          <w:instrText xml:space="preserve"> PAGEREF _Toc3548 \h </w:instrText>
        </w:r>
        <w:r>
          <w:fldChar w:fldCharType="separate"/>
        </w:r>
        <w:r>
          <w:t>81</w:t>
        </w:r>
        <w:r>
          <w:fldChar w:fldCharType="end"/>
        </w:r>
      </w:hyperlink>
    </w:p>
    <w:p>
      <w:pPr>
        <w:pStyle w:val="TOC2"/>
        <w:tabs>
          <w:tab w:val="right" w:leader="dot" w:pos="8306"/>
        </w:tabs>
      </w:pPr>
      <w:hyperlink w:anchor="_Toc16710" w:history="1">
        <w:r>
          <w:rPr>
            <w:rFonts w:ascii="仿宋" w:eastAsia="仿宋" w:hAnsi="仿宋" w:cs="仿宋" w:hint="eastAsia"/>
            <w:lang w:eastAsia="zh-CN"/>
          </w:rPr>
          <w:t>(一)、变更申请与评估</w:t>
        </w:r>
        <w:r>
          <w:tab/>
        </w:r>
        <w:r>
          <w:fldChar w:fldCharType="begin"/>
        </w:r>
        <w:r>
          <w:instrText xml:space="preserve"> PAGEREF _Toc16710 \h </w:instrText>
        </w:r>
        <w:r>
          <w:fldChar w:fldCharType="separate"/>
        </w:r>
        <w:r>
          <w:t>81</w:t>
        </w:r>
        <w:r>
          <w:fldChar w:fldCharType="end"/>
        </w:r>
      </w:hyperlink>
    </w:p>
    <w:p>
      <w:pPr>
        <w:pStyle w:val="TOC2"/>
        <w:tabs>
          <w:tab w:val="right" w:leader="dot" w:pos="8306"/>
        </w:tabs>
      </w:pPr>
      <w:hyperlink w:anchor="_Toc4572" w:history="1">
        <w:r>
          <w:rPr>
            <w:rFonts w:ascii="仿宋" w:eastAsia="仿宋" w:hAnsi="仿宋" w:cs="仿宋" w:hint="eastAsia"/>
            <w:lang w:eastAsia="zh-CN"/>
          </w:rPr>
          <w:t>(二)、变更实施与控制</w:t>
        </w:r>
        <w:r>
          <w:tab/>
        </w:r>
        <w:r>
          <w:fldChar w:fldCharType="begin"/>
        </w:r>
        <w:r>
          <w:instrText xml:space="preserve"> PAGEREF _Toc4572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00"/>
      <w:r>
        <w:rPr>
          <w:rFonts w:ascii="仿宋" w:eastAsia="仿宋" w:hAnsi="仿宋" w:cs="仿宋" w:hint="eastAsia"/>
          <w:sz w:val="28"/>
          <w:lang w:eastAsia="zh-CN"/>
        </w:rPr>
        <w:t>一、扣塔项目可持续发展</w:t>
      </w:r>
      <w:bookmarkEnd w:id="2"/>
    </w:p>
    <w:p>
      <w:pPr>
        <w:pStyle w:val="Heading2"/>
        <w:rPr>
          <w:rFonts w:ascii="仿宋" w:eastAsia="仿宋" w:hAnsi="仿宋" w:cs="仿宋" w:hint="eastAsia"/>
          <w:lang w:eastAsia="zh-CN"/>
        </w:rPr>
      </w:pPr>
      <w:bookmarkStart w:id="3" w:name="_Toc491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扣塔项目中，扣塔项目团队着眼于未来，明确了可持续发展的战略方向。制定的具体可持续发展目标包括降低资源使用、采用环保技术、最大化社会效益等。这一步骤不仅有助于扣塔项目在环保和社会责任方面达到最高标准，也为未来提供了明确的指引，确保扣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可持续实践的融入扣塔项目管理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扣塔项目管理周期。从扣塔项目规划开始，扣塔项目团队就考虑了环境和社会的因素。在执行阶段，扣塔项目团队积极推动绿色技术的应用，优化资源利用。此外，关注员工的社会责任，通过培训和沟通活动提高员工对可持续发展的认知，使他们能够在日常工作中践行可持续实践。这些举措不仅为扣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7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扎根于扣塔项目的可持续发展理念，我们深信环保与社会责任是扣塔项目成功的关键支柱。在扣塔项目的每一步，我们都致力于通过创新和实践，履行对环境和社会的坚定责任。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团队通过引入先进的环保技术、建立高效的废物处理系统以及推动能源节约措施，积极履行环保责任。定期的环保监测和评估确保扣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不仅致力于自身可持续发展，还注重对社会的回馈。通过支持社区扣塔项目、参与慈善事业、提供培训机会等方式，扣塔项目积极履行社会责任。与当地社区建立积极互动，关注员工的工作与生活平衡，以及员工的身心健康，是扣塔项目在社会责任层面的关键举措。这样的实践不仅增强了扣塔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274"/>
      <w:r>
        <w:rPr>
          <w:rFonts w:ascii="仿宋" w:eastAsia="仿宋" w:hAnsi="仿宋" w:cs="仿宋" w:hint="eastAsia"/>
          <w:sz w:val="28"/>
          <w:lang w:eastAsia="zh-CN"/>
        </w:rPr>
        <w:t>二、扣塔项目土建工程</w:t>
      </w:r>
      <w:bookmarkEnd w:id="5"/>
    </w:p>
    <w:p>
      <w:pPr>
        <w:pStyle w:val="Heading2"/>
        <w:rPr>
          <w:rFonts w:ascii="仿宋" w:eastAsia="仿宋" w:hAnsi="仿宋" w:cs="仿宋" w:hint="eastAsia"/>
          <w:lang w:eastAsia="zh-CN"/>
        </w:rPr>
      </w:pPr>
      <w:bookmarkStart w:id="6" w:name="_Toc2577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在扣塔项目的建筑工程设计中，我们将秉承一系列重要的设计原则，以确保扣塔项目建筑在功能、美观、可持续性等方面达到最佳效果。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首要原则是确保建筑的功能性得到最大化的发挥。我们将充分理解扣塔项目的实际需求，合理布局各个功能区域，保证建筑在满足业务需求的同时，提供高效的工作环境。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在建筑设计中，我们将综合考虑建设和运营成本。通过精细的经济效益分析，确保设计方案在高效利用资源的同时，对扣塔项目的长期盈利能力有积极的贡献。</w:t>
      </w:r>
    </w:p>
    <w:p>
      <w:pPr>
        <w:pStyle w:val="Heading2"/>
        <w:ind w:firstLine="560" w:firstLineChars="200"/>
        <w:rPr>
          <w:rFonts w:ascii="仿宋" w:eastAsia="仿宋" w:hAnsi="仿宋" w:cs="仿宋" w:hint="eastAsia"/>
          <w:sz w:val="28"/>
          <w:lang w:eastAsia="zh-CN"/>
        </w:rPr>
      </w:pPr>
      <w:bookmarkStart w:id="7" w:name="_Toc2529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扣塔项目的土建工程设计中，我们将精准设定设计年限，结合扣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扣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99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扣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扣塔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扣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96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本期工程扣塔项目预计总建筑面积XXX平方米，其中：计容建筑面积XXX平方米，计划建筑工程投资XX万元，占扣塔项目总投资的XX%。</w:t>
      </w:r>
    </w:p>
    <w:p>
      <w:pPr>
        <w:pStyle w:val="Heading1"/>
        <w:ind w:firstLine="560" w:firstLineChars="200"/>
        <w:rPr>
          <w:rFonts w:ascii="仿宋" w:eastAsia="仿宋" w:hAnsi="仿宋" w:cs="仿宋" w:hint="eastAsia"/>
          <w:sz w:val="28"/>
          <w:lang w:eastAsia="zh-CN"/>
        </w:rPr>
      </w:pPr>
      <w:bookmarkStart w:id="10" w:name="_Toc23353"/>
      <w:r>
        <w:rPr>
          <w:rFonts w:ascii="仿宋" w:eastAsia="仿宋" w:hAnsi="仿宋" w:cs="仿宋" w:hint="eastAsia"/>
          <w:sz w:val="28"/>
          <w:lang w:eastAsia="zh-CN"/>
        </w:rPr>
        <w:t>三、扣塔项目绩效评估</w:t>
      </w:r>
      <w:bookmarkEnd w:id="10"/>
    </w:p>
    <w:p>
      <w:pPr>
        <w:pStyle w:val="Heading2"/>
        <w:rPr>
          <w:rFonts w:ascii="仿宋" w:eastAsia="仿宋" w:hAnsi="仿宋" w:cs="仿宋" w:hint="eastAsia"/>
          <w:lang w:eastAsia="zh-CN"/>
        </w:rPr>
      </w:pPr>
      <w:bookmarkStart w:id="11" w:name="_Toc3030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在扣塔项目中，我们设计了一套全面的绩效评估指标，以确保扣塔项目的可控和成功交付。这些指标跨足扣塔项目目标、成本、进度和质量等多个维度，为我们提供了全面洞察扣塔项目的健康状况。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目标达成率是我们关注的首要指标。我们设定了明确的目标，并通过定期监测和评估，迅速发现并应对潜在的目标偏差。这为扣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成本绩效是另一个核心关注点。通过实际成本与预算成本的对比分析，我们深入了解成本差异的原因，及时调整资源分配，保持扣塔项目在经济效益方面的合理水平。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进度作为关键的绩效指标之一，得到了精心的关注。我们制定了详细的扣塔项目进度计划，并设立了进度符合度指标，确保实际进度与计划进度保持一致。这使我们能够快速发现和解决潜在的进度问题，保持扣塔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扣塔项目绩效的不可或缺的一环。我们引入了一系列的质量标准和客户满意度指标，以确保扣塔项目交付的成果在质量上达到或超越预期水平。通过持续监测这些指标，我们努力提升扣塔项目整体质量水平，为扣塔项目的成功交付提供有力保障。通过这些科学且全面的绩效评估，我们能够更好地引导扣塔项目的持续改进，确保扣塔项目目标的顺利达成。</w:t>
      </w:r>
    </w:p>
    <w:p>
      <w:pPr>
        <w:pStyle w:val="Heading2"/>
        <w:ind w:firstLine="560" w:firstLineChars="200"/>
        <w:rPr>
          <w:rFonts w:ascii="仿宋" w:eastAsia="仿宋" w:hAnsi="仿宋" w:cs="仿宋" w:hint="eastAsia"/>
          <w:sz w:val="28"/>
          <w:lang w:eastAsia="zh-CN"/>
        </w:rPr>
      </w:pPr>
      <w:bookmarkStart w:id="12" w:name="_Toc5356"/>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绩效评估是扣塔项目中的关键环节，为确保扣塔项目达到预期目标，我们采用了多层次、多维度的绩效评估方法。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扣塔项目的战略目标对齐，确保每个决策和行动都与扣塔项目整体目标保持一致。团队会定期召开战略对齐会议，审视当前工作与扣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扣塔项目进度、质量、成本和风险等方面。这些指标通过数据收集和分析，为扣塔项目管理团队提供了客观的评估依据。例如，我们通过扣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绩效评估不仅仅停留在扣塔项目内部，还考虑了扣塔项目对外部环境的影响。我们定期进行干系人满意度调查，以了解各利益相关方对扣塔项目的期望和满意度，并及时做出调整。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这种多层次、多角度的绩效评估方法，使得我们能够全面了解扣塔项目的运行状态，及时做出调整，确保扣塔项目在不断变化的环境中保持稳健前行。</w:t>
      </w:r>
    </w:p>
    <w:p>
      <w:pPr>
        <w:pStyle w:val="Heading2"/>
        <w:ind w:firstLine="560" w:firstLineChars="200"/>
        <w:rPr>
          <w:rFonts w:ascii="仿宋" w:eastAsia="仿宋" w:hAnsi="仿宋" w:cs="仿宋" w:hint="eastAsia"/>
          <w:sz w:val="28"/>
          <w:lang w:eastAsia="zh-CN"/>
        </w:rPr>
      </w:pPr>
      <w:bookmarkStart w:id="13" w:name="_Toc369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为了确保扣塔项目的有效管理和不断优化，我们采用了精心设计的绩效评估周期。这个周期旨在实现灵活、实时和全面的评估，以适应扣塔项目执行中的各种挑战。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扣塔项目的不同需求，分为短期、中期和长期。短期评估关注每个迭代或工作周期，以及时发现和解决当前任务中的问题。中期评估涵盖几个迭代，深入了解整体扣塔项目的趋势和性能。长期评估则着眼于整个扣塔项目阶段，确保扣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扣塔项目管理工具和协作平台，团队成员能够随时更新和分享扣塔项目数据。这种实时性的反馈机制使我们能够及时察觉潜在问题，快速调整，保持扣塔项目的稳健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扣塔项目的决策制定密不可分。每个周期的扣塔项目回顾会议成为集体总结经验、识别问题深层次原因并找到创新解决方案的平台。这种定期的反思与调整机制使扣塔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9456"/>
      <w:r>
        <w:rPr>
          <w:rFonts w:ascii="仿宋" w:eastAsia="仿宋" w:hAnsi="仿宋" w:cs="仿宋" w:hint="eastAsia"/>
          <w:sz w:val="28"/>
          <w:lang w:eastAsia="zh-CN"/>
        </w:rPr>
        <w:t>四、扣塔项目建设背景及必要性分析</w:t>
      </w:r>
      <w:bookmarkEnd w:id="14"/>
    </w:p>
    <w:p>
      <w:pPr>
        <w:pStyle w:val="Heading2"/>
        <w:rPr>
          <w:rFonts w:ascii="仿宋" w:eastAsia="仿宋" w:hAnsi="仿宋" w:cs="仿宋" w:hint="eastAsia"/>
          <w:lang w:eastAsia="zh-CN"/>
        </w:rPr>
      </w:pPr>
      <w:bookmarkStart w:id="15" w:name="_Toc8298"/>
      <w:r>
        <w:rPr>
          <w:rFonts w:ascii="仿宋" w:eastAsia="仿宋" w:hAnsi="仿宋" w:cs="仿宋" w:hint="eastAsia"/>
          <w:lang w:eastAsia="zh-CN"/>
        </w:rPr>
        <w:t>(一)、扣塔项目背景分析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扣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我们的背景分析将深入挖掘当前行业的发展趋势，通过对竞争态势的全面审视，找到扣塔项目在这个潮流中的定位。同时，我们将关注行业内涌现的新兴机遇，以便扣塔项目更好地融入行业发展的潮流中。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扣塔项目提供了强大的发展动力。我们将聚焦于行业内最新的技术发展趋势，包括但不限于人工智能、大数据分析、物联网等领域。通过深度的技术研究，我们将确保扣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扣塔项目发展的源泉。我们将投入更多的精力对市场需求进行深入剖析，超越表面的需求，深入挖掘潜在的市场痛点和机遇。通过对市场需求的细致了解，扣塔项目将更有针对性地设计解决方案，满足市场的多样化需求，从而更好地促进扣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扣塔项目战略至关重要。我们将对竞争态势进行更为深入的分析，包括但不限于市场份额、产品特点、客户满意度等多个维度。通过深度的竞争分析，扣塔项目将能够更准确地把握市场脉搏，制定具有竞争力的扣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扣塔项目的发展具有直接的影响。我们将进行更为全面的法规和政策分析，了解行业发展中的潜在法律风险和合规挑战。通过充分了解和遵守相关法规，扣塔项目将确保在法律框架内合法合规运营，为扣塔项目的稳健发展提供有力支持。</w:t>
      </w:r>
    </w:p>
    <w:p>
      <w:pPr>
        <w:pStyle w:val="Heading2"/>
        <w:ind w:firstLine="560" w:firstLineChars="200"/>
        <w:rPr>
          <w:rFonts w:ascii="仿宋" w:eastAsia="仿宋" w:hAnsi="仿宋" w:cs="仿宋" w:hint="eastAsia"/>
          <w:sz w:val="28"/>
          <w:lang w:eastAsia="zh-CN"/>
        </w:rPr>
      </w:pPr>
      <w:bookmarkStart w:id="16" w:name="_Toc23165"/>
      <w:r>
        <w:rPr>
          <w:rFonts w:ascii="仿宋" w:eastAsia="仿宋" w:hAnsi="仿宋" w:cs="仿宋" w:hint="eastAsia"/>
          <w:sz w:val="28"/>
          <w:lang w:eastAsia="zh-CN"/>
        </w:rPr>
        <w:t>(二)、扣塔项目建设必要性分析</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建设的迫切性源于对行业发展趋势的深刻洞察。我们正处于一个行业变革的时代，科技创新、数字化转型成为企业发展的关键动力。扣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建设不仅仅是为了跟上潮流，更是为了通过技术创新推动企业的持续发展。通过引入先进的技术和解决方案，扣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扣塔项目的建设成为必然选择，通过提高产品质量、拓展服务领域，从而在竞争中获得更多的机会。扣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扣塔项目建设的必要性体现在对客户需求更精准的满足。通过扣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建设的背后是对企业持续创新的追求。只有通过不断创新，企业才能在竞争中立于不败之地。扣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0762"/>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369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扣塔项目的主要产品是XXXX，预计年产值为XXX万元。这一产品在市场中占据着重要的地位，其广泛的应用范围使得该扣塔项目的市场前景非常广阔。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扣塔项目的xxx产品作为重要的原材料之一，将在多个领域发挥关键作用。其在建筑、交通、能源等方面的广泛应用将为整个产业链提供强大的支持，形成产业协同效应。扣塔项目的年产值XXX万XXX万XXX万万元不仅反映了其在市场上的巨大潜力，更预示着它对国民经济的积极贡献。这种关联度高、涉及面广的产业关系，使得该扣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674"/>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总征地面积为XXXX平方米，相当于约XX.XX亩，其中净用地面积为XXXX平方米，红线范围内相当于约XX.XX亩。这一用地规模充分考虑了扣塔项目的建设需求，保障了扣塔项目在合适的空间内得以充分发展。扣塔项目规划的总建筑面积为XXXX平方米，其中主体工程建设占XXXX平方米，计容建筑面积达XXXX平方米。预计建筑工程的投资将达到XXXX万元，为扣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计划购置的设备共计XXXX台（套），设备购置费用为XXXX万元。这一设备购置计划充分考虑到扣塔项目的生产需求和技术要求，确保了扣塔项目在生产运营中具备先进的技术装备和高效的生产能力。设备的合理配置将为扣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扣塔项目计划总投资为XXXX万元，预计年实现营业收入为XXXX万元。这一产能规模的设定旨在确保扣塔项目能够在投资与回报之间取得平衡，实现长期可持续的发展。扣塔项目的总投资充分考虑到各个方面的需求，包括用地建设、设备购置等多个环节，以确保扣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3452"/>
      <w:r>
        <w:rPr>
          <w:rFonts w:ascii="仿宋" w:eastAsia="仿宋" w:hAnsi="仿宋" w:cs="仿宋" w:hint="eastAsia"/>
          <w:sz w:val="28"/>
          <w:lang w:eastAsia="zh-CN"/>
        </w:rPr>
        <w:t>六、扣塔项目概论</w:t>
      </w:r>
      <w:bookmarkEnd w:id="20"/>
    </w:p>
    <w:p>
      <w:pPr>
        <w:pStyle w:val="Heading2"/>
        <w:rPr>
          <w:rFonts w:ascii="仿宋" w:eastAsia="仿宋" w:hAnsi="仿宋" w:cs="仿宋" w:hint="eastAsia"/>
          <w:lang w:eastAsia="zh-CN"/>
        </w:rPr>
      </w:pPr>
      <w:bookmarkStart w:id="21" w:name="_Toc20140"/>
      <w:r>
        <w:rPr>
          <w:rFonts w:ascii="仿宋" w:eastAsia="仿宋" w:hAnsi="仿宋" w:cs="仿宋" w:hint="eastAsia"/>
          <w:lang w:eastAsia="zh-CN"/>
        </w:rPr>
        <w:t>(一)、扣塔项目概况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起源追溯至对市场的深入洞察。市场的不断演变与变革为扣塔项目提供了难得的机遇。当前市场存在的需求缺口和变革的大环境共同构成了扣塔项目的背景。这个扣塔项目旨在充分利用市场机遇，填补行业中尚未满足的需求，为客户提供全新的解决方案。市场的变革和需求的增长使得这个扣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扣塔项目名称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扣塔项目正式命名为扣塔。这个名称不仅仅是一个标识，更代表了扣塔项目的核心理念和愿景。它蕴含着扣塔项目所要解决问题的关键字，具有强烈的表达和辨识度，为扣塔项目树立了鲜明的品牌形象。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扣塔项目目标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核心目标是提供一种全新、高效的解决方案，满足客户日益增长的需求。扣塔项目追求的不仅仅是满足市场需求，更是在市场中获得卓越的竞争优势。通过不断提升产品或服务的质量和创新水平，扣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扣塔项目范围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https://d.book118.com/105301140140011101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FF68BC"/>
    <w:rsid w:val="3FFF68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30114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2024-01-29T06:54:00Z</dcterms:created>
  <dcterms:modified xsi:type="dcterms:W3CDTF">2024-01-29T06:55:20Z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3415A520C36840E79BCF80D101AB74CB_11</vt:lpwstr>
  </property>
  <property fmtid="{D5CDD505-2E9C-101B-9397-08002B2CF9AE}" pid="3" name="KSOProductBuildVer">
    <vt:lpwstr>2052-12.1.0.16250</vt:lpwstr>
  </property>
</Properties>
</file>