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公务员考试培训项目构思建设方案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8" w:history="1">
        <w:r>
          <w:rPr>
            <w:rFonts w:ascii="仿宋" w:eastAsia="仿宋" w:hAnsi="仿宋" w:cs="仿宋" w:hint="eastAsia"/>
            <w:lang w:eastAsia="zh-CN"/>
          </w:rPr>
          <w:t>序言</w:t>
        </w:r>
        <w:r>
          <w:tab/>
        </w:r>
        <w:r>
          <w:fldChar w:fldCharType="begin"/>
        </w:r>
        <w:r>
          <w:instrText xml:space="preserve"> PAGEREF _Toc328 \h </w:instrText>
        </w:r>
        <w:r>
          <w:fldChar w:fldCharType="separate"/>
        </w:r>
        <w:r>
          <w:t>3</w:t>
        </w:r>
        <w:r>
          <w:fldChar w:fldCharType="end"/>
        </w:r>
      </w:hyperlink>
    </w:p>
    <w:p>
      <w:pPr>
        <w:pStyle w:val="TOC1"/>
        <w:tabs>
          <w:tab w:val="right" w:leader="dot" w:pos="8306"/>
        </w:tabs>
      </w:pPr>
      <w:hyperlink w:anchor="_Toc25517" w:history="1">
        <w:r>
          <w:rPr>
            <w:rFonts w:ascii="仿宋" w:eastAsia="仿宋" w:hAnsi="仿宋" w:cs="仿宋" w:hint="eastAsia"/>
            <w:lang w:eastAsia="zh-CN"/>
          </w:rPr>
          <w:t>一、环境和生态影响分析</w:t>
        </w:r>
        <w:r>
          <w:tab/>
        </w:r>
        <w:r>
          <w:fldChar w:fldCharType="begin"/>
        </w:r>
        <w:r>
          <w:instrText xml:space="preserve"> PAGEREF _Toc25517 \h </w:instrText>
        </w:r>
        <w:r>
          <w:fldChar w:fldCharType="separate"/>
        </w:r>
        <w:r>
          <w:t>3</w:t>
        </w:r>
        <w:r>
          <w:fldChar w:fldCharType="end"/>
        </w:r>
      </w:hyperlink>
    </w:p>
    <w:p>
      <w:pPr>
        <w:pStyle w:val="TOC2"/>
        <w:tabs>
          <w:tab w:val="right" w:leader="dot" w:pos="8306"/>
        </w:tabs>
      </w:pPr>
      <w:hyperlink w:anchor="_Toc2341" w:history="1">
        <w:r>
          <w:rPr>
            <w:rFonts w:ascii="仿宋" w:eastAsia="仿宋" w:hAnsi="仿宋" w:cs="仿宋" w:hint="eastAsia"/>
            <w:lang w:eastAsia="zh-CN"/>
          </w:rPr>
          <w:t>(一)、环境和生态现状</w:t>
        </w:r>
        <w:r>
          <w:tab/>
        </w:r>
        <w:r>
          <w:fldChar w:fldCharType="begin"/>
        </w:r>
        <w:r>
          <w:instrText xml:space="preserve"> PAGEREF _Toc2341 \h </w:instrText>
        </w:r>
        <w:r>
          <w:fldChar w:fldCharType="separate"/>
        </w:r>
        <w:r>
          <w:t>3</w:t>
        </w:r>
        <w:r>
          <w:fldChar w:fldCharType="end"/>
        </w:r>
      </w:hyperlink>
    </w:p>
    <w:p>
      <w:pPr>
        <w:pStyle w:val="TOC2"/>
        <w:tabs>
          <w:tab w:val="right" w:leader="dot" w:pos="8306"/>
        </w:tabs>
      </w:pPr>
      <w:hyperlink w:anchor="_Toc11829" w:history="1">
        <w:r>
          <w:rPr>
            <w:rFonts w:ascii="仿宋" w:eastAsia="仿宋" w:hAnsi="仿宋" w:cs="仿宋" w:hint="eastAsia"/>
            <w:lang w:eastAsia="zh-CN"/>
          </w:rPr>
          <w:t>(二)、生态环境影响分析</w:t>
        </w:r>
        <w:r>
          <w:tab/>
        </w:r>
        <w:r>
          <w:fldChar w:fldCharType="begin"/>
        </w:r>
        <w:r>
          <w:instrText xml:space="preserve"> PAGEREF _Toc11829 \h </w:instrText>
        </w:r>
        <w:r>
          <w:fldChar w:fldCharType="separate"/>
        </w:r>
        <w:r>
          <w:t>5</w:t>
        </w:r>
        <w:r>
          <w:fldChar w:fldCharType="end"/>
        </w:r>
      </w:hyperlink>
    </w:p>
    <w:p>
      <w:pPr>
        <w:pStyle w:val="TOC2"/>
        <w:tabs>
          <w:tab w:val="right" w:leader="dot" w:pos="8306"/>
        </w:tabs>
      </w:pPr>
      <w:hyperlink w:anchor="_Toc19533" w:history="1">
        <w:r>
          <w:rPr>
            <w:rFonts w:ascii="仿宋" w:eastAsia="仿宋" w:hAnsi="仿宋" w:cs="仿宋" w:hint="eastAsia"/>
            <w:lang w:eastAsia="zh-CN"/>
          </w:rPr>
          <w:t>(三)、生态环境保护措施</w:t>
        </w:r>
        <w:r>
          <w:tab/>
        </w:r>
        <w:r>
          <w:fldChar w:fldCharType="begin"/>
        </w:r>
        <w:r>
          <w:instrText xml:space="preserve"> PAGEREF _Toc19533 \h </w:instrText>
        </w:r>
        <w:r>
          <w:fldChar w:fldCharType="separate"/>
        </w:r>
        <w:r>
          <w:t>6</w:t>
        </w:r>
        <w:r>
          <w:fldChar w:fldCharType="end"/>
        </w:r>
      </w:hyperlink>
    </w:p>
    <w:p>
      <w:pPr>
        <w:pStyle w:val="TOC2"/>
        <w:tabs>
          <w:tab w:val="right" w:leader="dot" w:pos="8306"/>
        </w:tabs>
      </w:pPr>
      <w:hyperlink w:anchor="_Toc8475" w:history="1">
        <w:r>
          <w:rPr>
            <w:rFonts w:ascii="仿宋" w:eastAsia="仿宋" w:hAnsi="仿宋" w:cs="仿宋" w:hint="eastAsia"/>
            <w:lang w:eastAsia="zh-CN"/>
          </w:rPr>
          <w:t>(四)、地质灾害影响分析</w:t>
        </w:r>
        <w:r>
          <w:tab/>
        </w:r>
        <w:r>
          <w:fldChar w:fldCharType="begin"/>
        </w:r>
        <w:r>
          <w:instrText xml:space="preserve"> PAGEREF _Toc8475 \h </w:instrText>
        </w:r>
        <w:r>
          <w:fldChar w:fldCharType="separate"/>
        </w:r>
        <w:r>
          <w:t>8</w:t>
        </w:r>
        <w:r>
          <w:fldChar w:fldCharType="end"/>
        </w:r>
      </w:hyperlink>
    </w:p>
    <w:p>
      <w:pPr>
        <w:pStyle w:val="TOC2"/>
        <w:tabs>
          <w:tab w:val="right" w:leader="dot" w:pos="8306"/>
        </w:tabs>
      </w:pPr>
      <w:hyperlink w:anchor="_Toc20642" w:history="1">
        <w:r>
          <w:rPr>
            <w:rFonts w:ascii="仿宋" w:eastAsia="仿宋" w:hAnsi="仿宋" w:cs="仿宋" w:hint="eastAsia"/>
            <w:lang w:eastAsia="zh-CN"/>
          </w:rPr>
          <w:t>(五)、特殊环境影响</w:t>
        </w:r>
        <w:r>
          <w:tab/>
        </w:r>
        <w:r>
          <w:fldChar w:fldCharType="begin"/>
        </w:r>
        <w:r>
          <w:instrText xml:space="preserve"> PAGEREF _Toc20642 \h </w:instrText>
        </w:r>
        <w:r>
          <w:fldChar w:fldCharType="separate"/>
        </w:r>
        <w:r>
          <w:t>9</w:t>
        </w:r>
        <w:r>
          <w:fldChar w:fldCharType="end"/>
        </w:r>
      </w:hyperlink>
    </w:p>
    <w:p>
      <w:pPr>
        <w:pStyle w:val="TOC1"/>
        <w:tabs>
          <w:tab w:val="right" w:leader="dot" w:pos="8306"/>
        </w:tabs>
      </w:pPr>
      <w:hyperlink w:anchor="_Toc18088" w:history="1">
        <w:r>
          <w:rPr>
            <w:rFonts w:ascii="仿宋" w:eastAsia="仿宋" w:hAnsi="仿宋" w:cs="仿宋" w:hint="eastAsia"/>
            <w:lang w:eastAsia="zh-CN"/>
          </w:rPr>
          <w:t>二、项目选址研究</w:t>
        </w:r>
        <w:r>
          <w:tab/>
        </w:r>
        <w:r>
          <w:fldChar w:fldCharType="begin"/>
        </w:r>
        <w:r>
          <w:instrText xml:space="preserve"> PAGEREF _Toc18088 \h </w:instrText>
        </w:r>
        <w:r>
          <w:fldChar w:fldCharType="separate"/>
        </w:r>
        <w:r>
          <w:t>10</w:t>
        </w:r>
        <w:r>
          <w:fldChar w:fldCharType="end"/>
        </w:r>
      </w:hyperlink>
    </w:p>
    <w:p>
      <w:pPr>
        <w:pStyle w:val="TOC2"/>
        <w:tabs>
          <w:tab w:val="right" w:leader="dot" w:pos="8306"/>
        </w:tabs>
      </w:pPr>
      <w:hyperlink w:anchor="_Toc27502" w:history="1">
        <w:r>
          <w:rPr>
            <w:rFonts w:ascii="仿宋" w:eastAsia="仿宋" w:hAnsi="仿宋" w:cs="仿宋" w:hint="eastAsia"/>
            <w:lang w:eastAsia="zh-CN"/>
          </w:rPr>
          <w:t>(一)、项目选址原则</w:t>
        </w:r>
        <w:r>
          <w:tab/>
        </w:r>
        <w:r>
          <w:fldChar w:fldCharType="begin"/>
        </w:r>
        <w:r>
          <w:instrText xml:space="preserve"> PAGEREF _Toc27502 \h </w:instrText>
        </w:r>
        <w:r>
          <w:fldChar w:fldCharType="separate"/>
        </w:r>
        <w:r>
          <w:t>10</w:t>
        </w:r>
        <w:r>
          <w:fldChar w:fldCharType="end"/>
        </w:r>
      </w:hyperlink>
    </w:p>
    <w:p>
      <w:pPr>
        <w:pStyle w:val="TOC2"/>
        <w:tabs>
          <w:tab w:val="right" w:leader="dot" w:pos="8306"/>
        </w:tabs>
      </w:pPr>
      <w:hyperlink w:anchor="_Toc27270" w:history="1">
        <w:r>
          <w:rPr>
            <w:rFonts w:ascii="仿宋" w:eastAsia="仿宋" w:hAnsi="仿宋" w:cs="仿宋" w:hint="eastAsia"/>
            <w:lang w:eastAsia="zh-CN"/>
          </w:rPr>
          <w:t>(二)、项目选址</w:t>
        </w:r>
        <w:r>
          <w:tab/>
        </w:r>
        <w:r>
          <w:fldChar w:fldCharType="begin"/>
        </w:r>
        <w:r>
          <w:instrText xml:space="preserve"> PAGEREF _Toc27270 \h </w:instrText>
        </w:r>
        <w:r>
          <w:fldChar w:fldCharType="separate"/>
        </w:r>
        <w:r>
          <w:t>14</w:t>
        </w:r>
        <w:r>
          <w:fldChar w:fldCharType="end"/>
        </w:r>
      </w:hyperlink>
    </w:p>
    <w:p>
      <w:pPr>
        <w:pStyle w:val="TOC2"/>
        <w:tabs>
          <w:tab w:val="right" w:leader="dot" w:pos="8306"/>
        </w:tabs>
      </w:pPr>
      <w:hyperlink w:anchor="_Toc24373" w:history="1">
        <w:r>
          <w:rPr>
            <w:rFonts w:ascii="仿宋" w:eastAsia="仿宋" w:hAnsi="仿宋" w:cs="仿宋" w:hint="eastAsia"/>
            <w:lang w:eastAsia="zh-CN"/>
          </w:rPr>
          <w:t>(三)、建设条件分析</w:t>
        </w:r>
        <w:r>
          <w:tab/>
        </w:r>
        <w:r>
          <w:fldChar w:fldCharType="begin"/>
        </w:r>
        <w:r>
          <w:instrText xml:space="preserve"> PAGEREF _Toc24373 \h </w:instrText>
        </w:r>
        <w:r>
          <w:fldChar w:fldCharType="separate"/>
        </w:r>
        <w:r>
          <w:t>16</w:t>
        </w:r>
        <w:r>
          <w:fldChar w:fldCharType="end"/>
        </w:r>
      </w:hyperlink>
    </w:p>
    <w:p>
      <w:pPr>
        <w:pStyle w:val="TOC2"/>
        <w:tabs>
          <w:tab w:val="right" w:leader="dot" w:pos="8306"/>
        </w:tabs>
      </w:pPr>
      <w:hyperlink w:anchor="_Toc15542" w:history="1">
        <w:r>
          <w:rPr>
            <w:rFonts w:ascii="仿宋" w:eastAsia="仿宋" w:hAnsi="仿宋" w:cs="仿宋" w:hint="eastAsia"/>
            <w:lang w:eastAsia="zh-CN"/>
          </w:rPr>
          <w:t>(四)、用地控制指标</w:t>
        </w:r>
        <w:r>
          <w:tab/>
        </w:r>
        <w:r>
          <w:fldChar w:fldCharType="begin"/>
        </w:r>
        <w:r>
          <w:instrText xml:space="preserve"> PAGEREF _Toc15542 \h </w:instrText>
        </w:r>
        <w:r>
          <w:fldChar w:fldCharType="separate"/>
        </w:r>
        <w:r>
          <w:t>17</w:t>
        </w:r>
        <w:r>
          <w:fldChar w:fldCharType="end"/>
        </w:r>
      </w:hyperlink>
    </w:p>
    <w:p>
      <w:pPr>
        <w:pStyle w:val="TOC2"/>
        <w:tabs>
          <w:tab w:val="right" w:leader="dot" w:pos="8306"/>
        </w:tabs>
      </w:pPr>
      <w:hyperlink w:anchor="_Toc32053" w:history="1">
        <w:r>
          <w:rPr>
            <w:rFonts w:ascii="仿宋" w:eastAsia="仿宋" w:hAnsi="仿宋" w:cs="仿宋" w:hint="eastAsia"/>
            <w:lang w:eastAsia="zh-CN"/>
          </w:rPr>
          <w:t>(五)、地总体要求</w:t>
        </w:r>
        <w:r>
          <w:tab/>
        </w:r>
        <w:r>
          <w:fldChar w:fldCharType="begin"/>
        </w:r>
        <w:r>
          <w:instrText xml:space="preserve"> PAGEREF _Toc32053 \h </w:instrText>
        </w:r>
        <w:r>
          <w:fldChar w:fldCharType="separate"/>
        </w:r>
        <w:r>
          <w:t>18</w:t>
        </w:r>
        <w:r>
          <w:fldChar w:fldCharType="end"/>
        </w:r>
      </w:hyperlink>
    </w:p>
    <w:p>
      <w:pPr>
        <w:pStyle w:val="TOC2"/>
        <w:tabs>
          <w:tab w:val="right" w:leader="dot" w:pos="8306"/>
        </w:tabs>
      </w:pPr>
      <w:hyperlink w:anchor="_Toc19872" w:history="1">
        <w:r>
          <w:rPr>
            <w:rFonts w:ascii="仿宋" w:eastAsia="仿宋" w:hAnsi="仿宋" w:cs="仿宋" w:hint="eastAsia"/>
            <w:lang w:eastAsia="zh-CN"/>
          </w:rPr>
          <w:t>(六)、节约用地措施</w:t>
        </w:r>
        <w:r>
          <w:tab/>
        </w:r>
        <w:r>
          <w:fldChar w:fldCharType="begin"/>
        </w:r>
        <w:r>
          <w:instrText xml:space="preserve"> PAGEREF _Toc19872 \h </w:instrText>
        </w:r>
        <w:r>
          <w:fldChar w:fldCharType="separate"/>
        </w:r>
        <w:r>
          <w:t>20</w:t>
        </w:r>
        <w:r>
          <w:fldChar w:fldCharType="end"/>
        </w:r>
      </w:hyperlink>
    </w:p>
    <w:p>
      <w:pPr>
        <w:pStyle w:val="TOC2"/>
        <w:tabs>
          <w:tab w:val="right" w:leader="dot" w:pos="8306"/>
        </w:tabs>
      </w:pPr>
      <w:hyperlink w:anchor="_Toc4055" w:history="1">
        <w:r>
          <w:rPr>
            <w:rFonts w:ascii="仿宋" w:eastAsia="仿宋" w:hAnsi="仿宋" w:cs="仿宋" w:hint="eastAsia"/>
            <w:lang w:eastAsia="zh-CN"/>
          </w:rPr>
          <w:t>(七)、选址综合评价</w:t>
        </w:r>
        <w:r>
          <w:tab/>
        </w:r>
        <w:r>
          <w:fldChar w:fldCharType="begin"/>
        </w:r>
        <w:r>
          <w:instrText xml:space="preserve"> PAGEREF _Toc4055 \h </w:instrText>
        </w:r>
        <w:r>
          <w:fldChar w:fldCharType="separate"/>
        </w:r>
        <w:r>
          <w:t>21</w:t>
        </w:r>
        <w:r>
          <w:fldChar w:fldCharType="end"/>
        </w:r>
      </w:hyperlink>
    </w:p>
    <w:p>
      <w:pPr>
        <w:pStyle w:val="TOC1"/>
        <w:tabs>
          <w:tab w:val="right" w:leader="dot" w:pos="8306"/>
        </w:tabs>
      </w:pPr>
      <w:hyperlink w:anchor="_Toc13118" w:history="1">
        <w:r>
          <w:rPr>
            <w:rFonts w:ascii="仿宋" w:eastAsia="仿宋" w:hAnsi="仿宋" w:cs="仿宋" w:hint="eastAsia"/>
            <w:lang w:eastAsia="zh-CN"/>
          </w:rPr>
          <w:t>三、背景、必要性分析</w:t>
        </w:r>
        <w:r>
          <w:tab/>
        </w:r>
        <w:r>
          <w:fldChar w:fldCharType="begin"/>
        </w:r>
        <w:r>
          <w:instrText xml:space="preserve"> PAGEREF _Toc13118 \h </w:instrText>
        </w:r>
        <w:r>
          <w:fldChar w:fldCharType="separate"/>
        </w:r>
        <w:r>
          <w:t>22</w:t>
        </w:r>
        <w:r>
          <w:fldChar w:fldCharType="end"/>
        </w:r>
      </w:hyperlink>
    </w:p>
    <w:p>
      <w:pPr>
        <w:pStyle w:val="TOC2"/>
        <w:tabs>
          <w:tab w:val="right" w:leader="dot" w:pos="8306"/>
        </w:tabs>
      </w:pPr>
      <w:hyperlink w:anchor="_Toc15763" w:history="1">
        <w:r>
          <w:rPr>
            <w:rFonts w:ascii="仿宋" w:eastAsia="仿宋" w:hAnsi="仿宋" w:cs="仿宋" w:hint="eastAsia"/>
            <w:lang w:eastAsia="zh-CN"/>
          </w:rPr>
          <w:t>(一)、项目建设背景</w:t>
        </w:r>
        <w:r>
          <w:tab/>
        </w:r>
        <w:r>
          <w:fldChar w:fldCharType="begin"/>
        </w:r>
        <w:r>
          <w:instrText xml:space="preserve"> PAGEREF _Toc15763 \h </w:instrText>
        </w:r>
        <w:r>
          <w:fldChar w:fldCharType="separate"/>
        </w:r>
        <w:r>
          <w:t>22</w:t>
        </w:r>
        <w:r>
          <w:fldChar w:fldCharType="end"/>
        </w:r>
      </w:hyperlink>
    </w:p>
    <w:p>
      <w:pPr>
        <w:pStyle w:val="TOC2"/>
        <w:tabs>
          <w:tab w:val="right" w:leader="dot" w:pos="8306"/>
        </w:tabs>
      </w:pPr>
      <w:hyperlink w:anchor="_Toc26856" w:history="1">
        <w:r>
          <w:rPr>
            <w:rFonts w:ascii="仿宋" w:eastAsia="仿宋" w:hAnsi="仿宋" w:cs="仿宋" w:hint="eastAsia"/>
            <w:lang w:eastAsia="zh-CN"/>
          </w:rPr>
          <w:t>(二)、必要性分析</w:t>
        </w:r>
        <w:r>
          <w:tab/>
        </w:r>
        <w:r>
          <w:fldChar w:fldCharType="begin"/>
        </w:r>
        <w:r>
          <w:instrText xml:space="preserve"> PAGEREF _Toc26856 \h </w:instrText>
        </w:r>
        <w:r>
          <w:fldChar w:fldCharType="separate"/>
        </w:r>
        <w:r>
          <w:t>23</w:t>
        </w:r>
        <w:r>
          <w:fldChar w:fldCharType="end"/>
        </w:r>
      </w:hyperlink>
    </w:p>
    <w:p>
      <w:pPr>
        <w:pStyle w:val="TOC2"/>
        <w:tabs>
          <w:tab w:val="right" w:leader="dot" w:pos="8306"/>
        </w:tabs>
      </w:pPr>
      <w:hyperlink w:anchor="_Toc20508" w:history="1">
        <w:r>
          <w:rPr>
            <w:rFonts w:ascii="仿宋" w:eastAsia="仿宋" w:hAnsi="仿宋" w:cs="仿宋" w:hint="eastAsia"/>
            <w:lang w:eastAsia="zh-CN"/>
          </w:rPr>
          <w:t>(三)、项目建设有利条件</w:t>
        </w:r>
        <w:r>
          <w:tab/>
        </w:r>
        <w:r>
          <w:fldChar w:fldCharType="begin"/>
        </w:r>
        <w:r>
          <w:instrText xml:space="preserve"> PAGEREF _Toc20508 \h </w:instrText>
        </w:r>
        <w:r>
          <w:fldChar w:fldCharType="separate"/>
        </w:r>
        <w:r>
          <w:t>24</w:t>
        </w:r>
        <w:r>
          <w:fldChar w:fldCharType="end"/>
        </w:r>
      </w:hyperlink>
    </w:p>
    <w:p>
      <w:pPr>
        <w:pStyle w:val="TOC1"/>
        <w:tabs>
          <w:tab w:val="right" w:leader="dot" w:pos="8306"/>
        </w:tabs>
      </w:pPr>
      <w:hyperlink w:anchor="_Toc18007" w:history="1">
        <w:r>
          <w:rPr>
            <w:rFonts w:ascii="仿宋" w:eastAsia="仿宋" w:hAnsi="仿宋" w:cs="仿宋" w:hint="eastAsia"/>
            <w:lang w:eastAsia="zh-CN"/>
          </w:rPr>
          <w:t>四、资源开发及综合利用分析</w:t>
        </w:r>
        <w:r>
          <w:tab/>
        </w:r>
        <w:r>
          <w:fldChar w:fldCharType="begin"/>
        </w:r>
        <w:r>
          <w:instrText xml:space="preserve"> PAGEREF _Toc18007 \h </w:instrText>
        </w:r>
        <w:r>
          <w:fldChar w:fldCharType="separate"/>
        </w:r>
        <w:r>
          <w:t>26</w:t>
        </w:r>
        <w:r>
          <w:fldChar w:fldCharType="end"/>
        </w:r>
      </w:hyperlink>
    </w:p>
    <w:p>
      <w:pPr>
        <w:pStyle w:val="TOC2"/>
        <w:tabs>
          <w:tab w:val="right" w:leader="dot" w:pos="8306"/>
        </w:tabs>
      </w:pPr>
      <w:hyperlink w:anchor="_Toc27089" w:history="1">
        <w:r>
          <w:rPr>
            <w:rFonts w:ascii="仿宋" w:eastAsia="仿宋" w:hAnsi="仿宋" w:cs="仿宋" w:hint="eastAsia"/>
            <w:lang w:eastAsia="zh-CN"/>
          </w:rPr>
          <w:t>(一)、资源开发方案</w:t>
        </w:r>
        <w:r>
          <w:tab/>
        </w:r>
        <w:r>
          <w:fldChar w:fldCharType="begin"/>
        </w:r>
        <w:r>
          <w:instrText xml:space="preserve"> PAGEREF _Toc27089 \h </w:instrText>
        </w:r>
        <w:r>
          <w:fldChar w:fldCharType="separate"/>
        </w:r>
        <w:r>
          <w:t>26</w:t>
        </w:r>
        <w:r>
          <w:fldChar w:fldCharType="end"/>
        </w:r>
      </w:hyperlink>
    </w:p>
    <w:p>
      <w:pPr>
        <w:pStyle w:val="TOC2"/>
        <w:tabs>
          <w:tab w:val="right" w:leader="dot" w:pos="8306"/>
        </w:tabs>
      </w:pPr>
      <w:hyperlink w:anchor="_Toc4047" w:history="1">
        <w:r>
          <w:rPr>
            <w:rFonts w:ascii="仿宋" w:eastAsia="仿宋" w:hAnsi="仿宋" w:cs="仿宋" w:hint="eastAsia"/>
            <w:lang w:eastAsia="zh-CN"/>
          </w:rPr>
          <w:t>(二)、资源利用方案</w:t>
        </w:r>
        <w:r>
          <w:tab/>
        </w:r>
        <w:r>
          <w:fldChar w:fldCharType="begin"/>
        </w:r>
        <w:r>
          <w:instrText xml:space="preserve"> PAGEREF _Toc4047 \h </w:instrText>
        </w:r>
        <w:r>
          <w:fldChar w:fldCharType="separate"/>
        </w:r>
        <w:r>
          <w:t>27</w:t>
        </w:r>
        <w:r>
          <w:fldChar w:fldCharType="end"/>
        </w:r>
      </w:hyperlink>
    </w:p>
    <w:p>
      <w:pPr>
        <w:pStyle w:val="TOC2"/>
        <w:tabs>
          <w:tab w:val="right" w:leader="dot" w:pos="8306"/>
        </w:tabs>
      </w:pPr>
      <w:hyperlink w:anchor="_Toc17346" w:history="1">
        <w:r>
          <w:rPr>
            <w:rFonts w:ascii="仿宋" w:eastAsia="仿宋" w:hAnsi="仿宋" w:cs="仿宋" w:hint="eastAsia"/>
            <w:lang w:eastAsia="zh-CN"/>
          </w:rPr>
          <w:t>(三)、资源节约措施</w:t>
        </w:r>
        <w:r>
          <w:tab/>
        </w:r>
        <w:r>
          <w:fldChar w:fldCharType="begin"/>
        </w:r>
        <w:r>
          <w:instrText xml:space="preserve"> PAGEREF _Toc17346 \h </w:instrText>
        </w:r>
        <w:r>
          <w:fldChar w:fldCharType="separate"/>
        </w:r>
        <w:r>
          <w:t>28</w:t>
        </w:r>
        <w:r>
          <w:fldChar w:fldCharType="end"/>
        </w:r>
      </w:hyperlink>
    </w:p>
    <w:p>
      <w:pPr>
        <w:pStyle w:val="TOC1"/>
        <w:tabs>
          <w:tab w:val="right" w:leader="dot" w:pos="8306"/>
        </w:tabs>
      </w:pPr>
      <w:hyperlink w:anchor="_Toc28820" w:history="1">
        <w:r>
          <w:rPr>
            <w:rFonts w:ascii="仿宋" w:eastAsia="仿宋" w:hAnsi="仿宋" w:cs="仿宋" w:hint="eastAsia"/>
            <w:lang w:eastAsia="zh-CN"/>
          </w:rPr>
          <w:t>五、经济影响分析</w:t>
        </w:r>
        <w:r>
          <w:tab/>
        </w:r>
        <w:r>
          <w:fldChar w:fldCharType="begin"/>
        </w:r>
        <w:r>
          <w:instrText xml:space="preserve"> PAGEREF _Toc28820 \h </w:instrText>
        </w:r>
        <w:r>
          <w:fldChar w:fldCharType="separate"/>
        </w:r>
        <w:r>
          <w:t>29</w:t>
        </w:r>
        <w:r>
          <w:fldChar w:fldCharType="end"/>
        </w:r>
      </w:hyperlink>
    </w:p>
    <w:p>
      <w:pPr>
        <w:pStyle w:val="TOC2"/>
        <w:tabs>
          <w:tab w:val="right" w:leader="dot" w:pos="8306"/>
        </w:tabs>
      </w:pPr>
      <w:hyperlink w:anchor="_Toc8393" w:history="1">
        <w:r>
          <w:rPr>
            <w:rFonts w:ascii="仿宋" w:eastAsia="仿宋" w:hAnsi="仿宋" w:cs="仿宋" w:hint="eastAsia"/>
            <w:lang w:eastAsia="zh-CN"/>
          </w:rPr>
          <w:t>(一)、经济费用效益或费用效果分析</w:t>
        </w:r>
        <w:r>
          <w:tab/>
        </w:r>
        <w:r>
          <w:fldChar w:fldCharType="begin"/>
        </w:r>
        <w:r>
          <w:instrText xml:space="preserve"> PAGEREF _Toc8393 \h </w:instrText>
        </w:r>
        <w:r>
          <w:fldChar w:fldCharType="separate"/>
        </w:r>
        <w:r>
          <w:t>29</w:t>
        </w:r>
        <w:r>
          <w:fldChar w:fldCharType="end"/>
        </w:r>
      </w:hyperlink>
    </w:p>
    <w:p>
      <w:pPr>
        <w:pStyle w:val="TOC2"/>
        <w:tabs>
          <w:tab w:val="right" w:leader="dot" w:pos="8306"/>
        </w:tabs>
      </w:pPr>
      <w:hyperlink w:anchor="_Toc31257" w:history="1">
        <w:r>
          <w:rPr>
            <w:rFonts w:ascii="仿宋" w:eastAsia="仿宋" w:hAnsi="仿宋" w:cs="仿宋" w:hint="eastAsia"/>
            <w:lang w:eastAsia="zh-CN"/>
          </w:rPr>
          <w:t>(二)、行业影响分析</w:t>
        </w:r>
        <w:r>
          <w:tab/>
        </w:r>
        <w:r>
          <w:fldChar w:fldCharType="begin"/>
        </w:r>
        <w:r>
          <w:instrText xml:space="preserve"> PAGEREF _Toc31257 \h </w:instrText>
        </w:r>
        <w:r>
          <w:fldChar w:fldCharType="separate"/>
        </w:r>
        <w:r>
          <w:t>32</w:t>
        </w:r>
        <w:r>
          <w:fldChar w:fldCharType="end"/>
        </w:r>
      </w:hyperlink>
    </w:p>
    <w:p>
      <w:pPr>
        <w:pStyle w:val="TOC2"/>
        <w:tabs>
          <w:tab w:val="right" w:leader="dot" w:pos="8306"/>
        </w:tabs>
      </w:pPr>
      <w:hyperlink w:anchor="_Toc18058" w:history="1">
        <w:r>
          <w:rPr>
            <w:rFonts w:ascii="仿宋" w:eastAsia="仿宋" w:hAnsi="仿宋" w:cs="仿宋" w:hint="eastAsia"/>
            <w:lang w:eastAsia="zh-CN"/>
          </w:rPr>
          <w:t>(三)、区域经济影响分析</w:t>
        </w:r>
        <w:r>
          <w:tab/>
        </w:r>
        <w:r>
          <w:fldChar w:fldCharType="begin"/>
        </w:r>
        <w:r>
          <w:instrText xml:space="preserve"> PAGEREF _Toc18058 \h </w:instrText>
        </w:r>
        <w:r>
          <w:fldChar w:fldCharType="separate"/>
        </w:r>
        <w:r>
          <w:t>33</w:t>
        </w:r>
        <w:r>
          <w:fldChar w:fldCharType="end"/>
        </w:r>
      </w:hyperlink>
    </w:p>
    <w:p>
      <w:pPr>
        <w:pStyle w:val="TOC2"/>
        <w:tabs>
          <w:tab w:val="right" w:leader="dot" w:pos="8306"/>
        </w:tabs>
      </w:pPr>
      <w:hyperlink w:anchor="_Toc21895" w:history="1">
        <w:r>
          <w:rPr>
            <w:rFonts w:ascii="仿宋" w:eastAsia="仿宋" w:hAnsi="仿宋" w:cs="仿宋" w:hint="eastAsia"/>
            <w:lang w:eastAsia="zh-CN"/>
          </w:rPr>
          <w:t>(四)、宏观经济影响分析</w:t>
        </w:r>
        <w:r>
          <w:tab/>
        </w:r>
        <w:r>
          <w:fldChar w:fldCharType="begin"/>
        </w:r>
        <w:r>
          <w:instrText xml:space="preserve"> PAGEREF _Toc21895 \h </w:instrText>
        </w:r>
        <w:r>
          <w:fldChar w:fldCharType="separate"/>
        </w:r>
        <w:r>
          <w:t>34</w:t>
        </w:r>
        <w:r>
          <w:fldChar w:fldCharType="end"/>
        </w:r>
      </w:hyperlink>
    </w:p>
    <w:p>
      <w:pPr>
        <w:pStyle w:val="TOC1"/>
        <w:tabs>
          <w:tab w:val="right" w:leader="dot" w:pos="8306"/>
        </w:tabs>
      </w:pPr>
      <w:hyperlink w:anchor="_Toc4950" w:history="1">
        <w:r>
          <w:rPr>
            <w:rFonts w:ascii="仿宋" w:eastAsia="仿宋" w:hAnsi="仿宋" w:cs="仿宋" w:hint="eastAsia"/>
            <w:lang w:eastAsia="zh-CN"/>
          </w:rPr>
          <w:t>六、社会影响分析</w:t>
        </w:r>
        <w:r>
          <w:tab/>
        </w:r>
        <w:r>
          <w:fldChar w:fldCharType="begin"/>
        </w:r>
        <w:r>
          <w:instrText xml:space="preserve"> PAGEREF _Toc4950 \h </w:instrText>
        </w:r>
        <w:r>
          <w:fldChar w:fldCharType="separate"/>
        </w:r>
        <w:r>
          <w:t>36</w:t>
        </w:r>
        <w:r>
          <w:fldChar w:fldCharType="end"/>
        </w:r>
      </w:hyperlink>
    </w:p>
    <w:p>
      <w:pPr>
        <w:pStyle w:val="TOC2"/>
        <w:tabs>
          <w:tab w:val="right" w:leader="dot" w:pos="8306"/>
        </w:tabs>
      </w:pPr>
      <w:hyperlink w:anchor="_Toc647" w:history="1">
        <w:r>
          <w:rPr>
            <w:rFonts w:ascii="仿宋" w:eastAsia="仿宋" w:hAnsi="仿宋" w:cs="仿宋" w:hint="eastAsia"/>
            <w:lang w:eastAsia="zh-CN"/>
          </w:rPr>
          <w:t>(一)、社会影响效果分析</w:t>
        </w:r>
        <w:r>
          <w:tab/>
        </w:r>
        <w:r>
          <w:fldChar w:fldCharType="begin"/>
        </w:r>
        <w:r>
          <w:instrText xml:space="preserve"> PAGEREF _Toc647 \h </w:instrText>
        </w:r>
        <w:r>
          <w:fldChar w:fldCharType="separate"/>
        </w:r>
        <w:r>
          <w:t>36</w:t>
        </w:r>
        <w:r>
          <w:fldChar w:fldCharType="end"/>
        </w:r>
      </w:hyperlink>
    </w:p>
    <w:p>
      <w:pPr>
        <w:pStyle w:val="TOC2"/>
        <w:tabs>
          <w:tab w:val="right" w:leader="dot" w:pos="8306"/>
        </w:tabs>
      </w:pPr>
      <w:hyperlink w:anchor="_Toc16454" w:history="1">
        <w:r>
          <w:rPr>
            <w:rFonts w:ascii="仿宋" w:eastAsia="仿宋" w:hAnsi="仿宋" w:cs="仿宋" w:hint="eastAsia"/>
            <w:lang w:eastAsia="zh-CN"/>
          </w:rPr>
          <w:t>(二)、社会适应性分析</w:t>
        </w:r>
        <w:r>
          <w:tab/>
        </w:r>
        <w:r>
          <w:fldChar w:fldCharType="begin"/>
        </w:r>
        <w:r>
          <w:instrText xml:space="preserve"> PAGEREF _Toc16454 \h </w:instrText>
        </w:r>
        <w:r>
          <w:fldChar w:fldCharType="separate"/>
        </w:r>
        <w:r>
          <w:t>38</w:t>
        </w:r>
        <w:r>
          <w:fldChar w:fldCharType="end"/>
        </w:r>
      </w:hyperlink>
    </w:p>
    <w:p>
      <w:pPr>
        <w:pStyle w:val="TOC2"/>
        <w:tabs>
          <w:tab w:val="right" w:leader="dot" w:pos="8306"/>
        </w:tabs>
      </w:pPr>
      <w:hyperlink w:anchor="_Toc5507" w:history="1">
        <w:r>
          <w:rPr>
            <w:rFonts w:ascii="仿宋" w:eastAsia="仿宋" w:hAnsi="仿宋" w:cs="仿宋" w:hint="eastAsia"/>
            <w:lang w:eastAsia="zh-CN"/>
          </w:rPr>
          <w:t>(三)、社会风险及对策分析</w:t>
        </w:r>
        <w:r>
          <w:tab/>
        </w:r>
        <w:r>
          <w:fldChar w:fldCharType="begin"/>
        </w:r>
        <w:r>
          <w:instrText xml:space="preserve"> PAGEREF _Toc5507 \h </w:instrText>
        </w:r>
        <w:r>
          <w:fldChar w:fldCharType="separate"/>
        </w:r>
        <w:r>
          <w:t>40</w:t>
        </w:r>
        <w:r>
          <w:fldChar w:fldCharType="end"/>
        </w:r>
      </w:hyperlink>
    </w:p>
    <w:p>
      <w:pPr>
        <w:pStyle w:val="TOC1"/>
        <w:tabs>
          <w:tab w:val="right" w:leader="dot" w:pos="8306"/>
        </w:tabs>
      </w:pPr>
      <w:hyperlink w:anchor="_Toc6409" w:history="1">
        <w:r>
          <w:rPr>
            <w:rFonts w:ascii="仿宋" w:eastAsia="仿宋" w:hAnsi="仿宋" w:cs="仿宋" w:hint="eastAsia"/>
            <w:lang w:eastAsia="zh-CN"/>
          </w:rPr>
          <w:t>七、资金管理与财务规划</w:t>
        </w:r>
        <w:r>
          <w:tab/>
        </w:r>
        <w:r>
          <w:fldChar w:fldCharType="begin"/>
        </w:r>
        <w:r>
          <w:instrText xml:space="preserve"> PAGEREF _Toc6409 \h </w:instrText>
        </w:r>
        <w:r>
          <w:fldChar w:fldCharType="separate"/>
        </w:r>
        <w:r>
          <w:t>43</w:t>
        </w:r>
        <w:r>
          <w:fldChar w:fldCharType="end"/>
        </w:r>
      </w:hyperlink>
    </w:p>
    <w:p>
      <w:pPr>
        <w:pStyle w:val="TOC2"/>
        <w:tabs>
          <w:tab w:val="right" w:leader="dot" w:pos="8306"/>
        </w:tabs>
      </w:pPr>
      <w:hyperlink w:anchor="_Toc14515" w:history="1">
        <w:r>
          <w:rPr>
            <w:rFonts w:ascii="仿宋" w:eastAsia="仿宋" w:hAnsi="仿宋" w:cs="仿宋" w:hint="eastAsia"/>
            <w:lang w:eastAsia="zh-CN"/>
          </w:rPr>
          <w:t>(一)、项目资金来源与筹措</w:t>
        </w:r>
        <w:r>
          <w:tab/>
        </w:r>
        <w:r>
          <w:fldChar w:fldCharType="begin"/>
        </w:r>
        <w:r>
          <w:instrText xml:space="preserve"> PAGEREF _Toc14515 \h </w:instrText>
        </w:r>
        <w:r>
          <w:fldChar w:fldCharType="separate"/>
        </w:r>
        <w:r>
          <w:t>43</w:t>
        </w:r>
        <w:r>
          <w:fldChar w:fldCharType="end"/>
        </w:r>
      </w:hyperlink>
    </w:p>
    <w:p>
      <w:pPr>
        <w:pStyle w:val="TOC2"/>
        <w:tabs>
          <w:tab w:val="right" w:leader="dot" w:pos="8306"/>
        </w:tabs>
      </w:pPr>
      <w:hyperlink w:anchor="_Toc32564" w:history="1">
        <w:r>
          <w:rPr>
            <w:rFonts w:ascii="仿宋" w:eastAsia="仿宋" w:hAnsi="仿宋" w:cs="仿宋" w:hint="eastAsia"/>
            <w:lang w:eastAsia="zh-CN"/>
          </w:rPr>
          <w:t>(二)、资金使用与监管</w:t>
        </w:r>
        <w:r>
          <w:tab/>
        </w:r>
        <w:r>
          <w:fldChar w:fldCharType="begin"/>
        </w:r>
        <w:r>
          <w:instrText xml:space="preserve"> PAGEREF _Toc32564 \h </w:instrText>
        </w:r>
        <w:r>
          <w:fldChar w:fldCharType="separate"/>
        </w:r>
        <w:r>
          <w:t>45</w:t>
        </w:r>
        <w:r>
          <w:fldChar w:fldCharType="end"/>
        </w:r>
      </w:hyperlink>
    </w:p>
    <w:p>
      <w:pPr>
        <w:pStyle w:val="TOC2"/>
        <w:tabs>
          <w:tab w:val="right" w:leader="dot" w:pos="8306"/>
        </w:tabs>
      </w:pPr>
      <w:hyperlink w:anchor="_Toc3750" w:history="1">
        <w:r>
          <w:rPr>
            <w:rFonts w:ascii="仿宋" w:eastAsia="仿宋" w:hAnsi="仿宋" w:cs="仿宋" w:hint="eastAsia"/>
            <w:lang w:eastAsia="zh-CN"/>
          </w:rPr>
          <w:t>(三)、财务规划与预测</w:t>
        </w:r>
        <w:r>
          <w:tab/>
        </w:r>
        <w:r>
          <w:fldChar w:fldCharType="begin"/>
        </w:r>
        <w:r>
          <w:instrText xml:space="preserve"> PAGEREF _Toc3750 \h </w:instrText>
        </w:r>
        <w:r>
          <w:fldChar w:fldCharType="separate"/>
        </w:r>
        <w:r>
          <w:t>46</w:t>
        </w:r>
        <w:r>
          <w:fldChar w:fldCharType="end"/>
        </w:r>
      </w:hyperlink>
    </w:p>
    <w:p>
      <w:pPr>
        <w:pStyle w:val="TOC1"/>
        <w:tabs>
          <w:tab w:val="right" w:leader="dot" w:pos="8306"/>
        </w:tabs>
      </w:pPr>
      <w:hyperlink w:anchor="_Toc32030" w:history="1">
        <w:r>
          <w:rPr>
            <w:rFonts w:ascii="仿宋" w:eastAsia="仿宋" w:hAnsi="仿宋" w:cs="仿宋" w:hint="eastAsia"/>
            <w:lang w:eastAsia="zh-CN"/>
          </w:rPr>
          <w:t>八、项目变更管理</w:t>
        </w:r>
        <w:r>
          <w:tab/>
        </w:r>
        <w:r>
          <w:fldChar w:fldCharType="begin"/>
        </w:r>
        <w:r>
          <w:instrText xml:space="preserve"> PAGEREF _Toc32030 \h </w:instrText>
        </w:r>
        <w:r>
          <w:fldChar w:fldCharType="separate"/>
        </w:r>
        <w:r>
          <w:t>47</w:t>
        </w:r>
        <w:r>
          <w:fldChar w:fldCharType="end"/>
        </w:r>
      </w:hyperlink>
    </w:p>
    <w:p>
      <w:pPr>
        <w:pStyle w:val="TOC2"/>
        <w:tabs>
          <w:tab w:val="right" w:leader="dot" w:pos="8306"/>
        </w:tabs>
      </w:pPr>
      <w:hyperlink w:anchor="_Toc19003" w:history="1">
        <w:r>
          <w:rPr>
            <w:rFonts w:ascii="仿宋" w:eastAsia="仿宋" w:hAnsi="仿宋" w:cs="仿宋" w:hint="eastAsia"/>
            <w:lang w:eastAsia="zh-CN"/>
          </w:rPr>
          <w:t>(一)、变更控制流程</w:t>
        </w:r>
        <w:r>
          <w:tab/>
        </w:r>
        <w:r>
          <w:fldChar w:fldCharType="begin"/>
        </w:r>
        <w:r>
          <w:instrText xml:space="preserve"> PAGEREF _Toc19003 \h </w:instrText>
        </w:r>
        <w:r>
          <w:fldChar w:fldCharType="separate"/>
        </w:r>
        <w:r>
          <w:t>47</w:t>
        </w:r>
        <w:r>
          <w:fldChar w:fldCharType="end"/>
        </w:r>
      </w:hyperlink>
    </w:p>
    <w:p>
      <w:pPr>
        <w:pStyle w:val="TOC2"/>
        <w:tabs>
          <w:tab w:val="right" w:leader="dot" w:pos="8306"/>
        </w:tabs>
      </w:pPr>
      <w:hyperlink w:anchor="_Toc3210" w:history="1">
        <w:r>
          <w:rPr>
            <w:rFonts w:ascii="仿宋" w:eastAsia="仿宋" w:hAnsi="仿宋" w:cs="仿宋" w:hint="eastAsia"/>
            <w:lang w:eastAsia="zh-CN"/>
          </w:rPr>
          <w:t>(二)、影响评估与处理</w:t>
        </w:r>
        <w:r>
          <w:tab/>
        </w:r>
        <w:r>
          <w:fldChar w:fldCharType="begin"/>
        </w:r>
        <w:r>
          <w:instrText xml:space="preserve"> PAGEREF _Toc3210 \h </w:instrText>
        </w:r>
        <w:r>
          <w:fldChar w:fldCharType="separate"/>
        </w:r>
        <w:r>
          <w:t>48</w:t>
        </w:r>
        <w:r>
          <w:fldChar w:fldCharType="end"/>
        </w:r>
      </w:hyperlink>
    </w:p>
    <w:p>
      <w:pPr>
        <w:pStyle w:val="TOC2"/>
        <w:tabs>
          <w:tab w:val="right" w:leader="dot" w:pos="8306"/>
        </w:tabs>
      </w:pPr>
      <w:hyperlink w:anchor="_Toc12055" w:history="1">
        <w:r>
          <w:rPr>
            <w:rFonts w:ascii="仿宋" w:eastAsia="仿宋" w:hAnsi="仿宋" w:cs="仿宋" w:hint="eastAsia"/>
            <w:lang w:eastAsia="zh-CN"/>
          </w:rPr>
          <w:t>(三)、变更记录与追踪</w:t>
        </w:r>
        <w:r>
          <w:tab/>
        </w:r>
        <w:r>
          <w:fldChar w:fldCharType="begin"/>
        </w:r>
        <w:r>
          <w:instrText xml:space="preserve"> PAGEREF _Toc12055 \h </w:instrText>
        </w:r>
        <w:r>
          <w:fldChar w:fldCharType="separate"/>
        </w:r>
        <w:r>
          <w:t>49</w:t>
        </w:r>
        <w:r>
          <w:fldChar w:fldCharType="end"/>
        </w:r>
      </w:hyperlink>
    </w:p>
    <w:p>
      <w:pPr>
        <w:pStyle w:val="TOC2"/>
        <w:tabs>
          <w:tab w:val="right" w:leader="dot" w:pos="8306"/>
        </w:tabs>
      </w:pPr>
      <w:hyperlink w:anchor="_Toc6062" w:history="1">
        <w:r>
          <w:rPr>
            <w:rFonts w:ascii="仿宋" w:eastAsia="仿宋" w:hAnsi="仿宋" w:cs="仿宋" w:hint="eastAsia"/>
            <w:lang w:eastAsia="zh-CN"/>
          </w:rPr>
          <w:t>(四)、变更管理策略</w:t>
        </w:r>
        <w:r>
          <w:tab/>
        </w:r>
        <w:r>
          <w:fldChar w:fldCharType="begin"/>
        </w:r>
        <w:r>
          <w:instrText xml:space="preserve"> PAGEREF _Toc6062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5" w:history="1">
        <w:r>
          <w:rPr>
            <w:rFonts w:ascii="仿宋" w:eastAsia="仿宋" w:hAnsi="仿宋" w:cs="仿宋" w:hint="eastAsia"/>
            <w:lang w:eastAsia="zh-CN"/>
          </w:rPr>
          <w:t>九、客户关系管理与市场拓展</w:t>
        </w:r>
        <w:r>
          <w:tab/>
        </w:r>
        <w:r>
          <w:fldChar w:fldCharType="begin"/>
        </w:r>
        <w:r>
          <w:instrText xml:space="preserve"> PAGEREF _Toc1825 \h </w:instrText>
        </w:r>
        <w:r>
          <w:fldChar w:fldCharType="separate"/>
        </w:r>
        <w:r>
          <w:t>53</w:t>
        </w:r>
        <w:r>
          <w:fldChar w:fldCharType="end"/>
        </w:r>
      </w:hyperlink>
    </w:p>
    <w:p>
      <w:pPr>
        <w:pStyle w:val="TOC2"/>
        <w:tabs>
          <w:tab w:val="right" w:leader="dot" w:pos="8306"/>
        </w:tabs>
      </w:pPr>
      <w:hyperlink w:anchor="_Toc12114" w:history="1">
        <w:r>
          <w:rPr>
            <w:rFonts w:ascii="仿宋" w:eastAsia="仿宋" w:hAnsi="仿宋" w:cs="仿宋" w:hint="eastAsia"/>
            <w:lang w:eastAsia="zh-CN"/>
          </w:rPr>
          <w:t>(一)、客户关系管理策略</w:t>
        </w:r>
        <w:r>
          <w:tab/>
        </w:r>
        <w:r>
          <w:fldChar w:fldCharType="begin"/>
        </w:r>
        <w:r>
          <w:instrText xml:space="preserve"> PAGEREF _Toc12114 \h </w:instrText>
        </w:r>
        <w:r>
          <w:fldChar w:fldCharType="separate"/>
        </w:r>
        <w:r>
          <w:t>53</w:t>
        </w:r>
        <w:r>
          <w:fldChar w:fldCharType="end"/>
        </w:r>
      </w:hyperlink>
    </w:p>
    <w:p>
      <w:pPr>
        <w:pStyle w:val="TOC2"/>
        <w:tabs>
          <w:tab w:val="right" w:leader="dot" w:pos="8306"/>
        </w:tabs>
      </w:pPr>
      <w:hyperlink w:anchor="_Toc15501" w:history="1">
        <w:r>
          <w:rPr>
            <w:rFonts w:ascii="仿宋" w:eastAsia="仿宋" w:hAnsi="仿宋" w:cs="仿宋" w:hint="eastAsia"/>
            <w:lang w:eastAsia="zh-CN"/>
          </w:rPr>
          <w:t>(二)、市场拓展方案</w:t>
        </w:r>
        <w:r>
          <w:tab/>
        </w:r>
        <w:r>
          <w:fldChar w:fldCharType="begin"/>
        </w:r>
        <w:r>
          <w:instrText xml:space="preserve"> PAGEREF _Toc15501 \h </w:instrText>
        </w:r>
        <w:r>
          <w:fldChar w:fldCharType="separate"/>
        </w:r>
        <w:r>
          <w:t>54</w:t>
        </w:r>
        <w:r>
          <w:fldChar w:fldCharType="end"/>
        </w:r>
      </w:hyperlink>
    </w:p>
    <w:p>
      <w:pPr>
        <w:pStyle w:val="TOC1"/>
        <w:tabs>
          <w:tab w:val="right" w:leader="dot" w:pos="8306"/>
        </w:tabs>
      </w:pPr>
      <w:hyperlink w:anchor="_Toc1830" w:history="1">
        <w:r>
          <w:rPr>
            <w:rFonts w:ascii="仿宋" w:eastAsia="仿宋" w:hAnsi="仿宋" w:cs="仿宋" w:hint="eastAsia"/>
            <w:lang w:eastAsia="zh-CN"/>
          </w:rPr>
          <w:t>十、环境保护与治理方案</w:t>
        </w:r>
        <w:r>
          <w:tab/>
        </w:r>
        <w:r>
          <w:fldChar w:fldCharType="begin"/>
        </w:r>
        <w:r>
          <w:instrText xml:space="preserve"> PAGEREF _Toc1830 \h </w:instrText>
        </w:r>
        <w:r>
          <w:fldChar w:fldCharType="separate"/>
        </w:r>
        <w:r>
          <w:t>55</w:t>
        </w:r>
        <w:r>
          <w:fldChar w:fldCharType="end"/>
        </w:r>
      </w:hyperlink>
    </w:p>
    <w:p>
      <w:pPr>
        <w:pStyle w:val="TOC2"/>
        <w:tabs>
          <w:tab w:val="right" w:leader="dot" w:pos="8306"/>
        </w:tabs>
      </w:pPr>
      <w:hyperlink w:anchor="_Toc1394" w:history="1">
        <w:r>
          <w:rPr>
            <w:rFonts w:ascii="仿宋" w:eastAsia="仿宋" w:hAnsi="仿宋" w:cs="仿宋" w:hint="eastAsia"/>
            <w:lang w:eastAsia="zh-CN"/>
          </w:rPr>
          <w:t>(一)、项目环境影响评估</w:t>
        </w:r>
        <w:r>
          <w:tab/>
        </w:r>
        <w:r>
          <w:fldChar w:fldCharType="begin"/>
        </w:r>
        <w:r>
          <w:instrText xml:space="preserve"> PAGEREF _Toc1394 \h </w:instrText>
        </w:r>
        <w:r>
          <w:fldChar w:fldCharType="separate"/>
        </w:r>
        <w:r>
          <w:t>55</w:t>
        </w:r>
        <w:r>
          <w:fldChar w:fldCharType="end"/>
        </w:r>
      </w:hyperlink>
    </w:p>
    <w:p>
      <w:pPr>
        <w:pStyle w:val="TOC2"/>
        <w:tabs>
          <w:tab w:val="right" w:leader="dot" w:pos="8306"/>
        </w:tabs>
      </w:pPr>
      <w:hyperlink w:anchor="_Toc4472" w:history="1">
        <w:r>
          <w:rPr>
            <w:rFonts w:ascii="仿宋" w:eastAsia="仿宋" w:hAnsi="仿宋" w:cs="仿宋" w:hint="eastAsia"/>
            <w:lang w:eastAsia="zh-CN"/>
          </w:rPr>
          <w:t>(二)、环境保护措施与治理方案</w:t>
        </w:r>
        <w:r>
          <w:tab/>
        </w:r>
        <w:r>
          <w:fldChar w:fldCharType="begin"/>
        </w:r>
        <w:r>
          <w:instrText xml:space="preserve"> PAGEREF _Toc4472 \h </w:instrText>
        </w:r>
        <w:r>
          <w:fldChar w:fldCharType="separate"/>
        </w:r>
        <w:r>
          <w:t>56</w:t>
        </w:r>
        <w:r>
          <w:fldChar w:fldCharType="end"/>
        </w:r>
      </w:hyperlink>
    </w:p>
    <w:p>
      <w:pPr>
        <w:pStyle w:val="TOC1"/>
        <w:tabs>
          <w:tab w:val="right" w:leader="dot" w:pos="8306"/>
        </w:tabs>
      </w:pPr>
      <w:hyperlink w:anchor="_Toc13585" w:history="1">
        <w:r>
          <w:rPr>
            <w:rFonts w:ascii="仿宋" w:eastAsia="仿宋" w:hAnsi="仿宋" w:cs="仿宋" w:hint="eastAsia"/>
            <w:lang w:eastAsia="zh-CN"/>
          </w:rPr>
          <w:t>十一、安全与应急管理</w:t>
        </w:r>
        <w:r>
          <w:tab/>
        </w:r>
        <w:r>
          <w:fldChar w:fldCharType="begin"/>
        </w:r>
        <w:r>
          <w:instrText xml:space="preserve"> PAGEREF _Toc13585 \h </w:instrText>
        </w:r>
        <w:r>
          <w:fldChar w:fldCharType="separate"/>
        </w:r>
        <w:r>
          <w:t>56</w:t>
        </w:r>
        <w:r>
          <w:fldChar w:fldCharType="end"/>
        </w:r>
      </w:hyperlink>
    </w:p>
    <w:p>
      <w:pPr>
        <w:pStyle w:val="TOC2"/>
        <w:tabs>
          <w:tab w:val="right" w:leader="dot" w:pos="8306"/>
        </w:tabs>
      </w:pPr>
      <w:hyperlink w:anchor="_Toc7671" w:history="1">
        <w:r>
          <w:rPr>
            <w:rFonts w:ascii="仿宋" w:eastAsia="仿宋" w:hAnsi="仿宋" w:cs="仿宋" w:hint="eastAsia"/>
            <w:lang w:eastAsia="zh-CN"/>
          </w:rPr>
          <w:t>(一)、安全生产管理</w:t>
        </w:r>
        <w:r>
          <w:tab/>
        </w:r>
        <w:r>
          <w:fldChar w:fldCharType="begin"/>
        </w:r>
        <w:r>
          <w:instrText xml:space="preserve"> PAGEREF _Toc7671 \h </w:instrText>
        </w:r>
        <w:r>
          <w:fldChar w:fldCharType="separate"/>
        </w:r>
        <w:r>
          <w:t>56</w:t>
        </w:r>
        <w:r>
          <w:fldChar w:fldCharType="end"/>
        </w:r>
      </w:hyperlink>
    </w:p>
    <w:p>
      <w:pPr>
        <w:pStyle w:val="TOC2"/>
        <w:tabs>
          <w:tab w:val="right" w:leader="dot" w:pos="8306"/>
        </w:tabs>
      </w:pPr>
      <w:hyperlink w:anchor="_Toc10278" w:history="1">
        <w:r>
          <w:rPr>
            <w:rFonts w:ascii="仿宋" w:eastAsia="仿宋" w:hAnsi="仿宋" w:cs="仿宋" w:hint="eastAsia"/>
            <w:lang w:eastAsia="zh-CN"/>
          </w:rPr>
          <w:t>(二)、应急预案与响应</w:t>
        </w:r>
        <w:r>
          <w:tab/>
        </w:r>
        <w:r>
          <w:fldChar w:fldCharType="begin"/>
        </w:r>
        <w:r>
          <w:instrText xml:space="preserve"> PAGEREF _Toc10278 \h </w:instrText>
        </w:r>
        <w:r>
          <w:fldChar w:fldCharType="separate"/>
        </w:r>
        <w:r>
          <w:t>58</w:t>
        </w:r>
        <w:r>
          <w:fldChar w:fldCharType="end"/>
        </w:r>
      </w:hyperlink>
    </w:p>
    <w:p>
      <w:pPr>
        <w:pStyle w:val="TOC1"/>
        <w:tabs>
          <w:tab w:val="right" w:leader="dot" w:pos="8306"/>
        </w:tabs>
      </w:pPr>
      <w:hyperlink w:anchor="_Toc15138" w:history="1">
        <w:r>
          <w:rPr>
            <w:rFonts w:ascii="仿宋" w:eastAsia="仿宋" w:hAnsi="仿宋" w:cs="仿宋" w:hint="eastAsia"/>
            <w:lang w:eastAsia="zh-CN"/>
          </w:rPr>
          <w:t>十二、经济效益与社会效益优化</w:t>
        </w:r>
        <w:r>
          <w:tab/>
        </w:r>
        <w:r>
          <w:fldChar w:fldCharType="begin"/>
        </w:r>
        <w:r>
          <w:instrText xml:space="preserve"> PAGEREF _Toc15138 \h </w:instrText>
        </w:r>
        <w:r>
          <w:fldChar w:fldCharType="separate"/>
        </w:r>
        <w:r>
          <w:t>60</w:t>
        </w:r>
        <w:r>
          <w:fldChar w:fldCharType="end"/>
        </w:r>
      </w:hyperlink>
    </w:p>
    <w:p>
      <w:pPr>
        <w:pStyle w:val="TOC2"/>
        <w:tabs>
          <w:tab w:val="right" w:leader="dot" w:pos="8306"/>
        </w:tabs>
      </w:pPr>
      <w:hyperlink w:anchor="_Toc11524" w:history="1">
        <w:r>
          <w:rPr>
            <w:rFonts w:ascii="仿宋" w:eastAsia="仿宋" w:hAnsi="仿宋" w:cs="仿宋" w:hint="eastAsia"/>
            <w:lang w:eastAsia="zh-CN"/>
          </w:rPr>
          <w:t>(一)、经济效益提升策略</w:t>
        </w:r>
        <w:r>
          <w:tab/>
        </w:r>
        <w:r>
          <w:fldChar w:fldCharType="begin"/>
        </w:r>
        <w:r>
          <w:instrText xml:space="preserve"> PAGEREF _Toc11524 \h </w:instrText>
        </w:r>
        <w:r>
          <w:fldChar w:fldCharType="separate"/>
        </w:r>
        <w:r>
          <w:t>60</w:t>
        </w:r>
        <w:r>
          <w:fldChar w:fldCharType="end"/>
        </w:r>
      </w:hyperlink>
    </w:p>
    <w:p>
      <w:pPr>
        <w:pStyle w:val="TOC2"/>
        <w:tabs>
          <w:tab w:val="right" w:leader="dot" w:pos="8306"/>
        </w:tabs>
      </w:pPr>
      <w:hyperlink w:anchor="_Toc22671" w:history="1">
        <w:r>
          <w:rPr>
            <w:rFonts w:ascii="仿宋" w:eastAsia="仿宋" w:hAnsi="仿宋" w:cs="仿宋" w:hint="eastAsia"/>
            <w:lang w:eastAsia="zh-CN"/>
          </w:rPr>
          <w:t>(二)、社会效益增强方案</w:t>
        </w:r>
        <w:r>
          <w:tab/>
        </w:r>
        <w:r>
          <w:fldChar w:fldCharType="begin"/>
        </w:r>
        <w:r>
          <w:instrText xml:space="preserve"> PAGEREF _Toc22671 \h </w:instrText>
        </w:r>
        <w:r>
          <w:fldChar w:fldCharType="separate"/>
        </w:r>
        <w:r>
          <w:t>61</w:t>
        </w:r>
        <w:r>
          <w:fldChar w:fldCharType="end"/>
        </w:r>
      </w:hyperlink>
    </w:p>
    <w:p>
      <w:pPr>
        <w:pStyle w:val="TOC1"/>
        <w:tabs>
          <w:tab w:val="right" w:leader="dot" w:pos="8306"/>
        </w:tabs>
      </w:pPr>
      <w:hyperlink w:anchor="_Toc3400" w:history="1">
        <w:r>
          <w:rPr>
            <w:rFonts w:ascii="仿宋" w:eastAsia="仿宋" w:hAnsi="仿宋" w:cs="仿宋" w:hint="eastAsia"/>
            <w:lang w:eastAsia="zh-CN"/>
          </w:rPr>
          <w:t>十三、成果转化与推广应用</w:t>
        </w:r>
        <w:r>
          <w:tab/>
        </w:r>
        <w:r>
          <w:fldChar w:fldCharType="begin"/>
        </w:r>
        <w:r>
          <w:instrText xml:space="preserve"> PAGEREF _Toc3400 \h </w:instrText>
        </w:r>
        <w:r>
          <w:fldChar w:fldCharType="separate"/>
        </w:r>
        <w:r>
          <w:t>62</w:t>
        </w:r>
        <w:r>
          <w:fldChar w:fldCharType="end"/>
        </w:r>
      </w:hyperlink>
    </w:p>
    <w:p>
      <w:pPr>
        <w:pStyle w:val="TOC2"/>
        <w:tabs>
          <w:tab w:val="right" w:leader="dot" w:pos="8306"/>
        </w:tabs>
      </w:pPr>
      <w:hyperlink w:anchor="_Toc22591" w:history="1">
        <w:r>
          <w:rPr>
            <w:rFonts w:ascii="仿宋" w:eastAsia="仿宋" w:hAnsi="仿宋" w:cs="仿宋" w:hint="eastAsia"/>
            <w:lang w:eastAsia="zh-CN"/>
          </w:rPr>
          <w:t>(一)、成果转化策略制定</w:t>
        </w:r>
        <w:r>
          <w:tab/>
        </w:r>
        <w:r>
          <w:fldChar w:fldCharType="begin"/>
        </w:r>
        <w:r>
          <w:instrText xml:space="preserve"> PAGEREF _Toc22591 \h </w:instrText>
        </w:r>
        <w:r>
          <w:fldChar w:fldCharType="separate"/>
        </w:r>
        <w:r>
          <w:t>62</w:t>
        </w:r>
        <w:r>
          <w:fldChar w:fldCharType="end"/>
        </w:r>
      </w:hyperlink>
    </w:p>
    <w:p>
      <w:pPr>
        <w:pStyle w:val="TOC2"/>
        <w:tabs>
          <w:tab w:val="right" w:leader="dot" w:pos="8306"/>
        </w:tabs>
      </w:pPr>
      <w:hyperlink w:anchor="_Toc20067" w:history="1">
        <w:r>
          <w:rPr>
            <w:rFonts w:ascii="仿宋" w:eastAsia="仿宋" w:hAnsi="仿宋" w:cs="仿宋" w:hint="eastAsia"/>
            <w:lang w:eastAsia="zh-CN"/>
          </w:rPr>
          <w:t>(二)、成果推广应用方案</w:t>
        </w:r>
        <w:r>
          <w:tab/>
        </w:r>
        <w:r>
          <w:fldChar w:fldCharType="begin"/>
        </w:r>
        <w:r>
          <w:instrText xml:space="preserve"> PAGEREF _Toc20067 \h </w:instrText>
        </w:r>
        <w:r>
          <w:fldChar w:fldCharType="separate"/>
        </w:r>
        <w:r>
          <w:t>63</w:t>
        </w:r>
        <w:r>
          <w:fldChar w:fldCharType="end"/>
        </w:r>
      </w:hyperlink>
    </w:p>
    <w:p>
      <w:pPr>
        <w:pStyle w:val="TOC1"/>
        <w:tabs>
          <w:tab w:val="right" w:leader="dot" w:pos="8306"/>
        </w:tabs>
      </w:pPr>
      <w:hyperlink w:anchor="_Toc28553" w:history="1">
        <w:r>
          <w:rPr>
            <w:rFonts w:ascii="仿宋" w:eastAsia="仿宋" w:hAnsi="仿宋" w:cs="仿宋" w:hint="eastAsia"/>
            <w:lang w:eastAsia="zh-CN"/>
          </w:rPr>
          <w:t>十四、设施与设备管理</w:t>
        </w:r>
        <w:r>
          <w:tab/>
        </w:r>
        <w:r>
          <w:fldChar w:fldCharType="begin"/>
        </w:r>
        <w:r>
          <w:instrText xml:space="preserve"> PAGEREF _Toc28553 \h </w:instrText>
        </w:r>
        <w:r>
          <w:fldChar w:fldCharType="separate"/>
        </w:r>
        <w:r>
          <w:t>65</w:t>
        </w:r>
        <w:r>
          <w:fldChar w:fldCharType="end"/>
        </w:r>
      </w:hyperlink>
    </w:p>
    <w:p>
      <w:pPr>
        <w:pStyle w:val="TOC2"/>
        <w:tabs>
          <w:tab w:val="right" w:leader="dot" w:pos="8306"/>
        </w:tabs>
      </w:pPr>
      <w:hyperlink w:anchor="_Toc10071" w:history="1">
        <w:r>
          <w:rPr>
            <w:rFonts w:ascii="仿宋" w:eastAsia="仿宋" w:hAnsi="仿宋" w:cs="仿宋" w:hint="eastAsia"/>
            <w:lang w:eastAsia="zh-CN"/>
          </w:rPr>
          <w:t>(一)、设施规划与配置</w:t>
        </w:r>
        <w:r>
          <w:tab/>
        </w:r>
        <w:r>
          <w:fldChar w:fldCharType="begin"/>
        </w:r>
        <w:r>
          <w:instrText xml:space="preserve"> PAGEREF _Toc10071 \h </w:instrText>
        </w:r>
        <w:r>
          <w:fldChar w:fldCharType="separate"/>
        </w:r>
        <w:r>
          <w:t>65</w:t>
        </w:r>
        <w:r>
          <w:fldChar w:fldCharType="end"/>
        </w:r>
      </w:hyperlink>
    </w:p>
    <w:p>
      <w:pPr>
        <w:pStyle w:val="TOC2"/>
        <w:tabs>
          <w:tab w:val="right" w:leader="dot" w:pos="8306"/>
        </w:tabs>
      </w:pPr>
      <w:hyperlink w:anchor="_Toc31843" w:history="1">
        <w:r>
          <w:rPr>
            <w:rFonts w:ascii="仿宋" w:eastAsia="仿宋" w:hAnsi="仿宋" w:cs="仿宋" w:hint="eastAsia"/>
            <w:lang w:eastAsia="zh-CN"/>
          </w:rPr>
          <w:t>(二)、设备采购与维护管理</w:t>
        </w:r>
        <w:r>
          <w:tab/>
        </w:r>
        <w:r>
          <w:fldChar w:fldCharType="begin"/>
        </w:r>
        <w:r>
          <w:instrText xml:space="preserve"> PAGEREF _Toc31843 \h </w:instrText>
        </w:r>
        <w:r>
          <w:fldChar w:fldCharType="separate"/>
        </w:r>
        <w:r>
          <w:t>65</w:t>
        </w:r>
        <w:r>
          <w:fldChar w:fldCharType="end"/>
        </w:r>
      </w:hyperlink>
    </w:p>
    <w:p>
      <w:pPr>
        <w:pStyle w:val="TOC2"/>
        <w:tabs>
          <w:tab w:val="right" w:leader="dot" w:pos="8306"/>
        </w:tabs>
      </w:pPr>
      <w:hyperlink w:anchor="_Toc23882" w:history="1">
        <w:r>
          <w:rPr>
            <w:rFonts w:ascii="仿宋" w:eastAsia="仿宋" w:hAnsi="仿宋" w:cs="仿宋" w:hint="eastAsia"/>
            <w:lang w:eastAsia="zh-CN"/>
          </w:rPr>
          <w:t>(三)、设施设备升级策略</w:t>
        </w:r>
        <w:r>
          <w:tab/>
        </w:r>
        <w:r>
          <w:fldChar w:fldCharType="begin"/>
        </w:r>
        <w:r>
          <w:instrText xml:space="preserve"> PAGEREF _Toc23882 \h </w:instrText>
        </w:r>
        <w:r>
          <w:fldChar w:fldCharType="separate"/>
        </w:r>
        <w:r>
          <w:t>66</w:t>
        </w:r>
        <w:r>
          <w:fldChar w:fldCharType="end"/>
        </w:r>
      </w:hyperlink>
    </w:p>
    <w:p>
      <w:pPr>
        <w:pStyle w:val="TOC1"/>
        <w:tabs>
          <w:tab w:val="right" w:leader="dot" w:pos="8306"/>
        </w:tabs>
      </w:pPr>
      <w:hyperlink w:anchor="_Toc23072" w:history="1">
        <w:r>
          <w:rPr>
            <w:rFonts w:ascii="仿宋" w:eastAsia="仿宋" w:hAnsi="仿宋" w:cs="仿宋" w:hint="eastAsia"/>
            <w:lang w:eastAsia="zh-CN"/>
          </w:rPr>
          <w:t>十五、知识产权管理与保护</w:t>
        </w:r>
        <w:r>
          <w:tab/>
        </w:r>
        <w:r>
          <w:fldChar w:fldCharType="begin"/>
        </w:r>
        <w:r>
          <w:instrText xml:space="preserve"> PAGEREF _Toc23072 \h </w:instrText>
        </w:r>
        <w:r>
          <w:fldChar w:fldCharType="separate"/>
        </w:r>
        <w:r>
          <w:t>67</w:t>
        </w:r>
        <w:r>
          <w:fldChar w:fldCharType="end"/>
        </w:r>
      </w:hyperlink>
    </w:p>
    <w:p>
      <w:pPr>
        <w:pStyle w:val="TOC2"/>
        <w:tabs>
          <w:tab w:val="right" w:leader="dot" w:pos="8306"/>
        </w:tabs>
      </w:pPr>
      <w:hyperlink w:anchor="_Toc1515" w:history="1">
        <w:r>
          <w:rPr>
            <w:rFonts w:ascii="仿宋" w:eastAsia="仿宋" w:hAnsi="仿宋" w:cs="仿宋" w:hint="eastAsia"/>
            <w:lang w:eastAsia="zh-CN"/>
          </w:rPr>
          <w:t>(一)、知识产权管理体系建设</w:t>
        </w:r>
        <w:r>
          <w:tab/>
        </w:r>
        <w:r>
          <w:fldChar w:fldCharType="begin"/>
        </w:r>
        <w:r>
          <w:instrText xml:space="preserve"> PAGEREF _Toc1515 \h </w:instrText>
        </w:r>
        <w:r>
          <w:fldChar w:fldCharType="separate"/>
        </w:r>
        <w:r>
          <w:t>67</w:t>
        </w:r>
        <w:r>
          <w:fldChar w:fldCharType="end"/>
        </w:r>
      </w:hyperlink>
    </w:p>
    <w:p>
      <w:pPr>
        <w:pStyle w:val="TOC2"/>
        <w:tabs>
          <w:tab w:val="right" w:leader="dot" w:pos="8306"/>
        </w:tabs>
      </w:pPr>
      <w:hyperlink w:anchor="_Toc22738" w:history="1">
        <w:r>
          <w:rPr>
            <w:rFonts w:ascii="仿宋" w:eastAsia="仿宋" w:hAnsi="仿宋" w:cs="仿宋" w:hint="eastAsia"/>
            <w:lang w:eastAsia="zh-CN"/>
          </w:rPr>
          <w:t>(二)、知识产权保护措施</w:t>
        </w:r>
        <w:r>
          <w:tab/>
        </w:r>
        <w:r>
          <w:fldChar w:fldCharType="begin"/>
        </w:r>
        <w:r>
          <w:instrText xml:space="preserve"> PAGEREF _Toc22738 \h </w:instrText>
        </w:r>
        <w:r>
          <w:fldChar w:fldCharType="separate"/>
        </w:r>
        <w:r>
          <w:t>68</w:t>
        </w:r>
        <w:r>
          <w:fldChar w:fldCharType="end"/>
        </w:r>
      </w:hyperlink>
    </w:p>
    <w:p>
      <w:pPr>
        <w:pStyle w:val="TOC1"/>
        <w:tabs>
          <w:tab w:val="right" w:leader="dot" w:pos="8306"/>
        </w:tabs>
      </w:pPr>
      <w:hyperlink w:anchor="_Toc26039" w:history="1">
        <w:r>
          <w:rPr>
            <w:rFonts w:ascii="仿宋" w:eastAsia="仿宋" w:hAnsi="仿宋" w:cs="仿宋" w:hint="eastAsia"/>
            <w:lang w:eastAsia="zh-CN"/>
          </w:rPr>
          <w:t>十六、质量管理与控制</w:t>
        </w:r>
        <w:r>
          <w:tab/>
        </w:r>
        <w:r>
          <w:fldChar w:fldCharType="begin"/>
        </w:r>
        <w:r>
          <w:instrText xml:space="preserve"> PAGEREF _Toc26039 \h </w:instrText>
        </w:r>
        <w:r>
          <w:fldChar w:fldCharType="separate"/>
        </w:r>
        <w:r>
          <w:t>69</w:t>
        </w:r>
        <w:r>
          <w:fldChar w:fldCharType="end"/>
        </w:r>
      </w:hyperlink>
    </w:p>
    <w:p>
      <w:pPr>
        <w:pStyle w:val="TOC2"/>
        <w:tabs>
          <w:tab w:val="right" w:leader="dot" w:pos="8306"/>
        </w:tabs>
      </w:pPr>
      <w:hyperlink w:anchor="_Toc21738" w:history="1">
        <w:r>
          <w:rPr>
            <w:rFonts w:ascii="仿宋" w:eastAsia="仿宋" w:hAnsi="仿宋" w:cs="仿宋" w:hint="eastAsia"/>
            <w:lang w:eastAsia="zh-CN"/>
          </w:rPr>
          <w:t>(一)、质量管理体系建设</w:t>
        </w:r>
        <w:r>
          <w:tab/>
        </w:r>
        <w:r>
          <w:fldChar w:fldCharType="begin"/>
        </w:r>
        <w:r>
          <w:instrText xml:space="preserve"> PAGEREF _Toc21738 \h </w:instrText>
        </w:r>
        <w:r>
          <w:fldChar w:fldCharType="separate"/>
        </w:r>
        <w:r>
          <w:t>69</w:t>
        </w:r>
        <w:r>
          <w:fldChar w:fldCharType="end"/>
        </w:r>
      </w:hyperlink>
    </w:p>
    <w:p>
      <w:pPr>
        <w:pStyle w:val="TOC2"/>
        <w:tabs>
          <w:tab w:val="right" w:leader="dot" w:pos="8306"/>
        </w:tabs>
      </w:pPr>
      <w:hyperlink w:anchor="_Toc4507" w:history="1">
        <w:r>
          <w:rPr>
            <w:rFonts w:ascii="仿宋" w:eastAsia="仿宋" w:hAnsi="仿宋" w:cs="仿宋" w:hint="eastAsia"/>
            <w:lang w:eastAsia="zh-CN"/>
          </w:rPr>
          <w:t>(二)、质量控制措施</w:t>
        </w:r>
        <w:r>
          <w:tab/>
        </w:r>
        <w:r>
          <w:fldChar w:fldCharType="begin"/>
        </w:r>
        <w:r>
          <w:instrText xml:space="preserve"> PAGEREF _Toc4507 \h </w:instrText>
        </w:r>
        <w:r>
          <w:fldChar w:fldCharType="separate"/>
        </w:r>
        <w:r>
          <w:t>71</w:t>
        </w:r>
        <w:r>
          <w:fldChar w:fldCharType="end"/>
        </w:r>
      </w:hyperlink>
    </w:p>
    <w:p>
      <w:pPr>
        <w:pStyle w:val="TOC1"/>
        <w:tabs>
          <w:tab w:val="right" w:leader="dot" w:pos="8306"/>
        </w:tabs>
      </w:pPr>
      <w:hyperlink w:anchor="_Toc6363" w:history="1">
        <w:r>
          <w:rPr>
            <w:rFonts w:ascii="仿宋" w:eastAsia="仿宋" w:hAnsi="仿宋" w:cs="仿宋" w:hint="eastAsia"/>
            <w:lang w:eastAsia="zh-CN"/>
          </w:rPr>
          <w:t>十七、项目施工方案</w:t>
        </w:r>
        <w:r>
          <w:tab/>
        </w:r>
        <w:r>
          <w:fldChar w:fldCharType="begin"/>
        </w:r>
        <w:r>
          <w:instrText xml:space="preserve"> PAGEREF _Toc6363 \h </w:instrText>
        </w:r>
        <w:r>
          <w:fldChar w:fldCharType="separate"/>
        </w:r>
        <w:r>
          <w:t>72</w:t>
        </w:r>
        <w:r>
          <w:fldChar w:fldCharType="end"/>
        </w:r>
      </w:hyperlink>
    </w:p>
    <w:p>
      <w:pPr>
        <w:pStyle w:val="TOC2"/>
        <w:tabs>
          <w:tab w:val="right" w:leader="dot" w:pos="8306"/>
        </w:tabs>
      </w:pPr>
      <w:hyperlink w:anchor="_Toc30353" w:history="1">
        <w:r>
          <w:rPr>
            <w:rFonts w:ascii="仿宋" w:eastAsia="仿宋" w:hAnsi="仿宋" w:cs="仿宋" w:hint="eastAsia"/>
            <w:lang w:eastAsia="zh-CN"/>
          </w:rPr>
          <w:t>(一)、施工组织设计</w:t>
        </w:r>
        <w:r>
          <w:tab/>
        </w:r>
        <w:r>
          <w:fldChar w:fldCharType="begin"/>
        </w:r>
        <w:r>
          <w:instrText xml:space="preserve"> PAGEREF _Toc30353 \h </w:instrText>
        </w:r>
        <w:r>
          <w:fldChar w:fldCharType="separate"/>
        </w:r>
        <w:r>
          <w:t>72</w:t>
        </w:r>
        <w:r>
          <w:fldChar w:fldCharType="end"/>
        </w:r>
      </w:hyperlink>
    </w:p>
    <w:p>
      <w:pPr>
        <w:pStyle w:val="TOC2"/>
        <w:tabs>
          <w:tab w:val="right" w:leader="dot" w:pos="8306"/>
        </w:tabs>
      </w:pPr>
      <w:hyperlink w:anchor="_Toc16579" w:history="1">
        <w:r>
          <w:rPr>
            <w:rFonts w:ascii="仿宋" w:eastAsia="仿宋" w:hAnsi="仿宋" w:cs="仿宋" w:hint="eastAsia"/>
            <w:lang w:eastAsia="zh-CN"/>
          </w:rPr>
          <w:t>(二)、施工工艺与技术路线</w:t>
        </w:r>
        <w:r>
          <w:tab/>
        </w:r>
        <w:r>
          <w:fldChar w:fldCharType="begin"/>
        </w:r>
        <w:r>
          <w:instrText xml:space="preserve"> PAGEREF _Toc16579 \h </w:instrText>
        </w:r>
        <w:r>
          <w:fldChar w:fldCharType="separate"/>
        </w:r>
        <w:r>
          <w:t>73</w:t>
        </w:r>
        <w:r>
          <w:fldChar w:fldCharType="end"/>
        </w:r>
      </w:hyperlink>
    </w:p>
    <w:p>
      <w:pPr>
        <w:pStyle w:val="TOC2"/>
        <w:tabs>
          <w:tab w:val="right" w:leader="dot" w:pos="8306"/>
        </w:tabs>
      </w:pPr>
      <w:hyperlink w:anchor="_Toc16159" w:history="1">
        <w:r>
          <w:rPr>
            <w:rFonts w:ascii="仿宋" w:eastAsia="仿宋" w:hAnsi="仿宋" w:cs="仿宋" w:hint="eastAsia"/>
            <w:lang w:eastAsia="zh-CN"/>
          </w:rPr>
          <w:t>(三)、关键节点施工计划</w:t>
        </w:r>
        <w:r>
          <w:tab/>
        </w:r>
        <w:r>
          <w:fldChar w:fldCharType="begin"/>
        </w:r>
        <w:r>
          <w:instrText xml:space="preserve"> PAGEREF _Toc16159 \h </w:instrText>
        </w:r>
        <w:r>
          <w:fldChar w:fldCharType="separate"/>
        </w:r>
        <w:r>
          <w:t>75</w:t>
        </w:r>
        <w:r>
          <w:fldChar w:fldCharType="end"/>
        </w:r>
      </w:hyperlink>
    </w:p>
    <w:p>
      <w:pPr>
        <w:pStyle w:val="TOC2"/>
        <w:tabs>
          <w:tab w:val="right" w:leader="dot" w:pos="8306"/>
        </w:tabs>
      </w:pPr>
      <w:hyperlink w:anchor="_Toc22631" w:history="1">
        <w:r>
          <w:rPr>
            <w:rFonts w:ascii="仿宋" w:eastAsia="仿宋" w:hAnsi="仿宋" w:cs="仿宋" w:hint="eastAsia"/>
            <w:lang w:eastAsia="zh-CN"/>
          </w:rPr>
          <w:t>(四)、施工现场管理</w:t>
        </w:r>
        <w:r>
          <w:tab/>
        </w:r>
        <w:r>
          <w:fldChar w:fldCharType="begin"/>
        </w:r>
        <w:r>
          <w:instrText xml:space="preserve"> PAGEREF _Toc22631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1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34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务员考试培训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考试培训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公务员考试培训项目将积极采用可持续材料，如再生塑料和生物降解材料，以减少对环境的影响。项目还将推行废物减量和回收计划，例如通过再利用工业废料或建立回收系统。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公务员考试培训项目还将参与当地的环保活动和计划，如资助当地的环境保护项目或与社区合作进行环保宣传活动。通过这些活动，项目不仅能够提高自身的环境表现，还能在当地社区中树立积极的环保形象。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182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公务员考试培训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公务员考试培训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公务员考试培训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953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公务员考试培训项目将采用绿色屋顶和生态墙等环境友好型建筑设计，这些设计不仅有助于改善空气质量，还能为城市野生动植物提供栖息地。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公务员考试培训项目将建立高效的废水处理系统，确保所有工业废水在排放前都经过适当处理，达到或超过环保标准。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公务员考试培训项目将致力于使用清洁能源，如太阳能和风能，减少对化石燃料的依赖。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公务员考试培训项目将举办环保教育研讨会，向员工和当地社区普及环保知识，提升对环境保护重要性的认识。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847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在公务员考试培训项目启动前，将进行一系列深入的地质调查，包括钻探和土壤取样，以深入了解项目区域的地层结构和土壤组成。特别是对于土壤的承载能力和地下水位的深度进行详细评估。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公务员考试培训项目将通过地下水位监测系统定期检测水位变化，以预测和预防由高地下水位可能引起的地基问题。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公务员考试培训项目将进行详尽的水文和地形分析，以识别可能的洪水和泥石流风险区。基于这些分析，项目将设计防洪设施，如提高地基、构建防洪墙和排水沟。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公务员考试培训项目还将考虑建设排水系统，以减少地表水对土壤稳定性的影响。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完成初始的地质风险评估后，公务员考试培训项目将安装长期地质监测设备，如倾斜仪、裂缝计和地下水位计，以持续监测地质条件的变化。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064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公务员考试培训项目将通过这些措施来适应和尊重特殊环境条件，确保项目的可持续发展，同时减少对环境的负面影响。这不仅有助于保护自然和文化遗产，还能提升项目在社会责任方面的表现和形象。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8088"/>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7502"/>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https://d.book118.com/105313001112011102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公务员考试培训项目构思建设方案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公务员考试培训项目构思建设方案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公务员考试培训项目构思建设方案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公务员考试培训项目构思建设方案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公务员考试培训项目构思建设方案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公务员考试培训项目构思建设方案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公务员考试培训项目构思建设方案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公务员考试培训项目构思建设方案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公务员考试培训项目构思建设方案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公务员考试培训项目构思建设方案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公务员考试培训项目构思建设方案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公务员考试培训项目构思建设方案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036D1C"/>
    <w:rsid w:val="5F036D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313001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2024-01-23T20:35:00Z</dcterms:created>
  <dcterms:modified xsi:type="dcterms:W3CDTF">2024-01-23T20:35:35Z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E5958264E5D84417A665D8F3AE3766D0_11</vt:lpwstr>
  </property>
  <property fmtid="{D5CDD505-2E9C-101B-9397-08002B2CF9AE}" pid="3" name="KSOProductBuildVer">
    <vt:lpwstr>2052-12.1.0.16120</vt:lpwstr>
  </property>
</Properties>
</file>