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启辉器项目建设总纲及方案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273" w:history="1">
        <w:r>
          <w:rPr>
            <w:rFonts w:ascii="仿宋" w:eastAsia="仿宋" w:hAnsi="仿宋" w:cs="仿宋" w:hint="eastAsia"/>
            <w:lang w:eastAsia="zh-CN"/>
          </w:rPr>
          <w:t>概论</w:t>
        </w:r>
        <w:r>
          <w:tab/>
        </w:r>
        <w:r>
          <w:fldChar w:fldCharType="begin"/>
        </w:r>
        <w:r>
          <w:instrText xml:space="preserve"> PAGEREF _Toc29273 \h </w:instrText>
        </w:r>
        <w:r>
          <w:fldChar w:fldCharType="separate"/>
        </w:r>
        <w:r>
          <w:t>3</w:t>
        </w:r>
        <w:r>
          <w:fldChar w:fldCharType="end"/>
        </w:r>
      </w:hyperlink>
    </w:p>
    <w:p>
      <w:pPr>
        <w:pStyle w:val="TOC1"/>
        <w:tabs>
          <w:tab w:val="right" w:leader="dot" w:pos="8306"/>
        </w:tabs>
      </w:pPr>
      <w:hyperlink w:anchor="_Toc29016" w:history="1">
        <w:r>
          <w:rPr>
            <w:rFonts w:ascii="仿宋" w:eastAsia="仿宋" w:hAnsi="仿宋" w:cs="仿宋" w:hint="eastAsia"/>
            <w:lang w:eastAsia="zh-CN"/>
          </w:rPr>
          <w:t>一、财务管理与成本控制</w:t>
        </w:r>
        <w:r>
          <w:tab/>
        </w:r>
        <w:r>
          <w:fldChar w:fldCharType="begin"/>
        </w:r>
        <w:r>
          <w:instrText xml:space="preserve"> PAGEREF _Toc29016 \h </w:instrText>
        </w:r>
        <w:r>
          <w:fldChar w:fldCharType="separate"/>
        </w:r>
        <w:r>
          <w:t>3</w:t>
        </w:r>
        <w:r>
          <w:fldChar w:fldCharType="end"/>
        </w:r>
      </w:hyperlink>
    </w:p>
    <w:p>
      <w:pPr>
        <w:pStyle w:val="TOC2"/>
        <w:tabs>
          <w:tab w:val="right" w:leader="dot" w:pos="8306"/>
        </w:tabs>
      </w:pPr>
      <w:hyperlink w:anchor="_Toc23764" w:history="1">
        <w:r>
          <w:rPr>
            <w:rFonts w:ascii="仿宋" w:eastAsia="仿宋" w:hAnsi="仿宋" w:cs="仿宋" w:hint="eastAsia"/>
            <w:lang w:eastAsia="zh-CN"/>
          </w:rPr>
          <w:t>(一)、财务管理体系建设</w:t>
        </w:r>
        <w:r>
          <w:tab/>
        </w:r>
        <w:r>
          <w:fldChar w:fldCharType="begin"/>
        </w:r>
        <w:r>
          <w:instrText xml:space="preserve"> PAGEREF _Toc23764 \h </w:instrText>
        </w:r>
        <w:r>
          <w:fldChar w:fldCharType="separate"/>
        </w:r>
        <w:r>
          <w:t>3</w:t>
        </w:r>
        <w:r>
          <w:fldChar w:fldCharType="end"/>
        </w:r>
      </w:hyperlink>
    </w:p>
    <w:p>
      <w:pPr>
        <w:pStyle w:val="TOC2"/>
        <w:tabs>
          <w:tab w:val="right" w:leader="dot" w:pos="8306"/>
        </w:tabs>
      </w:pPr>
      <w:hyperlink w:anchor="_Toc7972" w:history="1">
        <w:r>
          <w:rPr>
            <w:rFonts w:ascii="仿宋" w:eastAsia="仿宋" w:hAnsi="仿宋" w:cs="仿宋" w:hint="eastAsia"/>
            <w:lang w:eastAsia="zh-CN"/>
          </w:rPr>
          <w:t>(二)、成本控制措施</w:t>
        </w:r>
        <w:r>
          <w:tab/>
        </w:r>
        <w:r>
          <w:fldChar w:fldCharType="begin"/>
        </w:r>
        <w:r>
          <w:instrText xml:space="preserve"> PAGEREF _Toc7972 \h </w:instrText>
        </w:r>
        <w:r>
          <w:fldChar w:fldCharType="separate"/>
        </w:r>
        <w:r>
          <w:t>4</w:t>
        </w:r>
        <w:r>
          <w:fldChar w:fldCharType="end"/>
        </w:r>
      </w:hyperlink>
    </w:p>
    <w:p>
      <w:pPr>
        <w:pStyle w:val="TOC1"/>
        <w:tabs>
          <w:tab w:val="right" w:leader="dot" w:pos="8306"/>
        </w:tabs>
      </w:pPr>
      <w:hyperlink w:anchor="_Toc20317" w:history="1">
        <w:r>
          <w:rPr>
            <w:rFonts w:ascii="仿宋" w:eastAsia="仿宋" w:hAnsi="仿宋" w:cs="仿宋" w:hint="eastAsia"/>
            <w:lang w:eastAsia="zh-CN"/>
          </w:rPr>
          <w:t>二、经济影响分析</w:t>
        </w:r>
        <w:r>
          <w:tab/>
        </w:r>
        <w:r>
          <w:fldChar w:fldCharType="begin"/>
        </w:r>
        <w:r>
          <w:instrText xml:space="preserve"> PAGEREF _Toc20317 \h </w:instrText>
        </w:r>
        <w:r>
          <w:fldChar w:fldCharType="separate"/>
        </w:r>
        <w:r>
          <w:t>5</w:t>
        </w:r>
        <w:r>
          <w:fldChar w:fldCharType="end"/>
        </w:r>
      </w:hyperlink>
    </w:p>
    <w:p>
      <w:pPr>
        <w:pStyle w:val="TOC2"/>
        <w:tabs>
          <w:tab w:val="right" w:leader="dot" w:pos="8306"/>
        </w:tabs>
      </w:pPr>
      <w:hyperlink w:anchor="_Toc2279" w:history="1">
        <w:r>
          <w:rPr>
            <w:rFonts w:ascii="仿宋" w:eastAsia="仿宋" w:hAnsi="仿宋" w:cs="仿宋" w:hint="eastAsia"/>
            <w:lang w:eastAsia="zh-CN"/>
          </w:rPr>
          <w:t>(一)、经济费用效益或费用效果分析</w:t>
        </w:r>
        <w:r>
          <w:tab/>
        </w:r>
        <w:r>
          <w:fldChar w:fldCharType="begin"/>
        </w:r>
        <w:r>
          <w:instrText xml:space="preserve"> PAGEREF _Toc2279 \h </w:instrText>
        </w:r>
        <w:r>
          <w:fldChar w:fldCharType="separate"/>
        </w:r>
        <w:r>
          <w:t>5</w:t>
        </w:r>
        <w:r>
          <w:fldChar w:fldCharType="end"/>
        </w:r>
      </w:hyperlink>
    </w:p>
    <w:p>
      <w:pPr>
        <w:pStyle w:val="TOC2"/>
        <w:tabs>
          <w:tab w:val="right" w:leader="dot" w:pos="8306"/>
        </w:tabs>
      </w:pPr>
      <w:hyperlink w:anchor="_Toc11923" w:history="1">
        <w:r>
          <w:rPr>
            <w:rFonts w:ascii="仿宋" w:eastAsia="仿宋" w:hAnsi="仿宋" w:cs="仿宋" w:hint="eastAsia"/>
            <w:lang w:eastAsia="zh-CN"/>
          </w:rPr>
          <w:t>(二)、行业影响分析</w:t>
        </w:r>
        <w:r>
          <w:tab/>
        </w:r>
        <w:r>
          <w:fldChar w:fldCharType="begin"/>
        </w:r>
        <w:r>
          <w:instrText xml:space="preserve"> PAGEREF _Toc11923 \h </w:instrText>
        </w:r>
        <w:r>
          <w:fldChar w:fldCharType="separate"/>
        </w:r>
        <w:r>
          <w:t>8</w:t>
        </w:r>
        <w:r>
          <w:fldChar w:fldCharType="end"/>
        </w:r>
      </w:hyperlink>
    </w:p>
    <w:p>
      <w:pPr>
        <w:pStyle w:val="TOC2"/>
        <w:tabs>
          <w:tab w:val="right" w:leader="dot" w:pos="8306"/>
        </w:tabs>
      </w:pPr>
      <w:hyperlink w:anchor="_Toc29668" w:history="1">
        <w:r>
          <w:rPr>
            <w:rFonts w:ascii="仿宋" w:eastAsia="仿宋" w:hAnsi="仿宋" w:cs="仿宋" w:hint="eastAsia"/>
            <w:lang w:eastAsia="zh-CN"/>
          </w:rPr>
          <w:t>(三)、区域经济影响分析</w:t>
        </w:r>
        <w:r>
          <w:tab/>
        </w:r>
        <w:r>
          <w:fldChar w:fldCharType="begin"/>
        </w:r>
        <w:r>
          <w:instrText xml:space="preserve"> PAGEREF _Toc29668 \h </w:instrText>
        </w:r>
        <w:r>
          <w:fldChar w:fldCharType="separate"/>
        </w:r>
        <w:r>
          <w:t>9</w:t>
        </w:r>
        <w:r>
          <w:fldChar w:fldCharType="end"/>
        </w:r>
      </w:hyperlink>
    </w:p>
    <w:p>
      <w:pPr>
        <w:pStyle w:val="TOC2"/>
        <w:tabs>
          <w:tab w:val="right" w:leader="dot" w:pos="8306"/>
        </w:tabs>
      </w:pPr>
      <w:hyperlink w:anchor="_Toc14694" w:history="1">
        <w:r>
          <w:rPr>
            <w:rFonts w:ascii="仿宋" w:eastAsia="仿宋" w:hAnsi="仿宋" w:cs="仿宋" w:hint="eastAsia"/>
            <w:lang w:eastAsia="zh-CN"/>
          </w:rPr>
          <w:t>(四)、宏观经济影响分析</w:t>
        </w:r>
        <w:r>
          <w:tab/>
        </w:r>
        <w:r>
          <w:fldChar w:fldCharType="begin"/>
        </w:r>
        <w:r>
          <w:instrText xml:space="preserve"> PAGEREF _Toc14694 \h </w:instrText>
        </w:r>
        <w:r>
          <w:fldChar w:fldCharType="separate"/>
        </w:r>
        <w:r>
          <w:t>10</w:t>
        </w:r>
        <w:r>
          <w:fldChar w:fldCharType="end"/>
        </w:r>
      </w:hyperlink>
    </w:p>
    <w:p>
      <w:pPr>
        <w:pStyle w:val="TOC1"/>
        <w:tabs>
          <w:tab w:val="right" w:leader="dot" w:pos="8306"/>
        </w:tabs>
      </w:pPr>
      <w:hyperlink w:anchor="_Toc16173" w:history="1">
        <w:r>
          <w:rPr>
            <w:rFonts w:ascii="仿宋" w:eastAsia="仿宋" w:hAnsi="仿宋" w:cs="仿宋" w:hint="eastAsia"/>
            <w:lang w:eastAsia="zh-CN"/>
          </w:rPr>
          <w:t>三、发展规划、产业政策和行业准入分析</w:t>
        </w:r>
        <w:r>
          <w:tab/>
        </w:r>
        <w:r>
          <w:fldChar w:fldCharType="begin"/>
        </w:r>
        <w:r>
          <w:instrText xml:space="preserve"> PAGEREF _Toc16173 \h </w:instrText>
        </w:r>
        <w:r>
          <w:fldChar w:fldCharType="separate"/>
        </w:r>
        <w:r>
          <w:t>12</w:t>
        </w:r>
        <w:r>
          <w:fldChar w:fldCharType="end"/>
        </w:r>
      </w:hyperlink>
    </w:p>
    <w:p>
      <w:pPr>
        <w:pStyle w:val="TOC2"/>
        <w:tabs>
          <w:tab w:val="right" w:leader="dot" w:pos="8306"/>
        </w:tabs>
      </w:pPr>
      <w:hyperlink w:anchor="_Toc9950" w:history="1">
        <w:r>
          <w:rPr>
            <w:rFonts w:ascii="仿宋" w:eastAsia="仿宋" w:hAnsi="仿宋" w:cs="仿宋" w:hint="eastAsia"/>
            <w:lang w:eastAsia="zh-CN"/>
          </w:rPr>
          <w:t>(一)、发展规划分析</w:t>
        </w:r>
        <w:r>
          <w:tab/>
        </w:r>
        <w:r>
          <w:fldChar w:fldCharType="begin"/>
        </w:r>
        <w:r>
          <w:instrText xml:space="preserve"> PAGEREF _Toc9950 \h </w:instrText>
        </w:r>
        <w:r>
          <w:fldChar w:fldCharType="separate"/>
        </w:r>
        <w:r>
          <w:t>12</w:t>
        </w:r>
        <w:r>
          <w:fldChar w:fldCharType="end"/>
        </w:r>
      </w:hyperlink>
    </w:p>
    <w:p>
      <w:pPr>
        <w:pStyle w:val="TOC2"/>
        <w:tabs>
          <w:tab w:val="right" w:leader="dot" w:pos="8306"/>
        </w:tabs>
      </w:pPr>
      <w:hyperlink w:anchor="_Toc20717" w:history="1">
        <w:r>
          <w:rPr>
            <w:rFonts w:ascii="仿宋" w:eastAsia="仿宋" w:hAnsi="仿宋" w:cs="仿宋" w:hint="eastAsia"/>
            <w:lang w:eastAsia="zh-CN"/>
          </w:rPr>
          <w:t>(二)、产业政策分析</w:t>
        </w:r>
        <w:r>
          <w:tab/>
        </w:r>
        <w:r>
          <w:fldChar w:fldCharType="begin"/>
        </w:r>
        <w:r>
          <w:instrText xml:space="preserve"> PAGEREF _Toc20717 \h </w:instrText>
        </w:r>
        <w:r>
          <w:fldChar w:fldCharType="separate"/>
        </w:r>
        <w:r>
          <w:t>13</w:t>
        </w:r>
        <w:r>
          <w:fldChar w:fldCharType="end"/>
        </w:r>
      </w:hyperlink>
    </w:p>
    <w:p>
      <w:pPr>
        <w:pStyle w:val="TOC2"/>
        <w:tabs>
          <w:tab w:val="right" w:leader="dot" w:pos="8306"/>
        </w:tabs>
      </w:pPr>
      <w:hyperlink w:anchor="_Toc2766" w:history="1">
        <w:r>
          <w:rPr>
            <w:rFonts w:ascii="仿宋" w:eastAsia="仿宋" w:hAnsi="仿宋" w:cs="仿宋" w:hint="eastAsia"/>
            <w:lang w:eastAsia="zh-CN"/>
          </w:rPr>
          <w:t>(三)、行业准入分析</w:t>
        </w:r>
        <w:r>
          <w:tab/>
        </w:r>
        <w:r>
          <w:fldChar w:fldCharType="begin"/>
        </w:r>
        <w:r>
          <w:instrText xml:space="preserve"> PAGEREF _Toc2766 \h </w:instrText>
        </w:r>
        <w:r>
          <w:fldChar w:fldCharType="separate"/>
        </w:r>
        <w:r>
          <w:t>15</w:t>
        </w:r>
        <w:r>
          <w:fldChar w:fldCharType="end"/>
        </w:r>
      </w:hyperlink>
    </w:p>
    <w:p>
      <w:pPr>
        <w:pStyle w:val="TOC1"/>
        <w:tabs>
          <w:tab w:val="right" w:leader="dot" w:pos="8306"/>
        </w:tabs>
      </w:pPr>
      <w:hyperlink w:anchor="_Toc25260" w:history="1">
        <w:r>
          <w:rPr>
            <w:rFonts w:ascii="仿宋" w:eastAsia="仿宋" w:hAnsi="仿宋" w:cs="仿宋" w:hint="eastAsia"/>
            <w:lang w:eastAsia="zh-CN"/>
          </w:rPr>
          <w:t>四、背景、必要性分析</w:t>
        </w:r>
        <w:r>
          <w:tab/>
        </w:r>
        <w:r>
          <w:fldChar w:fldCharType="begin"/>
        </w:r>
        <w:r>
          <w:instrText xml:space="preserve"> PAGEREF _Toc25260 \h </w:instrText>
        </w:r>
        <w:r>
          <w:fldChar w:fldCharType="separate"/>
        </w:r>
        <w:r>
          <w:t>16</w:t>
        </w:r>
        <w:r>
          <w:fldChar w:fldCharType="end"/>
        </w:r>
      </w:hyperlink>
    </w:p>
    <w:p>
      <w:pPr>
        <w:pStyle w:val="TOC2"/>
        <w:tabs>
          <w:tab w:val="right" w:leader="dot" w:pos="8306"/>
        </w:tabs>
      </w:pPr>
      <w:hyperlink w:anchor="_Toc384" w:history="1">
        <w:r>
          <w:rPr>
            <w:rFonts w:ascii="仿宋" w:eastAsia="仿宋" w:hAnsi="仿宋" w:cs="仿宋" w:hint="eastAsia"/>
            <w:lang w:eastAsia="zh-CN"/>
          </w:rPr>
          <w:t>(一)、项目建设背景</w:t>
        </w:r>
        <w:r>
          <w:tab/>
        </w:r>
        <w:r>
          <w:fldChar w:fldCharType="begin"/>
        </w:r>
        <w:r>
          <w:instrText xml:space="preserve"> PAGEREF _Toc384 \h </w:instrText>
        </w:r>
        <w:r>
          <w:fldChar w:fldCharType="separate"/>
        </w:r>
        <w:r>
          <w:t>16</w:t>
        </w:r>
        <w:r>
          <w:fldChar w:fldCharType="end"/>
        </w:r>
      </w:hyperlink>
    </w:p>
    <w:p>
      <w:pPr>
        <w:pStyle w:val="TOC2"/>
        <w:tabs>
          <w:tab w:val="right" w:leader="dot" w:pos="8306"/>
        </w:tabs>
      </w:pPr>
      <w:hyperlink w:anchor="_Toc19693" w:history="1">
        <w:r>
          <w:rPr>
            <w:rFonts w:ascii="仿宋" w:eastAsia="仿宋" w:hAnsi="仿宋" w:cs="仿宋" w:hint="eastAsia"/>
            <w:lang w:eastAsia="zh-CN"/>
          </w:rPr>
          <w:t>(二)、必要性分析</w:t>
        </w:r>
        <w:r>
          <w:tab/>
        </w:r>
        <w:r>
          <w:fldChar w:fldCharType="begin"/>
        </w:r>
        <w:r>
          <w:instrText xml:space="preserve"> PAGEREF _Toc19693 \h </w:instrText>
        </w:r>
        <w:r>
          <w:fldChar w:fldCharType="separate"/>
        </w:r>
        <w:r>
          <w:t>17</w:t>
        </w:r>
        <w:r>
          <w:fldChar w:fldCharType="end"/>
        </w:r>
      </w:hyperlink>
    </w:p>
    <w:p>
      <w:pPr>
        <w:pStyle w:val="TOC2"/>
        <w:tabs>
          <w:tab w:val="right" w:leader="dot" w:pos="8306"/>
        </w:tabs>
      </w:pPr>
      <w:hyperlink w:anchor="_Toc24922" w:history="1">
        <w:r>
          <w:rPr>
            <w:rFonts w:ascii="仿宋" w:eastAsia="仿宋" w:hAnsi="仿宋" w:cs="仿宋" w:hint="eastAsia"/>
            <w:lang w:eastAsia="zh-CN"/>
          </w:rPr>
          <w:t>(三)、项目建设有利条件</w:t>
        </w:r>
        <w:r>
          <w:tab/>
        </w:r>
        <w:r>
          <w:fldChar w:fldCharType="begin"/>
        </w:r>
        <w:r>
          <w:instrText xml:space="preserve"> PAGEREF _Toc24922 \h </w:instrText>
        </w:r>
        <w:r>
          <w:fldChar w:fldCharType="separate"/>
        </w:r>
        <w:r>
          <w:t>19</w:t>
        </w:r>
        <w:r>
          <w:fldChar w:fldCharType="end"/>
        </w:r>
      </w:hyperlink>
    </w:p>
    <w:p>
      <w:pPr>
        <w:pStyle w:val="TOC1"/>
        <w:tabs>
          <w:tab w:val="right" w:leader="dot" w:pos="8306"/>
        </w:tabs>
      </w:pPr>
      <w:hyperlink w:anchor="_Toc13475" w:history="1">
        <w:r>
          <w:rPr>
            <w:rFonts w:ascii="仿宋" w:eastAsia="仿宋" w:hAnsi="仿宋" w:cs="仿宋" w:hint="eastAsia"/>
            <w:lang w:eastAsia="zh-CN"/>
          </w:rPr>
          <w:t>五、项目监理与质量保证</w:t>
        </w:r>
        <w:r>
          <w:tab/>
        </w:r>
        <w:r>
          <w:fldChar w:fldCharType="begin"/>
        </w:r>
        <w:r>
          <w:instrText xml:space="preserve"> PAGEREF _Toc13475 \h </w:instrText>
        </w:r>
        <w:r>
          <w:fldChar w:fldCharType="separate"/>
        </w:r>
        <w:r>
          <w:t>20</w:t>
        </w:r>
        <w:r>
          <w:fldChar w:fldCharType="end"/>
        </w:r>
      </w:hyperlink>
    </w:p>
    <w:p>
      <w:pPr>
        <w:pStyle w:val="TOC2"/>
        <w:tabs>
          <w:tab w:val="right" w:leader="dot" w:pos="8306"/>
        </w:tabs>
      </w:pPr>
      <w:hyperlink w:anchor="_Toc27402" w:history="1">
        <w:r>
          <w:rPr>
            <w:rFonts w:ascii="仿宋" w:eastAsia="仿宋" w:hAnsi="仿宋" w:cs="仿宋" w:hint="eastAsia"/>
            <w:lang w:eastAsia="zh-CN"/>
          </w:rPr>
          <w:t>(一)、监理体系构建</w:t>
        </w:r>
        <w:r>
          <w:tab/>
        </w:r>
        <w:r>
          <w:fldChar w:fldCharType="begin"/>
        </w:r>
        <w:r>
          <w:instrText xml:space="preserve"> PAGEREF _Toc27402 \h </w:instrText>
        </w:r>
        <w:r>
          <w:fldChar w:fldCharType="separate"/>
        </w:r>
        <w:r>
          <w:t>20</w:t>
        </w:r>
        <w:r>
          <w:fldChar w:fldCharType="end"/>
        </w:r>
      </w:hyperlink>
    </w:p>
    <w:p>
      <w:pPr>
        <w:pStyle w:val="TOC2"/>
        <w:tabs>
          <w:tab w:val="right" w:leader="dot" w:pos="8306"/>
        </w:tabs>
      </w:pPr>
      <w:hyperlink w:anchor="_Toc20803" w:history="1">
        <w:r>
          <w:rPr>
            <w:rFonts w:ascii="仿宋" w:eastAsia="仿宋" w:hAnsi="仿宋" w:cs="仿宋" w:hint="eastAsia"/>
            <w:lang w:eastAsia="zh-CN"/>
          </w:rPr>
          <w:t>(二)、质量保证体系实施</w:t>
        </w:r>
        <w:r>
          <w:tab/>
        </w:r>
        <w:r>
          <w:fldChar w:fldCharType="begin"/>
        </w:r>
        <w:r>
          <w:instrText xml:space="preserve"> PAGEREF _Toc20803 \h </w:instrText>
        </w:r>
        <w:r>
          <w:fldChar w:fldCharType="separate"/>
        </w:r>
        <w:r>
          <w:t>21</w:t>
        </w:r>
        <w:r>
          <w:fldChar w:fldCharType="end"/>
        </w:r>
      </w:hyperlink>
    </w:p>
    <w:p>
      <w:pPr>
        <w:pStyle w:val="TOC2"/>
        <w:tabs>
          <w:tab w:val="right" w:leader="dot" w:pos="8306"/>
        </w:tabs>
      </w:pPr>
      <w:hyperlink w:anchor="_Toc29631" w:history="1">
        <w:r>
          <w:rPr>
            <w:rFonts w:ascii="仿宋" w:eastAsia="仿宋" w:hAnsi="仿宋" w:cs="仿宋" w:hint="eastAsia"/>
            <w:lang w:eastAsia="zh-CN"/>
          </w:rPr>
          <w:t>(三)、监理与质量控制流程</w:t>
        </w:r>
        <w:r>
          <w:tab/>
        </w:r>
        <w:r>
          <w:fldChar w:fldCharType="begin"/>
        </w:r>
        <w:r>
          <w:instrText xml:space="preserve"> PAGEREF _Toc29631 \h </w:instrText>
        </w:r>
        <w:r>
          <w:fldChar w:fldCharType="separate"/>
        </w:r>
        <w:r>
          <w:t>22</w:t>
        </w:r>
        <w:r>
          <w:fldChar w:fldCharType="end"/>
        </w:r>
      </w:hyperlink>
    </w:p>
    <w:p>
      <w:pPr>
        <w:pStyle w:val="TOC1"/>
        <w:tabs>
          <w:tab w:val="right" w:leader="dot" w:pos="8306"/>
        </w:tabs>
      </w:pPr>
      <w:hyperlink w:anchor="_Toc30852" w:history="1">
        <w:r>
          <w:rPr>
            <w:rFonts w:ascii="仿宋" w:eastAsia="仿宋" w:hAnsi="仿宋" w:cs="仿宋" w:hint="eastAsia"/>
            <w:lang w:eastAsia="zh-CN"/>
          </w:rPr>
          <w:t>六、环境和生态影响分析</w:t>
        </w:r>
        <w:r>
          <w:tab/>
        </w:r>
        <w:r>
          <w:fldChar w:fldCharType="begin"/>
        </w:r>
        <w:r>
          <w:instrText xml:space="preserve"> PAGEREF _Toc30852 \h </w:instrText>
        </w:r>
        <w:r>
          <w:fldChar w:fldCharType="separate"/>
        </w:r>
        <w:r>
          <w:t>22</w:t>
        </w:r>
        <w:r>
          <w:fldChar w:fldCharType="end"/>
        </w:r>
      </w:hyperlink>
    </w:p>
    <w:p>
      <w:pPr>
        <w:pStyle w:val="TOC2"/>
        <w:tabs>
          <w:tab w:val="right" w:leader="dot" w:pos="8306"/>
        </w:tabs>
      </w:pPr>
      <w:hyperlink w:anchor="_Toc8821" w:history="1">
        <w:r>
          <w:rPr>
            <w:rFonts w:ascii="仿宋" w:eastAsia="仿宋" w:hAnsi="仿宋" w:cs="仿宋" w:hint="eastAsia"/>
            <w:lang w:eastAsia="zh-CN"/>
          </w:rPr>
          <w:t>(一)、环境和生态现状</w:t>
        </w:r>
        <w:r>
          <w:tab/>
        </w:r>
        <w:r>
          <w:fldChar w:fldCharType="begin"/>
        </w:r>
        <w:r>
          <w:instrText xml:space="preserve"> PAGEREF _Toc8821 \h </w:instrText>
        </w:r>
        <w:r>
          <w:fldChar w:fldCharType="separate"/>
        </w:r>
        <w:r>
          <w:t>22</w:t>
        </w:r>
        <w:r>
          <w:fldChar w:fldCharType="end"/>
        </w:r>
      </w:hyperlink>
    </w:p>
    <w:p>
      <w:pPr>
        <w:pStyle w:val="TOC2"/>
        <w:tabs>
          <w:tab w:val="right" w:leader="dot" w:pos="8306"/>
        </w:tabs>
      </w:pPr>
      <w:hyperlink w:anchor="_Toc17680" w:history="1">
        <w:r>
          <w:rPr>
            <w:rFonts w:ascii="仿宋" w:eastAsia="仿宋" w:hAnsi="仿宋" w:cs="仿宋" w:hint="eastAsia"/>
            <w:lang w:eastAsia="zh-CN"/>
          </w:rPr>
          <w:t>(二)、生态环境影响分析</w:t>
        </w:r>
        <w:r>
          <w:tab/>
        </w:r>
        <w:r>
          <w:fldChar w:fldCharType="begin"/>
        </w:r>
        <w:r>
          <w:instrText xml:space="preserve"> PAGEREF _Toc17680 \h </w:instrText>
        </w:r>
        <w:r>
          <w:fldChar w:fldCharType="separate"/>
        </w:r>
        <w:r>
          <w:t>24</w:t>
        </w:r>
        <w:r>
          <w:fldChar w:fldCharType="end"/>
        </w:r>
      </w:hyperlink>
    </w:p>
    <w:p>
      <w:pPr>
        <w:pStyle w:val="TOC2"/>
        <w:tabs>
          <w:tab w:val="right" w:leader="dot" w:pos="8306"/>
        </w:tabs>
      </w:pPr>
      <w:hyperlink w:anchor="_Toc24677" w:history="1">
        <w:r>
          <w:rPr>
            <w:rFonts w:ascii="仿宋" w:eastAsia="仿宋" w:hAnsi="仿宋" w:cs="仿宋" w:hint="eastAsia"/>
            <w:lang w:eastAsia="zh-CN"/>
          </w:rPr>
          <w:t>(三)、生态环境保护措施</w:t>
        </w:r>
        <w:r>
          <w:tab/>
        </w:r>
        <w:r>
          <w:fldChar w:fldCharType="begin"/>
        </w:r>
        <w:r>
          <w:instrText xml:space="preserve"> PAGEREF _Toc24677 \h </w:instrText>
        </w:r>
        <w:r>
          <w:fldChar w:fldCharType="separate"/>
        </w:r>
        <w:r>
          <w:t>25</w:t>
        </w:r>
        <w:r>
          <w:fldChar w:fldCharType="end"/>
        </w:r>
      </w:hyperlink>
    </w:p>
    <w:p>
      <w:pPr>
        <w:pStyle w:val="TOC2"/>
        <w:tabs>
          <w:tab w:val="right" w:leader="dot" w:pos="8306"/>
        </w:tabs>
      </w:pPr>
      <w:hyperlink w:anchor="_Toc6056" w:history="1">
        <w:r>
          <w:rPr>
            <w:rFonts w:ascii="仿宋" w:eastAsia="仿宋" w:hAnsi="仿宋" w:cs="仿宋" w:hint="eastAsia"/>
            <w:lang w:eastAsia="zh-CN"/>
          </w:rPr>
          <w:t>(四)、地质灾害影响分析</w:t>
        </w:r>
        <w:r>
          <w:tab/>
        </w:r>
        <w:r>
          <w:fldChar w:fldCharType="begin"/>
        </w:r>
        <w:r>
          <w:instrText xml:space="preserve"> PAGEREF _Toc6056 \h </w:instrText>
        </w:r>
        <w:r>
          <w:fldChar w:fldCharType="separate"/>
        </w:r>
        <w:r>
          <w:t>27</w:t>
        </w:r>
        <w:r>
          <w:fldChar w:fldCharType="end"/>
        </w:r>
      </w:hyperlink>
    </w:p>
    <w:p>
      <w:pPr>
        <w:pStyle w:val="TOC2"/>
        <w:tabs>
          <w:tab w:val="right" w:leader="dot" w:pos="8306"/>
        </w:tabs>
      </w:pPr>
      <w:hyperlink w:anchor="_Toc24074" w:history="1">
        <w:r>
          <w:rPr>
            <w:rFonts w:ascii="仿宋" w:eastAsia="仿宋" w:hAnsi="仿宋" w:cs="仿宋" w:hint="eastAsia"/>
            <w:lang w:eastAsia="zh-CN"/>
          </w:rPr>
          <w:t>(五)、特殊环境影响</w:t>
        </w:r>
        <w:r>
          <w:tab/>
        </w:r>
        <w:r>
          <w:fldChar w:fldCharType="begin"/>
        </w:r>
        <w:r>
          <w:instrText xml:space="preserve"> PAGEREF _Toc24074 \h </w:instrText>
        </w:r>
        <w:r>
          <w:fldChar w:fldCharType="separate"/>
        </w:r>
        <w:r>
          <w:t>28</w:t>
        </w:r>
        <w:r>
          <w:fldChar w:fldCharType="end"/>
        </w:r>
      </w:hyperlink>
    </w:p>
    <w:p>
      <w:pPr>
        <w:pStyle w:val="TOC1"/>
        <w:tabs>
          <w:tab w:val="right" w:leader="dot" w:pos="8306"/>
        </w:tabs>
      </w:pPr>
      <w:hyperlink w:anchor="_Toc28305" w:history="1">
        <w:r>
          <w:rPr>
            <w:rFonts w:ascii="仿宋" w:eastAsia="仿宋" w:hAnsi="仿宋" w:cs="仿宋" w:hint="eastAsia"/>
            <w:lang w:eastAsia="zh-CN"/>
          </w:rPr>
          <w:t>七、安全与应急管理</w:t>
        </w:r>
        <w:r>
          <w:tab/>
        </w:r>
        <w:r>
          <w:fldChar w:fldCharType="begin"/>
        </w:r>
        <w:r>
          <w:instrText xml:space="preserve"> PAGEREF _Toc28305 \h </w:instrText>
        </w:r>
        <w:r>
          <w:fldChar w:fldCharType="separate"/>
        </w:r>
        <w:r>
          <w:t>29</w:t>
        </w:r>
        <w:r>
          <w:fldChar w:fldCharType="end"/>
        </w:r>
      </w:hyperlink>
    </w:p>
    <w:p>
      <w:pPr>
        <w:pStyle w:val="TOC2"/>
        <w:tabs>
          <w:tab w:val="right" w:leader="dot" w:pos="8306"/>
        </w:tabs>
      </w:pPr>
      <w:hyperlink w:anchor="_Toc22890" w:history="1">
        <w:r>
          <w:rPr>
            <w:rFonts w:ascii="仿宋" w:eastAsia="仿宋" w:hAnsi="仿宋" w:cs="仿宋" w:hint="eastAsia"/>
            <w:lang w:eastAsia="zh-CN"/>
          </w:rPr>
          <w:t>(一)、安全生产管理</w:t>
        </w:r>
        <w:r>
          <w:tab/>
        </w:r>
        <w:r>
          <w:fldChar w:fldCharType="begin"/>
        </w:r>
        <w:r>
          <w:instrText xml:space="preserve"> PAGEREF _Toc22890 \h </w:instrText>
        </w:r>
        <w:r>
          <w:fldChar w:fldCharType="separate"/>
        </w:r>
        <w:r>
          <w:t>29</w:t>
        </w:r>
        <w:r>
          <w:fldChar w:fldCharType="end"/>
        </w:r>
      </w:hyperlink>
    </w:p>
    <w:p>
      <w:pPr>
        <w:pStyle w:val="TOC2"/>
        <w:tabs>
          <w:tab w:val="right" w:leader="dot" w:pos="8306"/>
        </w:tabs>
      </w:pPr>
      <w:hyperlink w:anchor="_Toc11586" w:history="1">
        <w:r>
          <w:rPr>
            <w:rFonts w:ascii="仿宋" w:eastAsia="仿宋" w:hAnsi="仿宋" w:cs="仿宋" w:hint="eastAsia"/>
            <w:lang w:eastAsia="zh-CN"/>
          </w:rPr>
          <w:t>(二)、应急预案与响应</w:t>
        </w:r>
        <w:r>
          <w:tab/>
        </w:r>
        <w:r>
          <w:fldChar w:fldCharType="begin"/>
        </w:r>
        <w:r>
          <w:instrText xml:space="preserve"> PAGEREF _Toc11586 \h </w:instrText>
        </w:r>
        <w:r>
          <w:fldChar w:fldCharType="separate"/>
        </w:r>
        <w:r>
          <w:t>31</w:t>
        </w:r>
        <w:r>
          <w:fldChar w:fldCharType="end"/>
        </w:r>
      </w:hyperlink>
    </w:p>
    <w:p>
      <w:pPr>
        <w:pStyle w:val="TOC1"/>
        <w:tabs>
          <w:tab w:val="right" w:leader="dot" w:pos="8306"/>
        </w:tabs>
      </w:pPr>
      <w:hyperlink w:anchor="_Toc30591" w:history="1">
        <w:r>
          <w:rPr>
            <w:rFonts w:ascii="仿宋" w:eastAsia="仿宋" w:hAnsi="仿宋" w:cs="仿宋" w:hint="eastAsia"/>
            <w:lang w:eastAsia="zh-CN"/>
          </w:rPr>
          <w:t>八、经济效益与社会效益优化</w:t>
        </w:r>
        <w:r>
          <w:tab/>
        </w:r>
        <w:r>
          <w:fldChar w:fldCharType="begin"/>
        </w:r>
        <w:r>
          <w:instrText xml:space="preserve"> PAGEREF _Toc30591 \h </w:instrText>
        </w:r>
        <w:r>
          <w:fldChar w:fldCharType="separate"/>
        </w:r>
        <w:r>
          <w:t>32</w:t>
        </w:r>
        <w:r>
          <w:fldChar w:fldCharType="end"/>
        </w:r>
      </w:hyperlink>
    </w:p>
    <w:p>
      <w:pPr>
        <w:pStyle w:val="TOC2"/>
        <w:tabs>
          <w:tab w:val="right" w:leader="dot" w:pos="8306"/>
        </w:tabs>
      </w:pPr>
      <w:hyperlink w:anchor="_Toc32428" w:history="1">
        <w:r>
          <w:rPr>
            <w:rFonts w:ascii="仿宋" w:eastAsia="仿宋" w:hAnsi="仿宋" w:cs="仿宋" w:hint="eastAsia"/>
            <w:lang w:eastAsia="zh-CN"/>
          </w:rPr>
          <w:t>(一)、经济效益提升策略</w:t>
        </w:r>
        <w:r>
          <w:tab/>
        </w:r>
        <w:r>
          <w:fldChar w:fldCharType="begin"/>
        </w:r>
        <w:r>
          <w:instrText xml:space="preserve"> PAGEREF _Toc32428 \h </w:instrText>
        </w:r>
        <w:r>
          <w:fldChar w:fldCharType="separate"/>
        </w:r>
        <w:r>
          <w:t>32</w:t>
        </w:r>
        <w:r>
          <w:fldChar w:fldCharType="end"/>
        </w:r>
      </w:hyperlink>
    </w:p>
    <w:p>
      <w:pPr>
        <w:pStyle w:val="TOC2"/>
        <w:tabs>
          <w:tab w:val="right" w:leader="dot" w:pos="8306"/>
        </w:tabs>
      </w:pPr>
      <w:hyperlink w:anchor="_Toc20970" w:history="1">
        <w:r>
          <w:rPr>
            <w:rFonts w:ascii="仿宋" w:eastAsia="仿宋" w:hAnsi="仿宋" w:cs="仿宋" w:hint="eastAsia"/>
            <w:lang w:eastAsia="zh-CN"/>
          </w:rPr>
          <w:t>(二)、社会效益增强方案</w:t>
        </w:r>
        <w:r>
          <w:tab/>
        </w:r>
        <w:r>
          <w:fldChar w:fldCharType="begin"/>
        </w:r>
        <w:r>
          <w:instrText xml:space="preserve"> PAGEREF _Toc20970 \h </w:instrText>
        </w:r>
        <w:r>
          <w:fldChar w:fldCharType="separate"/>
        </w:r>
        <w:r>
          <w:t>34</w:t>
        </w:r>
        <w:r>
          <w:fldChar w:fldCharType="end"/>
        </w:r>
      </w:hyperlink>
    </w:p>
    <w:p>
      <w:pPr>
        <w:pStyle w:val="TOC1"/>
        <w:tabs>
          <w:tab w:val="right" w:leader="dot" w:pos="8306"/>
        </w:tabs>
      </w:pPr>
      <w:hyperlink w:anchor="_Toc3730" w:history="1">
        <w:r>
          <w:rPr>
            <w:rFonts w:ascii="仿宋" w:eastAsia="仿宋" w:hAnsi="仿宋" w:cs="仿宋" w:hint="eastAsia"/>
            <w:lang w:eastAsia="zh-CN"/>
          </w:rPr>
          <w:t>九、环境保护与绿色发展</w:t>
        </w:r>
        <w:r>
          <w:tab/>
        </w:r>
        <w:r>
          <w:fldChar w:fldCharType="begin"/>
        </w:r>
        <w:r>
          <w:instrText xml:space="preserve"> PAGEREF _Toc3730 \h </w:instrText>
        </w:r>
        <w:r>
          <w:fldChar w:fldCharType="separate"/>
        </w:r>
        <w:r>
          <w:t>34</w:t>
        </w:r>
        <w:r>
          <w:fldChar w:fldCharType="end"/>
        </w:r>
      </w:hyperlink>
    </w:p>
    <w:p>
      <w:pPr>
        <w:pStyle w:val="TOC2"/>
        <w:tabs>
          <w:tab w:val="right" w:leader="dot" w:pos="8306"/>
        </w:tabs>
      </w:pPr>
      <w:hyperlink w:anchor="_Toc9059" w:history="1">
        <w:r>
          <w:rPr>
            <w:rFonts w:ascii="仿宋" w:eastAsia="仿宋" w:hAnsi="仿宋" w:cs="仿宋" w:hint="eastAsia"/>
            <w:lang w:eastAsia="zh-CN"/>
          </w:rPr>
          <w:t>(一)、环境保护措施</w:t>
        </w:r>
        <w:r>
          <w:tab/>
        </w:r>
        <w:r>
          <w:fldChar w:fldCharType="begin"/>
        </w:r>
        <w:r>
          <w:instrText xml:space="preserve"> PAGEREF _Toc9059 \h </w:instrText>
        </w:r>
        <w:r>
          <w:fldChar w:fldCharType="separate"/>
        </w:r>
        <w:r>
          <w:t>34</w:t>
        </w:r>
        <w:r>
          <w:fldChar w:fldCharType="end"/>
        </w:r>
      </w:hyperlink>
    </w:p>
    <w:p>
      <w:pPr>
        <w:pStyle w:val="TOC2"/>
        <w:tabs>
          <w:tab w:val="right" w:leader="dot" w:pos="8306"/>
        </w:tabs>
      </w:pPr>
      <w:hyperlink w:anchor="_Toc31432" w:history="1">
        <w:r>
          <w:rPr>
            <w:rFonts w:ascii="仿宋" w:eastAsia="仿宋" w:hAnsi="仿宋" w:cs="仿宋" w:hint="eastAsia"/>
            <w:lang w:eastAsia="zh-CN"/>
          </w:rPr>
          <w:t>(二)、绿色发展与可持续发展策略</w:t>
        </w:r>
        <w:r>
          <w:tab/>
        </w:r>
        <w:r>
          <w:fldChar w:fldCharType="begin"/>
        </w:r>
        <w:r>
          <w:instrText xml:space="preserve"> PAGEREF _Toc31432 \h </w:instrText>
        </w:r>
        <w:r>
          <w:fldChar w:fldCharType="separate"/>
        </w:r>
        <w:r>
          <w:t>36</w:t>
        </w:r>
        <w:r>
          <w:fldChar w:fldCharType="end"/>
        </w:r>
      </w:hyperlink>
    </w:p>
    <w:p>
      <w:pPr>
        <w:pStyle w:val="TOC1"/>
        <w:tabs>
          <w:tab w:val="right" w:leader="dot" w:pos="8306"/>
        </w:tabs>
      </w:pPr>
      <w:hyperlink w:anchor="_Toc4222" w:history="1">
        <w:r>
          <w:rPr>
            <w:rFonts w:ascii="仿宋" w:eastAsia="仿宋" w:hAnsi="仿宋" w:cs="仿宋" w:hint="eastAsia"/>
            <w:lang w:eastAsia="zh-CN"/>
          </w:rPr>
          <w:t>十、项目变更管理</w:t>
        </w:r>
        <w:r>
          <w:tab/>
        </w:r>
        <w:r>
          <w:fldChar w:fldCharType="begin"/>
        </w:r>
        <w:r>
          <w:instrText xml:space="preserve"> PAGEREF _Toc4222 \h </w:instrText>
        </w:r>
        <w:r>
          <w:fldChar w:fldCharType="separate"/>
        </w:r>
        <w:r>
          <w:t>38</w:t>
        </w:r>
        <w:r>
          <w:fldChar w:fldCharType="end"/>
        </w:r>
      </w:hyperlink>
    </w:p>
    <w:p>
      <w:pPr>
        <w:pStyle w:val="TOC2"/>
        <w:tabs>
          <w:tab w:val="right" w:leader="dot" w:pos="8306"/>
        </w:tabs>
      </w:pPr>
      <w:hyperlink w:anchor="_Toc9051" w:history="1">
        <w:r>
          <w:rPr>
            <w:rFonts w:ascii="仿宋" w:eastAsia="仿宋" w:hAnsi="仿宋" w:cs="仿宋" w:hint="eastAsia"/>
            <w:lang w:eastAsia="zh-CN"/>
          </w:rPr>
          <w:t>(一)、变更控制流程</w:t>
        </w:r>
        <w:r>
          <w:tab/>
        </w:r>
        <w:r>
          <w:fldChar w:fldCharType="begin"/>
        </w:r>
        <w:r>
          <w:instrText xml:space="preserve"> PAGEREF _Toc9051 \h </w:instrText>
        </w:r>
        <w:r>
          <w:fldChar w:fldCharType="separate"/>
        </w:r>
        <w:r>
          <w:t>38</w:t>
        </w:r>
        <w:r>
          <w:fldChar w:fldCharType="end"/>
        </w:r>
      </w:hyperlink>
    </w:p>
    <w:p>
      <w:pPr>
        <w:pStyle w:val="TOC2"/>
        <w:tabs>
          <w:tab w:val="right" w:leader="dot" w:pos="8306"/>
        </w:tabs>
      </w:pPr>
      <w:hyperlink w:anchor="_Toc14268" w:history="1">
        <w:r>
          <w:rPr>
            <w:rFonts w:ascii="仿宋" w:eastAsia="仿宋" w:hAnsi="仿宋" w:cs="仿宋" w:hint="eastAsia"/>
            <w:lang w:eastAsia="zh-CN"/>
          </w:rPr>
          <w:t>(二)、影响评估与处理</w:t>
        </w:r>
        <w:r>
          <w:tab/>
        </w:r>
        <w:r>
          <w:fldChar w:fldCharType="begin"/>
        </w:r>
        <w:r>
          <w:instrText xml:space="preserve"> PAGEREF _Toc14268 \h </w:instrText>
        </w:r>
        <w:r>
          <w:fldChar w:fldCharType="separate"/>
        </w:r>
        <w:r>
          <w:t>38</w:t>
        </w:r>
        <w:r>
          <w:fldChar w:fldCharType="end"/>
        </w:r>
      </w:hyperlink>
    </w:p>
    <w:p>
      <w:pPr>
        <w:pStyle w:val="TOC2"/>
        <w:tabs>
          <w:tab w:val="right" w:leader="dot" w:pos="8306"/>
        </w:tabs>
      </w:pPr>
      <w:hyperlink w:anchor="_Toc30946" w:history="1">
        <w:r>
          <w:rPr>
            <w:rFonts w:ascii="仿宋" w:eastAsia="仿宋" w:hAnsi="仿宋" w:cs="仿宋" w:hint="eastAsia"/>
            <w:lang w:eastAsia="zh-CN"/>
          </w:rPr>
          <w:t>(三)、变更记录与追踪</w:t>
        </w:r>
        <w:r>
          <w:tab/>
        </w:r>
        <w:r>
          <w:fldChar w:fldCharType="begin"/>
        </w:r>
        <w:r>
          <w:instrText xml:space="preserve"> PAGEREF _Toc30946 \h </w:instrText>
        </w:r>
        <w:r>
          <w:fldChar w:fldCharType="separate"/>
        </w:r>
        <w:r>
          <w:t>40</w:t>
        </w:r>
        <w:r>
          <w:fldChar w:fldCharType="end"/>
        </w:r>
      </w:hyperlink>
    </w:p>
    <w:p>
      <w:pPr>
        <w:pStyle w:val="TOC2"/>
        <w:tabs>
          <w:tab w:val="right" w:leader="dot" w:pos="8306"/>
        </w:tabs>
      </w:pPr>
      <w:hyperlink w:anchor="_Toc19202" w:history="1">
        <w:r>
          <w:rPr>
            <w:rFonts w:ascii="仿宋" w:eastAsia="仿宋" w:hAnsi="仿宋" w:cs="仿宋" w:hint="eastAsia"/>
            <w:lang w:eastAsia="zh-CN"/>
          </w:rPr>
          <w:t>(四)、变更管理策略</w:t>
        </w:r>
        <w:r>
          <w:tab/>
        </w:r>
        <w:r>
          <w:fldChar w:fldCharType="begin"/>
        </w:r>
        <w:r>
          <w:instrText xml:space="preserve"> PAGEREF _Toc19202 \h </w:instrText>
        </w:r>
        <w:r>
          <w:fldChar w:fldCharType="separate"/>
        </w:r>
        <w:r>
          <w:t>42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854" w:history="1">
        <w:r>
          <w:rPr>
            <w:rFonts w:ascii="仿宋" w:eastAsia="仿宋" w:hAnsi="仿宋" w:cs="仿宋" w:hint="eastAsia"/>
            <w:lang w:eastAsia="zh-CN"/>
          </w:rPr>
          <w:t>十一、项目实施与管理方案</w:t>
        </w:r>
        <w:r>
          <w:tab/>
        </w:r>
        <w:r>
          <w:fldChar w:fldCharType="begin"/>
        </w:r>
        <w:r>
          <w:instrText xml:space="preserve"> PAGEREF _Toc8854 \h </w:instrText>
        </w:r>
        <w:r>
          <w:fldChar w:fldCharType="separate"/>
        </w:r>
        <w:r>
          <w:t>43</w:t>
        </w:r>
        <w:r>
          <w:fldChar w:fldCharType="end"/>
        </w:r>
      </w:hyperlink>
    </w:p>
    <w:p>
      <w:pPr>
        <w:pStyle w:val="TOC2"/>
        <w:tabs>
          <w:tab w:val="right" w:leader="dot" w:pos="8306"/>
        </w:tabs>
      </w:pPr>
      <w:hyperlink w:anchor="_Toc17902" w:history="1">
        <w:r>
          <w:rPr>
            <w:rFonts w:ascii="仿宋" w:eastAsia="仿宋" w:hAnsi="仿宋" w:cs="仿宋" w:hint="eastAsia"/>
            <w:lang w:eastAsia="zh-CN"/>
          </w:rPr>
          <w:t>(一)、项目实施计划</w:t>
        </w:r>
        <w:r>
          <w:tab/>
        </w:r>
        <w:r>
          <w:fldChar w:fldCharType="begin"/>
        </w:r>
        <w:r>
          <w:instrText xml:space="preserve"> PAGEREF _Toc17902 \h </w:instrText>
        </w:r>
        <w:r>
          <w:fldChar w:fldCharType="separate"/>
        </w:r>
        <w:r>
          <w:t>43</w:t>
        </w:r>
        <w:r>
          <w:fldChar w:fldCharType="end"/>
        </w:r>
      </w:hyperlink>
    </w:p>
    <w:p>
      <w:pPr>
        <w:pStyle w:val="TOC2"/>
        <w:tabs>
          <w:tab w:val="right" w:leader="dot" w:pos="8306"/>
        </w:tabs>
      </w:pPr>
      <w:hyperlink w:anchor="_Toc25053" w:history="1">
        <w:r>
          <w:rPr>
            <w:rFonts w:ascii="仿宋" w:eastAsia="仿宋" w:hAnsi="仿宋" w:cs="仿宋" w:hint="eastAsia"/>
            <w:lang w:eastAsia="zh-CN"/>
          </w:rPr>
          <w:t>(二)、项目组织机构与职责</w:t>
        </w:r>
        <w:r>
          <w:tab/>
        </w:r>
        <w:r>
          <w:fldChar w:fldCharType="begin"/>
        </w:r>
        <w:r>
          <w:instrText xml:space="preserve"> PAGEREF _Toc25053 \h </w:instrText>
        </w:r>
        <w:r>
          <w:fldChar w:fldCharType="separate"/>
        </w:r>
        <w:r>
          <w:t>45</w:t>
        </w:r>
        <w:r>
          <w:fldChar w:fldCharType="end"/>
        </w:r>
      </w:hyperlink>
    </w:p>
    <w:p>
      <w:pPr>
        <w:pStyle w:val="TOC2"/>
        <w:tabs>
          <w:tab w:val="right" w:leader="dot" w:pos="8306"/>
        </w:tabs>
      </w:pPr>
      <w:hyperlink w:anchor="_Toc12188" w:history="1">
        <w:r>
          <w:rPr>
            <w:rFonts w:ascii="仿宋" w:eastAsia="仿宋" w:hAnsi="仿宋" w:cs="仿宋" w:hint="eastAsia"/>
            <w:lang w:eastAsia="zh-CN"/>
          </w:rPr>
          <w:t>(三)、项目管理与监控体系</w:t>
        </w:r>
        <w:r>
          <w:tab/>
        </w:r>
        <w:r>
          <w:fldChar w:fldCharType="begin"/>
        </w:r>
        <w:r>
          <w:instrText xml:space="preserve"> PAGEREF _Toc12188 \h </w:instrText>
        </w:r>
        <w:r>
          <w:fldChar w:fldCharType="separate"/>
        </w:r>
        <w:r>
          <w:t>47</w:t>
        </w:r>
        <w:r>
          <w:fldChar w:fldCharType="end"/>
        </w:r>
      </w:hyperlink>
    </w:p>
    <w:p>
      <w:pPr>
        <w:pStyle w:val="TOC1"/>
        <w:tabs>
          <w:tab w:val="right" w:leader="dot" w:pos="8306"/>
        </w:tabs>
      </w:pPr>
      <w:hyperlink w:anchor="_Toc1896" w:history="1">
        <w:r>
          <w:rPr>
            <w:rFonts w:ascii="仿宋" w:eastAsia="仿宋" w:hAnsi="仿宋" w:cs="仿宋" w:hint="eastAsia"/>
            <w:lang w:eastAsia="zh-CN"/>
          </w:rPr>
          <w:t>十二、土地利用与规划方案</w:t>
        </w:r>
        <w:r>
          <w:tab/>
        </w:r>
        <w:r>
          <w:fldChar w:fldCharType="begin"/>
        </w:r>
        <w:r>
          <w:instrText xml:space="preserve"> PAGEREF _Toc1896 \h </w:instrText>
        </w:r>
        <w:r>
          <w:fldChar w:fldCharType="separate"/>
        </w:r>
        <w:r>
          <w:t>49</w:t>
        </w:r>
        <w:r>
          <w:fldChar w:fldCharType="end"/>
        </w:r>
      </w:hyperlink>
    </w:p>
    <w:p>
      <w:pPr>
        <w:pStyle w:val="TOC2"/>
        <w:tabs>
          <w:tab w:val="right" w:leader="dot" w:pos="8306"/>
        </w:tabs>
      </w:pPr>
      <w:hyperlink w:anchor="_Toc3038" w:history="1">
        <w:r>
          <w:rPr>
            <w:rFonts w:ascii="仿宋" w:eastAsia="仿宋" w:hAnsi="仿宋" w:cs="仿宋" w:hint="eastAsia"/>
            <w:lang w:eastAsia="zh-CN"/>
          </w:rPr>
          <w:t>(一)、项目用地情况分析</w:t>
        </w:r>
        <w:r>
          <w:tab/>
        </w:r>
        <w:r>
          <w:fldChar w:fldCharType="begin"/>
        </w:r>
        <w:r>
          <w:instrText xml:space="preserve"> PAGEREF _Toc3038 \h </w:instrText>
        </w:r>
        <w:r>
          <w:fldChar w:fldCharType="separate"/>
        </w:r>
        <w:r>
          <w:t>49</w:t>
        </w:r>
        <w:r>
          <w:fldChar w:fldCharType="end"/>
        </w:r>
      </w:hyperlink>
    </w:p>
    <w:p>
      <w:pPr>
        <w:pStyle w:val="TOC2"/>
        <w:tabs>
          <w:tab w:val="right" w:leader="dot" w:pos="8306"/>
        </w:tabs>
      </w:pPr>
      <w:hyperlink w:anchor="_Toc11802" w:history="1">
        <w:r>
          <w:rPr>
            <w:rFonts w:ascii="仿宋" w:eastAsia="仿宋" w:hAnsi="仿宋" w:cs="仿宋" w:hint="eastAsia"/>
            <w:lang w:eastAsia="zh-CN"/>
          </w:rPr>
          <w:t>(二)、土地利用规划方案</w:t>
        </w:r>
        <w:r>
          <w:tab/>
        </w:r>
        <w:r>
          <w:fldChar w:fldCharType="begin"/>
        </w:r>
        <w:r>
          <w:instrText xml:space="preserve"> PAGEREF _Toc11802 \h </w:instrText>
        </w:r>
        <w:r>
          <w:fldChar w:fldCharType="separate"/>
        </w:r>
        <w:r>
          <w:t>50</w:t>
        </w:r>
        <w:r>
          <w:fldChar w:fldCharType="end"/>
        </w:r>
      </w:hyperlink>
    </w:p>
    <w:p>
      <w:pPr>
        <w:pStyle w:val="TOC1"/>
        <w:tabs>
          <w:tab w:val="right" w:leader="dot" w:pos="8306"/>
        </w:tabs>
      </w:pPr>
      <w:hyperlink w:anchor="_Toc32505" w:history="1">
        <w:r>
          <w:rPr>
            <w:rFonts w:ascii="仿宋" w:eastAsia="仿宋" w:hAnsi="仿宋" w:cs="仿宋" w:hint="eastAsia"/>
            <w:lang w:eastAsia="zh-CN"/>
          </w:rPr>
          <w:t>十三、项目施工方案</w:t>
        </w:r>
        <w:r>
          <w:tab/>
        </w:r>
        <w:r>
          <w:fldChar w:fldCharType="begin"/>
        </w:r>
        <w:r>
          <w:instrText xml:space="preserve"> PAGEREF _Toc32505 \h </w:instrText>
        </w:r>
        <w:r>
          <w:fldChar w:fldCharType="separate"/>
        </w:r>
        <w:r>
          <w:t>51</w:t>
        </w:r>
        <w:r>
          <w:fldChar w:fldCharType="end"/>
        </w:r>
      </w:hyperlink>
    </w:p>
    <w:p>
      <w:pPr>
        <w:pStyle w:val="TOC2"/>
        <w:tabs>
          <w:tab w:val="right" w:leader="dot" w:pos="8306"/>
        </w:tabs>
      </w:pPr>
      <w:hyperlink w:anchor="_Toc21074" w:history="1">
        <w:r>
          <w:rPr>
            <w:rFonts w:ascii="仿宋" w:eastAsia="仿宋" w:hAnsi="仿宋" w:cs="仿宋" w:hint="eastAsia"/>
            <w:lang w:eastAsia="zh-CN"/>
          </w:rPr>
          <w:t>(一)、施工组织设计</w:t>
        </w:r>
        <w:r>
          <w:tab/>
        </w:r>
        <w:r>
          <w:fldChar w:fldCharType="begin"/>
        </w:r>
        <w:r>
          <w:instrText xml:space="preserve"> PAGEREF _Toc21074 \h </w:instrText>
        </w:r>
        <w:r>
          <w:fldChar w:fldCharType="separate"/>
        </w:r>
        <w:r>
          <w:t>51</w:t>
        </w:r>
        <w:r>
          <w:fldChar w:fldCharType="end"/>
        </w:r>
      </w:hyperlink>
    </w:p>
    <w:p>
      <w:pPr>
        <w:pStyle w:val="TOC2"/>
        <w:tabs>
          <w:tab w:val="right" w:leader="dot" w:pos="8306"/>
        </w:tabs>
      </w:pPr>
      <w:hyperlink w:anchor="_Toc88" w:history="1">
        <w:r>
          <w:rPr>
            <w:rFonts w:ascii="仿宋" w:eastAsia="仿宋" w:hAnsi="仿宋" w:cs="仿宋" w:hint="eastAsia"/>
            <w:lang w:eastAsia="zh-CN"/>
          </w:rPr>
          <w:t>(二)、施工工艺与技术路线</w:t>
        </w:r>
        <w:r>
          <w:tab/>
        </w:r>
        <w:r>
          <w:fldChar w:fldCharType="begin"/>
        </w:r>
        <w:r>
          <w:instrText xml:space="preserve"> PAGEREF _Toc88 \h </w:instrText>
        </w:r>
        <w:r>
          <w:fldChar w:fldCharType="separate"/>
        </w:r>
        <w:r>
          <w:t>53</w:t>
        </w:r>
        <w:r>
          <w:fldChar w:fldCharType="end"/>
        </w:r>
      </w:hyperlink>
    </w:p>
    <w:p>
      <w:pPr>
        <w:pStyle w:val="TOC2"/>
        <w:tabs>
          <w:tab w:val="right" w:leader="dot" w:pos="8306"/>
        </w:tabs>
      </w:pPr>
      <w:hyperlink w:anchor="_Toc20553" w:history="1">
        <w:r>
          <w:rPr>
            <w:rFonts w:ascii="仿宋" w:eastAsia="仿宋" w:hAnsi="仿宋" w:cs="仿宋" w:hint="eastAsia"/>
            <w:lang w:eastAsia="zh-CN"/>
          </w:rPr>
          <w:t>(三)、关键节点施工计划</w:t>
        </w:r>
        <w:r>
          <w:tab/>
        </w:r>
        <w:r>
          <w:fldChar w:fldCharType="begin"/>
        </w:r>
        <w:r>
          <w:instrText xml:space="preserve"> PAGEREF _Toc20553 \h </w:instrText>
        </w:r>
        <w:r>
          <w:fldChar w:fldCharType="separate"/>
        </w:r>
        <w:r>
          <w:t>54</w:t>
        </w:r>
        <w:r>
          <w:fldChar w:fldCharType="end"/>
        </w:r>
      </w:hyperlink>
    </w:p>
    <w:p>
      <w:pPr>
        <w:pStyle w:val="TOC2"/>
        <w:tabs>
          <w:tab w:val="right" w:leader="dot" w:pos="8306"/>
        </w:tabs>
      </w:pPr>
      <w:hyperlink w:anchor="_Toc7130" w:history="1">
        <w:r>
          <w:rPr>
            <w:rFonts w:ascii="仿宋" w:eastAsia="仿宋" w:hAnsi="仿宋" w:cs="仿宋" w:hint="eastAsia"/>
            <w:lang w:eastAsia="zh-CN"/>
          </w:rPr>
          <w:t>(四)、施工现场管理</w:t>
        </w:r>
        <w:r>
          <w:tab/>
        </w:r>
        <w:r>
          <w:fldChar w:fldCharType="begin"/>
        </w:r>
        <w:r>
          <w:instrText xml:space="preserve"> PAGEREF _Toc7130 \h </w:instrText>
        </w:r>
        <w:r>
          <w:fldChar w:fldCharType="separate"/>
        </w:r>
        <w:r>
          <w:t>56</w:t>
        </w:r>
        <w:r>
          <w:fldChar w:fldCharType="end"/>
        </w:r>
      </w:hyperlink>
    </w:p>
    <w:p>
      <w:pPr>
        <w:pStyle w:val="TOC1"/>
        <w:tabs>
          <w:tab w:val="right" w:leader="dot" w:pos="8306"/>
        </w:tabs>
      </w:pPr>
      <w:hyperlink w:anchor="_Toc27304" w:history="1">
        <w:r>
          <w:rPr>
            <w:rFonts w:ascii="仿宋" w:eastAsia="仿宋" w:hAnsi="仿宋" w:cs="仿宋" w:hint="eastAsia"/>
            <w:lang w:eastAsia="zh-CN"/>
          </w:rPr>
          <w:t>十四、设施与设备管理</w:t>
        </w:r>
        <w:r>
          <w:tab/>
        </w:r>
        <w:r>
          <w:fldChar w:fldCharType="begin"/>
        </w:r>
        <w:r>
          <w:instrText xml:space="preserve"> PAGEREF _Toc27304 \h </w:instrText>
        </w:r>
        <w:r>
          <w:fldChar w:fldCharType="separate"/>
        </w:r>
        <w:r>
          <w:t>58</w:t>
        </w:r>
        <w:r>
          <w:fldChar w:fldCharType="end"/>
        </w:r>
      </w:hyperlink>
    </w:p>
    <w:p>
      <w:pPr>
        <w:pStyle w:val="TOC2"/>
        <w:tabs>
          <w:tab w:val="right" w:leader="dot" w:pos="8306"/>
        </w:tabs>
      </w:pPr>
      <w:hyperlink w:anchor="_Toc32430" w:history="1">
        <w:r>
          <w:rPr>
            <w:rFonts w:ascii="仿宋" w:eastAsia="仿宋" w:hAnsi="仿宋" w:cs="仿宋" w:hint="eastAsia"/>
            <w:lang w:eastAsia="zh-CN"/>
          </w:rPr>
          <w:t>(一)、设施规划与配置</w:t>
        </w:r>
        <w:r>
          <w:tab/>
        </w:r>
        <w:r>
          <w:fldChar w:fldCharType="begin"/>
        </w:r>
        <w:r>
          <w:instrText xml:space="preserve"> PAGEREF _Toc32430 \h </w:instrText>
        </w:r>
        <w:r>
          <w:fldChar w:fldCharType="separate"/>
        </w:r>
        <w:r>
          <w:t>58</w:t>
        </w:r>
        <w:r>
          <w:fldChar w:fldCharType="end"/>
        </w:r>
      </w:hyperlink>
    </w:p>
    <w:p>
      <w:pPr>
        <w:pStyle w:val="TOC2"/>
        <w:tabs>
          <w:tab w:val="right" w:leader="dot" w:pos="8306"/>
        </w:tabs>
      </w:pPr>
      <w:hyperlink w:anchor="_Toc17023" w:history="1">
        <w:r>
          <w:rPr>
            <w:rFonts w:ascii="仿宋" w:eastAsia="仿宋" w:hAnsi="仿宋" w:cs="仿宋" w:hint="eastAsia"/>
            <w:lang w:eastAsia="zh-CN"/>
          </w:rPr>
          <w:t>(二)、设备采购与维护管理</w:t>
        </w:r>
        <w:r>
          <w:tab/>
        </w:r>
        <w:r>
          <w:fldChar w:fldCharType="begin"/>
        </w:r>
        <w:r>
          <w:instrText xml:space="preserve"> PAGEREF _Toc17023 \h </w:instrText>
        </w:r>
        <w:r>
          <w:fldChar w:fldCharType="separate"/>
        </w:r>
        <w:r>
          <w:t>58</w:t>
        </w:r>
        <w:r>
          <w:fldChar w:fldCharType="end"/>
        </w:r>
      </w:hyperlink>
    </w:p>
    <w:p>
      <w:pPr>
        <w:pStyle w:val="TOC2"/>
        <w:tabs>
          <w:tab w:val="right" w:leader="dot" w:pos="8306"/>
        </w:tabs>
      </w:pPr>
      <w:hyperlink w:anchor="_Toc13264" w:history="1">
        <w:r>
          <w:rPr>
            <w:rFonts w:ascii="仿宋" w:eastAsia="仿宋" w:hAnsi="仿宋" w:cs="仿宋" w:hint="eastAsia"/>
            <w:lang w:eastAsia="zh-CN"/>
          </w:rPr>
          <w:t>(三)、设施设备升级策略</w:t>
        </w:r>
        <w:r>
          <w:tab/>
        </w:r>
        <w:r>
          <w:fldChar w:fldCharType="begin"/>
        </w:r>
        <w:r>
          <w:instrText xml:space="preserve"> PAGEREF _Toc13264 \h </w:instrText>
        </w:r>
        <w:r>
          <w:fldChar w:fldCharType="separate"/>
        </w:r>
        <w:r>
          <w:t>59</w:t>
        </w:r>
        <w:r>
          <w:fldChar w:fldCharType="end"/>
        </w:r>
      </w:hyperlink>
    </w:p>
    <w:p>
      <w:pPr>
        <w:pStyle w:val="TOC1"/>
        <w:tabs>
          <w:tab w:val="right" w:leader="dot" w:pos="8306"/>
        </w:tabs>
      </w:pPr>
      <w:hyperlink w:anchor="_Toc13380" w:history="1">
        <w:r>
          <w:rPr>
            <w:rFonts w:ascii="仿宋" w:eastAsia="仿宋" w:hAnsi="仿宋" w:cs="仿宋" w:hint="eastAsia"/>
            <w:lang w:eastAsia="zh-CN"/>
          </w:rPr>
          <w:t>十五、合作与交流机制建立</w:t>
        </w:r>
        <w:r>
          <w:tab/>
        </w:r>
        <w:r>
          <w:fldChar w:fldCharType="begin"/>
        </w:r>
        <w:r>
          <w:instrText xml:space="preserve"> PAGEREF _Toc13380 \h </w:instrText>
        </w:r>
        <w:r>
          <w:fldChar w:fldCharType="separate"/>
        </w:r>
        <w:r>
          <w:t>60</w:t>
        </w:r>
        <w:r>
          <w:fldChar w:fldCharType="end"/>
        </w:r>
      </w:hyperlink>
    </w:p>
    <w:p>
      <w:pPr>
        <w:pStyle w:val="TOC2"/>
        <w:tabs>
          <w:tab w:val="right" w:leader="dot" w:pos="8306"/>
        </w:tabs>
      </w:pPr>
      <w:hyperlink w:anchor="_Toc21922" w:history="1">
        <w:r>
          <w:rPr>
            <w:rFonts w:ascii="仿宋" w:eastAsia="仿宋" w:hAnsi="仿宋" w:cs="仿宋" w:hint="eastAsia"/>
            <w:lang w:eastAsia="zh-CN"/>
          </w:rPr>
          <w:t>(一)、合作伙伴选择与合作方式</w:t>
        </w:r>
        <w:r>
          <w:tab/>
        </w:r>
        <w:r>
          <w:fldChar w:fldCharType="begin"/>
        </w:r>
        <w:r>
          <w:instrText xml:space="preserve"> PAGEREF _Toc21922 \h </w:instrText>
        </w:r>
        <w:r>
          <w:fldChar w:fldCharType="separate"/>
        </w:r>
        <w:r>
          <w:t>60</w:t>
        </w:r>
        <w:r>
          <w:fldChar w:fldCharType="end"/>
        </w:r>
      </w:hyperlink>
    </w:p>
    <w:p>
      <w:pPr>
        <w:pStyle w:val="TOC2"/>
        <w:tabs>
          <w:tab w:val="right" w:leader="dot" w:pos="8306"/>
        </w:tabs>
      </w:pPr>
      <w:hyperlink w:anchor="_Toc27016" w:history="1">
        <w:r>
          <w:rPr>
            <w:rFonts w:ascii="仿宋" w:eastAsia="仿宋" w:hAnsi="仿宋" w:cs="仿宋" w:hint="eastAsia"/>
            <w:lang w:eastAsia="zh-CN"/>
          </w:rPr>
          <w:t>(二)、交流与合作平台搭建</w:t>
        </w:r>
        <w:r>
          <w:tab/>
        </w:r>
        <w:r>
          <w:fldChar w:fldCharType="begin"/>
        </w:r>
        <w:r>
          <w:instrText xml:space="preserve"> PAGEREF _Toc27016 \h </w:instrText>
        </w:r>
        <w:r>
          <w:fldChar w:fldCharType="separate"/>
        </w:r>
        <w:r>
          <w:t>61</w:t>
        </w:r>
        <w:r>
          <w:fldChar w:fldCharType="end"/>
        </w:r>
      </w:hyperlink>
    </w:p>
    <w:p>
      <w:pPr>
        <w:pStyle w:val="TOC1"/>
        <w:tabs>
          <w:tab w:val="right" w:leader="dot" w:pos="8306"/>
        </w:tabs>
      </w:pPr>
      <w:hyperlink w:anchor="_Toc25923" w:history="1">
        <w:r>
          <w:rPr>
            <w:rFonts w:ascii="仿宋" w:eastAsia="仿宋" w:hAnsi="仿宋" w:cs="仿宋" w:hint="eastAsia"/>
            <w:lang w:eastAsia="zh-CN"/>
          </w:rPr>
          <w:t>十六、成果转化与推广应用</w:t>
        </w:r>
        <w:r>
          <w:tab/>
        </w:r>
        <w:r>
          <w:fldChar w:fldCharType="begin"/>
        </w:r>
        <w:r>
          <w:instrText xml:space="preserve"> PAGEREF _Toc25923 \h </w:instrText>
        </w:r>
        <w:r>
          <w:fldChar w:fldCharType="separate"/>
        </w:r>
        <w:r>
          <w:t>63</w:t>
        </w:r>
        <w:r>
          <w:fldChar w:fldCharType="end"/>
        </w:r>
      </w:hyperlink>
    </w:p>
    <w:p>
      <w:pPr>
        <w:pStyle w:val="TOC2"/>
        <w:tabs>
          <w:tab w:val="right" w:leader="dot" w:pos="8306"/>
        </w:tabs>
      </w:pPr>
      <w:hyperlink w:anchor="_Toc11643" w:history="1">
        <w:r>
          <w:rPr>
            <w:rFonts w:ascii="仿宋" w:eastAsia="仿宋" w:hAnsi="仿宋" w:cs="仿宋" w:hint="eastAsia"/>
            <w:lang w:eastAsia="zh-CN"/>
          </w:rPr>
          <w:t>(一)、成果转化策略制定</w:t>
        </w:r>
        <w:r>
          <w:tab/>
        </w:r>
        <w:r>
          <w:fldChar w:fldCharType="begin"/>
        </w:r>
        <w:r>
          <w:instrText xml:space="preserve"> PAGEREF _Toc11643 \h </w:instrText>
        </w:r>
        <w:r>
          <w:fldChar w:fldCharType="separate"/>
        </w:r>
        <w:r>
          <w:t>63</w:t>
        </w:r>
        <w:r>
          <w:fldChar w:fldCharType="end"/>
        </w:r>
      </w:hyperlink>
    </w:p>
    <w:p>
      <w:pPr>
        <w:pStyle w:val="TOC2"/>
        <w:tabs>
          <w:tab w:val="right" w:leader="dot" w:pos="8306"/>
        </w:tabs>
      </w:pPr>
      <w:hyperlink w:anchor="_Toc15750" w:history="1">
        <w:r>
          <w:rPr>
            <w:rFonts w:ascii="仿宋" w:eastAsia="仿宋" w:hAnsi="仿宋" w:cs="仿宋" w:hint="eastAsia"/>
            <w:lang w:eastAsia="zh-CN"/>
          </w:rPr>
          <w:t>(二)、成果推广应用方案</w:t>
        </w:r>
        <w:r>
          <w:tab/>
        </w:r>
        <w:r>
          <w:fldChar w:fldCharType="begin"/>
        </w:r>
        <w:r>
          <w:instrText xml:space="preserve"> PAGEREF _Toc15750 \h </w:instrText>
        </w:r>
        <w:r>
          <w:fldChar w:fldCharType="separate"/>
        </w:r>
        <w:r>
          <w:t>64</w:t>
        </w:r>
        <w:r>
          <w:fldChar w:fldCharType="end"/>
        </w:r>
      </w:hyperlink>
    </w:p>
    <w:p>
      <w:pPr>
        <w:pStyle w:val="TOC1"/>
        <w:tabs>
          <w:tab w:val="right" w:leader="dot" w:pos="8306"/>
        </w:tabs>
      </w:pPr>
      <w:hyperlink w:anchor="_Toc17022" w:history="1">
        <w:r>
          <w:rPr>
            <w:rFonts w:ascii="仿宋" w:eastAsia="仿宋" w:hAnsi="仿宋" w:cs="仿宋" w:hint="eastAsia"/>
            <w:lang w:eastAsia="zh-CN"/>
          </w:rPr>
          <w:t>十七、质量管理与控制</w:t>
        </w:r>
        <w:r>
          <w:tab/>
        </w:r>
        <w:r>
          <w:fldChar w:fldCharType="begin"/>
        </w:r>
        <w:r>
          <w:instrText xml:space="preserve"> PAGEREF _Toc17022 \h </w:instrText>
        </w:r>
        <w:r>
          <w:fldChar w:fldCharType="separate"/>
        </w:r>
        <w:r>
          <w:t>66</w:t>
        </w:r>
        <w:r>
          <w:fldChar w:fldCharType="end"/>
        </w:r>
      </w:hyperlink>
    </w:p>
    <w:p>
      <w:pPr>
        <w:pStyle w:val="TOC2"/>
        <w:tabs>
          <w:tab w:val="right" w:leader="dot" w:pos="8306"/>
        </w:tabs>
      </w:pPr>
      <w:hyperlink w:anchor="_Toc1721" w:history="1">
        <w:r>
          <w:rPr>
            <w:rFonts w:ascii="仿宋" w:eastAsia="仿宋" w:hAnsi="仿宋" w:cs="仿宋" w:hint="eastAsia"/>
            <w:lang w:eastAsia="zh-CN"/>
          </w:rPr>
          <w:t>(一)、质量管理体系建设</w:t>
        </w:r>
        <w:r>
          <w:tab/>
        </w:r>
        <w:r>
          <w:fldChar w:fldCharType="begin"/>
        </w:r>
        <w:r>
          <w:instrText xml:space="preserve"> PAGEREF _Toc1721 \h </w:instrText>
        </w:r>
        <w:r>
          <w:fldChar w:fldCharType="separate"/>
        </w:r>
        <w:r>
          <w:t>66</w:t>
        </w:r>
        <w:r>
          <w:fldChar w:fldCharType="end"/>
        </w:r>
      </w:hyperlink>
    </w:p>
    <w:p>
      <w:pPr>
        <w:pStyle w:val="TOC2"/>
        <w:tabs>
          <w:tab w:val="right" w:leader="dot" w:pos="8306"/>
        </w:tabs>
      </w:pPr>
      <w:hyperlink w:anchor="_Toc10576" w:history="1">
        <w:r>
          <w:rPr>
            <w:rFonts w:ascii="仿宋" w:eastAsia="仿宋" w:hAnsi="仿宋" w:cs="仿宋" w:hint="eastAsia"/>
            <w:lang w:eastAsia="zh-CN"/>
          </w:rPr>
          <w:t>(二)、质量控制措施</w:t>
        </w:r>
        <w:r>
          <w:tab/>
        </w:r>
        <w:r>
          <w:fldChar w:fldCharType="begin"/>
        </w:r>
        <w:r>
          <w:instrText xml:space="preserve"> PAGEREF _Toc10576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27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9016"/>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23764"/>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启辉器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7972"/>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20317"/>
      <w:r>
        <w:rPr>
          <w:rFonts w:ascii="仿宋" w:eastAsia="仿宋" w:hAnsi="仿宋" w:cs="仿宋" w:hint="eastAsia"/>
          <w:sz w:val="28"/>
          <w:lang w:eastAsia="zh-CN"/>
        </w:rPr>
        <w:t>二、经济影响分析</w:t>
      </w:r>
      <w:bookmarkEnd w:id="5"/>
    </w:p>
    <w:p>
      <w:pPr>
        <w:pStyle w:val="Heading2"/>
        <w:rPr>
          <w:rFonts w:ascii="仿宋" w:eastAsia="仿宋" w:hAnsi="仿宋" w:cs="仿宋" w:hint="eastAsia"/>
          <w:lang w:eastAsia="zh-CN"/>
        </w:rPr>
      </w:pPr>
      <w:bookmarkStart w:id="6" w:name="_Toc2279"/>
      <w:r>
        <w:rPr>
          <w:rFonts w:ascii="仿宋" w:eastAsia="仿宋" w:hAnsi="仿宋" w:cs="仿宋" w:hint="eastAsia"/>
          <w:lang w:eastAsia="zh-CN"/>
        </w:rPr>
        <w:t>(一)、经济费用效益或费用效果分析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直接收益：假设启辉器项目的产品或服务年销售收入为XX万元。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（年直接收益</w:t>
      </w:r>
      <w:r>
        <w:rPr>
          <w:rFonts w:ascii="仿宋" w:eastAsia="仿宋" w:hAnsi="仿宋" w:cs="仿宋" w:hint="eastAsia"/>
          <w:sz w:val="28"/>
          <w:lang w:eastAsia="zh-CN"/>
        </w:rPr>
        <w:t xml:space="preserve"> 年运营成本）=</w:t>
      </w:r>
      <w:r>
        <w:rPr>
          <w:rFonts w:ascii="仿宋" w:eastAsia="仿宋" w:hAnsi="仿宋" w:cs="仿宋" w:hint="eastAsia"/>
          <w:sz w:val="28"/>
          <w:lang w:eastAsia="zh-CN"/>
        </w:rPr>
        <w:t xml:space="preserve">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11923"/>
      <w:r>
        <w:rPr>
          <w:rFonts w:ascii="仿宋" w:eastAsia="仿宋" w:hAnsi="仿宋" w:cs="仿宋" w:hint="eastAsia"/>
          <w:sz w:val="28"/>
          <w:lang w:eastAsia="zh-CN"/>
        </w:rPr>
        <w:t>(二)、行业影响分析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启辉器项目通过引入先进的人工智能技术优化生产流程，例如自动化的物流系统和智能数据分析，可能大幅提高产品的质量和生产效率。这可能迫使竞争对手也必须投资于类似技术，以保持市场竞争力。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启辉器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若启辉器项目成功推广新型环保产品，比如采用可回收材料的包装，可能会激发消费者对可持续产品的需求。这种需求的增长可能迫使整个行业转向更环保的产品设计和生产方法。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启辉器项目在减少环境影响方面的努力，如实施零废物生产和减少二氧化碳排放，可能会促使行业设立更高的环保标准。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启辉器项目对新原料和技术的需求可能促使供应商调整生产策略，比如采用更环保的生产方法或开发新型原材料。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8" w:name="_Toc29668"/>
      <w:r>
        <w:rPr>
          <w:rFonts w:ascii="仿宋" w:eastAsia="仿宋" w:hAnsi="仿宋" w:cs="仿宋" w:hint="eastAsia"/>
          <w:sz w:val="28"/>
          <w:lang w:eastAsia="zh-CN"/>
        </w:rPr>
        <w:t>(三)、区域经济影响分析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启辉器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启辉器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启辉器项目对于所在区域的经济发展、就业机会的创造、当地企业的成长以及社区福祉的提升都有着积极而深远的影响。通过这些多方面的经济活动，项目有望成为推动区域经济增长和社会进步的重要力量。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9" w:name="_Toc14694"/>
      <w:r>
        <w:rPr>
          <w:rFonts w:ascii="仿宋" w:eastAsia="仿宋" w:hAnsi="仿宋" w:cs="仿宋" w:hint="eastAsia"/>
          <w:sz w:val="28"/>
          <w:lang w:eastAsia="zh-CN"/>
        </w:rPr>
        <w:t>(四)、宏观经济影响分析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启辉器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启辉器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启辉器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启辉器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https://d.book118.com/105332144324011114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启辉器项目建设总纲及方案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启辉器项目建设总纲及方案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启辉器项目建设总纲及方案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启辉器项目建设总纲及方案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启辉器项目建设总纲及方案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启辉器项目建设总纲及方案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启辉器项目建设总纲及方案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启辉器项目建设总纲及方案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启辉器项目建设总纲及方案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启辉器项目建设总纲及方案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启辉器项目建设总纲及方案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启辉器项目建设总纲及方案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0582109"/>
    <w:rsid w:val="4058210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05332144324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2024-02-24T21:33:00Z</dcterms:created>
  <dcterms:modified xsi:type="dcterms:W3CDTF">2024-02-24T21:34:05Z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DF4EBA0811F44B9F8ABD9C63961CD93C_11</vt:lpwstr>
  </property>
  <property fmtid="{D5CDD505-2E9C-101B-9397-08002B2CF9AE}" pid="3" name="KSOProductBuildVer">
    <vt:lpwstr>2052-12.1.0.16250</vt:lpwstr>
  </property>
</Properties>
</file>