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特斯拉项目构思建设方案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4" w:history="1">
        <w:r>
          <w:rPr>
            <w:rFonts w:ascii="仿宋" w:eastAsia="仿宋" w:hAnsi="仿宋" w:cs="仿宋" w:hint="eastAsia"/>
            <w:lang w:eastAsia="zh-CN"/>
          </w:rPr>
          <w:t>概论</w:t>
        </w:r>
        <w:r>
          <w:tab/>
        </w:r>
        <w:r>
          <w:fldChar w:fldCharType="begin"/>
        </w:r>
        <w:r>
          <w:instrText xml:space="preserve"> PAGEREF _Toc2624 \h </w:instrText>
        </w:r>
        <w:r>
          <w:fldChar w:fldCharType="separate"/>
        </w:r>
        <w:r>
          <w:t>3</w:t>
        </w:r>
        <w:r>
          <w:fldChar w:fldCharType="end"/>
        </w:r>
      </w:hyperlink>
    </w:p>
    <w:p>
      <w:pPr>
        <w:pStyle w:val="TOC1"/>
        <w:tabs>
          <w:tab w:val="right" w:leader="dot" w:pos="8306"/>
        </w:tabs>
      </w:pPr>
      <w:hyperlink w:anchor="_Toc10263" w:history="1">
        <w:r>
          <w:rPr>
            <w:rFonts w:ascii="仿宋" w:eastAsia="仿宋" w:hAnsi="仿宋" w:cs="仿宋" w:hint="eastAsia"/>
            <w:lang w:eastAsia="zh-CN"/>
          </w:rPr>
          <w:t>一、经济影响分析</w:t>
        </w:r>
        <w:r>
          <w:tab/>
        </w:r>
        <w:r>
          <w:fldChar w:fldCharType="begin"/>
        </w:r>
        <w:r>
          <w:instrText xml:space="preserve"> PAGEREF _Toc10263 \h </w:instrText>
        </w:r>
        <w:r>
          <w:fldChar w:fldCharType="separate"/>
        </w:r>
        <w:r>
          <w:t>3</w:t>
        </w:r>
        <w:r>
          <w:fldChar w:fldCharType="end"/>
        </w:r>
      </w:hyperlink>
    </w:p>
    <w:p>
      <w:pPr>
        <w:pStyle w:val="TOC2"/>
        <w:tabs>
          <w:tab w:val="right" w:leader="dot" w:pos="8306"/>
        </w:tabs>
      </w:pPr>
      <w:hyperlink w:anchor="_Toc12078" w:history="1">
        <w:r>
          <w:rPr>
            <w:rFonts w:ascii="仿宋" w:eastAsia="仿宋" w:hAnsi="仿宋" w:cs="仿宋" w:hint="eastAsia"/>
            <w:lang w:eastAsia="zh-CN"/>
          </w:rPr>
          <w:t>(一)、经济费用效益或费用效果分析</w:t>
        </w:r>
        <w:r>
          <w:tab/>
        </w:r>
        <w:r>
          <w:fldChar w:fldCharType="begin"/>
        </w:r>
        <w:r>
          <w:instrText xml:space="preserve"> PAGEREF _Toc12078 \h </w:instrText>
        </w:r>
        <w:r>
          <w:fldChar w:fldCharType="separate"/>
        </w:r>
        <w:r>
          <w:t>3</w:t>
        </w:r>
        <w:r>
          <w:fldChar w:fldCharType="end"/>
        </w:r>
      </w:hyperlink>
    </w:p>
    <w:p>
      <w:pPr>
        <w:pStyle w:val="TOC2"/>
        <w:tabs>
          <w:tab w:val="right" w:leader="dot" w:pos="8306"/>
        </w:tabs>
      </w:pPr>
      <w:hyperlink w:anchor="_Toc11910" w:history="1">
        <w:r>
          <w:rPr>
            <w:rFonts w:ascii="仿宋" w:eastAsia="仿宋" w:hAnsi="仿宋" w:cs="仿宋" w:hint="eastAsia"/>
            <w:lang w:eastAsia="zh-CN"/>
          </w:rPr>
          <w:t>(二)、行业影响分析</w:t>
        </w:r>
        <w:r>
          <w:tab/>
        </w:r>
        <w:r>
          <w:fldChar w:fldCharType="begin"/>
        </w:r>
        <w:r>
          <w:instrText xml:space="preserve"> PAGEREF _Toc11910 \h </w:instrText>
        </w:r>
        <w:r>
          <w:fldChar w:fldCharType="separate"/>
        </w:r>
        <w:r>
          <w:t>5</w:t>
        </w:r>
        <w:r>
          <w:fldChar w:fldCharType="end"/>
        </w:r>
      </w:hyperlink>
    </w:p>
    <w:p>
      <w:pPr>
        <w:pStyle w:val="TOC2"/>
        <w:tabs>
          <w:tab w:val="right" w:leader="dot" w:pos="8306"/>
        </w:tabs>
      </w:pPr>
      <w:hyperlink w:anchor="_Toc3921" w:history="1">
        <w:r>
          <w:rPr>
            <w:rFonts w:ascii="仿宋" w:eastAsia="仿宋" w:hAnsi="仿宋" w:cs="仿宋" w:hint="eastAsia"/>
            <w:lang w:eastAsia="zh-CN"/>
          </w:rPr>
          <w:t>(三)、区域经济影响分析</w:t>
        </w:r>
        <w:r>
          <w:tab/>
        </w:r>
        <w:r>
          <w:fldChar w:fldCharType="begin"/>
        </w:r>
        <w:r>
          <w:instrText xml:space="preserve"> PAGEREF _Toc3921 \h </w:instrText>
        </w:r>
        <w:r>
          <w:fldChar w:fldCharType="separate"/>
        </w:r>
        <w:r>
          <w:t>7</w:t>
        </w:r>
        <w:r>
          <w:fldChar w:fldCharType="end"/>
        </w:r>
      </w:hyperlink>
    </w:p>
    <w:p>
      <w:pPr>
        <w:pStyle w:val="TOC2"/>
        <w:tabs>
          <w:tab w:val="right" w:leader="dot" w:pos="8306"/>
        </w:tabs>
      </w:pPr>
      <w:hyperlink w:anchor="_Toc14956" w:history="1">
        <w:r>
          <w:rPr>
            <w:rFonts w:ascii="仿宋" w:eastAsia="仿宋" w:hAnsi="仿宋" w:cs="仿宋" w:hint="eastAsia"/>
            <w:lang w:eastAsia="zh-CN"/>
          </w:rPr>
          <w:t>(四)、宏观经济影响分析</w:t>
        </w:r>
        <w:r>
          <w:tab/>
        </w:r>
        <w:r>
          <w:fldChar w:fldCharType="begin"/>
        </w:r>
        <w:r>
          <w:instrText xml:space="preserve"> PAGEREF _Toc14956 \h </w:instrText>
        </w:r>
        <w:r>
          <w:fldChar w:fldCharType="separate"/>
        </w:r>
        <w:r>
          <w:t>8</w:t>
        </w:r>
        <w:r>
          <w:fldChar w:fldCharType="end"/>
        </w:r>
      </w:hyperlink>
    </w:p>
    <w:p>
      <w:pPr>
        <w:pStyle w:val="TOC1"/>
        <w:tabs>
          <w:tab w:val="right" w:leader="dot" w:pos="8306"/>
        </w:tabs>
      </w:pPr>
      <w:hyperlink w:anchor="_Toc21211" w:history="1">
        <w:r>
          <w:rPr>
            <w:rFonts w:ascii="仿宋" w:eastAsia="仿宋" w:hAnsi="仿宋" w:cs="仿宋" w:hint="eastAsia"/>
            <w:lang w:eastAsia="zh-CN"/>
          </w:rPr>
          <w:t>二、背景、必要性分析</w:t>
        </w:r>
        <w:r>
          <w:tab/>
        </w:r>
        <w:r>
          <w:fldChar w:fldCharType="begin"/>
        </w:r>
        <w:r>
          <w:instrText xml:space="preserve"> PAGEREF _Toc21211 \h </w:instrText>
        </w:r>
        <w:r>
          <w:fldChar w:fldCharType="separate"/>
        </w:r>
        <w:r>
          <w:t>9</w:t>
        </w:r>
        <w:r>
          <w:fldChar w:fldCharType="end"/>
        </w:r>
      </w:hyperlink>
    </w:p>
    <w:p>
      <w:pPr>
        <w:pStyle w:val="TOC2"/>
        <w:tabs>
          <w:tab w:val="right" w:leader="dot" w:pos="8306"/>
        </w:tabs>
      </w:pPr>
      <w:hyperlink w:anchor="_Toc30143" w:history="1">
        <w:r>
          <w:rPr>
            <w:rFonts w:ascii="仿宋" w:eastAsia="仿宋" w:hAnsi="仿宋" w:cs="仿宋" w:hint="eastAsia"/>
            <w:lang w:eastAsia="zh-CN"/>
          </w:rPr>
          <w:t>(一)、项目建设背景</w:t>
        </w:r>
        <w:r>
          <w:tab/>
        </w:r>
        <w:r>
          <w:fldChar w:fldCharType="begin"/>
        </w:r>
        <w:r>
          <w:instrText xml:space="preserve"> PAGEREF _Toc30143 \h </w:instrText>
        </w:r>
        <w:r>
          <w:fldChar w:fldCharType="separate"/>
        </w:r>
        <w:r>
          <w:t>9</w:t>
        </w:r>
        <w:r>
          <w:fldChar w:fldCharType="end"/>
        </w:r>
      </w:hyperlink>
    </w:p>
    <w:p>
      <w:pPr>
        <w:pStyle w:val="TOC2"/>
        <w:tabs>
          <w:tab w:val="right" w:leader="dot" w:pos="8306"/>
        </w:tabs>
      </w:pPr>
      <w:hyperlink w:anchor="_Toc23600" w:history="1">
        <w:r>
          <w:rPr>
            <w:rFonts w:ascii="仿宋" w:eastAsia="仿宋" w:hAnsi="仿宋" w:cs="仿宋" w:hint="eastAsia"/>
            <w:lang w:eastAsia="zh-CN"/>
          </w:rPr>
          <w:t>(二)、必要性分析</w:t>
        </w:r>
        <w:r>
          <w:tab/>
        </w:r>
        <w:r>
          <w:fldChar w:fldCharType="begin"/>
        </w:r>
        <w:r>
          <w:instrText xml:space="preserve"> PAGEREF _Toc23600 \h </w:instrText>
        </w:r>
        <w:r>
          <w:fldChar w:fldCharType="separate"/>
        </w:r>
        <w:r>
          <w:t>10</w:t>
        </w:r>
        <w:r>
          <w:fldChar w:fldCharType="end"/>
        </w:r>
      </w:hyperlink>
    </w:p>
    <w:p>
      <w:pPr>
        <w:pStyle w:val="TOC2"/>
        <w:tabs>
          <w:tab w:val="right" w:leader="dot" w:pos="8306"/>
        </w:tabs>
      </w:pPr>
      <w:hyperlink w:anchor="_Toc16503" w:history="1">
        <w:r>
          <w:rPr>
            <w:rFonts w:ascii="仿宋" w:eastAsia="仿宋" w:hAnsi="仿宋" w:cs="仿宋" w:hint="eastAsia"/>
            <w:lang w:eastAsia="zh-CN"/>
          </w:rPr>
          <w:t>(三)、项目建设有利条件</w:t>
        </w:r>
        <w:r>
          <w:tab/>
        </w:r>
        <w:r>
          <w:fldChar w:fldCharType="begin"/>
        </w:r>
        <w:r>
          <w:instrText xml:space="preserve"> PAGEREF _Toc16503 \h </w:instrText>
        </w:r>
        <w:r>
          <w:fldChar w:fldCharType="separate"/>
        </w:r>
        <w:r>
          <w:t>12</w:t>
        </w:r>
        <w:r>
          <w:fldChar w:fldCharType="end"/>
        </w:r>
      </w:hyperlink>
    </w:p>
    <w:p>
      <w:pPr>
        <w:pStyle w:val="TOC1"/>
        <w:tabs>
          <w:tab w:val="right" w:leader="dot" w:pos="8306"/>
        </w:tabs>
      </w:pPr>
      <w:hyperlink w:anchor="_Toc32258" w:history="1">
        <w:r>
          <w:rPr>
            <w:rFonts w:ascii="仿宋" w:eastAsia="仿宋" w:hAnsi="仿宋" w:cs="仿宋" w:hint="eastAsia"/>
            <w:lang w:eastAsia="zh-CN"/>
          </w:rPr>
          <w:t>三、财务管理与成本控制</w:t>
        </w:r>
        <w:r>
          <w:tab/>
        </w:r>
        <w:r>
          <w:fldChar w:fldCharType="begin"/>
        </w:r>
        <w:r>
          <w:instrText xml:space="preserve"> PAGEREF _Toc32258 \h </w:instrText>
        </w:r>
        <w:r>
          <w:fldChar w:fldCharType="separate"/>
        </w:r>
        <w:r>
          <w:t>13</w:t>
        </w:r>
        <w:r>
          <w:fldChar w:fldCharType="end"/>
        </w:r>
      </w:hyperlink>
    </w:p>
    <w:p>
      <w:pPr>
        <w:pStyle w:val="TOC2"/>
        <w:tabs>
          <w:tab w:val="right" w:leader="dot" w:pos="8306"/>
        </w:tabs>
      </w:pPr>
      <w:hyperlink w:anchor="_Toc12975" w:history="1">
        <w:r>
          <w:rPr>
            <w:rFonts w:ascii="仿宋" w:eastAsia="仿宋" w:hAnsi="仿宋" w:cs="仿宋" w:hint="eastAsia"/>
            <w:lang w:eastAsia="zh-CN"/>
          </w:rPr>
          <w:t>(一)、财务管理体系建设</w:t>
        </w:r>
        <w:r>
          <w:tab/>
        </w:r>
        <w:r>
          <w:fldChar w:fldCharType="begin"/>
        </w:r>
        <w:r>
          <w:instrText xml:space="preserve"> PAGEREF _Toc12975 \h </w:instrText>
        </w:r>
        <w:r>
          <w:fldChar w:fldCharType="separate"/>
        </w:r>
        <w:r>
          <w:t>13</w:t>
        </w:r>
        <w:r>
          <w:fldChar w:fldCharType="end"/>
        </w:r>
      </w:hyperlink>
    </w:p>
    <w:p>
      <w:pPr>
        <w:pStyle w:val="TOC2"/>
        <w:tabs>
          <w:tab w:val="right" w:leader="dot" w:pos="8306"/>
        </w:tabs>
      </w:pPr>
      <w:hyperlink w:anchor="_Toc1899" w:history="1">
        <w:r>
          <w:rPr>
            <w:rFonts w:ascii="仿宋" w:eastAsia="仿宋" w:hAnsi="仿宋" w:cs="仿宋" w:hint="eastAsia"/>
            <w:lang w:eastAsia="zh-CN"/>
          </w:rPr>
          <w:t>(二)、成本控制措施</w:t>
        </w:r>
        <w:r>
          <w:tab/>
        </w:r>
        <w:r>
          <w:fldChar w:fldCharType="begin"/>
        </w:r>
        <w:r>
          <w:instrText xml:space="preserve"> PAGEREF _Toc1899 \h </w:instrText>
        </w:r>
        <w:r>
          <w:fldChar w:fldCharType="separate"/>
        </w:r>
        <w:r>
          <w:t>14</w:t>
        </w:r>
        <w:r>
          <w:fldChar w:fldCharType="end"/>
        </w:r>
      </w:hyperlink>
    </w:p>
    <w:p>
      <w:pPr>
        <w:pStyle w:val="TOC1"/>
        <w:tabs>
          <w:tab w:val="right" w:leader="dot" w:pos="8306"/>
        </w:tabs>
      </w:pPr>
      <w:hyperlink w:anchor="_Toc16605" w:history="1">
        <w:r>
          <w:rPr>
            <w:rFonts w:ascii="仿宋" w:eastAsia="仿宋" w:hAnsi="仿宋" w:cs="仿宋" w:hint="eastAsia"/>
            <w:lang w:eastAsia="zh-CN"/>
          </w:rPr>
          <w:t>四、资源开发及综合利用分析</w:t>
        </w:r>
        <w:r>
          <w:tab/>
        </w:r>
        <w:r>
          <w:fldChar w:fldCharType="begin"/>
        </w:r>
        <w:r>
          <w:instrText xml:space="preserve"> PAGEREF _Toc16605 \h </w:instrText>
        </w:r>
        <w:r>
          <w:fldChar w:fldCharType="separate"/>
        </w:r>
        <w:r>
          <w:t>16</w:t>
        </w:r>
        <w:r>
          <w:fldChar w:fldCharType="end"/>
        </w:r>
      </w:hyperlink>
    </w:p>
    <w:p>
      <w:pPr>
        <w:pStyle w:val="TOC2"/>
        <w:tabs>
          <w:tab w:val="right" w:leader="dot" w:pos="8306"/>
        </w:tabs>
      </w:pPr>
      <w:hyperlink w:anchor="_Toc32197" w:history="1">
        <w:r>
          <w:rPr>
            <w:rFonts w:ascii="仿宋" w:eastAsia="仿宋" w:hAnsi="仿宋" w:cs="仿宋" w:hint="eastAsia"/>
            <w:lang w:eastAsia="zh-CN"/>
          </w:rPr>
          <w:t>(一)、资源开发方案</w:t>
        </w:r>
        <w:r>
          <w:tab/>
        </w:r>
        <w:r>
          <w:fldChar w:fldCharType="begin"/>
        </w:r>
        <w:r>
          <w:instrText xml:space="preserve"> PAGEREF _Toc32197 \h </w:instrText>
        </w:r>
        <w:r>
          <w:fldChar w:fldCharType="separate"/>
        </w:r>
        <w:r>
          <w:t>16</w:t>
        </w:r>
        <w:r>
          <w:fldChar w:fldCharType="end"/>
        </w:r>
      </w:hyperlink>
    </w:p>
    <w:p>
      <w:pPr>
        <w:pStyle w:val="TOC2"/>
        <w:tabs>
          <w:tab w:val="right" w:leader="dot" w:pos="8306"/>
        </w:tabs>
      </w:pPr>
      <w:hyperlink w:anchor="_Toc6853" w:history="1">
        <w:r>
          <w:rPr>
            <w:rFonts w:ascii="仿宋" w:eastAsia="仿宋" w:hAnsi="仿宋" w:cs="仿宋" w:hint="eastAsia"/>
            <w:lang w:eastAsia="zh-CN"/>
          </w:rPr>
          <w:t>(二)、资源利用方案</w:t>
        </w:r>
        <w:r>
          <w:tab/>
        </w:r>
        <w:r>
          <w:fldChar w:fldCharType="begin"/>
        </w:r>
        <w:r>
          <w:instrText xml:space="preserve"> PAGEREF _Toc6853 \h </w:instrText>
        </w:r>
        <w:r>
          <w:fldChar w:fldCharType="separate"/>
        </w:r>
        <w:r>
          <w:t>17</w:t>
        </w:r>
        <w:r>
          <w:fldChar w:fldCharType="end"/>
        </w:r>
      </w:hyperlink>
    </w:p>
    <w:p>
      <w:pPr>
        <w:pStyle w:val="TOC2"/>
        <w:tabs>
          <w:tab w:val="right" w:leader="dot" w:pos="8306"/>
        </w:tabs>
      </w:pPr>
      <w:hyperlink w:anchor="_Toc23116" w:history="1">
        <w:r>
          <w:rPr>
            <w:rFonts w:ascii="仿宋" w:eastAsia="仿宋" w:hAnsi="仿宋" w:cs="仿宋" w:hint="eastAsia"/>
            <w:lang w:eastAsia="zh-CN"/>
          </w:rPr>
          <w:t>(三)、资源节约措施</w:t>
        </w:r>
        <w:r>
          <w:tab/>
        </w:r>
        <w:r>
          <w:fldChar w:fldCharType="begin"/>
        </w:r>
        <w:r>
          <w:instrText xml:space="preserve"> PAGEREF _Toc23116 \h </w:instrText>
        </w:r>
        <w:r>
          <w:fldChar w:fldCharType="separate"/>
        </w:r>
        <w:r>
          <w:t>18</w:t>
        </w:r>
        <w:r>
          <w:fldChar w:fldCharType="end"/>
        </w:r>
      </w:hyperlink>
    </w:p>
    <w:p>
      <w:pPr>
        <w:pStyle w:val="TOC1"/>
        <w:tabs>
          <w:tab w:val="right" w:leader="dot" w:pos="8306"/>
        </w:tabs>
      </w:pPr>
      <w:hyperlink w:anchor="_Toc25364" w:history="1">
        <w:r>
          <w:rPr>
            <w:rFonts w:ascii="仿宋" w:eastAsia="仿宋" w:hAnsi="仿宋" w:cs="仿宋" w:hint="eastAsia"/>
            <w:lang w:eastAsia="zh-CN"/>
          </w:rPr>
          <w:t>五、特斯拉项目概论</w:t>
        </w:r>
        <w:r>
          <w:tab/>
        </w:r>
        <w:r>
          <w:fldChar w:fldCharType="begin"/>
        </w:r>
        <w:r>
          <w:instrText xml:space="preserve"> PAGEREF _Toc25364 \h </w:instrText>
        </w:r>
        <w:r>
          <w:fldChar w:fldCharType="separate"/>
        </w:r>
        <w:r>
          <w:t>19</w:t>
        </w:r>
        <w:r>
          <w:fldChar w:fldCharType="end"/>
        </w:r>
      </w:hyperlink>
    </w:p>
    <w:p>
      <w:pPr>
        <w:pStyle w:val="TOC2"/>
        <w:tabs>
          <w:tab w:val="right" w:leader="dot" w:pos="8306"/>
        </w:tabs>
      </w:pPr>
      <w:hyperlink w:anchor="_Toc4561" w:history="1">
        <w:r>
          <w:rPr>
            <w:rFonts w:ascii="仿宋" w:eastAsia="仿宋" w:hAnsi="仿宋" w:cs="仿宋" w:hint="eastAsia"/>
            <w:lang w:eastAsia="zh-CN"/>
          </w:rPr>
          <w:t>(一)、项目申报单位概况</w:t>
        </w:r>
        <w:r>
          <w:tab/>
        </w:r>
        <w:r>
          <w:fldChar w:fldCharType="begin"/>
        </w:r>
        <w:r>
          <w:instrText xml:space="preserve"> PAGEREF _Toc4561 \h </w:instrText>
        </w:r>
        <w:r>
          <w:fldChar w:fldCharType="separate"/>
        </w:r>
        <w:r>
          <w:t>19</w:t>
        </w:r>
        <w:r>
          <w:fldChar w:fldCharType="end"/>
        </w:r>
      </w:hyperlink>
    </w:p>
    <w:p>
      <w:pPr>
        <w:pStyle w:val="TOC2"/>
        <w:tabs>
          <w:tab w:val="right" w:leader="dot" w:pos="8306"/>
        </w:tabs>
      </w:pPr>
      <w:hyperlink w:anchor="_Toc3272" w:history="1">
        <w:r>
          <w:rPr>
            <w:rFonts w:ascii="仿宋" w:eastAsia="仿宋" w:hAnsi="仿宋" w:cs="仿宋" w:hint="eastAsia"/>
            <w:lang w:eastAsia="zh-CN"/>
          </w:rPr>
          <w:t>(二)、项目概况</w:t>
        </w:r>
        <w:r>
          <w:tab/>
        </w:r>
        <w:r>
          <w:fldChar w:fldCharType="begin"/>
        </w:r>
        <w:r>
          <w:instrText xml:space="preserve"> PAGEREF _Toc3272 \h </w:instrText>
        </w:r>
        <w:r>
          <w:fldChar w:fldCharType="separate"/>
        </w:r>
        <w:r>
          <w:t>20</w:t>
        </w:r>
        <w:r>
          <w:fldChar w:fldCharType="end"/>
        </w:r>
      </w:hyperlink>
    </w:p>
    <w:p>
      <w:pPr>
        <w:pStyle w:val="TOC1"/>
        <w:tabs>
          <w:tab w:val="right" w:leader="dot" w:pos="8306"/>
        </w:tabs>
      </w:pPr>
      <w:hyperlink w:anchor="_Toc7945" w:history="1">
        <w:r>
          <w:rPr>
            <w:rFonts w:ascii="仿宋" w:eastAsia="仿宋" w:hAnsi="仿宋" w:cs="仿宋" w:hint="eastAsia"/>
            <w:lang w:eastAsia="zh-CN"/>
          </w:rPr>
          <w:t>六、社会影响分析</w:t>
        </w:r>
        <w:r>
          <w:tab/>
        </w:r>
        <w:r>
          <w:fldChar w:fldCharType="begin"/>
        </w:r>
        <w:r>
          <w:instrText xml:space="preserve"> PAGEREF _Toc7945 \h </w:instrText>
        </w:r>
        <w:r>
          <w:fldChar w:fldCharType="separate"/>
        </w:r>
        <w:r>
          <w:t>23</w:t>
        </w:r>
        <w:r>
          <w:fldChar w:fldCharType="end"/>
        </w:r>
      </w:hyperlink>
    </w:p>
    <w:p>
      <w:pPr>
        <w:pStyle w:val="TOC2"/>
        <w:tabs>
          <w:tab w:val="right" w:leader="dot" w:pos="8306"/>
        </w:tabs>
      </w:pPr>
      <w:hyperlink w:anchor="_Toc21704" w:history="1">
        <w:r>
          <w:rPr>
            <w:rFonts w:ascii="仿宋" w:eastAsia="仿宋" w:hAnsi="仿宋" w:cs="仿宋" w:hint="eastAsia"/>
            <w:lang w:eastAsia="zh-CN"/>
          </w:rPr>
          <w:t>(一)、社会影响效果分析</w:t>
        </w:r>
        <w:r>
          <w:tab/>
        </w:r>
        <w:r>
          <w:fldChar w:fldCharType="begin"/>
        </w:r>
        <w:r>
          <w:instrText xml:space="preserve"> PAGEREF _Toc21704 \h </w:instrText>
        </w:r>
        <w:r>
          <w:fldChar w:fldCharType="separate"/>
        </w:r>
        <w:r>
          <w:t>23</w:t>
        </w:r>
        <w:r>
          <w:fldChar w:fldCharType="end"/>
        </w:r>
      </w:hyperlink>
    </w:p>
    <w:p>
      <w:pPr>
        <w:pStyle w:val="TOC2"/>
        <w:tabs>
          <w:tab w:val="right" w:leader="dot" w:pos="8306"/>
        </w:tabs>
      </w:pPr>
      <w:hyperlink w:anchor="_Toc19508" w:history="1">
        <w:r>
          <w:rPr>
            <w:rFonts w:ascii="仿宋" w:eastAsia="仿宋" w:hAnsi="仿宋" w:cs="仿宋" w:hint="eastAsia"/>
            <w:lang w:eastAsia="zh-CN"/>
          </w:rPr>
          <w:t>(二)、社会适应性分析</w:t>
        </w:r>
        <w:r>
          <w:tab/>
        </w:r>
        <w:r>
          <w:fldChar w:fldCharType="begin"/>
        </w:r>
        <w:r>
          <w:instrText xml:space="preserve"> PAGEREF _Toc19508 \h </w:instrText>
        </w:r>
        <w:r>
          <w:fldChar w:fldCharType="separate"/>
        </w:r>
        <w:r>
          <w:t>26</w:t>
        </w:r>
        <w:r>
          <w:fldChar w:fldCharType="end"/>
        </w:r>
      </w:hyperlink>
    </w:p>
    <w:p>
      <w:pPr>
        <w:pStyle w:val="TOC2"/>
        <w:tabs>
          <w:tab w:val="right" w:leader="dot" w:pos="8306"/>
        </w:tabs>
      </w:pPr>
      <w:hyperlink w:anchor="_Toc16737" w:history="1">
        <w:r>
          <w:rPr>
            <w:rFonts w:ascii="仿宋" w:eastAsia="仿宋" w:hAnsi="仿宋" w:cs="仿宋" w:hint="eastAsia"/>
            <w:lang w:eastAsia="zh-CN"/>
          </w:rPr>
          <w:t>(三)、社会风险及对策分析</w:t>
        </w:r>
        <w:r>
          <w:tab/>
        </w:r>
        <w:r>
          <w:fldChar w:fldCharType="begin"/>
        </w:r>
        <w:r>
          <w:instrText xml:space="preserve"> PAGEREF _Toc16737 \h </w:instrText>
        </w:r>
        <w:r>
          <w:fldChar w:fldCharType="separate"/>
        </w:r>
        <w:r>
          <w:t>27</w:t>
        </w:r>
        <w:r>
          <w:fldChar w:fldCharType="end"/>
        </w:r>
      </w:hyperlink>
    </w:p>
    <w:p>
      <w:pPr>
        <w:pStyle w:val="TOC1"/>
        <w:tabs>
          <w:tab w:val="right" w:leader="dot" w:pos="8306"/>
        </w:tabs>
      </w:pPr>
      <w:hyperlink w:anchor="_Toc7995" w:history="1">
        <w:r>
          <w:rPr>
            <w:rFonts w:ascii="仿宋" w:eastAsia="仿宋" w:hAnsi="仿宋" w:cs="仿宋" w:hint="eastAsia"/>
            <w:lang w:eastAsia="zh-CN"/>
          </w:rPr>
          <w:t>七、客户关系管理与市场拓展</w:t>
        </w:r>
        <w:r>
          <w:tab/>
        </w:r>
        <w:r>
          <w:fldChar w:fldCharType="begin"/>
        </w:r>
        <w:r>
          <w:instrText xml:space="preserve"> PAGEREF _Toc7995 \h </w:instrText>
        </w:r>
        <w:r>
          <w:fldChar w:fldCharType="separate"/>
        </w:r>
        <w:r>
          <w:t>30</w:t>
        </w:r>
        <w:r>
          <w:fldChar w:fldCharType="end"/>
        </w:r>
      </w:hyperlink>
    </w:p>
    <w:p>
      <w:pPr>
        <w:pStyle w:val="TOC2"/>
        <w:tabs>
          <w:tab w:val="right" w:leader="dot" w:pos="8306"/>
        </w:tabs>
      </w:pPr>
      <w:hyperlink w:anchor="_Toc7806" w:history="1">
        <w:r>
          <w:rPr>
            <w:rFonts w:ascii="仿宋" w:eastAsia="仿宋" w:hAnsi="仿宋" w:cs="仿宋" w:hint="eastAsia"/>
            <w:lang w:eastAsia="zh-CN"/>
          </w:rPr>
          <w:t>(一)、客户关系管理策略</w:t>
        </w:r>
        <w:r>
          <w:tab/>
        </w:r>
        <w:r>
          <w:fldChar w:fldCharType="begin"/>
        </w:r>
        <w:r>
          <w:instrText xml:space="preserve"> PAGEREF _Toc7806 \h </w:instrText>
        </w:r>
        <w:r>
          <w:fldChar w:fldCharType="separate"/>
        </w:r>
        <w:r>
          <w:t>30</w:t>
        </w:r>
        <w:r>
          <w:fldChar w:fldCharType="end"/>
        </w:r>
      </w:hyperlink>
    </w:p>
    <w:p>
      <w:pPr>
        <w:pStyle w:val="TOC2"/>
        <w:tabs>
          <w:tab w:val="right" w:leader="dot" w:pos="8306"/>
        </w:tabs>
      </w:pPr>
      <w:hyperlink w:anchor="_Toc9072" w:history="1">
        <w:r>
          <w:rPr>
            <w:rFonts w:ascii="仿宋" w:eastAsia="仿宋" w:hAnsi="仿宋" w:cs="仿宋" w:hint="eastAsia"/>
            <w:lang w:eastAsia="zh-CN"/>
          </w:rPr>
          <w:t>(二)、市场拓展方案</w:t>
        </w:r>
        <w:r>
          <w:tab/>
        </w:r>
        <w:r>
          <w:fldChar w:fldCharType="begin"/>
        </w:r>
        <w:r>
          <w:instrText xml:space="preserve"> PAGEREF _Toc9072 \h </w:instrText>
        </w:r>
        <w:r>
          <w:fldChar w:fldCharType="separate"/>
        </w:r>
        <w:r>
          <w:t>32</w:t>
        </w:r>
        <w:r>
          <w:fldChar w:fldCharType="end"/>
        </w:r>
      </w:hyperlink>
    </w:p>
    <w:p>
      <w:pPr>
        <w:pStyle w:val="TOC1"/>
        <w:tabs>
          <w:tab w:val="right" w:leader="dot" w:pos="8306"/>
        </w:tabs>
      </w:pPr>
      <w:hyperlink w:anchor="_Toc25818" w:history="1">
        <w:r>
          <w:rPr>
            <w:rFonts w:ascii="仿宋" w:eastAsia="仿宋" w:hAnsi="仿宋" w:cs="仿宋" w:hint="eastAsia"/>
            <w:lang w:eastAsia="zh-CN"/>
          </w:rPr>
          <w:t>八、环境保护与绿色发展</w:t>
        </w:r>
        <w:r>
          <w:tab/>
        </w:r>
        <w:r>
          <w:fldChar w:fldCharType="begin"/>
        </w:r>
        <w:r>
          <w:instrText xml:space="preserve"> PAGEREF _Toc25818 \h </w:instrText>
        </w:r>
        <w:r>
          <w:fldChar w:fldCharType="separate"/>
        </w:r>
        <w:r>
          <w:t>33</w:t>
        </w:r>
        <w:r>
          <w:fldChar w:fldCharType="end"/>
        </w:r>
      </w:hyperlink>
    </w:p>
    <w:p>
      <w:pPr>
        <w:pStyle w:val="TOC2"/>
        <w:tabs>
          <w:tab w:val="right" w:leader="dot" w:pos="8306"/>
        </w:tabs>
      </w:pPr>
      <w:hyperlink w:anchor="_Toc26257" w:history="1">
        <w:r>
          <w:rPr>
            <w:rFonts w:ascii="仿宋" w:eastAsia="仿宋" w:hAnsi="仿宋" w:cs="仿宋" w:hint="eastAsia"/>
            <w:lang w:eastAsia="zh-CN"/>
          </w:rPr>
          <w:t>(一)、环境保护措施</w:t>
        </w:r>
        <w:r>
          <w:tab/>
        </w:r>
        <w:r>
          <w:fldChar w:fldCharType="begin"/>
        </w:r>
        <w:r>
          <w:instrText xml:space="preserve"> PAGEREF _Toc26257 \h </w:instrText>
        </w:r>
        <w:r>
          <w:fldChar w:fldCharType="separate"/>
        </w:r>
        <w:r>
          <w:t>33</w:t>
        </w:r>
        <w:r>
          <w:fldChar w:fldCharType="end"/>
        </w:r>
      </w:hyperlink>
    </w:p>
    <w:p>
      <w:pPr>
        <w:pStyle w:val="TOC2"/>
        <w:tabs>
          <w:tab w:val="right" w:leader="dot" w:pos="8306"/>
        </w:tabs>
      </w:pPr>
      <w:hyperlink w:anchor="_Toc11128" w:history="1">
        <w:r>
          <w:rPr>
            <w:rFonts w:ascii="仿宋" w:eastAsia="仿宋" w:hAnsi="仿宋" w:cs="仿宋" w:hint="eastAsia"/>
            <w:lang w:eastAsia="zh-CN"/>
          </w:rPr>
          <w:t>(二)、绿色发展与可持续发展策略</w:t>
        </w:r>
        <w:r>
          <w:tab/>
        </w:r>
        <w:r>
          <w:fldChar w:fldCharType="begin"/>
        </w:r>
        <w:r>
          <w:instrText xml:space="preserve"> PAGEREF _Toc11128 \h </w:instrText>
        </w:r>
        <w:r>
          <w:fldChar w:fldCharType="separate"/>
        </w:r>
        <w:r>
          <w:t>34</w:t>
        </w:r>
        <w:r>
          <w:fldChar w:fldCharType="end"/>
        </w:r>
      </w:hyperlink>
    </w:p>
    <w:p>
      <w:pPr>
        <w:pStyle w:val="TOC1"/>
        <w:tabs>
          <w:tab w:val="right" w:leader="dot" w:pos="8306"/>
        </w:tabs>
      </w:pPr>
      <w:hyperlink w:anchor="_Toc27341" w:history="1">
        <w:r>
          <w:rPr>
            <w:rFonts w:ascii="仿宋" w:eastAsia="仿宋" w:hAnsi="仿宋" w:cs="仿宋" w:hint="eastAsia"/>
            <w:lang w:eastAsia="zh-CN"/>
          </w:rPr>
          <w:t>九、技术创新与产业升级</w:t>
        </w:r>
        <w:r>
          <w:tab/>
        </w:r>
        <w:r>
          <w:fldChar w:fldCharType="begin"/>
        </w:r>
        <w:r>
          <w:instrText xml:space="preserve"> PAGEREF _Toc27341 \h </w:instrText>
        </w:r>
        <w:r>
          <w:fldChar w:fldCharType="separate"/>
        </w:r>
        <w:r>
          <w:t>36</w:t>
        </w:r>
        <w:r>
          <w:fldChar w:fldCharType="end"/>
        </w:r>
      </w:hyperlink>
    </w:p>
    <w:p>
      <w:pPr>
        <w:pStyle w:val="TOC2"/>
        <w:tabs>
          <w:tab w:val="right" w:leader="dot" w:pos="8306"/>
        </w:tabs>
      </w:pPr>
      <w:hyperlink w:anchor="_Toc32293" w:history="1">
        <w:r>
          <w:rPr>
            <w:rFonts w:ascii="仿宋" w:eastAsia="仿宋" w:hAnsi="仿宋" w:cs="仿宋" w:hint="eastAsia"/>
            <w:lang w:eastAsia="zh-CN"/>
          </w:rPr>
          <w:t>(一)、技术创新方向与目标</w:t>
        </w:r>
        <w:r>
          <w:tab/>
        </w:r>
        <w:r>
          <w:fldChar w:fldCharType="begin"/>
        </w:r>
        <w:r>
          <w:instrText xml:space="preserve"> PAGEREF _Toc32293 \h </w:instrText>
        </w:r>
        <w:r>
          <w:fldChar w:fldCharType="separate"/>
        </w:r>
        <w:r>
          <w:t>36</w:t>
        </w:r>
        <w:r>
          <w:fldChar w:fldCharType="end"/>
        </w:r>
      </w:hyperlink>
    </w:p>
    <w:p>
      <w:pPr>
        <w:pStyle w:val="TOC2"/>
        <w:tabs>
          <w:tab w:val="right" w:leader="dot" w:pos="8306"/>
        </w:tabs>
      </w:pPr>
      <w:hyperlink w:anchor="_Toc7622" w:history="1">
        <w:r>
          <w:rPr>
            <w:rFonts w:ascii="仿宋" w:eastAsia="仿宋" w:hAnsi="仿宋" w:cs="仿宋" w:hint="eastAsia"/>
            <w:lang w:eastAsia="zh-CN"/>
          </w:rPr>
          <w:t>(二)、产业升级路径与措施</w:t>
        </w:r>
        <w:r>
          <w:tab/>
        </w:r>
        <w:r>
          <w:fldChar w:fldCharType="begin"/>
        </w:r>
        <w:r>
          <w:instrText xml:space="preserve"> PAGEREF _Toc7622 \h </w:instrText>
        </w:r>
        <w:r>
          <w:fldChar w:fldCharType="separate"/>
        </w:r>
        <w:r>
          <w:t>37</w:t>
        </w:r>
        <w:r>
          <w:fldChar w:fldCharType="end"/>
        </w:r>
      </w:hyperlink>
    </w:p>
    <w:p>
      <w:pPr>
        <w:pStyle w:val="TOC1"/>
        <w:tabs>
          <w:tab w:val="right" w:leader="dot" w:pos="8306"/>
        </w:tabs>
      </w:pPr>
      <w:hyperlink w:anchor="_Toc2264" w:history="1">
        <w:r>
          <w:rPr>
            <w:rFonts w:ascii="仿宋" w:eastAsia="仿宋" w:hAnsi="仿宋" w:cs="仿宋" w:hint="eastAsia"/>
            <w:lang w:eastAsia="zh-CN"/>
          </w:rPr>
          <w:t>十、土地利用与规划方案</w:t>
        </w:r>
        <w:r>
          <w:tab/>
        </w:r>
        <w:r>
          <w:fldChar w:fldCharType="begin"/>
        </w:r>
        <w:r>
          <w:instrText xml:space="preserve"> PAGEREF _Toc2264 \h </w:instrText>
        </w:r>
        <w:r>
          <w:fldChar w:fldCharType="separate"/>
        </w:r>
        <w:r>
          <w:t>38</w:t>
        </w:r>
        <w:r>
          <w:fldChar w:fldCharType="end"/>
        </w:r>
      </w:hyperlink>
    </w:p>
    <w:p>
      <w:pPr>
        <w:pStyle w:val="TOC2"/>
        <w:tabs>
          <w:tab w:val="right" w:leader="dot" w:pos="8306"/>
        </w:tabs>
      </w:pPr>
      <w:hyperlink w:anchor="_Toc9459" w:history="1">
        <w:r>
          <w:rPr>
            <w:rFonts w:ascii="仿宋" w:eastAsia="仿宋" w:hAnsi="仿宋" w:cs="仿宋" w:hint="eastAsia"/>
            <w:lang w:eastAsia="zh-CN"/>
          </w:rPr>
          <w:t>(一)、项目用地情况分析</w:t>
        </w:r>
        <w:r>
          <w:tab/>
        </w:r>
        <w:r>
          <w:fldChar w:fldCharType="begin"/>
        </w:r>
        <w:r>
          <w:instrText xml:space="preserve"> PAGEREF _Toc9459 \h </w:instrText>
        </w:r>
        <w:r>
          <w:fldChar w:fldCharType="separate"/>
        </w:r>
        <w:r>
          <w:t>38</w:t>
        </w:r>
        <w:r>
          <w:fldChar w:fldCharType="end"/>
        </w:r>
      </w:hyperlink>
    </w:p>
    <w:p>
      <w:pPr>
        <w:pStyle w:val="TOC2"/>
        <w:tabs>
          <w:tab w:val="right" w:leader="dot" w:pos="8306"/>
        </w:tabs>
      </w:pPr>
      <w:hyperlink w:anchor="_Toc18208" w:history="1">
        <w:r>
          <w:rPr>
            <w:rFonts w:ascii="仿宋" w:eastAsia="仿宋" w:hAnsi="仿宋" w:cs="仿宋" w:hint="eastAsia"/>
            <w:lang w:eastAsia="zh-CN"/>
          </w:rPr>
          <w:t>(二)、土地利用规划方案</w:t>
        </w:r>
        <w:r>
          <w:tab/>
        </w:r>
        <w:r>
          <w:fldChar w:fldCharType="begin"/>
        </w:r>
        <w:r>
          <w:instrText xml:space="preserve"> PAGEREF _Toc18208 \h </w:instrText>
        </w:r>
        <w:r>
          <w:fldChar w:fldCharType="separate"/>
        </w:r>
        <w:r>
          <w:t>39</w:t>
        </w:r>
        <w:r>
          <w:fldChar w:fldCharType="end"/>
        </w:r>
      </w:hyperlink>
    </w:p>
    <w:p>
      <w:pPr>
        <w:pStyle w:val="TOC1"/>
        <w:tabs>
          <w:tab w:val="right" w:leader="dot" w:pos="8306"/>
        </w:tabs>
      </w:pPr>
      <w:hyperlink w:anchor="_Toc4560" w:history="1">
        <w:r>
          <w:rPr>
            <w:rFonts w:ascii="仿宋" w:eastAsia="仿宋" w:hAnsi="仿宋" w:cs="仿宋" w:hint="eastAsia"/>
            <w:lang w:eastAsia="zh-CN"/>
          </w:rPr>
          <w:t>十一、资金管理与财务规划</w:t>
        </w:r>
        <w:r>
          <w:tab/>
        </w:r>
        <w:r>
          <w:fldChar w:fldCharType="begin"/>
        </w:r>
        <w:r>
          <w:instrText xml:space="preserve"> PAGEREF _Toc4560 \h </w:instrText>
        </w:r>
        <w:r>
          <w:fldChar w:fldCharType="separate"/>
        </w:r>
        <w:r>
          <w:t>40</w:t>
        </w:r>
        <w:r>
          <w:fldChar w:fldCharType="end"/>
        </w:r>
      </w:hyperlink>
    </w:p>
    <w:p>
      <w:pPr>
        <w:pStyle w:val="TOC2"/>
        <w:tabs>
          <w:tab w:val="right" w:leader="dot" w:pos="8306"/>
        </w:tabs>
      </w:pPr>
      <w:hyperlink w:anchor="_Toc8200" w:history="1">
        <w:r>
          <w:rPr>
            <w:rFonts w:ascii="仿宋" w:eastAsia="仿宋" w:hAnsi="仿宋" w:cs="仿宋" w:hint="eastAsia"/>
            <w:lang w:eastAsia="zh-CN"/>
          </w:rPr>
          <w:t>(一)、项目资金来源与筹措</w:t>
        </w:r>
        <w:r>
          <w:tab/>
        </w:r>
        <w:r>
          <w:fldChar w:fldCharType="begin"/>
        </w:r>
        <w:r>
          <w:instrText xml:space="preserve"> PAGEREF _Toc8200 \h </w:instrText>
        </w:r>
        <w:r>
          <w:fldChar w:fldCharType="separate"/>
        </w:r>
        <w:r>
          <w:t>40</w:t>
        </w:r>
        <w:r>
          <w:fldChar w:fldCharType="end"/>
        </w:r>
      </w:hyperlink>
    </w:p>
    <w:p>
      <w:pPr>
        <w:pStyle w:val="TOC2"/>
        <w:tabs>
          <w:tab w:val="right" w:leader="dot" w:pos="8306"/>
        </w:tabs>
      </w:pPr>
      <w:hyperlink w:anchor="_Toc25783" w:history="1">
        <w:r>
          <w:rPr>
            <w:rFonts w:ascii="仿宋" w:eastAsia="仿宋" w:hAnsi="仿宋" w:cs="仿宋" w:hint="eastAsia"/>
            <w:lang w:eastAsia="zh-CN"/>
          </w:rPr>
          <w:t>(二)、资金使用与监管</w:t>
        </w:r>
        <w:r>
          <w:tab/>
        </w:r>
        <w:r>
          <w:fldChar w:fldCharType="begin"/>
        </w:r>
        <w:r>
          <w:instrText xml:space="preserve"> PAGEREF _Toc25783 \h </w:instrText>
        </w:r>
        <w:r>
          <w:fldChar w:fldCharType="separate"/>
        </w:r>
        <w:r>
          <w:t>42</w:t>
        </w:r>
        <w:r>
          <w:fldChar w:fldCharType="end"/>
        </w:r>
      </w:hyperlink>
    </w:p>
    <w:p>
      <w:pPr>
        <w:pStyle w:val="TOC2"/>
        <w:tabs>
          <w:tab w:val="right" w:leader="dot" w:pos="8306"/>
        </w:tabs>
      </w:pPr>
      <w:hyperlink w:anchor="_Toc23063" w:history="1">
        <w:r>
          <w:rPr>
            <w:rFonts w:ascii="仿宋" w:eastAsia="仿宋" w:hAnsi="仿宋" w:cs="仿宋" w:hint="eastAsia"/>
            <w:lang w:eastAsia="zh-CN"/>
          </w:rPr>
          <w:t>(三)、财务规划与预测</w:t>
        </w:r>
        <w:r>
          <w:tab/>
        </w:r>
        <w:r>
          <w:fldChar w:fldCharType="begin"/>
        </w:r>
        <w:r>
          <w:instrText xml:space="preserve"> PAGEREF _Toc23063 \h </w:instrText>
        </w:r>
        <w:r>
          <w:fldChar w:fldCharType="separate"/>
        </w:r>
        <w:r>
          <w:t>43</w:t>
        </w:r>
        <w:r>
          <w:fldChar w:fldCharType="end"/>
        </w:r>
      </w:hyperlink>
    </w:p>
    <w:p>
      <w:pPr>
        <w:pStyle w:val="TOC1"/>
        <w:tabs>
          <w:tab w:val="right" w:leader="dot" w:pos="8306"/>
        </w:tabs>
      </w:pPr>
      <w:hyperlink w:anchor="_Toc15195" w:history="1">
        <w:r>
          <w:rPr>
            <w:rFonts w:ascii="仿宋" w:eastAsia="仿宋" w:hAnsi="仿宋" w:cs="仿宋" w:hint="eastAsia"/>
            <w:lang w:eastAsia="zh-CN"/>
          </w:rPr>
          <w:t>十二、安全与应急管理</w:t>
        </w:r>
        <w:r>
          <w:tab/>
        </w:r>
        <w:r>
          <w:fldChar w:fldCharType="begin"/>
        </w:r>
        <w:r>
          <w:instrText xml:space="preserve"> PAGEREF _Toc15195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60" w:history="1">
        <w:r>
          <w:rPr>
            <w:rFonts w:ascii="仿宋" w:eastAsia="仿宋" w:hAnsi="仿宋" w:cs="仿宋" w:hint="eastAsia"/>
            <w:lang w:eastAsia="zh-CN"/>
          </w:rPr>
          <w:t>(一)、安全生产管理</w:t>
        </w:r>
        <w:r>
          <w:tab/>
        </w:r>
        <w:r>
          <w:fldChar w:fldCharType="begin"/>
        </w:r>
        <w:r>
          <w:instrText xml:space="preserve"> PAGEREF _Toc28760 \h </w:instrText>
        </w:r>
        <w:r>
          <w:fldChar w:fldCharType="separate"/>
        </w:r>
        <w:r>
          <w:t>44</w:t>
        </w:r>
        <w:r>
          <w:fldChar w:fldCharType="end"/>
        </w:r>
      </w:hyperlink>
    </w:p>
    <w:p>
      <w:pPr>
        <w:pStyle w:val="TOC2"/>
        <w:tabs>
          <w:tab w:val="right" w:leader="dot" w:pos="8306"/>
        </w:tabs>
      </w:pPr>
      <w:hyperlink w:anchor="_Toc12342" w:history="1">
        <w:r>
          <w:rPr>
            <w:rFonts w:ascii="仿宋" w:eastAsia="仿宋" w:hAnsi="仿宋" w:cs="仿宋" w:hint="eastAsia"/>
            <w:lang w:eastAsia="zh-CN"/>
          </w:rPr>
          <w:t>(二)、应急预案与响应</w:t>
        </w:r>
        <w:r>
          <w:tab/>
        </w:r>
        <w:r>
          <w:fldChar w:fldCharType="begin"/>
        </w:r>
        <w:r>
          <w:instrText xml:space="preserve"> PAGEREF _Toc12342 \h </w:instrText>
        </w:r>
        <w:r>
          <w:fldChar w:fldCharType="separate"/>
        </w:r>
        <w:r>
          <w:t>46</w:t>
        </w:r>
        <w:r>
          <w:fldChar w:fldCharType="end"/>
        </w:r>
      </w:hyperlink>
    </w:p>
    <w:p>
      <w:pPr>
        <w:pStyle w:val="TOC1"/>
        <w:tabs>
          <w:tab w:val="right" w:leader="dot" w:pos="8306"/>
        </w:tabs>
      </w:pPr>
      <w:hyperlink w:anchor="_Toc22666" w:history="1">
        <w:r>
          <w:rPr>
            <w:rFonts w:ascii="仿宋" w:eastAsia="仿宋" w:hAnsi="仿宋" w:cs="仿宋" w:hint="eastAsia"/>
            <w:lang w:eastAsia="zh-CN"/>
          </w:rPr>
          <w:t>十三、人力资源管理与开发</w:t>
        </w:r>
        <w:r>
          <w:tab/>
        </w:r>
        <w:r>
          <w:fldChar w:fldCharType="begin"/>
        </w:r>
        <w:r>
          <w:instrText xml:space="preserve"> PAGEREF _Toc22666 \h </w:instrText>
        </w:r>
        <w:r>
          <w:fldChar w:fldCharType="separate"/>
        </w:r>
        <w:r>
          <w:t>47</w:t>
        </w:r>
        <w:r>
          <w:fldChar w:fldCharType="end"/>
        </w:r>
      </w:hyperlink>
    </w:p>
    <w:p>
      <w:pPr>
        <w:pStyle w:val="TOC2"/>
        <w:tabs>
          <w:tab w:val="right" w:leader="dot" w:pos="8306"/>
        </w:tabs>
      </w:pPr>
      <w:hyperlink w:anchor="_Toc23157" w:history="1">
        <w:r>
          <w:rPr>
            <w:rFonts w:ascii="仿宋" w:eastAsia="仿宋" w:hAnsi="仿宋" w:cs="仿宋" w:hint="eastAsia"/>
            <w:lang w:eastAsia="zh-CN"/>
          </w:rPr>
          <w:t>(一)、人力资源规划</w:t>
        </w:r>
        <w:r>
          <w:tab/>
        </w:r>
        <w:r>
          <w:fldChar w:fldCharType="begin"/>
        </w:r>
        <w:r>
          <w:instrText xml:space="preserve"> PAGEREF _Toc23157 \h </w:instrText>
        </w:r>
        <w:r>
          <w:fldChar w:fldCharType="separate"/>
        </w:r>
        <w:r>
          <w:t>47</w:t>
        </w:r>
        <w:r>
          <w:fldChar w:fldCharType="end"/>
        </w:r>
      </w:hyperlink>
    </w:p>
    <w:p>
      <w:pPr>
        <w:pStyle w:val="TOC2"/>
        <w:tabs>
          <w:tab w:val="right" w:leader="dot" w:pos="8306"/>
        </w:tabs>
      </w:pPr>
      <w:hyperlink w:anchor="_Toc3049" w:history="1">
        <w:r>
          <w:rPr>
            <w:rFonts w:ascii="仿宋" w:eastAsia="仿宋" w:hAnsi="仿宋" w:cs="仿宋" w:hint="eastAsia"/>
            <w:lang w:eastAsia="zh-CN"/>
          </w:rPr>
          <w:t>(二)、人力资源开发与培训</w:t>
        </w:r>
        <w:r>
          <w:tab/>
        </w:r>
        <w:r>
          <w:fldChar w:fldCharType="begin"/>
        </w:r>
        <w:r>
          <w:instrText xml:space="preserve"> PAGEREF _Toc3049 \h </w:instrText>
        </w:r>
        <w:r>
          <w:fldChar w:fldCharType="separate"/>
        </w:r>
        <w:r>
          <w:t>49</w:t>
        </w:r>
        <w:r>
          <w:fldChar w:fldCharType="end"/>
        </w:r>
      </w:hyperlink>
    </w:p>
    <w:p>
      <w:pPr>
        <w:pStyle w:val="TOC1"/>
        <w:tabs>
          <w:tab w:val="right" w:leader="dot" w:pos="8306"/>
        </w:tabs>
      </w:pPr>
      <w:hyperlink w:anchor="_Toc6688" w:history="1">
        <w:r>
          <w:rPr>
            <w:rFonts w:ascii="仿宋" w:eastAsia="仿宋" w:hAnsi="仿宋" w:cs="仿宋" w:hint="eastAsia"/>
            <w:lang w:eastAsia="zh-CN"/>
          </w:rPr>
          <w:t>十四、创新驱动与持续发展</w:t>
        </w:r>
        <w:r>
          <w:tab/>
        </w:r>
        <w:r>
          <w:fldChar w:fldCharType="begin"/>
        </w:r>
        <w:r>
          <w:instrText xml:space="preserve"> PAGEREF _Toc6688 \h </w:instrText>
        </w:r>
        <w:r>
          <w:fldChar w:fldCharType="separate"/>
        </w:r>
        <w:r>
          <w:t>52</w:t>
        </w:r>
        <w:r>
          <w:fldChar w:fldCharType="end"/>
        </w:r>
      </w:hyperlink>
    </w:p>
    <w:p>
      <w:pPr>
        <w:pStyle w:val="TOC2"/>
        <w:tabs>
          <w:tab w:val="right" w:leader="dot" w:pos="8306"/>
        </w:tabs>
      </w:pPr>
      <w:hyperlink w:anchor="_Toc28465" w:history="1">
        <w:r>
          <w:rPr>
            <w:rFonts w:ascii="仿宋" w:eastAsia="仿宋" w:hAnsi="仿宋" w:cs="仿宋" w:hint="eastAsia"/>
            <w:lang w:eastAsia="zh-CN"/>
          </w:rPr>
          <w:t>(一)、创新驱动战略实施</w:t>
        </w:r>
        <w:r>
          <w:tab/>
        </w:r>
        <w:r>
          <w:fldChar w:fldCharType="begin"/>
        </w:r>
        <w:r>
          <w:instrText xml:space="preserve"> PAGEREF _Toc28465 \h </w:instrText>
        </w:r>
        <w:r>
          <w:fldChar w:fldCharType="separate"/>
        </w:r>
        <w:r>
          <w:t>52</w:t>
        </w:r>
        <w:r>
          <w:fldChar w:fldCharType="end"/>
        </w:r>
      </w:hyperlink>
    </w:p>
    <w:p>
      <w:pPr>
        <w:pStyle w:val="TOC2"/>
        <w:tabs>
          <w:tab w:val="right" w:leader="dot" w:pos="8306"/>
        </w:tabs>
      </w:pPr>
      <w:hyperlink w:anchor="_Toc31371" w:history="1">
        <w:r>
          <w:rPr>
            <w:rFonts w:ascii="仿宋" w:eastAsia="仿宋" w:hAnsi="仿宋" w:cs="仿宋" w:hint="eastAsia"/>
            <w:lang w:eastAsia="zh-CN"/>
          </w:rPr>
          <w:t>(二)、持续发展路径探索</w:t>
        </w:r>
        <w:r>
          <w:tab/>
        </w:r>
        <w:r>
          <w:fldChar w:fldCharType="begin"/>
        </w:r>
        <w:r>
          <w:instrText xml:space="preserve"> PAGEREF _Toc31371 \h </w:instrText>
        </w:r>
        <w:r>
          <w:fldChar w:fldCharType="separate"/>
        </w:r>
        <w:r>
          <w:t>53</w:t>
        </w:r>
        <w:r>
          <w:fldChar w:fldCharType="end"/>
        </w:r>
      </w:hyperlink>
    </w:p>
    <w:p>
      <w:pPr>
        <w:pStyle w:val="TOC1"/>
        <w:tabs>
          <w:tab w:val="right" w:leader="dot" w:pos="8306"/>
        </w:tabs>
      </w:pPr>
      <w:hyperlink w:anchor="_Toc23499" w:history="1">
        <w:r>
          <w:rPr>
            <w:rFonts w:ascii="仿宋" w:eastAsia="仿宋" w:hAnsi="仿宋" w:cs="仿宋" w:hint="eastAsia"/>
            <w:lang w:eastAsia="zh-CN"/>
          </w:rPr>
          <w:t>十五、成果转化与推广应用</w:t>
        </w:r>
        <w:r>
          <w:tab/>
        </w:r>
        <w:r>
          <w:fldChar w:fldCharType="begin"/>
        </w:r>
        <w:r>
          <w:instrText xml:space="preserve"> PAGEREF _Toc23499 \h </w:instrText>
        </w:r>
        <w:r>
          <w:fldChar w:fldCharType="separate"/>
        </w:r>
        <w:r>
          <w:t>57</w:t>
        </w:r>
        <w:r>
          <w:fldChar w:fldCharType="end"/>
        </w:r>
      </w:hyperlink>
    </w:p>
    <w:p>
      <w:pPr>
        <w:pStyle w:val="TOC2"/>
        <w:tabs>
          <w:tab w:val="right" w:leader="dot" w:pos="8306"/>
        </w:tabs>
      </w:pPr>
      <w:hyperlink w:anchor="_Toc1367" w:history="1">
        <w:r>
          <w:rPr>
            <w:rFonts w:ascii="仿宋" w:eastAsia="仿宋" w:hAnsi="仿宋" w:cs="仿宋" w:hint="eastAsia"/>
            <w:lang w:eastAsia="zh-CN"/>
          </w:rPr>
          <w:t>(一)、成果转化策略制定</w:t>
        </w:r>
        <w:r>
          <w:tab/>
        </w:r>
        <w:r>
          <w:fldChar w:fldCharType="begin"/>
        </w:r>
        <w:r>
          <w:instrText xml:space="preserve"> PAGEREF _Toc1367 \h </w:instrText>
        </w:r>
        <w:r>
          <w:fldChar w:fldCharType="separate"/>
        </w:r>
        <w:r>
          <w:t>57</w:t>
        </w:r>
        <w:r>
          <w:fldChar w:fldCharType="end"/>
        </w:r>
      </w:hyperlink>
    </w:p>
    <w:p>
      <w:pPr>
        <w:pStyle w:val="TOC2"/>
        <w:tabs>
          <w:tab w:val="right" w:leader="dot" w:pos="8306"/>
        </w:tabs>
      </w:pPr>
      <w:hyperlink w:anchor="_Toc23358" w:history="1">
        <w:r>
          <w:rPr>
            <w:rFonts w:ascii="仿宋" w:eastAsia="仿宋" w:hAnsi="仿宋" w:cs="仿宋" w:hint="eastAsia"/>
            <w:lang w:eastAsia="zh-CN"/>
          </w:rPr>
          <w:t>(二)、成果推广应用方案</w:t>
        </w:r>
        <w:r>
          <w:tab/>
        </w:r>
        <w:r>
          <w:fldChar w:fldCharType="begin"/>
        </w:r>
        <w:r>
          <w:instrText xml:space="preserve"> PAGEREF _Toc23358 \h </w:instrText>
        </w:r>
        <w:r>
          <w:fldChar w:fldCharType="separate"/>
        </w:r>
        <w:r>
          <w:t>59</w:t>
        </w:r>
        <w:r>
          <w:fldChar w:fldCharType="end"/>
        </w:r>
      </w:hyperlink>
    </w:p>
    <w:p>
      <w:pPr>
        <w:pStyle w:val="TOC1"/>
        <w:tabs>
          <w:tab w:val="right" w:leader="dot" w:pos="8306"/>
        </w:tabs>
      </w:pPr>
      <w:hyperlink w:anchor="_Toc29332" w:history="1">
        <w:r>
          <w:rPr>
            <w:rFonts w:ascii="仿宋" w:eastAsia="仿宋" w:hAnsi="仿宋" w:cs="仿宋" w:hint="eastAsia"/>
            <w:lang w:eastAsia="zh-CN"/>
          </w:rPr>
          <w:t>十六、知识产权管理与保护</w:t>
        </w:r>
        <w:r>
          <w:tab/>
        </w:r>
        <w:r>
          <w:fldChar w:fldCharType="begin"/>
        </w:r>
        <w:r>
          <w:instrText xml:space="preserve"> PAGEREF _Toc29332 \h </w:instrText>
        </w:r>
        <w:r>
          <w:fldChar w:fldCharType="separate"/>
        </w:r>
        <w:r>
          <w:t>60</w:t>
        </w:r>
        <w:r>
          <w:fldChar w:fldCharType="end"/>
        </w:r>
      </w:hyperlink>
    </w:p>
    <w:p>
      <w:pPr>
        <w:pStyle w:val="TOC2"/>
        <w:tabs>
          <w:tab w:val="right" w:leader="dot" w:pos="8306"/>
        </w:tabs>
      </w:pPr>
      <w:hyperlink w:anchor="_Toc28514" w:history="1">
        <w:r>
          <w:rPr>
            <w:rFonts w:ascii="仿宋" w:eastAsia="仿宋" w:hAnsi="仿宋" w:cs="仿宋" w:hint="eastAsia"/>
            <w:lang w:eastAsia="zh-CN"/>
          </w:rPr>
          <w:t>(一)、知识产权管理体系建设</w:t>
        </w:r>
        <w:r>
          <w:tab/>
        </w:r>
        <w:r>
          <w:fldChar w:fldCharType="begin"/>
        </w:r>
        <w:r>
          <w:instrText xml:space="preserve"> PAGEREF _Toc28514 \h </w:instrText>
        </w:r>
        <w:r>
          <w:fldChar w:fldCharType="separate"/>
        </w:r>
        <w:r>
          <w:t>60</w:t>
        </w:r>
        <w:r>
          <w:fldChar w:fldCharType="end"/>
        </w:r>
      </w:hyperlink>
    </w:p>
    <w:p>
      <w:pPr>
        <w:pStyle w:val="TOC2"/>
        <w:tabs>
          <w:tab w:val="right" w:leader="dot" w:pos="8306"/>
        </w:tabs>
      </w:pPr>
      <w:hyperlink w:anchor="_Toc18105" w:history="1">
        <w:r>
          <w:rPr>
            <w:rFonts w:ascii="仿宋" w:eastAsia="仿宋" w:hAnsi="仿宋" w:cs="仿宋" w:hint="eastAsia"/>
            <w:lang w:eastAsia="zh-CN"/>
          </w:rPr>
          <w:t>(二)、知识产权保护措施</w:t>
        </w:r>
        <w:r>
          <w:tab/>
        </w:r>
        <w:r>
          <w:fldChar w:fldCharType="begin"/>
        </w:r>
        <w:r>
          <w:instrText xml:space="preserve"> PAGEREF _Toc18105 \h </w:instrText>
        </w:r>
        <w:r>
          <w:fldChar w:fldCharType="separate"/>
        </w:r>
        <w:r>
          <w:t>61</w:t>
        </w:r>
        <w:r>
          <w:fldChar w:fldCharType="end"/>
        </w:r>
      </w:hyperlink>
    </w:p>
    <w:p>
      <w:pPr>
        <w:pStyle w:val="TOC1"/>
        <w:tabs>
          <w:tab w:val="right" w:leader="dot" w:pos="8306"/>
        </w:tabs>
      </w:pPr>
      <w:hyperlink w:anchor="_Toc21730" w:history="1">
        <w:r>
          <w:rPr>
            <w:rFonts w:ascii="仿宋" w:eastAsia="仿宋" w:hAnsi="仿宋" w:cs="仿宋" w:hint="eastAsia"/>
            <w:lang w:eastAsia="zh-CN"/>
          </w:rPr>
          <w:t>十七、合作与交流机制建立</w:t>
        </w:r>
        <w:r>
          <w:tab/>
        </w:r>
        <w:r>
          <w:fldChar w:fldCharType="begin"/>
        </w:r>
        <w:r>
          <w:instrText xml:space="preserve"> PAGEREF _Toc21730 \h </w:instrText>
        </w:r>
        <w:r>
          <w:fldChar w:fldCharType="separate"/>
        </w:r>
        <w:r>
          <w:t>63</w:t>
        </w:r>
        <w:r>
          <w:fldChar w:fldCharType="end"/>
        </w:r>
      </w:hyperlink>
    </w:p>
    <w:p>
      <w:pPr>
        <w:pStyle w:val="TOC2"/>
        <w:tabs>
          <w:tab w:val="right" w:leader="dot" w:pos="8306"/>
        </w:tabs>
      </w:pPr>
      <w:hyperlink w:anchor="_Toc13708" w:history="1">
        <w:r>
          <w:rPr>
            <w:rFonts w:ascii="仿宋" w:eastAsia="仿宋" w:hAnsi="仿宋" w:cs="仿宋" w:hint="eastAsia"/>
            <w:lang w:eastAsia="zh-CN"/>
          </w:rPr>
          <w:t>(一)、合作伙伴选择与合作方式</w:t>
        </w:r>
        <w:r>
          <w:tab/>
        </w:r>
        <w:r>
          <w:fldChar w:fldCharType="begin"/>
        </w:r>
        <w:r>
          <w:instrText xml:space="preserve"> PAGEREF _Toc13708 \h </w:instrText>
        </w:r>
        <w:r>
          <w:fldChar w:fldCharType="separate"/>
        </w:r>
        <w:r>
          <w:t>63</w:t>
        </w:r>
        <w:r>
          <w:fldChar w:fldCharType="end"/>
        </w:r>
      </w:hyperlink>
    </w:p>
    <w:p>
      <w:pPr>
        <w:pStyle w:val="TOC2"/>
        <w:tabs>
          <w:tab w:val="right" w:leader="dot" w:pos="8306"/>
        </w:tabs>
      </w:pPr>
      <w:hyperlink w:anchor="_Toc23310" w:history="1">
        <w:r>
          <w:rPr>
            <w:rFonts w:ascii="仿宋" w:eastAsia="仿宋" w:hAnsi="仿宋" w:cs="仿宋" w:hint="eastAsia"/>
            <w:lang w:eastAsia="zh-CN"/>
          </w:rPr>
          <w:t>(二)、交流与合作平台搭建</w:t>
        </w:r>
        <w:r>
          <w:tab/>
        </w:r>
        <w:r>
          <w:fldChar w:fldCharType="begin"/>
        </w:r>
        <w:r>
          <w:instrText xml:space="preserve"> PAGEREF _Toc23310 \h </w:instrText>
        </w:r>
        <w:r>
          <w:fldChar w:fldCharType="separate"/>
        </w:r>
        <w:r>
          <w:t>64</w:t>
        </w:r>
        <w:r>
          <w:fldChar w:fldCharType="end"/>
        </w:r>
      </w:hyperlink>
    </w:p>
    <w:p>
      <w:pPr>
        <w:pStyle w:val="TOC1"/>
        <w:tabs>
          <w:tab w:val="right" w:leader="dot" w:pos="8306"/>
        </w:tabs>
      </w:pPr>
      <w:hyperlink w:anchor="_Toc6457" w:history="1">
        <w:r>
          <w:rPr>
            <w:rFonts w:ascii="仿宋" w:eastAsia="仿宋" w:hAnsi="仿宋" w:cs="仿宋" w:hint="eastAsia"/>
            <w:lang w:eastAsia="zh-CN"/>
          </w:rPr>
          <w:t>十八、企业合规与伦理</w:t>
        </w:r>
        <w:r>
          <w:tab/>
        </w:r>
        <w:r>
          <w:fldChar w:fldCharType="begin"/>
        </w:r>
        <w:r>
          <w:instrText xml:space="preserve"> PAGEREF _Toc6457 \h </w:instrText>
        </w:r>
        <w:r>
          <w:fldChar w:fldCharType="separate"/>
        </w:r>
        <w:r>
          <w:t>66</w:t>
        </w:r>
        <w:r>
          <w:fldChar w:fldCharType="end"/>
        </w:r>
      </w:hyperlink>
    </w:p>
    <w:p>
      <w:pPr>
        <w:pStyle w:val="TOC2"/>
        <w:tabs>
          <w:tab w:val="right" w:leader="dot" w:pos="8306"/>
        </w:tabs>
      </w:pPr>
      <w:hyperlink w:anchor="_Toc786" w:history="1">
        <w:r>
          <w:rPr>
            <w:rFonts w:ascii="仿宋" w:eastAsia="仿宋" w:hAnsi="仿宋" w:cs="仿宋" w:hint="eastAsia"/>
            <w:lang w:eastAsia="zh-CN"/>
          </w:rPr>
          <w:t>(一)、合规政策与程序</w:t>
        </w:r>
        <w:r>
          <w:tab/>
        </w:r>
        <w:r>
          <w:fldChar w:fldCharType="begin"/>
        </w:r>
        <w:r>
          <w:instrText xml:space="preserve"> PAGEREF _Toc786 \h </w:instrText>
        </w:r>
        <w:r>
          <w:fldChar w:fldCharType="separate"/>
        </w:r>
        <w:r>
          <w:t>66</w:t>
        </w:r>
        <w:r>
          <w:fldChar w:fldCharType="end"/>
        </w:r>
      </w:hyperlink>
    </w:p>
    <w:p>
      <w:pPr>
        <w:pStyle w:val="TOC2"/>
        <w:tabs>
          <w:tab w:val="right" w:leader="dot" w:pos="8306"/>
        </w:tabs>
      </w:pPr>
      <w:hyperlink w:anchor="_Toc1828" w:history="1">
        <w:r>
          <w:rPr>
            <w:rFonts w:ascii="仿宋" w:eastAsia="仿宋" w:hAnsi="仿宋" w:cs="仿宋" w:hint="eastAsia"/>
            <w:lang w:eastAsia="zh-CN"/>
          </w:rPr>
          <w:t>(二)、伦理规范与培训</w:t>
        </w:r>
        <w:r>
          <w:tab/>
        </w:r>
        <w:r>
          <w:fldChar w:fldCharType="begin"/>
        </w:r>
        <w:r>
          <w:instrText xml:space="preserve"> PAGEREF _Toc1828 \h </w:instrText>
        </w:r>
        <w:r>
          <w:fldChar w:fldCharType="separate"/>
        </w:r>
        <w:r>
          <w:t>67</w:t>
        </w:r>
        <w:r>
          <w:fldChar w:fldCharType="end"/>
        </w:r>
      </w:hyperlink>
    </w:p>
    <w:p>
      <w:pPr>
        <w:pStyle w:val="TOC2"/>
        <w:tabs>
          <w:tab w:val="right" w:leader="dot" w:pos="8306"/>
        </w:tabs>
      </w:pPr>
      <w:hyperlink w:anchor="_Toc27146" w:history="1">
        <w:r>
          <w:rPr>
            <w:rFonts w:ascii="仿宋" w:eastAsia="仿宋" w:hAnsi="仿宋" w:cs="仿宋" w:hint="eastAsia"/>
            <w:lang w:eastAsia="zh-CN"/>
          </w:rPr>
          <w:t>(三)、合规风险评估</w:t>
        </w:r>
        <w:r>
          <w:tab/>
        </w:r>
        <w:r>
          <w:fldChar w:fldCharType="begin"/>
        </w:r>
        <w:r>
          <w:instrText xml:space="preserve"> PAGEREF _Toc27146 \h </w:instrText>
        </w:r>
        <w:r>
          <w:fldChar w:fldCharType="separate"/>
        </w:r>
        <w:r>
          <w:t>68</w:t>
        </w:r>
        <w:r>
          <w:fldChar w:fldCharType="end"/>
        </w:r>
      </w:hyperlink>
    </w:p>
    <w:p>
      <w:pPr>
        <w:pStyle w:val="TOC2"/>
        <w:tabs>
          <w:tab w:val="right" w:leader="dot" w:pos="8306"/>
        </w:tabs>
      </w:pPr>
      <w:hyperlink w:anchor="_Toc6197" w:history="1">
        <w:r>
          <w:rPr>
            <w:rFonts w:ascii="仿宋" w:eastAsia="仿宋" w:hAnsi="仿宋" w:cs="仿宋" w:hint="eastAsia"/>
            <w:lang w:eastAsia="zh-CN"/>
          </w:rPr>
          <w:t>(四)、合规监督与执行</w:t>
        </w:r>
        <w:r>
          <w:tab/>
        </w:r>
        <w:r>
          <w:fldChar w:fldCharType="begin"/>
        </w:r>
        <w:r>
          <w:instrText xml:space="preserve"> PAGEREF _Toc6197 \h </w:instrText>
        </w:r>
        <w:r>
          <w:fldChar w:fldCharType="separate"/>
        </w:r>
        <w:r>
          <w:t>69</w:t>
        </w:r>
        <w:r>
          <w:fldChar w:fldCharType="end"/>
        </w:r>
      </w:hyperlink>
    </w:p>
    <w:p>
      <w:pPr>
        <w:pStyle w:val="TOC1"/>
        <w:tabs>
          <w:tab w:val="right" w:leader="dot" w:pos="8306"/>
        </w:tabs>
      </w:pPr>
      <w:hyperlink w:anchor="_Toc23691" w:history="1">
        <w:r>
          <w:rPr>
            <w:rFonts w:ascii="仿宋" w:eastAsia="仿宋" w:hAnsi="仿宋" w:cs="仿宋" w:hint="eastAsia"/>
            <w:lang w:eastAsia="zh-CN"/>
          </w:rPr>
          <w:t>十九、质量管理与控制</w:t>
        </w:r>
        <w:r>
          <w:tab/>
        </w:r>
        <w:r>
          <w:fldChar w:fldCharType="begin"/>
        </w:r>
        <w:r>
          <w:instrText xml:space="preserve"> PAGEREF _Toc23691 \h </w:instrText>
        </w:r>
        <w:r>
          <w:fldChar w:fldCharType="separate"/>
        </w:r>
        <w:r>
          <w:t>70</w:t>
        </w:r>
        <w:r>
          <w:fldChar w:fldCharType="end"/>
        </w:r>
      </w:hyperlink>
    </w:p>
    <w:p>
      <w:pPr>
        <w:pStyle w:val="TOC2"/>
        <w:tabs>
          <w:tab w:val="right" w:leader="dot" w:pos="8306"/>
        </w:tabs>
      </w:pPr>
      <w:hyperlink w:anchor="_Toc26808" w:history="1">
        <w:r>
          <w:rPr>
            <w:rFonts w:ascii="仿宋" w:eastAsia="仿宋" w:hAnsi="仿宋" w:cs="仿宋" w:hint="eastAsia"/>
            <w:lang w:eastAsia="zh-CN"/>
          </w:rPr>
          <w:t>(一)、质量管理体系建设</w:t>
        </w:r>
        <w:r>
          <w:tab/>
        </w:r>
        <w:r>
          <w:fldChar w:fldCharType="begin"/>
        </w:r>
        <w:r>
          <w:instrText xml:space="preserve"> PAGEREF _Toc26808 \h </w:instrText>
        </w:r>
        <w:r>
          <w:fldChar w:fldCharType="separate"/>
        </w:r>
        <w:r>
          <w:t>70</w:t>
        </w:r>
        <w:r>
          <w:fldChar w:fldCharType="end"/>
        </w:r>
      </w:hyperlink>
    </w:p>
    <w:p>
      <w:pPr>
        <w:pStyle w:val="TOC2"/>
        <w:tabs>
          <w:tab w:val="right" w:leader="dot" w:pos="8306"/>
        </w:tabs>
      </w:pPr>
      <w:hyperlink w:anchor="_Toc10133" w:history="1">
        <w:r>
          <w:rPr>
            <w:rFonts w:ascii="仿宋" w:eastAsia="仿宋" w:hAnsi="仿宋" w:cs="仿宋" w:hint="eastAsia"/>
            <w:lang w:eastAsia="zh-CN"/>
          </w:rPr>
          <w:t>(二)、质量控制措施</w:t>
        </w:r>
        <w:r>
          <w:tab/>
        </w:r>
        <w:r>
          <w:fldChar w:fldCharType="begin"/>
        </w:r>
        <w:r>
          <w:instrText xml:space="preserve"> PAGEREF _Toc10133 \h </w:instrText>
        </w:r>
        <w:r>
          <w:fldChar w:fldCharType="separate"/>
        </w:r>
        <w:r>
          <w:t>71</w:t>
        </w:r>
        <w:r>
          <w:fldChar w:fldCharType="end"/>
        </w:r>
      </w:hyperlink>
    </w:p>
    <w:p>
      <w:pPr>
        <w:pStyle w:val="TOC1"/>
        <w:tabs>
          <w:tab w:val="right" w:leader="dot" w:pos="8306"/>
        </w:tabs>
      </w:pPr>
      <w:hyperlink w:anchor="_Toc13316" w:history="1">
        <w:r>
          <w:rPr>
            <w:rFonts w:ascii="仿宋" w:eastAsia="仿宋" w:hAnsi="仿宋" w:cs="仿宋" w:hint="eastAsia"/>
            <w:lang w:eastAsia="zh-CN"/>
          </w:rPr>
          <w:t>二十、产业协同与集群发展</w:t>
        </w:r>
        <w:r>
          <w:tab/>
        </w:r>
        <w:r>
          <w:fldChar w:fldCharType="begin"/>
        </w:r>
        <w:r>
          <w:instrText xml:space="preserve"> PAGEREF _Toc13316 \h </w:instrText>
        </w:r>
        <w:r>
          <w:fldChar w:fldCharType="separate"/>
        </w:r>
        <w:r>
          <w:t>72</w:t>
        </w:r>
        <w:r>
          <w:fldChar w:fldCharType="end"/>
        </w:r>
      </w:hyperlink>
    </w:p>
    <w:p>
      <w:pPr>
        <w:pStyle w:val="TOC2"/>
        <w:tabs>
          <w:tab w:val="right" w:leader="dot" w:pos="8306"/>
        </w:tabs>
      </w:pPr>
      <w:hyperlink w:anchor="_Toc6676" w:history="1">
        <w:r>
          <w:rPr>
            <w:rFonts w:ascii="仿宋" w:eastAsia="仿宋" w:hAnsi="仿宋" w:cs="仿宋" w:hint="eastAsia"/>
            <w:lang w:eastAsia="zh-CN"/>
          </w:rPr>
          <w:t>(一)、产业协同机制建设</w:t>
        </w:r>
        <w:r>
          <w:tab/>
        </w:r>
        <w:r>
          <w:fldChar w:fldCharType="begin"/>
        </w:r>
        <w:r>
          <w:instrText xml:space="preserve"> PAGEREF _Toc6676 \h </w:instrText>
        </w:r>
        <w:r>
          <w:fldChar w:fldCharType="separate"/>
        </w:r>
        <w:r>
          <w:t>72</w:t>
        </w:r>
        <w:r>
          <w:fldChar w:fldCharType="end"/>
        </w:r>
      </w:hyperlink>
    </w:p>
    <w:p>
      <w:pPr>
        <w:pStyle w:val="TOC2"/>
        <w:tabs>
          <w:tab w:val="right" w:leader="dot" w:pos="8306"/>
        </w:tabs>
      </w:pPr>
      <w:hyperlink w:anchor="_Toc21121" w:history="1">
        <w:r>
          <w:rPr>
            <w:rFonts w:ascii="仿宋" w:eastAsia="仿宋" w:hAnsi="仿宋" w:cs="仿宋" w:hint="eastAsia"/>
            <w:lang w:eastAsia="zh-CN"/>
          </w:rPr>
          <w:t>(二)、产业集群培育与发展</w:t>
        </w:r>
        <w:r>
          <w:tab/>
        </w:r>
        <w:r>
          <w:fldChar w:fldCharType="begin"/>
        </w:r>
        <w:r>
          <w:instrText xml:space="preserve"> PAGEREF _Toc21121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6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07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直接收益：假设特斯拉项目的产品或服务年销售收入为XX万元。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91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若特斯拉项目成功推广新型环保产品，比如采用可回收材料的包装，可能会激发消费者对可持续产品的需求。这种需求的增长可能迫使整个行业转向更环保的产品设计和生产方法。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92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95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特斯拉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特斯拉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特斯拉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211"/>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30143"/>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特斯拉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特斯拉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特斯拉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3600"/>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在全球经济快速发展和科技日新月异的今天，市场对创新技术和环保解决方案的需求日益增长。特斯拉项目恰好聚焦于这一趋势，提供涵盖人工智能、大数据分析和可持续能源等领域的高效、先进产品和服务。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特斯拉项目在其专注的领域内，特别是在人工智能和数据科学方面，有望推动显著的技术革新。项目的研发活动不仅有望孕育出改变行业运作方式的新技术，还可能在长远中影响整个技术生态系统。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特斯拉项目还致力于提升当地居民的技能和就业能力，通过与当地教育机构合作提供培训和教育机会，从而提高社区整体的生活水平和社会福祉。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https://d.book118.com/105340130241011102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8A0ECB"/>
    <w:rsid w:val="5A8A0E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34013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2024-01-24T02:21:00Z</dcterms:created>
  <dcterms:modified xsi:type="dcterms:W3CDTF">2024-01-24T02:21:43Z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DE0AA56A30254117910C217355DDD2DD_11</vt:lpwstr>
  </property>
  <property fmtid="{D5CDD505-2E9C-101B-9397-08002B2CF9AE}" pid="3" name="KSOProductBuildVer">
    <vt:lpwstr>2052-12.1.0.16120</vt:lpwstr>
  </property>
</Properties>
</file>