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1、一般情况下，把研究对象的全体称为（　　　）。</w:t>
        <w:br/>
        <w:t>A.总体</w:t>
        <w:br/>
        <w:t>B.样本</w:t>
        <w:br/>
        <w:t>C.统计量</w:t>
        <w:br/>
        <w:t>D.抽样</w:t>
        <w:br/>
        <w:br/>
        <w:t xml:space="preserve">【答案】：A </w:t>
      </w:r>
    </w:p>
    <w:p>
      <w:r>
        <w:t>2、全站仪是一种可以进行（　　　）测量，（　　　）进行数据处理的仪器，由机械、光学、电子三种元件组成。</w:t>
        <w:br/>
        <w:t>A.角度能</w:t>
        <w:br/>
        <w:t>B.距离能</w:t>
        <w:br/>
        <w:t>C.角度和距离不能</w:t>
        <w:br/>
        <w:t>D.角度和距离能</w:t>
        <w:br/>
        <w:br/>
        <w:t xml:space="preserve">【答案】：D </w:t>
      </w:r>
    </w:p>
    <w:p>
      <w:r>
        <w:t>3、在产品质量数据中，凡是可以直接用各种物理量量度和表示的数据叫作（　　　）。</w:t>
        <w:br/>
        <w:t>A.计数值数据</w:t>
        <w:br/>
        <w:t>B.计量值数据</w:t>
        <w:br/>
        <w:t>C.优劣值</w:t>
        <w:br/>
        <w:t>D.评分值</w:t>
        <w:br/>
        <w:br/>
        <w:t xml:space="preserve">【答案】：B </w:t>
      </w:r>
    </w:p>
    <w:p>
      <w:pPr>
        <w:sectPr w:rsidSect="00034616">
          <w:pgSz w:w="12240" w:h="15840"/>
          <w:pgMar w:top="1440" w:right="1800" w:bottom="1440" w:left="1800" w:header="720" w:footer="720" w:gutter="0"/>
          <w:cols w:space="720"/>
          <w:docGrid w:linePitch="360"/>
        </w:sectPr>
      </w:pPr>
    </w:p>
    <w:p>
      <w:r>
        <w:t>4、用水准仪对A、B两点进行水准测量时，已知A点的高程为2025mm，A、B两点间高差牖B为334mm，则B点高程为（　　　）mm。</w:t>
        <w:br/>
        <w:t>A.1691</w:t>
        <w:br/>
        <w:t>B.1908</w:t>
        <w:br/>
        <w:t>C.2192</w:t>
        <w:br/>
        <w:t>D.2359</w:t>
        <w:br/>
        <w:br/>
        <w:t>【答案】：D</w:t>
      </w:r>
      <w:r>
        <w:t xml:space="preserve"> </w:t>
      </w:r>
    </w:p>
    <w:p>
      <w:r>
        <w:t>5、连续运输设备和金属结构上，找平工作面宜选在可调的部位，两测点间距不宜大于（　　　）m。</w:t>
        <w:br/>
        <w:t>A.10</w:t>
        <w:br/>
        <w:t>B.8</w:t>
        <w:br/>
        <w:t>C.6</w:t>
        <w:br/>
        <w:t>D.4</w:t>
        <w:br/>
        <w:br/>
        <w:t xml:space="preserve">【答案】：C </w:t>
      </w:r>
    </w:p>
    <w:p>
      <w:r>
        <w:t>6、已建立劳动关系，未同时订立书面劳动合同的，应当自用工之日起（　　　）订立书面劳动合同。</w:t>
        <w:br/>
        <w:t>A.10天内</w:t>
        <w:br/>
        <w:t>B.一个月</w:t>
        <w:br/>
        <w:t>C.三个月内</w:t>
        <w:br/>
        <w:t>D.六个月内</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7、常用的应力单位是兆帕（MPa），1MPa=（　　　）。</w:t>
        <w:br/>
        <w:t>A.103N/㎡</w:t>
        <w:br/>
        <w:t>B.106N/㎡</w:t>
        <w:br/>
        <w:t>C.109N/㎡</w:t>
        <w:br/>
        <w:t>D.1012N/㎡</w:t>
        <w:br/>
        <w:br/>
        <w:t xml:space="preserve">【答案】：B </w:t>
      </w:r>
    </w:p>
    <w:p>
      <w:r>
        <w:t>8、横截面积相等、材料不同的两等截面直杆，承受相同的轴向拉力，则两杆的（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9、下列不属于清通附件的是（　　　）。</w:t>
        <w:br/>
        <w:t>A.检查口</w:t>
        <w:br/>
        <w:t>B.清扫口</w:t>
        <w:br/>
        <w:t>C.地漏</w:t>
        <w:br/>
        <w:t>D.室内检查井</w:t>
        <w:br/>
        <w:br/>
        <w:t xml:space="preserve">【答案】：C </w:t>
      </w:r>
    </w:p>
    <w:p>
      <w:r>
        <w:t>10、在感性负载两端并接（　　　），可以提高线路的功率因数，也称并联补偿。</w:t>
        <w:br/>
        <w:t>A.电阻器</w:t>
        <w:br/>
        <w:t>B.电容器</w:t>
        <w:br/>
        <w:t>C.电感器</w:t>
        <w:br/>
        <w:t>D.电源</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11、对单位负责人的处罚方式包括刑事责任、行政处分、个人经济罚款、处（　　　）日以下拘留等处罚方式。</w:t>
        <w:br/>
        <w:t>A.10</w:t>
        <w:br/>
        <w:t>B.15</w:t>
        <w:br/>
        <w:t>C.20</w:t>
        <w:br/>
        <w:t>D.25</w:t>
        <w:br/>
        <w:br/>
        <w:t>【答案】：B</w:t>
      </w:r>
      <w:r>
        <w:t xml:space="preserve"> </w:t>
      </w:r>
    </w:p>
    <w:p>
      <w:r>
        <w:t>12、毕托管是用来测量（　　　）。</w:t>
        <w:br/>
        <w:t>A.流量</w:t>
        <w:br/>
        <w:t>B.流速</w:t>
        <w:br/>
        <w:t>C.压力</w:t>
        <w:br/>
        <w:t>D.密度</w:t>
        <w:br/>
        <w:br/>
        <w:t xml:space="preserve">【答案】：B </w:t>
      </w:r>
    </w:p>
    <w:p>
      <w:r>
        <w:t>13、利用水准仪望远镜测量两点的水平距离公式中L=Kl中，K通常为（　　　）。</w:t>
        <w:br/>
        <w:t>A.50</w:t>
        <w:br/>
        <w:t>B.100</w:t>
        <w:br/>
        <w:t>C.150</w:t>
        <w:br/>
        <w:t>D.200</w:t>
        <w:br/>
        <w:br/>
        <w:t xml:space="preserve">【答案】：B </w:t>
      </w:r>
    </w:p>
    <w:p>
      <w:r>
        <w:t>14、下列权利不属于从业人员的基本权利的是（　　　）。</w:t>
        <w:br/>
        <w:t>A.知情权</w:t>
        <w:br/>
        <w:t>B.建议权</w:t>
        <w:br/>
        <w:t>C.拒绝权</w:t>
        <w:br/>
        <w:t>D.报告事故隐患的权利</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15、在宽度小于3m的内走道顶棚上设置探测器时，宜（　　　）布置。</w:t>
        <w:br/>
        <w:t>A.靠左</w:t>
        <w:br/>
        <w:t>B.靠右</w:t>
        <w:br/>
        <w:t>C.居中</w:t>
        <w:br/>
        <w:t>D.分散</w:t>
        <w:br/>
        <w:br/>
        <w:t>【答案】：C</w:t>
      </w:r>
      <w:r>
        <w:t xml:space="preserve"> </w:t>
      </w:r>
    </w:p>
    <w:p>
      <w:r>
        <w:t>16、在总体中随机抽取的部分个体，称为（　　　）。</w:t>
        <w:br/>
        <w:t>A.个体</w:t>
        <w:br/>
        <w:t>B.总体</w:t>
        <w:br/>
        <w:t>C.样本</w:t>
        <w:br/>
        <w:t>D.抽样</w:t>
        <w:br/>
        <w:br/>
        <w:t xml:space="preserve">【答案】：C </w:t>
      </w:r>
    </w:p>
    <w:p>
      <w:r>
        <w:t>17、关于作用力与反作用力的叙述，错误的是（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r>
        <w:t>18、凡电路中的电流，电压大小和方向不随时间的变化而变化的称稳恒电流，简称（　　　）电，符号用（　　　）表示。</w:t>
        <w:br/>
        <w:t>A.交流电DC</w:t>
        <w:br/>
        <w:t>B.直流电A</w:t>
        <w:br/>
        <w:t>C.交流电AC</w:t>
        <w:br/>
        <w:t>D.直流电DC</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【答案】：B</w:t>
      </w:r>
      <w:r>
        <w:t xml:space="preserve"> </w:t>
      </w:r>
    </w:p>
    <w:p>
      <w:r>
        <w:t>20、全数检验适用于有限总体，（　　　）的检验方法。</w:t>
        <w:br/>
        <w:t>A.破坏性</w:t>
        <w:br/>
        <w:t>B.不破坏性</w:t>
        <w:br/>
        <w:t>C.广泛性</w:t>
        <w:br/>
        <w:t>D.生产过程性</w:t>
        <w:br/>
        <w:br/>
        <w:t xml:space="preserve">【答案】：B </w:t>
      </w:r>
    </w:p>
    <w:p>
      <w:r>
        <w:t>21、用线杆、链或管等将灯具悬挂在顶棚上以作整体照明的灯具是（　　　）。</w:t>
        <w:br/>
        <w:t>A.壁灯</w:t>
        <w:br/>
        <w:t>B.吊灯</w:t>
        <w:br/>
        <w:t>C.吸顶灯</w:t>
        <w:br/>
        <w:t>D.射灯</w:t>
        <w:br/>
        <w:br/>
        <w:t xml:space="preserve">【答案】：B </w:t>
      </w:r>
    </w:p>
    <w:p>
      <w:r>
        <w:t>22、下面关于截面法求内力的步骤正确的是（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23、关于消声器的安装，以下错误的是（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【答案】：C</w:t>
      </w:r>
      <w:r>
        <w:t xml:space="preserve"> </w:t>
      </w:r>
    </w:p>
    <w:p>
      <w:r>
        <w:t>24、当XL＜XC时，总电压（　　　）电流，称为（　　　）电路。</w:t>
        <w:br/>
        <w:t>A.超前容性</w:t>
        <w:br/>
        <w:t>B.超前感性</w:t>
        <w:br/>
        <w:t>C.滞后容性</w:t>
        <w:br/>
        <w:t>D.滞后感性</w:t>
        <w:br/>
        <w:br/>
        <w:t xml:space="preserve">【答案】：C </w:t>
      </w:r>
    </w:p>
    <w:p>
      <w:r>
        <w:t>25、经审查批准后的焊接工艺评定资料可在（　　　）内通用。</w:t>
        <w:br/>
        <w:t>A.集团公司或总公司</w:t>
        <w:br/>
        <w:t>B.评定单位</w:t>
        <w:br/>
        <w:t>C.特定产品范围</w:t>
        <w:br/>
        <w:t>D.同一质量管理体系</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　　　）质轻、强度高、耐热性及耐蚀性优良、电绝缘性好及加工成型方便，在纺织、印染、化工等行业常用于排除腐蚀性气体的通风系统中。</w:t>
        <w:br/>
        <w:t>A.PPR管</w:t>
        <w:br/>
        <w:t>B.玻璃钢</w:t>
        <w:br/>
        <w:t>C.镀锌管</w:t>
        <w:br/>
        <w:t>D.混凝土管</w:t>
        <w:br/>
        <w:br/>
        <w:t>【答案】：B</w:t>
      </w:r>
      <w:r>
        <w:t xml:space="preserve"> </w:t>
      </w:r>
    </w:p>
    <w:p>
      <w:r>
        <w:t>27、三相异步电动机的最大转矩与（　　　）。</w:t>
        <w:br/>
        <w:t>A.电压成正比</w:t>
        <w:br/>
        <w:t>B.电压平方成正比</w:t>
        <w:br/>
        <w:t>C.电压成反比</w:t>
        <w:br/>
        <w:t>D.电压平方成反比</w:t>
        <w:br/>
        <w:br/>
        <w:t xml:space="preserve">【答案】：B </w:t>
      </w:r>
    </w:p>
    <w:p>
      <w:r>
        <w:t>28、开关安装的位置应便于操作，开关距地面高度宜为（　　　）m。</w:t>
        <w:br/>
        <w:t>A.1.8</w:t>
        <w:br/>
        <w:t>B.1.5</w:t>
        <w:br/>
        <w:t>C.1.3</w:t>
        <w:br/>
        <w:t>D.1.2</w:t>
        <w:br/>
        <w:br/>
        <w:t xml:space="preserve">【答案】：C </w:t>
      </w:r>
    </w:p>
    <w:p>
      <w:r>
        <w:t>29、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30、消火栓安装，首先要以栓阀位置和标高定出消火栓支管出口位置，经核定消火栓栓口距地面高度为（　　　）m，然后稳固消火栓箱。</w:t>
        <w:br/>
        <w:t>A.1.5</w:t>
        <w:br/>
        <w:t>B.1.2</w:t>
        <w:br/>
        <w:t>C.1.1</w:t>
        <w:br/>
        <w:t>D.1.0</w:t>
        <w:br/>
        <w:br/>
        <w:t>【答案】：C</w:t>
      </w:r>
      <w:r>
        <w:t xml:space="preserve"> </w:t>
      </w:r>
    </w:p>
    <w:p>
      <w:r>
        <w:t>31、从含有N个单元的总体中抽取77个单元组成样本，若所有可能的样本有C#个，且每个样本被抽取的概率相同，这种抽样方法是（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r>
        <w:t>32、结构简单、坚固耐用、运行可靠、维护方便、启动容易、成本低，但调速困难、功率因数偏低的电动机应是（　　　）。</w:t>
        <w:br/>
        <w:t>A.同步电动机</w:t>
        <w:br/>
        <w:t>B.直流电动机</w:t>
        <w:br/>
        <w:t>C.单相电动机</w:t>
        <w:br/>
        <w:t>D.异步电动机</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33、在良好的大气条件下，全站仪的最大测量距离是（　　　）km。</w:t>
        <w:br/>
        <w:t>A.1</w:t>
        <w:br/>
        <w:t>B.2</w:t>
        <w:br/>
        <w:t>C.2.6</w:t>
        <w:br/>
        <w:t>D.3.1</w:t>
        <w:br/>
        <w:br/>
        <w:t>【答案】：C</w:t>
      </w:r>
      <w:r>
        <w:t xml:space="preserve"> </w:t>
      </w:r>
    </w:p>
    <w:p>
      <w:r>
        <w:t>34、淋浴器按供水方式，可分为单管式和（　　　）。</w:t>
        <w:br/>
        <w:t>A.双管式</w:t>
        <w:br/>
        <w:t>B.多管式</w:t>
        <w:br/>
        <w:t>C.分管式</w:t>
        <w:br/>
        <w:t>D.排管式</w:t>
        <w:br/>
        <w:br/>
        <w:t xml:space="preserve">【答案】：A </w:t>
      </w:r>
    </w:p>
    <w:p>
      <w:r>
        <w:t>35、主持评定工作和对焊接及试验结果进行综合评定的人员应是（　　　）。</w:t>
        <w:br/>
        <w:t>A.焊接技术人员</w:t>
        <w:br/>
        <w:t>B.焊接质检人员</w:t>
        <w:br/>
        <w:t>C.焊工</w:t>
        <w:br/>
        <w:t>D.焊接工程师</w:t>
        <w:br/>
        <w:br/>
        <w:t xml:space="preserve">【答案】：D </w:t>
      </w:r>
    </w:p>
    <w:p>
      <w:r>
        <w:t>36、下列表示数据分布范围或离散程度的是（　　　）。</w:t>
        <w:br/>
        <w:t>A.均值</w:t>
        <w:br/>
        <w:t>B.中位数</w:t>
        <w:br/>
        <w:t>C.极差</w:t>
        <w:br/>
        <w:t>D.平均数</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37、当温度T变化时,流体的体积V也随之变化,温度升高、体积膨胀,这种特性称为流体的（）。</w:t>
        <w:br/>
        <w:t>A.压缩性</w:t>
        <w:br/>
        <w:t>B.黏性</w:t>
        <w:br/>
        <w:t>C.膨胀性</w:t>
        <w:br/>
        <w:t>D.导电性</w:t>
        <w:br/>
        <w:br/>
        <w:t>【答案】：C</w:t>
      </w:r>
      <w:r>
        <w:t xml:space="preserve"> </w:t>
      </w:r>
    </w:p>
    <w:p>
      <w:r>
        <w:t>38、RLC电路发生串联谐振时，以下说法中错误的是（　　　）。</w:t>
        <w:br/>
        <w:t>A.电压与电流同相位</w:t>
        <w:br/>
        <w:t>B.阻抗最大，电流最小</w:t>
        <w:br/>
        <w:t>C.电阻电压等于总电压</w:t>
        <w:br/>
        <w:t>D.电感电压与电容电压大大超过总电压</w:t>
        <w:br/>
        <w:br/>
        <w:t xml:space="preserve">【答案】：B </w:t>
      </w:r>
    </w:p>
    <w:p>
      <w:r>
        <w:t>39、视距法所用仪器主要为（　　　）。</w:t>
        <w:br/>
        <w:t>A.水准仪</w:t>
        <w:br/>
        <w:t>B.经纬仪</w:t>
        <w:br/>
        <w:t>C.全站仪</w:t>
        <w:br/>
        <w:t>D.水准仪和经纬仪</w:t>
        <w:br/>
        <w:br/>
        <w:t xml:space="preserve">【答案】：D </w:t>
      </w:r>
    </w:p>
    <w:p>
      <w:r>
        <w:t>40、以下不属于可挠金属软管特性的是（　　　）。</w:t>
        <w:br/>
        <w:t>A.重量较轻</w:t>
        <w:br/>
        <w:t>B.强度不高</w:t>
        <w:br/>
        <w:t>C.价格相对较高</w:t>
        <w:br/>
        <w:t>D.施工方便</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41、根据机电工程注册建造师签章文件类别要求，下列选项中属于成本费用管理文件的是（　　　）。</w:t>
        <w:br/>
        <w:t>A.工程设备采购总计划表</w:t>
        <w:br/>
        <w:t>B.工程一切保险委托书场</w:t>
        <w:br/>
        <w:t>C.现场临时用电申请书</w:t>
        <w:br/>
        <w:t>D.工程人身保险申报表</w:t>
        <w:br/>
        <w:br/>
        <w:t>【答案】：D</w:t>
      </w:r>
      <w:r>
        <w:t xml:space="preserve"> </w:t>
      </w:r>
    </w:p>
    <w:p>
      <w:r>
        <w:t>42、下列选项不属于违法分包的是（　　　）。</w:t>
        <w:br/>
        <w:t>A.分包单位在分包</w:t>
        <w:br/>
        <w:t>B.分给资质等级的不符合条件的单位</w:t>
        <w:br/>
        <w:t>C.未经建设单位认可的分包</w:t>
        <w:br/>
        <w:t>D.经建设单位认可的分包</w:t>
        <w:br/>
        <w:br/>
        <w:t xml:space="preserve">【答案】：D </w:t>
      </w:r>
    </w:p>
    <w:p>
      <w:r>
        <w:t>43、压杆稳定性指的是压杆保持其原有（　　　）的能力。</w:t>
        <w:br/>
        <w:t>A.运动状态</w:t>
        <w:br/>
        <w:t>B.移动状态</w:t>
        <w:br/>
        <w:t>C.平衡状态</w:t>
        <w:br/>
        <w:t>D.形变状态</w:t>
        <w:br/>
        <w:br/>
        <w:t xml:space="preserve">【答案】：C </w:t>
      </w:r>
    </w:p>
    <w:p>
      <w:r>
        <w:t>44、我国家用照明电路的电压值为220V，指的是交流电压的（　　　）。</w:t>
        <w:br/>
        <w:t>A.瞬时值</w:t>
        <w:br/>
        <w:t>B.最大值</w:t>
        <w:br/>
        <w:t>C.有效值</w:t>
        <w:br/>
        <w:t>D.平均值</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45、将三相电源一相绕组的（　　　）与另一相绕组的（　　　）依次相接的连接方法，称为三角形连接。</w:t>
        <w:br/>
        <w:t>A.末端末端</w:t>
        <w:br/>
        <w:t>B.末端始端</w:t>
        <w:br/>
        <w:t>C.始端始端</w:t>
        <w:br/>
        <w:t>D.始端末端或末端</w:t>
        <w:br/>
        <w:br/>
        <w:t>【答案】：B</w:t>
      </w:r>
      <w:r>
        <w:t xml:space="preserve"> </w:t>
      </w:r>
    </w:p>
    <w:p>
      <w:r>
        <w:t>46、设备标高基准点从建筑物的标高基准点引人到其他设备的基准点时，应一次完成。对一些大型、重型设备，应（　　　）。</w:t>
        <w:br/>
        <w:t>A.多布置一些基准点</w:t>
        <w:br/>
        <w:t>B.少布置一些基准点</w:t>
        <w:br/>
        <w:t>C.只布置一个基准点</w:t>
        <w:br/>
        <w:t>D.杜绝使用永久基准点</w:t>
        <w:br/>
        <w:br/>
        <w:t xml:space="preserve">【答案】：A </w:t>
      </w:r>
    </w:p>
    <w:p>
      <w:r>
        <w:t>47、绝缘电线一般是由导线的导电线芯、（　　　）和保护层组成。</w:t>
        <w:br/>
        <w:t>A.绝缘层</w:t>
        <w:br/>
        <w:t>B.保温层</w:t>
        <w:br/>
        <w:t>C.防潮层</w:t>
        <w:br/>
        <w:t>D.加强层</w:t>
        <w:br/>
        <w:br/>
        <w:t xml:space="preserve">【答案】：A </w:t>
      </w:r>
    </w:p>
    <w:p>
      <w:r>
        <w:t>48、单相整流电路，功率一般为（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49、当阿门与管道连接时，要求阀门在关闭状态下安装的是（　　　）方式连接。</w:t>
        <w:br/>
        <w:t>A.电焊焊接</w:t>
        <w:br/>
        <w:t>B.气焊焊接</w:t>
        <w:br/>
        <w:t>C.法兰</w:t>
        <w:br/>
        <w:t>D.热熔</w:t>
        <w:br/>
        <w:br/>
        <w:t>【答案】：C</w:t>
      </w:r>
      <w:r>
        <w:t xml:space="preserve"> </w:t>
      </w:r>
    </w:p>
    <w:p>
      <w:r>
        <w:t>50、电子崩中由于电子的质量轻,运动速度快,绝大多数都集中在电子崩的（）。</w:t>
        <w:br/>
        <w:t>A.尾部</w:t>
        <w:br/>
        <w:t>B.头部</w:t>
        <w:br/>
        <w:t>C.中部</w:t>
        <w:br/>
        <w:t xml:space="preserve">【答案】：B </w:t>
      </w:r>
    </w:p>
    <w:p>
      <w:r>
        <w:t>51、作用在同一刚体上的两个力F1和F2，若F1=-F2，则表明这两个力（　　　）。</w:t>
        <w:br/>
        <w:t>A.必处于平衡</w:t>
        <w:br/>
        <w:t>B.大小相等，方向相同</w:t>
        <w:br/>
        <w:t>C.大小相等，方向相反，但不一定平衡</w:t>
        <w:br/>
        <w:t>D.必不平衡</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【答案】：A</w:t>
      </w:r>
      <w:r>
        <w:t xml:space="preserve"> </w:t>
      </w:r>
    </w:p>
    <w:p>
      <w:r>
        <w:t>53、（　　　）反映了该施工单位从事某项施工工作的资格和能力，是国家对建筑市场准入管理的重要手段。</w:t>
        <w:br/>
        <w:t>A.经济实力</w:t>
        <w:br/>
        <w:t>B.技术实力</w:t>
        <w:br/>
        <w:t>C.资质等级</w:t>
        <w:br/>
        <w:t>D.信用等级</w:t>
        <w:br/>
        <w:br/>
        <w:t xml:space="preserve">【答案】：C </w:t>
      </w:r>
    </w:p>
    <w:p>
      <w:r>
        <w:t>54、力偶对物体产生的运动效应为（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55、水准仪进行粗略整平的目的是（　　　）。</w:t>
        <w:br/>
        <w:t>A.使三脚架高度适当、架头大致水平并牢固稳妥</w:t>
        <w:br/>
        <w:t>B.使圆水准器的气泡居中</w:t>
        <w:br/>
        <w:t>C.使目镜中十字丝清晰</w:t>
        <w:br/>
        <w:t>D.使管水准器的气泡符合</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56、由于流体具有黏性，故紧贴管壁的流体质点的流速接近于（　　　），在管道中央的流体质点的流速（　　　）。</w:t>
        <w:br/>
        <w:t>A.最大为零</w:t>
        <w:br/>
        <w:t>B.最小为零</w:t>
        <w:br/>
        <w:t>C.零最小</w:t>
        <w:br/>
        <w:t>D.零最大</w:t>
        <w:br/>
        <w:br/>
        <w:t>【答案】：D</w:t>
      </w:r>
      <w:r>
        <w:t xml:space="preserve"> </w:t>
      </w:r>
    </w:p>
    <w:p>
      <w:r>
        <w:t>57、实行施工总承包的，由（　　　）统一组织编制建设工程生产安全事故应急救援预案。</w:t>
        <w:br/>
        <w:t>A.总承包单位</w:t>
        <w:br/>
        <w:t>B.建设单位</w:t>
        <w:br/>
        <w:t>C.分包单位</w:t>
        <w:br/>
        <w:t>D.监理单位</w:t>
        <w:br/>
        <w:br/>
        <w:t xml:space="preserve">【答案】：A </w:t>
      </w:r>
    </w:p>
    <w:p>
      <w:r>
        <w:t>58、对于大柔度压杆，临界应力决定于（　　　）。</w:t>
        <w:br/>
        <w:t>A.比例极限σp</w:t>
        <w:br/>
        <w:t>B.屈服极限σs</w:t>
        <w:br/>
        <w:t>C.弹性模量E</w:t>
        <w:br/>
        <w:t>D.压杆材料组成</w:t>
        <w:br/>
        <w:br/>
        <w:t xml:space="preserve">【答案】：C </w:t>
      </w:r>
    </w:p>
    <w:p>
      <w:r>
        <w:t>59、某城区有农民、工人、知识分子家庭共计2000家，其中农民家庭1800户，工人家庭100户。现要从中抽取容量为40的样本，调查家庭收人情况，则在整个抽样过程中，用到的抽样方法有（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60、净化空调系统中，矩形风管边长小于或等于（　　　）mm时，底面板不得采用拼接。</w:t>
        <w:br/>
        <w:t>A.900</w:t>
        <w:br/>
        <w:t>B.800</w:t>
        <w:br/>
        <w:t>C.630</w:t>
        <w:br/>
        <w:t>D.500</w:t>
        <w:br/>
        <w:br/>
        <w:t>【答案】：A</w:t>
      </w:r>
      <w:r>
        <w:t xml:space="preserve"> </w:t>
      </w:r>
    </w:p>
    <w:p>
      <w:r>
        <w:t>61、压杆的稳定性，取决于（　　　）的大小。</w:t>
        <w:br/>
        <w:t>A.材料的刚度</w:t>
        <w:br/>
        <w:t>B.材料的韧性</w:t>
        <w:br/>
        <w:t>C.压杆受力的大小</w:t>
        <w:br/>
        <w:t>D.临界应力的大小</w:t>
        <w:br/>
        <w:br/>
        <w:t xml:space="preserve">【答案】：D </w:t>
      </w:r>
    </w:p>
    <w:p>
      <w:r>
        <w:t>62、某施工单位在建筑施工场地一层、二层、三层分别安装了42台、0台、48台风机盘管，现在要从中抽取一个容量为25台的样本检查其施工质量，则适合的抽样方法是（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63、管道安装一般应本着先主管后支管、先上部后下部、（　　　）的原则进行安装。</w:t>
        <w:br/>
        <w:t>A.先外后里</w:t>
        <w:br/>
        <w:t>B.先里后外</w:t>
        <w:br/>
        <w:t>C.先中间后两侧</w:t>
        <w:br/>
        <w:t>D.先两侧后中间</w:t>
        <w:br/>
        <w:br/>
        <w:t>【答案】：B</w:t>
      </w:r>
      <w:r>
        <w:t xml:space="preserve"> </w:t>
      </w:r>
    </w:p>
    <w:p>
      <w:r>
        <w:t>64、DN表示焊接钢管、阀门及管件的（　　　）。</w:t>
        <w:br/>
        <w:t>A.内径</w:t>
        <w:br/>
        <w:t>B.外径</w:t>
        <w:br/>
        <w:t>C.公称直径</w:t>
        <w:br/>
        <w:t>D.管壁厚度</w:t>
        <w:br/>
        <w:br/>
        <w:t xml:space="preserve">【答案】：C </w:t>
      </w:r>
    </w:p>
    <w:p>
      <w:r>
        <w:t>65、劳动合同由用人单位和劳动者协商一致，并经双方在合同文本上（　　　）既生效。</w:t>
        <w:br/>
        <w:t>A.口头约定</w:t>
        <w:br/>
        <w:t>B.签字</w:t>
        <w:br/>
        <w:t>C.盖章</w:t>
        <w:br/>
        <w:t>D.签字或盖章</w:t>
        <w:br/>
        <w:br/>
        <w:t xml:space="preserve">【答案】：D </w:t>
      </w:r>
    </w:p>
    <w:p>
      <w:r>
        <w:t>66、液体内部向任何方向都有压强，在同一深度处，沿各个方向的压强（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　　　）是《中华人民共和国建筑法》颁布实施后制定的第一部配套的行政法规，是我国第一部建设配套的行为法规。</w:t>
        <w:br/>
        <w:t>A.《建设工程质量管理条例》</w:t>
        <w:br/>
        <w:t>B.《监理法》</w:t>
        <w:br/>
        <w:t>C.《建设工程设计条例》</w:t>
        <w:br/>
        <w:t>D.《经济法》</w:t>
        <w:br/>
        <w:br/>
        <w:t>【答案】：A</w:t>
      </w:r>
      <w:r>
        <w:t xml:space="preserve"> </w:t>
      </w:r>
    </w:p>
    <w:p>
      <w:r>
        <w:t>68、矩形风管制作时，当边长大于或等于（　　　）mm、管段大于1.2m时，均应采取加固措施。</w:t>
        <w:br/>
        <w:t>A.900</w:t>
        <w:br/>
        <w:t>B.800</w:t>
        <w:br/>
        <w:t>C.630</w:t>
        <w:br/>
        <w:t>D.500</w:t>
        <w:br/>
        <w:br/>
        <w:t xml:space="preserve">【答案】：C </w:t>
      </w:r>
    </w:p>
    <w:p>
      <w:r>
        <w:t>69、某施工现场为及时了解新进一批DN50、长度为6m镀锌钢管的重量，随机抽检10次，数据如下（单位kg）：33.4，32.8，33.5，33.4，32.9，33.2，33.1，33.3，33.5，32.9，则样本方差为（　　　）。</w:t>
        <w:br/>
        <w:t>A.0.246</w:t>
        <w:br/>
        <w:t>B.0.247</w:t>
        <w:br/>
        <w:t>C.0.248</w:t>
        <w:br/>
        <w:t>D.0.249</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70、工业建筑空调系统主风管风速低于（　　　）。</w:t>
        <w:br/>
        <w:t>A.10m/s</w:t>
        <w:br/>
        <w:t>B.12m/s</w:t>
        <w:br/>
        <w:t>C.15m/s</w:t>
        <w:br/>
        <w:t>D.20m/s</w:t>
        <w:br/>
        <w:br/>
        <w:t xml:space="preserve">【答案】：C </w:t>
      </w:r>
    </w:p>
    <w:p>
      <w:r>
        <w:t>71、进行高程测量时，会先在测区内设立一些高程控制点，并精确测出它们的高程，然后根据这些高程控制点测量附近其他点的高程。这些高程控制点称水准点，工程上常用（　　　）来标记。</w:t>
        <w:br/>
        <w:t>A.SZD</w:t>
        <w:br/>
        <w:t>B.BM</w:t>
        <w:br/>
        <w:t>C.SP</w:t>
        <w:br/>
        <w:t>D.BP</w:t>
        <w:br/>
        <w:br/>
        <w:t xml:space="preserve">【答案】：B </w:t>
      </w:r>
    </w:p>
    <w:p>
      <w:r>
        <w:t>72、设备中心找正的方法有两种，测量圆形物品时可采用（　　　）。</w:t>
        <w:br/>
        <w:t>A.钢板尺和线锤测量法</w:t>
        <w:br/>
        <w:t>B.边线悬挂法</w:t>
        <w:br/>
        <w:t>C.画墨线法</w:t>
        <w:br/>
        <w:t>D.滚槽法</w:t>
        <w:br/>
        <w:br/>
        <w:t xml:space="preserve">【答案】：B </w:t>
      </w:r>
    </w:p>
    <w:p>
      <w:r>
        <w:t>73、火灾探测器至墙壁、梁边的水平距离不应小于（　　　）。</w:t>
        <w:br/>
        <w:t>A.2</w:t>
        <w:br/>
        <w:t>B.1.5</w:t>
        <w:br/>
        <w:t>C.1</w:t>
        <w:br/>
        <w:t>D.0.5</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74、根据《建设工程质量管理条例》关于质量保修制度的规定，电气管线、给水排水管道、设备安装和装修最低保修期为（　　　）年。</w:t>
        <w:br/>
        <w:t>A.1</w:t>
        <w:br/>
        <w:t>B.2</w:t>
        <w:br/>
        <w:t>C.3</w:t>
        <w:br/>
        <w:t>D.4</w:t>
        <w:br/>
        <w:br/>
        <w:t>【答案】：B</w:t>
      </w:r>
      <w:r>
        <w:t xml:space="preserve"> </w:t>
      </w:r>
    </w:p>
    <w:p>
      <w:r>
        <w:t>75、采用热轧（挤压、扩）和冷拔（轧）无缝方法制造，具有强度高、耐腐蚀、寿命长、卫生环保等特性，广泛应用于石油化工、建筑水暖、工业、冷冻、卫生等基础工程的管材是（　　　）。</w:t>
        <w:br/>
        <w:t>A.螺旋缝焊接钢管</w:t>
        <w:br/>
        <w:t>B.不锈钢无缝钢管</w:t>
        <w:br/>
        <w:t>C.镀锌焊接钢管</w:t>
        <w:br/>
        <w:t>D.涂塑钢管</w:t>
        <w:br/>
        <w:br/>
        <w:t xml:space="preserve">【答案】：B </w:t>
      </w:r>
    </w:p>
    <w:p>
      <w:r>
        <w:t>76、《安全生产法》规定，除出事矿山开采、建筑施工和危险物品的生产、经营、储存活动的生产经营单位外，从业人员超过（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77、为了便于管线施工时引测高程及管线纵、横断面的测量，应设管线（　　　）。</w:t>
        <w:br/>
        <w:t>A.永久水准点</w:t>
        <w:br/>
        <w:t>B.临时水准点</w:t>
        <w:br/>
        <w:t>C.连续水准点</w:t>
        <w:br/>
        <w:t>D.移动水准点</w:t>
        <w:br/>
        <w:br/>
        <w:t>【答案】：B</w:t>
      </w:r>
      <w:r>
        <w:t xml:space="preserve"> </w:t>
      </w:r>
    </w:p>
    <w:p>
      <w:r>
        <w:t>78、直埋电缆应使用铠装电缆，铠装电缆的金属外皮两端要可靠接地，接地电阻不得大于100，埋深应不小于（　　　）。</w:t>
        <w:br/>
        <w:t>A.1.3</w:t>
        <w:br/>
        <w:t>B.1.1</w:t>
        <w:br/>
        <w:t>C.1.0</w:t>
        <w:br/>
        <w:t>D.0.7</w:t>
        <w:br/>
        <w:br/>
        <w:t xml:space="preserve">【答案】：D </w:t>
      </w:r>
    </w:p>
    <w:p>
      <w:r>
        <w:t>79、下列属于计数值数据的是（　　　）。</w:t>
        <w:br/>
        <w:t>A.标高</w:t>
        <w:br/>
        <w:t>B.长度</w:t>
        <w:br/>
        <w:t>C.强度</w:t>
        <w:br/>
        <w:t>D.不合格品数</w:t>
        <w:br/>
        <w:br/>
        <w:t xml:space="preserve">【答案】：D </w:t>
      </w:r>
    </w:p>
    <w:p>
      <w:r>
        <w:t>80、当梁、通风管道、排管、桥架等障碍物的宽度大于（　　　）m时，其下方应增设喷头。</w:t>
        <w:br/>
        <w:t>A.1.5</w:t>
        <w:br/>
        <w:t>B.1.2</w:t>
        <w:br/>
        <w:t>C.1.1</w:t>
        <w:br/>
        <w:t>D.1.0</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81、在管径不变的直管中，沿程能量损失的大小与管线长度成（　　　）。</w:t>
        <w:br/>
        <w:t>A.反比</w:t>
        <w:br/>
        <w:t>B.正比</w:t>
        <w:br/>
        <w:t>C.二次方比</w:t>
        <w:br/>
        <w:t>D.三次方比</w:t>
        <w:br/>
        <w:br/>
        <w:t>【答案】：B</w:t>
      </w:r>
      <w:r>
        <w:t xml:space="preserve"> </w:t>
      </w:r>
    </w:p>
    <w:p>
      <w:r>
        <w:t>82、公称直径等于600mm的液体管道，宜采用。</w:t>
        <w:br/>
        <w:t>A.水冲洗</w:t>
        <w:br/>
        <w:t>B.人工清理</w:t>
        <w:br/>
        <w:t>C.压缩空气吹扫</w:t>
        <w:br/>
        <w:t>D.蒸汽吹扫</w:t>
        <w:br/>
        <w:br/>
        <w:t xml:space="preserve">【答案】：B </w:t>
      </w:r>
    </w:p>
    <w:p>
      <w:r>
        <w:t>83、（　　　）是用来连接电源和负载，起到能量传输和控制及保护电路的作用，如导线、开关及保护设备等都是。</w:t>
        <w:br/>
        <w:t>A.电源</w:t>
        <w:br/>
        <w:t>B.负载</w:t>
        <w:br/>
        <w:t>C.电容</w:t>
        <w:br/>
        <w:t>D.中间环节</w:t>
        <w:br/>
        <w:br/>
        <w:t xml:space="preserve">【答案】：D </w:t>
      </w:r>
    </w:p>
    <w:p>
      <w:r>
        <w:t>84、扬程是（　　　）的性能参数。</w:t>
        <w:br/>
        <w:t>A.风机</w:t>
        <w:br/>
        <w:t>B.泵</w:t>
        <w:br/>
        <w:t>C.压缩机</w:t>
        <w:br/>
        <w:t>D.压气机</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85、量圆形断面的测点据管径大小将断面划分成若干个面积相同的同心环，每个圆环设（　　　）个测点。</w:t>
        <w:br/>
        <w:t>A.三</w:t>
        <w:br/>
        <w:t>B.四</w:t>
        <w:br/>
        <w:t>C.五</w:t>
        <w:br/>
        <w:t>D.六</w:t>
        <w:br/>
        <w:br/>
        <w:t>【答案】：B</w:t>
      </w:r>
      <w:r>
        <w:t xml:space="preserve"> </w:t>
      </w:r>
    </w:p>
    <w:p>
      <w:r>
        <w:t>86、光电测距是通过测量光波在待测距离上往返（　　　）次所经历的时间，来确定两点之间的距离。</w:t>
        <w:br/>
        <w:t>A.一</w:t>
        <w:br/>
        <w:t>B.两</w:t>
        <w:br/>
        <w:t>C.三</w:t>
        <w:br/>
        <w:t>D.四</w:t>
        <w:br/>
        <w:br/>
        <w:t xml:space="preserve">【答案】：A </w:t>
      </w:r>
    </w:p>
    <w:p>
      <w:r>
        <w:t>87、电线导管连接时，可不用铜芯软线做跨接接地的连接方式是（　　　）。</w:t>
        <w:br/>
        <w:t>A.套丝连接</w:t>
        <w:br/>
        <w:t>B.压接式连接</w:t>
        <w:br/>
        <w:t>C.紧定式连接</w:t>
        <w:br/>
        <w:t>D.塑料专用套管连接</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88、若将作用于物体上一个力，平移到物体上的任意一点而不改变原力对物体的作用效果，则必须要附加一个（　　　）。</w:t>
        <w:br/>
        <w:t>A.力</w:t>
        <w:br/>
        <w:t>B.力偶矩</w:t>
        <w:br/>
        <w:t>C.力偶</w:t>
        <w:br/>
        <w:t>D.力矩</w:t>
        <w:br/>
        <w:br/>
        <w:t xml:space="preserve">【答案】：C </w:t>
      </w:r>
    </w:p>
    <w:p>
      <w:r>
        <w:t>89、下面关于力的合成，叙述错误的是（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t>90、气流稳定的断面选择在产生局部阻力的弯头三通等部件引起的涡流的部位后顺气流方向圆形风管（　　　）倍直径或矩形风管大边长度尺寸处。</w:t>
        <w:br/>
        <w:t>A.3～4</w:t>
        <w:br/>
        <w:t>B.4～6</w:t>
        <w:br/>
        <w:t>C.3～5</w:t>
        <w:br/>
        <w:t>D.4～5</w:t>
        <w:br/>
        <w:br/>
        <w:t xml:space="preserve">【答案】：D </w:t>
      </w:r>
    </w:p>
    <w:p>
      <w:r>
        <w:t>91、专业承包二级企业可承担投资额（　　　）万元及以下的一般工业和公用、民用建设项目的设备、线路、管道的安装。</w:t>
        <w:br/>
        <w:t>A.2000</w:t>
        <w:br/>
        <w:t>B.1500</w:t>
        <w:br/>
        <w:t>C.1000</w:t>
        <w:br/>
        <w:t>D.800</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92、《安全生产法》的施行时间是（　　　）</w:t>
        <w:br/>
        <w:t>A.2001年11月1日</w:t>
        <w:br/>
        <w:t>B.2000年11月1日</w:t>
        <w:br/>
        <w:t>C.2003年11月1日</w:t>
        <w:br/>
        <w:t>D.2002年11月1日</w:t>
        <w:br/>
        <w:br/>
        <w:t>【答案】：D</w:t>
      </w:r>
      <w:r>
        <w:t xml:space="preserve"> </w:t>
      </w:r>
    </w:p>
    <w:p>
      <w:r>
        <w:t>93、对隐蔽工程的验收，施工单位应进行自检，并在隐蔽或在中间验收前（　　　）小时以书面形式通知监理工程师验收。</w:t>
        <w:br/>
        <w:t>A.24</w:t>
        <w:br/>
        <w:t>B.48</w:t>
        <w:br/>
        <w:t>C.36</w:t>
        <w:br/>
        <w:t>D.72</w:t>
        <w:br/>
        <w:br/>
        <w:t xml:space="preserve">【答案】：B </w:t>
      </w:r>
    </w:p>
    <w:p>
      <w:r>
        <w:t>94、定理劳动合同的原则，应当遵循合法、公平、平等自愿、协商一致和（　　　）原则。</w:t>
        <w:br/>
        <w:t>A.独立</w:t>
        <w:br/>
        <w:t>B.诚实信用</w:t>
        <w:br/>
        <w:t>C.公开</w:t>
        <w:br/>
        <w:t>D.自由</w:t>
        <w:br/>
        <w:br/>
        <w:t xml:space="preserve">【答案】：B </w:t>
      </w:r>
    </w:p>
    <w:p>
      <w:r>
        <w:t>95、按照强度条件，构件危险截面上的最大工作应力不应超过其材料的（　　　）。</w:t>
        <w:br/>
        <w:t>A.许用应力</w:t>
        <w:br/>
        <w:t>B.极限应力</w:t>
        <w:br/>
        <w:t>C.破坏应力</w:t>
        <w:br/>
        <w:t>D.温差应力</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【答案】：C</w:t>
      </w:r>
      <w:r>
        <w:t xml:space="preserve"> </w:t>
      </w:r>
    </w:p>
    <w:p>
      <w:r>
        <w:t>97、（　　　）是卸去外力后能完全消失的变形。</w:t>
        <w:br/>
        <w:t>A.弹性变形</w:t>
        <w:br/>
        <w:t>B.塑性变形</w:t>
        <w:br/>
        <w:t>C.综合变形</w:t>
        <w:br/>
        <w:t>D.刚性变形</w:t>
        <w:br/>
        <w:br/>
        <w:t xml:space="preserve">【答案】：A </w:t>
      </w:r>
    </w:p>
    <w:p>
      <w:r>
        <w:t>98、电压控制在35-110kV的时候，导线的边线延伸距离为（　　　）。</w:t>
        <w:br/>
        <w:t>A.5m</w:t>
        <w:br/>
        <w:t>B.10m</w:t>
        <w:br/>
        <w:t>C.15m</w:t>
        <w:br/>
        <w:t>D.20m</w:t>
        <w:br/>
        <w:br/>
        <w:t xml:space="preserve">【答案】：B </w:t>
      </w:r>
    </w:p>
    <w:p>
      <w:r>
        <w:t>99、如果人所能承受的最大压强为1.274MPa（表压强），那么潜水员的极限潜水深度为（　　　）。</w:t>
        <w:br/>
        <w:t>A.100</w:t>
        <w:br/>
        <w:t>B.110</w:t>
        <w:br/>
        <w:t>C.120</w:t>
        <w:br/>
        <w:t>D.130</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https://d.book118.com/105343203041011123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05343203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