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抗病毒药项目投资建议书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4" w:history="1">
        <w:r>
          <w:rPr>
            <w:rFonts w:ascii="仿宋" w:eastAsia="仿宋" w:hAnsi="仿宋" w:cs="仿宋" w:hint="eastAsia"/>
            <w:lang w:eastAsia="zh-CN"/>
          </w:rPr>
          <w:t>概论</w:t>
        </w:r>
        <w:r>
          <w:tab/>
        </w:r>
        <w:r>
          <w:fldChar w:fldCharType="begin"/>
        </w:r>
        <w:r>
          <w:instrText xml:space="preserve"> PAGEREF _Toc18074 \h </w:instrText>
        </w:r>
        <w:r>
          <w:fldChar w:fldCharType="separate"/>
        </w:r>
        <w:r>
          <w:t>4</w:t>
        </w:r>
        <w:r>
          <w:fldChar w:fldCharType="end"/>
        </w:r>
      </w:hyperlink>
    </w:p>
    <w:p>
      <w:pPr>
        <w:pStyle w:val="TOC1"/>
        <w:tabs>
          <w:tab w:val="right" w:leader="dot" w:pos="8306"/>
        </w:tabs>
      </w:pPr>
      <w:hyperlink w:anchor="_Toc31965" w:history="1">
        <w:r>
          <w:rPr>
            <w:rFonts w:ascii="仿宋" w:eastAsia="仿宋" w:hAnsi="仿宋" w:cs="仿宋" w:hint="eastAsia"/>
            <w:lang w:eastAsia="zh-CN"/>
          </w:rPr>
          <w:t>一、抗病毒药项目建设背景及必要性分析</w:t>
        </w:r>
        <w:r>
          <w:tab/>
        </w:r>
        <w:r>
          <w:fldChar w:fldCharType="begin"/>
        </w:r>
        <w:r>
          <w:instrText xml:space="preserve"> PAGEREF _Toc31965 \h </w:instrText>
        </w:r>
        <w:r>
          <w:fldChar w:fldCharType="separate"/>
        </w:r>
        <w:r>
          <w:t>4</w:t>
        </w:r>
        <w:r>
          <w:fldChar w:fldCharType="end"/>
        </w:r>
      </w:hyperlink>
    </w:p>
    <w:p>
      <w:pPr>
        <w:pStyle w:val="TOC2"/>
        <w:tabs>
          <w:tab w:val="right" w:leader="dot" w:pos="8306"/>
        </w:tabs>
      </w:pPr>
      <w:hyperlink w:anchor="_Toc20766" w:history="1">
        <w:r>
          <w:rPr>
            <w:rFonts w:ascii="仿宋" w:eastAsia="仿宋" w:hAnsi="仿宋" w:cs="仿宋" w:hint="eastAsia"/>
            <w:lang w:eastAsia="zh-CN"/>
          </w:rPr>
          <w:t>(一)、抗病毒药项目背景分析</w:t>
        </w:r>
        <w:r>
          <w:tab/>
        </w:r>
        <w:r>
          <w:fldChar w:fldCharType="begin"/>
        </w:r>
        <w:r>
          <w:instrText xml:space="preserve"> PAGEREF _Toc20766 \h </w:instrText>
        </w:r>
        <w:r>
          <w:fldChar w:fldCharType="separate"/>
        </w:r>
        <w:r>
          <w:t>4</w:t>
        </w:r>
        <w:r>
          <w:fldChar w:fldCharType="end"/>
        </w:r>
      </w:hyperlink>
    </w:p>
    <w:p>
      <w:pPr>
        <w:pStyle w:val="TOC2"/>
        <w:tabs>
          <w:tab w:val="right" w:leader="dot" w:pos="8306"/>
        </w:tabs>
      </w:pPr>
      <w:hyperlink w:anchor="_Toc11951" w:history="1">
        <w:r>
          <w:rPr>
            <w:rFonts w:ascii="仿宋" w:eastAsia="仿宋" w:hAnsi="仿宋" w:cs="仿宋" w:hint="eastAsia"/>
            <w:lang w:eastAsia="zh-CN"/>
          </w:rPr>
          <w:t>(二)、抗病毒药项目建设必要性分析</w:t>
        </w:r>
        <w:r>
          <w:tab/>
        </w:r>
        <w:r>
          <w:fldChar w:fldCharType="begin"/>
        </w:r>
        <w:r>
          <w:instrText xml:space="preserve"> PAGEREF _Toc11951 \h </w:instrText>
        </w:r>
        <w:r>
          <w:fldChar w:fldCharType="separate"/>
        </w:r>
        <w:r>
          <w:t>5</w:t>
        </w:r>
        <w:r>
          <w:fldChar w:fldCharType="end"/>
        </w:r>
      </w:hyperlink>
    </w:p>
    <w:p>
      <w:pPr>
        <w:pStyle w:val="TOC1"/>
        <w:tabs>
          <w:tab w:val="right" w:leader="dot" w:pos="8306"/>
        </w:tabs>
      </w:pPr>
      <w:hyperlink w:anchor="_Toc2223" w:history="1">
        <w:r>
          <w:rPr>
            <w:rFonts w:ascii="仿宋" w:eastAsia="仿宋" w:hAnsi="仿宋" w:cs="仿宋" w:hint="eastAsia"/>
            <w:lang w:eastAsia="zh-CN"/>
          </w:rPr>
          <w:t>二、建设用地、征地拆迁及移民安置分析</w:t>
        </w:r>
        <w:r>
          <w:tab/>
        </w:r>
        <w:r>
          <w:fldChar w:fldCharType="begin"/>
        </w:r>
        <w:r>
          <w:instrText xml:space="preserve"> PAGEREF _Toc2223 \h </w:instrText>
        </w:r>
        <w:r>
          <w:fldChar w:fldCharType="separate"/>
        </w:r>
        <w:r>
          <w:t>7</w:t>
        </w:r>
        <w:r>
          <w:fldChar w:fldCharType="end"/>
        </w:r>
      </w:hyperlink>
    </w:p>
    <w:p>
      <w:pPr>
        <w:pStyle w:val="TOC2"/>
        <w:tabs>
          <w:tab w:val="right" w:leader="dot" w:pos="8306"/>
        </w:tabs>
      </w:pPr>
      <w:hyperlink w:anchor="_Toc23945" w:history="1">
        <w:r>
          <w:rPr>
            <w:rFonts w:ascii="仿宋" w:eastAsia="仿宋" w:hAnsi="仿宋" w:cs="仿宋" w:hint="eastAsia"/>
            <w:lang w:eastAsia="zh-CN"/>
          </w:rPr>
          <w:t>(一)、抗病毒药项目选址及用地方案</w:t>
        </w:r>
        <w:r>
          <w:tab/>
        </w:r>
        <w:r>
          <w:fldChar w:fldCharType="begin"/>
        </w:r>
        <w:r>
          <w:instrText xml:space="preserve"> PAGEREF _Toc23945 \h </w:instrText>
        </w:r>
        <w:r>
          <w:fldChar w:fldCharType="separate"/>
        </w:r>
        <w:r>
          <w:t>7</w:t>
        </w:r>
        <w:r>
          <w:fldChar w:fldCharType="end"/>
        </w:r>
      </w:hyperlink>
    </w:p>
    <w:p>
      <w:pPr>
        <w:pStyle w:val="TOC2"/>
        <w:tabs>
          <w:tab w:val="right" w:leader="dot" w:pos="8306"/>
        </w:tabs>
      </w:pPr>
      <w:hyperlink w:anchor="_Toc17820" w:history="1">
        <w:r>
          <w:rPr>
            <w:rFonts w:ascii="仿宋" w:eastAsia="仿宋" w:hAnsi="仿宋" w:cs="仿宋" w:hint="eastAsia"/>
            <w:lang w:eastAsia="zh-CN"/>
          </w:rPr>
          <w:t>(二)、土地利用合理性分析</w:t>
        </w:r>
        <w:r>
          <w:tab/>
        </w:r>
        <w:r>
          <w:fldChar w:fldCharType="begin"/>
        </w:r>
        <w:r>
          <w:instrText xml:space="preserve"> PAGEREF _Toc17820 \h </w:instrText>
        </w:r>
        <w:r>
          <w:fldChar w:fldCharType="separate"/>
        </w:r>
        <w:r>
          <w:t>10</w:t>
        </w:r>
        <w:r>
          <w:fldChar w:fldCharType="end"/>
        </w:r>
      </w:hyperlink>
    </w:p>
    <w:p>
      <w:pPr>
        <w:pStyle w:val="TOC2"/>
        <w:tabs>
          <w:tab w:val="right" w:leader="dot" w:pos="8306"/>
        </w:tabs>
      </w:pPr>
      <w:hyperlink w:anchor="_Toc27629" w:history="1">
        <w:r>
          <w:rPr>
            <w:rFonts w:ascii="仿宋" w:eastAsia="仿宋" w:hAnsi="仿宋" w:cs="仿宋" w:hint="eastAsia"/>
            <w:lang w:eastAsia="zh-CN"/>
          </w:rPr>
          <w:t>(三)、征地拆迁和移民安置规划方案</w:t>
        </w:r>
        <w:r>
          <w:tab/>
        </w:r>
        <w:r>
          <w:fldChar w:fldCharType="begin"/>
        </w:r>
        <w:r>
          <w:instrText xml:space="preserve"> PAGEREF _Toc27629 \h </w:instrText>
        </w:r>
        <w:r>
          <w:fldChar w:fldCharType="separate"/>
        </w:r>
        <w:r>
          <w:t>10</w:t>
        </w:r>
        <w:r>
          <w:fldChar w:fldCharType="end"/>
        </w:r>
      </w:hyperlink>
    </w:p>
    <w:p>
      <w:pPr>
        <w:pStyle w:val="TOC1"/>
        <w:tabs>
          <w:tab w:val="right" w:leader="dot" w:pos="8306"/>
        </w:tabs>
      </w:pPr>
      <w:hyperlink w:anchor="_Toc26125" w:history="1">
        <w:r>
          <w:rPr>
            <w:rFonts w:ascii="仿宋" w:eastAsia="仿宋" w:hAnsi="仿宋" w:cs="仿宋" w:hint="eastAsia"/>
            <w:lang w:eastAsia="zh-CN"/>
          </w:rPr>
          <w:t>三、供应商与合作伙伴关系</w:t>
        </w:r>
        <w:r>
          <w:tab/>
        </w:r>
        <w:r>
          <w:fldChar w:fldCharType="begin"/>
        </w:r>
        <w:r>
          <w:instrText xml:space="preserve"> PAGEREF _Toc26125 \h </w:instrText>
        </w:r>
        <w:r>
          <w:fldChar w:fldCharType="separate"/>
        </w:r>
        <w:r>
          <w:t>11</w:t>
        </w:r>
        <w:r>
          <w:fldChar w:fldCharType="end"/>
        </w:r>
      </w:hyperlink>
    </w:p>
    <w:p>
      <w:pPr>
        <w:pStyle w:val="TOC2"/>
        <w:tabs>
          <w:tab w:val="right" w:leader="dot" w:pos="8306"/>
        </w:tabs>
      </w:pPr>
      <w:hyperlink w:anchor="_Toc22122" w:history="1">
        <w:r>
          <w:rPr>
            <w:rFonts w:ascii="仿宋" w:eastAsia="仿宋" w:hAnsi="仿宋" w:cs="仿宋" w:hint="eastAsia"/>
            <w:lang w:eastAsia="zh-CN"/>
          </w:rPr>
          <w:t>(一)、供应商选择与评估</w:t>
        </w:r>
        <w:r>
          <w:tab/>
        </w:r>
        <w:r>
          <w:fldChar w:fldCharType="begin"/>
        </w:r>
        <w:r>
          <w:instrText xml:space="preserve"> PAGEREF _Toc22122 \h </w:instrText>
        </w:r>
        <w:r>
          <w:fldChar w:fldCharType="separate"/>
        </w:r>
        <w:r>
          <w:t>11</w:t>
        </w:r>
        <w:r>
          <w:fldChar w:fldCharType="end"/>
        </w:r>
      </w:hyperlink>
    </w:p>
    <w:p>
      <w:pPr>
        <w:pStyle w:val="TOC2"/>
        <w:tabs>
          <w:tab w:val="right" w:leader="dot" w:pos="8306"/>
        </w:tabs>
      </w:pPr>
      <w:hyperlink w:anchor="_Toc14152" w:history="1">
        <w:r>
          <w:rPr>
            <w:rFonts w:ascii="仿宋" w:eastAsia="仿宋" w:hAnsi="仿宋" w:cs="仿宋" w:hint="eastAsia"/>
            <w:lang w:eastAsia="zh-CN"/>
          </w:rPr>
          <w:t>(二)、合作伙伴协议与管理</w:t>
        </w:r>
        <w:r>
          <w:tab/>
        </w:r>
        <w:r>
          <w:fldChar w:fldCharType="begin"/>
        </w:r>
        <w:r>
          <w:instrText xml:space="preserve"> PAGEREF _Toc14152 \h </w:instrText>
        </w:r>
        <w:r>
          <w:fldChar w:fldCharType="separate"/>
        </w:r>
        <w:r>
          <w:t>12</w:t>
        </w:r>
        <w:r>
          <w:fldChar w:fldCharType="end"/>
        </w:r>
      </w:hyperlink>
    </w:p>
    <w:p>
      <w:pPr>
        <w:pStyle w:val="TOC2"/>
        <w:tabs>
          <w:tab w:val="right" w:leader="dot" w:pos="8306"/>
        </w:tabs>
      </w:pPr>
      <w:hyperlink w:anchor="_Toc21562" w:history="1">
        <w:r>
          <w:rPr>
            <w:rFonts w:ascii="仿宋" w:eastAsia="仿宋" w:hAnsi="仿宋" w:cs="仿宋" w:hint="eastAsia"/>
            <w:lang w:eastAsia="zh-CN"/>
          </w:rPr>
          <w:t>(三)、供应链透明度与效率优化</w:t>
        </w:r>
        <w:r>
          <w:tab/>
        </w:r>
        <w:r>
          <w:fldChar w:fldCharType="begin"/>
        </w:r>
        <w:r>
          <w:instrText xml:space="preserve"> PAGEREF _Toc21562 \h </w:instrText>
        </w:r>
        <w:r>
          <w:fldChar w:fldCharType="separate"/>
        </w:r>
        <w:r>
          <w:t>13</w:t>
        </w:r>
        <w:r>
          <w:fldChar w:fldCharType="end"/>
        </w:r>
      </w:hyperlink>
    </w:p>
    <w:p>
      <w:pPr>
        <w:pStyle w:val="TOC1"/>
        <w:tabs>
          <w:tab w:val="right" w:leader="dot" w:pos="8306"/>
        </w:tabs>
      </w:pPr>
      <w:hyperlink w:anchor="_Toc32369" w:history="1">
        <w:r>
          <w:rPr>
            <w:rFonts w:ascii="仿宋" w:eastAsia="仿宋" w:hAnsi="仿宋" w:cs="仿宋" w:hint="eastAsia"/>
            <w:lang w:eastAsia="zh-CN"/>
          </w:rPr>
          <w:t>四、建设规模</w:t>
        </w:r>
        <w:r>
          <w:tab/>
        </w:r>
        <w:r>
          <w:fldChar w:fldCharType="begin"/>
        </w:r>
        <w:r>
          <w:instrText xml:space="preserve"> PAGEREF _Toc32369 \h </w:instrText>
        </w:r>
        <w:r>
          <w:fldChar w:fldCharType="separate"/>
        </w:r>
        <w:r>
          <w:t>14</w:t>
        </w:r>
        <w:r>
          <w:fldChar w:fldCharType="end"/>
        </w:r>
      </w:hyperlink>
    </w:p>
    <w:p>
      <w:pPr>
        <w:pStyle w:val="TOC2"/>
        <w:tabs>
          <w:tab w:val="right" w:leader="dot" w:pos="8306"/>
        </w:tabs>
      </w:pPr>
      <w:hyperlink w:anchor="_Toc32153" w:history="1">
        <w:r>
          <w:rPr>
            <w:rFonts w:ascii="仿宋" w:eastAsia="仿宋" w:hAnsi="仿宋" w:cs="仿宋" w:hint="eastAsia"/>
            <w:lang w:eastAsia="zh-CN"/>
          </w:rPr>
          <w:t>(一)、产品规划</w:t>
        </w:r>
        <w:r>
          <w:tab/>
        </w:r>
        <w:r>
          <w:fldChar w:fldCharType="begin"/>
        </w:r>
        <w:r>
          <w:instrText xml:space="preserve"> PAGEREF _Toc32153 \h </w:instrText>
        </w:r>
        <w:r>
          <w:fldChar w:fldCharType="separate"/>
        </w:r>
        <w:r>
          <w:t>14</w:t>
        </w:r>
        <w:r>
          <w:fldChar w:fldCharType="end"/>
        </w:r>
      </w:hyperlink>
    </w:p>
    <w:p>
      <w:pPr>
        <w:pStyle w:val="TOC2"/>
        <w:tabs>
          <w:tab w:val="right" w:leader="dot" w:pos="8306"/>
        </w:tabs>
      </w:pPr>
      <w:hyperlink w:anchor="_Toc17384" w:history="1">
        <w:r>
          <w:rPr>
            <w:rFonts w:ascii="仿宋" w:eastAsia="仿宋" w:hAnsi="仿宋" w:cs="仿宋" w:hint="eastAsia"/>
            <w:lang w:eastAsia="zh-CN"/>
          </w:rPr>
          <w:t>(二)、建设规模</w:t>
        </w:r>
        <w:r>
          <w:tab/>
        </w:r>
        <w:r>
          <w:fldChar w:fldCharType="begin"/>
        </w:r>
        <w:r>
          <w:instrText xml:space="preserve"> PAGEREF _Toc17384 \h </w:instrText>
        </w:r>
        <w:r>
          <w:fldChar w:fldCharType="separate"/>
        </w:r>
        <w:r>
          <w:t>15</w:t>
        </w:r>
        <w:r>
          <w:fldChar w:fldCharType="end"/>
        </w:r>
      </w:hyperlink>
    </w:p>
    <w:p>
      <w:pPr>
        <w:pStyle w:val="TOC1"/>
        <w:tabs>
          <w:tab w:val="right" w:leader="dot" w:pos="8306"/>
        </w:tabs>
      </w:pPr>
      <w:hyperlink w:anchor="_Toc11798" w:history="1">
        <w:r>
          <w:rPr>
            <w:rFonts w:ascii="仿宋" w:eastAsia="仿宋" w:hAnsi="仿宋" w:cs="仿宋" w:hint="eastAsia"/>
            <w:lang w:eastAsia="zh-CN"/>
          </w:rPr>
          <w:t>五、抗病毒药项目建设背景</w:t>
        </w:r>
        <w:r>
          <w:tab/>
        </w:r>
        <w:r>
          <w:fldChar w:fldCharType="begin"/>
        </w:r>
        <w:r>
          <w:instrText xml:space="preserve"> PAGEREF _Toc11798 \h </w:instrText>
        </w:r>
        <w:r>
          <w:fldChar w:fldCharType="separate"/>
        </w:r>
        <w:r>
          <w:t>16</w:t>
        </w:r>
        <w:r>
          <w:fldChar w:fldCharType="end"/>
        </w:r>
      </w:hyperlink>
    </w:p>
    <w:p>
      <w:pPr>
        <w:pStyle w:val="TOC2"/>
        <w:tabs>
          <w:tab w:val="right" w:leader="dot" w:pos="8306"/>
        </w:tabs>
      </w:pPr>
      <w:hyperlink w:anchor="_Toc24303" w:history="1">
        <w:r>
          <w:rPr>
            <w:rFonts w:ascii="仿宋" w:eastAsia="仿宋" w:hAnsi="仿宋" w:cs="仿宋" w:hint="eastAsia"/>
            <w:lang w:eastAsia="zh-CN"/>
          </w:rPr>
          <w:t>(一)、抗病毒药项目提出背景</w:t>
        </w:r>
        <w:r>
          <w:tab/>
        </w:r>
        <w:r>
          <w:fldChar w:fldCharType="begin"/>
        </w:r>
        <w:r>
          <w:instrText xml:space="preserve"> PAGEREF _Toc24303 \h </w:instrText>
        </w:r>
        <w:r>
          <w:fldChar w:fldCharType="separate"/>
        </w:r>
        <w:r>
          <w:t>16</w:t>
        </w:r>
        <w:r>
          <w:fldChar w:fldCharType="end"/>
        </w:r>
      </w:hyperlink>
    </w:p>
    <w:p>
      <w:pPr>
        <w:pStyle w:val="TOC2"/>
        <w:tabs>
          <w:tab w:val="right" w:leader="dot" w:pos="8306"/>
        </w:tabs>
      </w:pPr>
      <w:hyperlink w:anchor="_Toc18988" w:history="1">
        <w:r>
          <w:rPr>
            <w:rFonts w:ascii="仿宋" w:eastAsia="仿宋" w:hAnsi="仿宋" w:cs="仿宋" w:hint="eastAsia"/>
            <w:lang w:eastAsia="zh-CN"/>
          </w:rPr>
          <w:t>(二)、抗病毒药项目建设的必要性</w:t>
        </w:r>
        <w:r>
          <w:tab/>
        </w:r>
        <w:r>
          <w:fldChar w:fldCharType="begin"/>
        </w:r>
        <w:r>
          <w:instrText xml:space="preserve"> PAGEREF _Toc18988 \h </w:instrText>
        </w:r>
        <w:r>
          <w:fldChar w:fldCharType="separate"/>
        </w:r>
        <w:r>
          <w:t>17</w:t>
        </w:r>
        <w:r>
          <w:fldChar w:fldCharType="end"/>
        </w:r>
      </w:hyperlink>
    </w:p>
    <w:p>
      <w:pPr>
        <w:pStyle w:val="TOC2"/>
        <w:tabs>
          <w:tab w:val="right" w:leader="dot" w:pos="8306"/>
        </w:tabs>
      </w:pPr>
      <w:hyperlink w:anchor="_Toc27465" w:history="1">
        <w:r>
          <w:rPr>
            <w:rFonts w:ascii="仿宋" w:eastAsia="仿宋" w:hAnsi="仿宋" w:cs="仿宋" w:hint="eastAsia"/>
            <w:lang w:eastAsia="zh-CN"/>
          </w:rPr>
          <w:t>(三)、抗病毒药项目建设的可行性</w:t>
        </w:r>
        <w:r>
          <w:tab/>
        </w:r>
        <w:r>
          <w:fldChar w:fldCharType="begin"/>
        </w:r>
        <w:r>
          <w:instrText xml:space="preserve"> PAGEREF _Toc27465 \h </w:instrText>
        </w:r>
        <w:r>
          <w:fldChar w:fldCharType="separate"/>
        </w:r>
        <w:r>
          <w:t>18</w:t>
        </w:r>
        <w:r>
          <w:fldChar w:fldCharType="end"/>
        </w:r>
      </w:hyperlink>
    </w:p>
    <w:p>
      <w:pPr>
        <w:pStyle w:val="TOC1"/>
        <w:tabs>
          <w:tab w:val="right" w:leader="dot" w:pos="8306"/>
        </w:tabs>
      </w:pPr>
      <w:hyperlink w:anchor="_Toc2790" w:history="1">
        <w:r>
          <w:rPr>
            <w:rFonts w:ascii="仿宋" w:eastAsia="仿宋" w:hAnsi="仿宋" w:cs="仿宋" w:hint="eastAsia"/>
            <w:lang w:eastAsia="zh-CN"/>
          </w:rPr>
          <w:t>六、经济影响分析</w:t>
        </w:r>
        <w:r>
          <w:tab/>
        </w:r>
        <w:r>
          <w:fldChar w:fldCharType="begin"/>
        </w:r>
        <w:r>
          <w:instrText xml:space="preserve"> PAGEREF _Toc2790 \h </w:instrText>
        </w:r>
        <w:r>
          <w:fldChar w:fldCharType="separate"/>
        </w:r>
        <w:r>
          <w:t>19</w:t>
        </w:r>
        <w:r>
          <w:fldChar w:fldCharType="end"/>
        </w:r>
      </w:hyperlink>
    </w:p>
    <w:p>
      <w:pPr>
        <w:pStyle w:val="TOC2"/>
        <w:tabs>
          <w:tab w:val="right" w:leader="dot" w:pos="8306"/>
        </w:tabs>
      </w:pPr>
      <w:hyperlink w:anchor="_Toc24804" w:history="1">
        <w:r>
          <w:rPr>
            <w:rFonts w:ascii="仿宋" w:eastAsia="仿宋" w:hAnsi="仿宋" w:cs="仿宋" w:hint="eastAsia"/>
            <w:lang w:eastAsia="zh-CN"/>
          </w:rPr>
          <w:t>(一)、经济费用效益或费用效果分析</w:t>
        </w:r>
        <w:r>
          <w:tab/>
        </w:r>
        <w:r>
          <w:fldChar w:fldCharType="begin"/>
        </w:r>
        <w:r>
          <w:instrText xml:space="preserve"> PAGEREF _Toc24804 \h </w:instrText>
        </w:r>
        <w:r>
          <w:fldChar w:fldCharType="separate"/>
        </w:r>
        <w:r>
          <w:t>19</w:t>
        </w:r>
        <w:r>
          <w:fldChar w:fldCharType="end"/>
        </w:r>
      </w:hyperlink>
    </w:p>
    <w:p>
      <w:pPr>
        <w:pStyle w:val="TOC2"/>
        <w:tabs>
          <w:tab w:val="right" w:leader="dot" w:pos="8306"/>
        </w:tabs>
      </w:pPr>
      <w:hyperlink w:anchor="_Toc18266" w:history="1">
        <w:r>
          <w:rPr>
            <w:rFonts w:ascii="仿宋" w:eastAsia="仿宋" w:hAnsi="仿宋" w:cs="仿宋" w:hint="eastAsia"/>
            <w:lang w:eastAsia="zh-CN"/>
          </w:rPr>
          <w:t>(二)、行业影响分析</w:t>
        </w:r>
        <w:r>
          <w:tab/>
        </w:r>
        <w:r>
          <w:fldChar w:fldCharType="begin"/>
        </w:r>
        <w:r>
          <w:instrText xml:space="preserve"> PAGEREF _Toc18266 \h </w:instrText>
        </w:r>
        <w:r>
          <w:fldChar w:fldCharType="separate"/>
        </w:r>
        <w:r>
          <w:t>22</w:t>
        </w:r>
        <w:r>
          <w:fldChar w:fldCharType="end"/>
        </w:r>
      </w:hyperlink>
    </w:p>
    <w:p>
      <w:pPr>
        <w:pStyle w:val="TOC2"/>
        <w:tabs>
          <w:tab w:val="right" w:leader="dot" w:pos="8306"/>
        </w:tabs>
      </w:pPr>
      <w:hyperlink w:anchor="_Toc1494" w:history="1">
        <w:r>
          <w:rPr>
            <w:rFonts w:ascii="仿宋" w:eastAsia="仿宋" w:hAnsi="仿宋" w:cs="仿宋" w:hint="eastAsia"/>
            <w:lang w:eastAsia="zh-CN"/>
          </w:rPr>
          <w:t>(三)、区域经济影响分析</w:t>
        </w:r>
        <w:r>
          <w:tab/>
        </w:r>
        <w:r>
          <w:fldChar w:fldCharType="begin"/>
        </w:r>
        <w:r>
          <w:instrText xml:space="preserve"> PAGEREF _Toc1494 \h </w:instrText>
        </w:r>
        <w:r>
          <w:fldChar w:fldCharType="separate"/>
        </w:r>
        <w:r>
          <w:t>23</w:t>
        </w:r>
        <w:r>
          <w:fldChar w:fldCharType="end"/>
        </w:r>
      </w:hyperlink>
    </w:p>
    <w:p>
      <w:pPr>
        <w:pStyle w:val="TOC2"/>
        <w:tabs>
          <w:tab w:val="right" w:leader="dot" w:pos="8306"/>
        </w:tabs>
      </w:pPr>
      <w:hyperlink w:anchor="_Toc13116" w:history="1">
        <w:r>
          <w:rPr>
            <w:rFonts w:ascii="仿宋" w:eastAsia="仿宋" w:hAnsi="仿宋" w:cs="仿宋" w:hint="eastAsia"/>
            <w:lang w:eastAsia="zh-CN"/>
          </w:rPr>
          <w:t>(四)、宏观经济影响分析</w:t>
        </w:r>
        <w:r>
          <w:tab/>
        </w:r>
        <w:r>
          <w:fldChar w:fldCharType="begin"/>
        </w:r>
        <w:r>
          <w:instrText xml:space="preserve"> PAGEREF _Toc13116 \h </w:instrText>
        </w:r>
        <w:r>
          <w:fldChar w:fldCharType="separate"/>
        </w:r>
        <w:r>
          <w:t>24</w:t>
        </w:r>
        <w:r>
          <w:fldChar w:fldCharType="end"/>
        </w:r>
      </w:hyperlink>
    </w:p>
    <w:p>
      <w:pPr>
        <w:pStyle w:val="TOC1"/>
        <w:tabs>
          <w:tab w:val="right" w:leader="dot" w:pos="8306"/>
        </w:tabs>
      </w:pPr>
      <w:hyperlink w:anchor="_Toc29997" w:history="1">
        <w:r>
          <w:rPr>
            <w:rFonts w:ascii="仿宋" w:eastAsia="仿宋" w:hAnsi="仿宋" w:cs="仿宋" w:hint="eastAsia"/>
            <w:lang w:eastAsia="zh-CN"/>
          </w:rPr>
          <w:t>七、制度建设与员工手册</w:t>
        </w:r>
        <w:r>
          <w:tab/>
        </w:r>
        <w:r>
          <w:fldChar w:fldCharType="begin"/>
        </w:r>
        <w:r>
          <w:instrText xml:space="preserve"> PAGEREF _Toc29997 \h </w:instrText>
        </w:r>
        <w:r>
          <w:fldChar w:fldCharType="separate"/>
        </w:r>
        <w:r>
          <w:t>26</w:t>
        </w:r>
        <w:r>
          <w:fldChar w:fldCharType="end"/>
        </w:r>
      </w:hyperlink>
    </w:p>
    <w:p>
      <w:pPr>
        <w:pStyle w:val="TOC2"/>
        <w:tabs>
          <w:tab w:val="right" w:leader="dot" w:pos="8306"/>
        </w:tabs>
      </w:pPr>
      <w:hyperlink w:anchor="_Toc736" w:history="1">
        <w:r>
          <w:rPr>
            <w:rFonts w:ascii="仿宋" w:eastAsia="仿宋" w:hAnsi="仿宋" w:cs="仿宋" w:hint="eastAsia"/>
            <w:lang w:eastAsia="zh-CN"/>
          </w:rPr>
          <w:t>(一)、公司制度体系规划</w:t>
        </w:r>
        <w:r>
          <w:tab/>
        </w:r>
        <w:r>
          <w:fldChar w:fldCharType="begin"/>
        </w:r>
        <w:r>
          <w:instrText xml:space="preserve"> PAGEREF _Toc736 \h </w:instrText>
        </w:r>
        <w:r>
          <w:fldChar w:fldCharType="separate"/>
        </w:r>
        <w:r>
          <w:t>26</w:t>
        </w:r>
        <w:r>
          <w:fldChar w:fldCharType="end"/>
        </w:r>
      </w:hyperlink>
    </w:p>
    <w:p>
      <w:pPr>
        <w:pStyle w:val="TOC2"/>
        <w:tabs>
          <w:tab w:val="right" w:leader="dot" w:pos="8306"/>
        </w:tabs>
      </w:pPr>
      <w:hyperlink w:anchor="_Toc2408" w:history="1">
        <w:r>
          <w:rPr>
            <w:rFonts w:ascii="仿宋" w:eastAsia="仿宋" w:hAnsi="仿宋" w:cs="仿宋" w:hint="eastAsia"/>
            <w:lang w:eastAsia="zh-CN"/>
          </w:rPr>
          <w:t>(二)、员工手册编制与更新</w:t>
        </w:r>
        <w:r>
          <w:tab/>
        </w:r>
        <w:r>
          <w:fldChar w:fldCharType="begin"/>
        </w:r>
        <w:r>
          <w:instrText xml:space="preserve"> PAGEREF _Toc2408 \h </w:instrText>
        </w:r>
        <w:r>
          <w:fldChar w:fldCharType="separate"/>
        </w:r>
        <w:r>
          <w:t>26</w:t>
        </w:r>
        <w:r>
          <w:fldChar w:fldCharType="end"/>
        </w:r>
      </w:hyperlink>
    </w:p>
    <w:p>
      <w:pPr>
        <w:pStyle w:val="TOC2"/>
        <w:tabs>
          <w:tab w:val="right" w:leader="dot" w:pos="8306"/>
        </w:tabs>
      </w:pPr>
      <w:hyperlink w:anchor="_Toc10329" w:history="1">
        <w:r>
          <w:rPr>
            <w:rFonts w:ascii="仿宋" w:eastAsia="仿宋" w:hAnsi="仿宋" w:cs="仿宋" w:hint="eastAsia"/>
            <w:lang w:eastAsia="zh-CN"/>
          </w:rPr>
          <w:t>(三)、制度宣导与培训</w:t>
        </w:r>
        <w:r>
          <w:tab/>
        </w:r>
        <w:r>
          <w:fldChar w:fldCharType="begin"/>
        </w:r>
        <w:r>
          <w:instrText xml:space="preserve"> PAGEREF _Toc10329 \h </w:instrText>
        </w:r>
        <w:r>
          <w:fldChar w:fldCharType="separate"/>
        </w:r>
        <w:r>
          <w:t>28</w:t>
        </w:r>
        <w:r>
          <w:fldChar w:fldCharType="end"/>
        </w:r>
      </w:hyperlink>
    </w:p>
    <w:p>
      <w:pPr>
        <w:pStyle w:val="TOC2"/>
        <w:tabs>
          <w:tab w:val="right" w:leader="dot" w:pos="8306"/>
        </w:tabs>
      </w:pPr>
      <w:hyperlink w:anchor="_Toc12182" w:history="1">
        <w:r>
          <w:rPr>
            <w:rFonts w:ascii="仿宋" w:eastAsia="仿宋" w:hAnsi="仿宋" w:cs="仿宋" w:hint="eastAsia"/>
            <w:lang w:eastAsia="zh-CN"/>
          </w:rPr>
          <w:t>(四)、制度执行与监督</w:t>
        </w:r>
        <w:r>
          <w:tab/>
        </w:r>
        <w:r>
          <w:fldChar w:fldCharType="begin"/>
        </w:r>
        <w:r>
          <w:instrText xml:space="preserve"> PAGEREF _Toc12182 \h </w:instrText>
        </w:r>
        <w:r>
          <w:fldChar w:fldCharType="separate"/>
        </w:r>
        <w:r>
          <w:t>30</w:t>
        </w:r>
        <w:r>
          <w:fldChar w:fldCharType="end"/>
        </w:r>
      </w:hyperlink>
    </w:p>
    <w:p>
      <w:pPr>
        <w:pStyle w:val="TOC2"/>
        <w:tabs>
          <w:tab w:val="right" w:leader="dot" w:pos="8306"/>
        </w:tabs>
      </w:pPr>
      <w:hyperlink w:anchor="_Toc15010" w:history="1">
        <w:r>
          <w:rPr>
            <w:rFonts w:ascii="仿宋" w:eastAsia="仿宋" w:hAnsi="仿宋" w:cs="仿宋" w:hint="eastAsia"/>
            <w:lang w:eastAsia="zh-CN"/>
          </w:rPr>
          <w:t>(五)、制度评估与改进</w:t>
        </w:r>
        <w:r>
          <w:tab/>
        </w:r>
        <w:r>
          <w:fldChar w:fldCharType="begin"/>
        </w:r>
        <w:r>
          <w:instrText xml:space="preserve"> PAGEREF _Toc15010 \h </w:instrText>
        </w:r>
        <w:r>
          <w:fldChar w:fldCharType="separate"/>
        </w:r>
        <w:r>
          <w:t>31</w:t>
        </w:r>
        <w:r>
          <w:fldChar w:fldCharType="end"/>
        </w:r>
      </w:hyperlink>
    </w:p>
    <w:p>
      <w:pPr>
        <w:pStyle w:val="TOC1"/>
        <w:tabs>
          <w:tab w:val="right" w:leader="dot" w:pos="8306"/>
        </w:tabs>
      </w:pPr>
      <w:hyperlink w:anchor="_Toc4192" w:history="1">
        <w:r>
          <w:rPr>
            <w:rFonts w:ascii="仿宋" w:eastAsia="仿宋" w:hAnsi="仿宋" w:cs="仿宋" w:hint="eastAsia"/>
            <w:lang w:eastAsia="zh-CN"/>
          </w:rPr>
          <w:t>八、抗病毒药项目进度说明</w:t>
        </w:r>
        <w:r>
          <w:tab/>
        </w:r>
        <w:r>
          <w:fldChar w:fldCharType="begin"/>
        </w:r>
        <w:r>
          <w:instrText xml:space="preserve"> PAGEREF _Toc4192 \h </w:instrText>
        </w:r>
        <w:r>
          <w:fldChar w:fldCharType="separate"/>
        </w:r>
        <w:r>
          <w:t>33</w:t>
        </w:r>
        <w:r>
          <w:fldChar w:fldCharType="end"/>
        </w:r>
      </w:hyperlink>
    </w:p>
    <w:p>
      <w:pPr>
        <w:pStyle w:val="TOC2"/>
        <w:tabs>
          <w:tab w:val="right" w:leader="dot" w:pos="8306"/>
        </w:tabs>
      </w:pPr>
      <w:hyperlink w:anchor="_Toc24304" w:history="1">
        <w:r>
          <w:rPr>
            <w:rFonts w:ascii="仿宋" w:eastAsia="仿宋" w:hAnsi="仿宋" w:cs="仿宋" w:hint="eastAsia"/>
            <w:lang w:eastAsia="zh-CN"/>
          </w:rPr>
          <w:t>(一)、建设周期及时间分配</w:t>
        </w:r>
        <w:r>
          <w:tab/>
        </w:r>
        <w:r>
          <w:fldChar w:fldCharType="begin"/>
        </w:r>
        <w:r>
          <w:instrText xml:space="preserve"> PAGEREF _Toc24304 \h </w:instrText>
        </w:r>
        <w:r>
          <w:fldChar w:fldCharType="separate"/>
        </w:r>
        <w:r>
          <w:t>33</w:t>
        </w:r>
        <w:r>
          <w:fldChar w:fldCharType="end"/>
        </w:r>
      </w:hyperlink>
    </w:p>
    <w:p>
      <w:pPr>
        <w:pStyle w:val="TOC2"/>
        <w:tabs>
          <w:tab w:val="right" w:leader="dot" w:pos="8306"/>
        </w:tabs>
      </w:pPr>
      <w:hyperlink w:anchor="_Toc9877" w:history="1">
        <w:r>
          <w:rPr>
            <w:rFonts w:ascii="仿宋" w:eastAsia="仿宋" w:hAnsi="仿宋" w:cs="仿宋" w:hint="eastAsia"/>
            <w:lang w:eastAsia="zh-CN"/>
          </w:rPr>
          <w:t>(二)、建设进度</w:t>
        </w:r>
        <w:r>
          <w:tab/>
        </w:r>
        <w:r>
          <w:fldChar w:fldCharType="begin"/>
        </w:r>
        <w:r>
          <w:instrText xml:space="preserve"> PAGEREF _Toc9877 \h </w:instrText>
        </w:r>
        <w:r>
          <w:fldChar w:fldCharType="separate"/>
        </w:r>
        <w:r>
          <w:t>33</w:t>
        </w:r>
        <w:r>
          <w:fldChar w:fldCharType="end"/>
        </w:r>
      </w:hyperlink>
    </w:p>
    <w:p>
      <w:pPr>
        <w:pStyle w:val="TOC2"/>
        <w:tabs>
          <w:tab w:val="right" w:leader="dot" w:pos="8306"/>
        </w:tabs>
      </w:pPr>
      <w:hyperlink w:anchor="_Toc3478" w:history="1">
        <w:r>
          <w:rPr>
            <w:rFonts w:ascii="仿宋" w:eastAsia="仿宋" w:hAnsi="仿宋" w:cs="仿宋" w:hint="eastAsia"/>
            <w:lang w:eastAsia="zh-CN"/>
          </w:rPr>
          <w:t>(三)、进度安排注意事项</w:t>
        </w:r>
        <w:r>
          <w:tab/>
        </w:r>
        <w:r>
          <w:fldChar w:fldCharType="begin"/>
        </w:r>
        <w:r>
          <w:instrText xml:space="preserve"> PAGEREF _Toc3478 \h </w:instrText>
        </w:r>
        <w:r>
          <w:fldChar w:fldCharType="separate"/>
        </w:r>
        <w:r>
          <w:t>36</w:t>
        </w:r>
        <w:r>
          <w:fldChar w:fldCharType="end"/>
        </w:r>
      </w:hyperlink>
    </w:p>
    <w:p>
      <w:pPr>
        <w:pStyle w:val="TOC2"/>
        <w:tabs>
          <w:tab w:val="right" w:leader="dot" w:pos="8306"/>
        </w:tabs>
      </w:pPr>
      <w:hyperlink w:anchor="_Toc22260" w:history="1">
        <w:r>
          <w:rPr>
            <w:rFonts w:ascii="仿宋" w:eastAsia="仿宋" w:hAnsi="仿宋" w:cs="仿宋" w:hint="eastAsia"/>
            <w:lang w:eastAsia="zh-CN"/>
          </w:rPr>
          <w:t>(四)、人力资源配置</w:t>
        </w:r>
        <w:r>
          <w:tab/>
        </w:r>
        <w:r>
          <w:fldChar w:fldCharType="begin"/>
        </w:r>
        <w:r>
          <w:instrText xml:space="preserve"> PAGEREF _Toc22260 \h </w:instrText>
        </w:r>
        <w:r>
          <w:fldChar w:fldCharType="separate"/>
        </w:r>
        <w:r>
          <w:t>38</w:t>
        </w:r>
        <w:r>
          <w:fldChar w:fldCharType="end"/>
        </w:r>
      </w:hyperlink>
    </w:p>
    <w:p>
      <w:pPr>
        <w:pStyle w:val="TOC2"/>
        <w:tabs>
          <w:tab w:val="right" w:leader="dot" w:pos="8306"/>
        </w:tabs>
      </w:pPr>
      <w:hyperlink w:anchor="_Toc5933" w:history="1">
        <w:r>
          <w:rPr>
            <w:rFonts w:ascii="仿宋" w:eastAsia="仿宋" w:hAnsi="仿宋" w:cs="仿宋" w:hint="eastAsia"/>
            <w:lang w:eastAsia="zh-CN"/>
          </w:rPr>
          <w:t>(五)、员工培训</w:t>
        </w:r>
        <w:r>
          <w:tab/>
        </w:r>
        <w:r>
          <w:fldChar w:fldCharType="begin"/>
        </w:r>
        <w:r>
          <w:instrText xml:space="preserve"> PAGEREF _Toc5933 \h </w:instrText>
        </w:r>
        <w:r>
          <w:fldChar w:fldCharType="separate"/>
        </w:r>
        <w:r>
          <w:t>39</w:t>
        </w:r>
        <w:r>
          <w:fldChar w:fldCharType="end"/>
        </w:r>
      </w:hyperlink>
    </w:p>
    <w:p>
      <w:pPr>
        <w:pStyle w:val="TOC2"/>
        <w:tabs>
          <w:tab w:val="right" w:leader="dot" w:pos="8306"/>
        </w:tabs>
      </w:pPr>
      <w:hyperlink w:anchor="_Toc31545" w:history="1">
        <w:r>
          <w:rPr>
            <w:rFonts w:ascii="仿宋" w:eastAsia="仿宋" w:hAnsi="仿宋" w:cs="仿宋" w:hint="eastAsia"/>
            <w:lang w:eastAsia="zh-CN"/>
          </w:rPr>
          <w:t>(六)、抗病毒药项目实施保障</w:t>
        </w:r>
        <w:r>
          <w:tab/>
        </w:r>
        <w:r>
          <w:fldChar w:fldCharType="begin"/>
        </w:r>
        <w:r>
          <w:instrText xml:space="preserve"> PAGEREF _Toc31545 \h </w:instrText>
        </w:r>
        <w:r>
          <w:fldChar w:fldCharType="separate"/>
        </w:r>
        <w:r>
          <w:t>40</w:t>
        </w:r>
        <w:r>
          <w:fldChar w:fldCharType="end"/>
        </w:r>
      </w:hyperlink>
    </w:p>
    <w:p>
      <w:pPr>
        <w:pStyle w:val="TOC1"/>
        <w:tabs>
          <w:tab w:val="right" w:leader="dot" w:pos="8306"/>
        </w:tabs>
      </w:pPr>
      <w:hyperlink w:anchor="_Toc13278" w:history="1">
        <w:r>
          <w:rPr>
            <w:rFonts w:ascii="仿宋" w:eastAsia="仿宋" w:hAnsi="仿宋" w:cs="仿宋" w:hint="eastAsia"/>
            <w:lang w:eastAsia="zh-CN"/>
          </w:rPr>
          <w:t>九、公司组建背景分析</w:t>
        </w:r>
        <w:r>
          <w:tab/>
        </w:r>
        <w:r>
          <w:fldChar w:fldCharType="begin"/>
        </w:r>
        <w:r>
          <w:instrText xml:space="preserve"> PAGEREF _Toc13278 \h </w:instrText>
        </w:r>
        <w:r>
          <w:fldChar w:fldCharType="separate"/>
        </w:r>
        <w:r>
          <w:t>42</w:t>
        </w:r>
        <w:r>
          <w:fldChar w:fldCharType="end"/>
        </w:r>
      </w:hyperlink>
    </w:p>
    <w:p>
      <w:pPr>
        <w:pStyle w:val="TOC2"/>
        <w:tabs>
          <w:tab w:val="right" w:leader="dot" w:pos="8306"/>
        </w:tabs>
      </w:pPr>
      <w:hyperlink w:anchor="_Toc8902" w:history="1">
        <w:r>
          <w:rPr>
            <w:rFonts w:ascii="仿宋" w:eastAsia="仿宋" w:hAnsi="仿宋" w:cs="仿宋" w:hint="eastAsia"/>
            <w:lang w:eastAsia="zh-CN"/>
          </w:rPr>
          <w:t>(一)、抗病毒药项目背景分析</w:t>
        </w:r>
        <w:r>
          <w:tab/>
        </w:r>
        <w:r>
          <w:fldChar w:fldCharType="begin"/>
        </w:r>
        <w:r>
          <w:instrText xml:space="preserve"> PAGEREF _Toc8902 \h </w:instrText>
        </w:r>
        <w:r>
          <w:fldChar w:fldCharType="separate"/>
        </w:r>
        <w:r>
          <w:t>42</w:t>
        </w:r>
        <w:r>
          <w:fldChar w:fldCharType="end"/>
        </w:r>
      </w:hyperlink>
    </w:p>
    <w:p>
      <w:pPr>
        <w:pStyle w:val="TOC2"/>
        <w:tabs>
          <w:tab w:val="right" w:leader="dot" w:pos="8306"/>
        </w:tabs>
      </w:pPr>
      <w:hyperlink w:anchor="_Toc30198" w:history="1">
        <w:r>
          <w:rPr>
            <w:rFonts w:ascii="仿宋" w:eastAsia="仿宋" w:hAnsi="仿宋" w:cs="仿宋" w:hint="eastAsia"/>
            <w:lang w:eastAsia="zh-CN"/>
          </w:rPr>
          <w:t>(二)、抗病毒药项目建设必要性分析</w:t>
        </w:r>
        <w:r>
          <w:tab/>
        </w:r>
        <w:r>
          <w:fldChar w:fldCharType="begin"/>
        </w:r>
        <w:r>
          <w:instrText xml:space="preserve"> PAGEREF _Toc30198 \h </w:instrText>
        </w:r>
        <w:r>
          <w:fldChar w:fldCharType="separate"/>
        </w:r>
        <w:r>
          <w:t>43</w:t>
        </w:r>
        <w:r>
          <w:fldChar w:fldCharType="end"/>
        </w:r>
      </w:hyperlink>
    </w:p>
    <w:p>
      <w:pPr>
        <w:pStyle w:val="TOC2"/>
        <w:tabs>
          <w:tab w:val="right" w:leader="dot" w:pos="8306"/>
        </w:tabs>
      </w:pPr>
      <w:hyperlink w:anchor="_Toc7517" w:history="1">
        <w:r>
          <w:rPr>
            <w:rFonts w:ascii="仿宋" w:eastAsia="仿宋" w:hAnsi="仿宋" w:cs="仿宋" w:hint="eastAsia"/>
            <w:lang w:eastAsia="zh-CN"/>
          </w:rPr>
          <w:t>(三)、鼓励中小企业发展</w:t>
        </w:r>
        <w:r>
          <w:tab/>
        </w:r>
        <w:r>
          <w:fldChar w:fldCharType="begin"/>
        </w:r>
        <w:r>
          <w:instrText xml:space="preserve"> PAGEREF _Toc7517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 w:history="1">
        <w:r>
          <w:rPr>
            <w:rFonts w:ascii="仿宋" w:eastAsia="仿宋" w:hAnsi="仿宋" w:cs="仿宋" w:hint="eastAsia"/>
            <w:lang w:eastAsia="zh-CN"/>
          </w:rPr>
          <w:t>(四)、宏观经济形势分析</w:t>
        </w:r>
        <w:r>
          <w:tab/>
        </w:r>
        <w:r>
          <w:fldChar w:fldCharType="begin"/>
        </w:r>
        <w:r>
          <w:instrText xml:space="preserve"> PAGEREF _Toc564 \h </w:instrText>
        </w:r>
        <w:r>
          <w:fldChar w:fldCharType="separate"/>
        </w:r>
        <w:r>
          <w:t>45</w:t>
        </w:r>
        <w:r>
          <w:fldChar w:fldCharType="end"/>
        </w:r>
      </w:hyperlink>
    </w:p>
    <w:p>
      <w:pPr>
        <w:pStyle w:val="TOC1"/>
        <w:tabs>
          <w:tab w:val="right" w:leader="dot" w:pos="8306"/>
        </w:tabs>
      </w:pPr>
      <w:hyperlink w:anchor="_Toc18619" w:history="1">
        <w:r>
          <w:rPr>
            <w:rFonts w:ascii="仿宋" w:eastAsia="仿宋" w:hAnsi="仿宋" w:cs="仿宋" w:hint="eastAsia"/>
            <w:lang w:eastAsia="zh-CN"/>
          </w:rPr>
          <w:t>十、组织架构分析</w:t>
        </w:r>
        <w:r>
          <w:tab/>
        </w:r>
        <w:r>
          <w:fldChar w:fldCharType="begin"/>
        </w:r>
        <w:r>
          <w:instrText xml:space="preserve"> PAGEREF _Toc18619 \h </w:instrText>
        </w:r>
        <w:r>
          <w:fldChar w:fldCharType="separate"/>
        </w:r>
        <w:r>
          <w:t>46</w:t>
        </w:r>
        <w:r>
          <w:fldChar w:fldCharType="end"/>
        </w:r>
      </w:hyperlink>
    </w:p>
    <w:p>
      <w:pPr>
        <w:pStyle w:val="TOC2"/>
        <w:tabs>
          <w:tab w:val="right" w:leader="dot" w:pos="8306"/>
        </w:tabs>
      </w:pPr>
      <w:hyperlink w:anchor="_Toc17265" w:history="1">
        <w:r>
          <w:rPr>
            <w:rFonts w:ascii="仿宋" w:eastAsia="仿宋" w:hAnsi="仿宋" w:cs="仿宋" w:hint="eastAsia"/>
            <w:lang w:eastAsia="zh-CN"/>
          </w:rPr>
          <w:t>(一)、人力资源配置</w:t>
        </w:r>
        <w:r>
          <w:tab/>
        </w:r>
        <w:r>
          <w:fldChar w:fldCharType="begin"/>
        </w:r>
        <w:r>
          <w:instrText xml:space="preserve"> PAGEREF _Toc17265 \h </w:instrText>
        </w:r>
        <w:r>
          <w:fldChar w:fldCharType="separate"/>
        </w:r>
        <w:r>
          <w:t>46</w:t>
        </w:r>
        <w:r>
          <w:fldChar w:fldCharType="end"/>
        </w:r>
      </w:hyperlink>
    </w:p>
    <w:p>
      <w:pPr>
        <w:pStyle w:val="TOC2"/>
        <w:tabs>
          <w:tab w:val="right" w:leader="dot" w:pos="8306"/>
        </w:tabs>
      </w:pPr>
      <w:hyperlink w:anchor="_Toc8225" w:history="1">
        <w:r>
          <w:rPr>
            <w:rFonts w:ascii="仿宋" w:eastAsia="仿宋" w:hAnsi="仿宋" w:cs="仿宋" w:hint="eastAsia"/>
            <w:lang w:eastAsia="zh-CN"/>
          </w:rPr>
          <w:t>(二)、员工技能培训</w:t>
        </w:r>
        <w:r>
          <w:tab/>
        </w:r>
        <w:r>
          <w:fldChar w:fldCharType="begin"/>
        </w:r>
        <w:r>
          <w:instrText xml:space="preserve"> PAGEREF _Toc8225 \h </w:instrText>
        </w:r>
        <w:r>
          <w:fldChar w:fldCharType="separate"/>
        </w:r>
        <w:r>
          <w:t>47</w:t>
        </w:r>
        <w:r>
          <w:fldChar w:fldCharType="end"/>
        </w:r>
      </w:hyperlink>
    </w:p>
    <w:p>
      <w:pPr>
        <w:pStyle w:val="TOC1"/>
        <w:tabs>
          <w:tab w:val="right" w:leader="dot" w:pos="8306"/>
        </w:tabs>
      </w:pPr>
      <w:hyperlink w:anchor="_Toc15499" w:history="1">
        <w:r>
          <w:rPr>
            <w:rFonts w:ascii="仿宋" w:eastAsia="仿宋" w:hAnsi="仿宋" w:cs="仿宋" w:hint="eastAsia"/>
            <w:lang w:eastAsia="zh-CN"/>
          </w:rPr>
          <w:t>十一、竞争分析</w:t>
        </w:r>
        <w:r>
          <w:tab/>
        </w:r>
        <w:r>
          <w:fldChar w:fldCharType="begin"/>
        </w:r>
        <w:r>
          <w:instrText xml:space="preserve"> PAGEREF _Toc15499 \h </w:instrText>
        </w:r>
        <w:r>
          <w:fldChar w:fldCharType="separate"/>
        </w:r>
        <w:r>
          <w:t>49</w:t>
        </w:r>
        <w:r>
          <w:fldChar w:fldCharType="end"/>
        </w:r>
      </w:hyperlink>
    </w:p>
    <w:p>
      <w:pPr>
        <w:pStyle w:val="TOC2"/>
        <w:tabs>
          <w:tab w:val="right" w:leader="dot" w:pos="8306"/>
        </w:tabs>
      </w:pPr>
      <w:hyperlink w:anchor="_Toc17674" w:history="1">
        <w:r>
          <w:rPr>
            <w:rFonts w:ascii="仿宋" w:eastAsia="仿宋" w:hAnsi="仿宋" w:cs="仿宋" w:hint="eastAsia"/>
            <w:lang w:eastAsia="zh-CN"/>
          </w:rPr>
          <w:t>(一)、主要竞争对手</w:t>
        </w:r>
        <w:r>
          <w:tab/>
        </w:r>
        <w:r>
          <w:fldChar w:fldCharType="begin"/>
        </w:r>
        <w:r>
          <w:instrText xml:space="preserve"> PAGEREF _Toc17674 \h </w:instrText>
        </w:r>
        <w:r>
          <w:fldChar w:fldCharType="separate"/>
        </w:r>
        <w:r>
          <w:t>49</w:t>
        </w:r>
        <w:r>
          <w:fldChar w:fldCharType="end"/>
        </w:r>
      </w:hyperlink>
    </w:p>
    <w:p>
      <w:pPr>
        <w:pStyle w:val="TOC2"/>
        <w:tabs>
          <w:tab w:val="right" w:leader="dot" w:pos="8306"/>
        </w:tabs>
      </w:pPr>
      <w:hyperlink w:anchor="_Toc29382" w:history="1">
        <w:r>
          <w:rPr>
            <w:rFonts w:ascii="仿宋" w:eastAsia="仿宋" w:hAnsi="仿宋" w:cs="仿宋" w:hint="eastAsia"/>
            <w:lang w:eastAsia="zh-CN"/>
          </w:rPr>
          <w:t>(二)、竞争对手分析</w:t>
        </w:r>
        <w:r>
          <w:tab/>
        </w:r>
        <w:r>
          <w:fldChar w:fldCharType="begin"/>
        </w:r>
        <w:r>
          <w:instrText xml:space="preserve"> PAGEREF _Toc29382 \h </w:instrText>
        </w:r>
        <w:r>
          <w:fldChar w:fldCharType="separate"/>
        </w:r>
        <w:r>
          <w:t>49</w:t>
        </w:r>
        <w:r>
          <w:fldChar w:fldCharType="end"/>
        </w:r>
      </w:hyperlink>
    </w:p>
    <w:p>
      <w:pPr>
        <w:pStyle w:val="TOC2"/>
        <w:tabs>
          <w:tab w:val="right" w:leader="dot" w:pos="8306"/>
        </w:tabs>
      </w:pPr>
      <w:hyperlink w:anchor="_Toc12955" w:history="1">
        <w:r>
          <w:rPr>
            <w:rFonts w:ascii="仿宋" w:eastAsia="仿宋" w:hAnsi="仿宋" w:cs="仿宋" w:hint="eastAsia"/>
            <w:lang w:eastAsia="zh-CN"/>
          </w:rPr>
          <w:t>(三)、竞争优势与劣势</w:t>
        </w:r>
        <w:r>
          <w:tab/>
        </w:r>
        <w:r>
          <w:fldChar w:fldCharType="begin"/>
        </w:r>
        <w:r>
          <w:instrText xml:space="preserve"> PAGEREF _Toc12955 \h </w:instrText>
        </w:r>
        <w:r>
          <w:fldChar w:fldCharType="separate"/>
        </w:r>
        <w:r>
          <w:t>50</w:t>
        </w:r>
        <w:r>
          <w:fldChar w:fldCharType="end"/>
        </w:r>
      </w:hyperlink>
    </w:p>
    <w:p>
      <w:pPr>
        <w:pStyle w:val="TOC2"/>
        <w:tabs>
          <w:tab w:val="right" w:leader="dot" w:pos="8306"/>
        </w:tabs>
      </w:pPr>
      <w:hyperlink w:anchor="_Toc31731" w:history="1">
        <w:r>
          <w:rPr>
            <w:rFonts w:ascii="仿宋" w:eastAsia="仿宋" w:hAnsi="仿宋" w:cs="仿宋" w:hint="eastAsia"/>
            <w:lang w:eastAsia="zh-CN"/>
          </w:rPr>
          <w:t>(四)、竞争对策</w:t>
        </w:r>
        <w:r>
          <w:tab/>
        </w:r>
        <w:r>
          <w:fldChar w:fldCharType="begin"/>
        </w:r>
        <w:r>
          <w:instrText xml:space="preserve"> PAGEREF _Toc31731 \h </w:instrText>
        </w:r>
        <w:r>
          <w:fldChar w:fldCharType="separate"/>
        </w:r>
        <w:r>
          <w:t>50</w:t>
        </w:r>
        <w:r>
          <w:fldChar w:fldCharType="end"/>
        </w:r>
      </w:hyperlink>
    </w:p>
    <w:p>
      <w:pPr>
        <w:pStyle w:val="TOC1"/>
        <w:tabs>
          <w:tab w:val="right" w:leader="dot" w:pos="8306"/>
        </w:tabs>
      </w:pPr>
      <w:hyperlink w:anchor="_Toc6547" w:history="1">
        <w:r>
          <w:rPr>
            <w:rFonts w:ascii="仿宋" w:eastAsia="仿宋" w:hAnsi="仿宋" w:cs="仿宋" w:hint="eastAsia"/>
            <w:lang w:eastAsia="zh-CN"/>
          </w:rPr>
          <w:t>十二、实施计划</w:t>
        </w:r>
        <w:r>
          <w:tab/>
        </w:r>
        <w:r>
          <w:fldChar w:fldCharType="begin"/>
        </w:r>
        <w:r>
          <w:instrText xml:space="preserve"> PAGEREF _Toc6547 \h </w:instrText>
        </w:r>
        <w:r>
          <w:fldChar w:fldCharType="separate"/>
        </w:r>
        <w:r>
          <w:t>50</w:t>
        </w:r>
        <w:r>
          <w:fldChar w:fldCharType="end"/>
        </w:r>
      </w:hyperlink>
    </w:p>
    <w:p>
      <w:pPr>
        <w:pStyle w:val="TOC2"/>
        <w:tabs>
          <w:tab w:val="right" w:leader="dot" w:pos="8306"/>
        </w:tabs>
      </w:pPr>
      <w:hyperlink w:anchor="_Toc22310" w:history="1">
        <w:r>
          <w:rPr>
            <w:rFonts w:ascii="仿宋" w:eastAsia="仿宋" w:hAnsi="仿宋" w:cs="仿宋" w:hint="eastAsia"/>
            <w:lang w:eastAsia="zh-CN"/>
          </w:rPr>
          <w:t>(一)、建设周期</w:t>
        </w:r>
        <w:r>
          <w:tab/>
        </w:r>
        <w:r>
          <w:fldChar w:fldCharType="begin"/>
        </w:r>
        <w:r>
          <w:instrText xml:space="preserve"> PAGEREF _Toc22310 \h </w:instrText>
        </w:r>
        <w:r>
          <w:fldChar w:fldCharType="separate"/>
        </w:r>
        <w:r>
          <w:t>50</w:t>
        </w:r>
        <w:r>
          <w:fldChar w:fldCharType="end"/>
        </w:r>
      </w:hyperlink>
    </w:p>
    <w:p>
      <w:pPr>
        <w:pStyle w:val="TOC2"/>
        <w:tabs>
          <w:tab w:val="right" w:leader="dot" w:pos="8306"/>
        </w:tabs>
      </w:pPr>
      <w:hyperlink w:anchor="_Toc4297" w:history="1">
        <w:r>
          <w:rPr>
            <w:rFonts w:ascii="仿宋" w:eastAsia="仿宋" w:hAnsi="仿宋" w:cs="仿宋" w:hint="eastAsia"/>
            <w:lang w:eastAsia="zh-CN"/>
          </w:rPr>
          <w:t>(二)、建设进度</w:t>
        </w:r>
        <w:r>
          <w:tab/>
        </w:r>
        <w:r>
          <w:fldChar w:fldCharType="begin"/>
        </w:r>
        <w:r>
          <w:instrText xml:space="preserve"> PAGEREF _Toc4297 \h </w:instrText>
        </w:r>
        <w:r>
          <w:fldChar w:fldCharType="separate"/>
        </w:r>
        <w:r>
          <w:t>51</w:t>
        </w:r>
        <w:r>
          <w:fldChar w:fldCharType="end"/>
        </w:r>
      </w:hyperlink>
    </w:p>
    <w:p>
      <w:pPr>
        <w:pStyle w:val="TOC2"/>
        <w:tabs>
          <w:tab w:val="right" w:leader="dot" w:pos="8306"/>
        </w:tabs>
      </w:pPr>
      <w:hyperlink w:anchor="_Toc11198" w:history="1">
        <w:r>
          <w:rPr>
            <w:rFonts w:ascii="仿宋" w:eastAsia="仿宋" w:hAnsi="仿宋" w:cs="仿宋" w:hint="eastAsia"/>
            <w:lang w:eastAsia="zh-CN"/>
          </w:rPr>
          <w:t>(三)、进度安排注意事项</w:t>
        </w:r>
        <w:r>
          <w:tab/>
        </w:r>
        <w:r>
          <w:fldChar w:fldCharType="begin"/>
        </w:r>
        <w:r>
          <w:instrText xml:space="preserve"> PAGEREF _Toc11198 \h </w:instrText>
        </w:r>
        <w:r>
          <w:fldChar w:fldCharType="separate"/>
        </w:r>
        <w:r>
          <w:t>51</w:t>
        </w:r>
        <w:r>
          <w:fldChar w:fldCharType="end"/>
        </w:r>
      </w:hyperlink>
    </w:p>
    <w:p>
      <w:pPr>
        <w:pStyle w:val="TOC2"/>
        <w:tabs>
          <w:tab w:val="right" w:leader="dot" w:pos="8306"/>
        </w:tabs>
      </w:pPr>
      <w:hyperlink w:anchor="_Toc26227" w:history="1">
        <w:r>
          <w:rPr>
            <w:rFonts w:ascii="仿宋" w:eastAsia="仿宋" w:hAnsi="仿宋" w:cs="仿宋" w:hint="eastAsia"/>
            <w:lang w:eastAsia="zh-CN"/>
          </w:rPr>
          <w:t>(四)、人力资源配置和员工培训</w:t>
        </w:r>
        <w:r>
          <w:tab/>
        </w:r>
        <w:r>
          <w:fldChar w:fldCharType="begin"/>
        </w:r>
        <w:r>
          <w:instrText xml:space="preserve"> PAGEREF _Toc26227 \h </w:instrText>
        </w:r>
        <w:r>
          <w:fldChar w:fldCharType="separate"/>
        </w:r>
        <w:r>
          <w:t>51</w:t>
        </w:r>
        <w:r>
          <w:fldChar w:fldCharType="end"/>
        </w:r>
      </w:hyperlink>
    </w:p>
    <w:p>
      <w:pPr>
        <w:pStyle w:val="TOC2"/>
        <w:tabs>
          <w:tab w:val="right" w:leader="dot" w:pos="8306"/>
        </w:tabs>
      </w:pPr>
      <w:hyperlink w:anchor="_Toc10764" w:history="1">
        <w:r>
          <w:rPr>
            <w:rFonts w:ascii="仿宋" w:eastAsia="仿宋" w:hAnsi="仿宋" w:cs="仿宋" w:hint="eastAsia"/>
            <w:lang w:eastAsia="zh-CN"/>
          </w:rPr>
          <w:t>(五)、抗病毒药项目实施保障</w:t>
        </w:r>
        <w:r>
          <w:tab/>
        </w:r>
        <w:r>
          <w:fldChar w:fldCharType="begin"/>
        </w:r>
        <w:r>
          <w:instrText xml:space="preserve"> PAGEREF _Toc10764 \h </w:instrText>
        </w:r>
        <w:r>
          <w:fldChar w:fldCharType="separate"/>
        </w:r>
        <w:r>
          <w:t>52</w:t>
        </w:r>
        <w:r>
          <w:fldChar w:fldCharType="end"/>
        </w:r>
      </w:hyperlink>
    </w:p>
    <w:p>
      <w:pPr>
        <w:pStyle w:val="TOC1"/>
        <w:tabs>
          <w:tab w:val="right" w:leader="dot" w:pos="8306"/>
        </w:tabs>
      </w:pPr>
      <w:hyperlink w:anchor="_Toc202" w:history="1">
        <w:r>
          <w:rPr>
            <w:rFonts w:ascii="仿宋" w:eastAsia="仿宋" w:hAnsi="仿宋" w:cs="仿宋" w:hint="eastAsia"/>
            <w:lang w:eastAsia="zh-CN"/>
          </w:rPr>
          <w:t>十三、产业环境分析</w:t>
        </w:r>
        <w:r>
          <w:tab/>
        </w:r>
        <w:r>
          <w:fldChar w:fldCharType="begin"/>
        </w:r>
        <w:r>
          <w:instrText xml:space="preserve"> PAGEREF _Toc202 \h </w:instrText>
        </w:r>
        <w:r>
          <w:fldChar w:fldCharType="separate"/>
        </w:r>
        <w:r>
          <w:t>52</w:t>
        </w:r>
        <w:r>
          <w:fldChar w:fldCharType="end"/>
        </w:r>
      </w:hyperlink>
    </w:p>
    <w:p>
      <w:pPr>
        <w:pStyle w:val="TOC2"/>
        <w:tabs>
          <w:tab w:val="right" w:leader="dot" w:pos="8306"/>
        </w:tabs>
      </w:pPr>
      <w:hyperlink w:anchor="_Toc25057" w:history="1">
        <w:r>
          <w:rPr>
            <w:rFonts w:ascii="仿宋" w:eastAsia="仿宋" w:hAnsi="仿宋" w:cs="仿宋" w:hint="eastAsia"/>
            <w:lang w:eastAsia="zh-CN"/>
          </w:rPr>
          <w:t>(一)、产业环境分析</w:t>
        </w:r>
        <w:r>
          <w:tab/>
        </w:r>
        <w:r>
          <w:fldChar w:fldCharType="begin"/>
        </w:r>
        <w:r>
          <w:instrText xml:space="preserve"> PAGEREF _Toc25057 \h </w:instrText>
        </w:r>
        <w:r>
          <w:fldChar w:fldCharType="separate"/>
        </w:r>
        <w:r>
          <w:t>52</w:t>
        </w:r>
        <w:r>
          <w:fldChar w:fldCharType="end"/>
        </w:r>
      </w:hyperlink>
    </w:p>
    <w:p>
      <w:pPr>
        <w:pStyle w:val="TOC1"/>
        <w:tabs>
          <w:tab w:val="right" w:leader="dot" w:pos="8306"/>
        </w:tabs>
      </w:pPr>
      <w:hyperlink w:anchor="_Toc28885" w:history="1">
        <w:r>
          <w:rPr>
            <w:rFonts w:ascii="仿宋" w:eastAsia="仿宋" w:hAnsi="仿宋" w:cs="仿宋" w:hint="eastAsia"/>
            <w:lang w:eastAsia="zh-CN"/>
          </w:rPr>
          <w:t>十四、安全与应急管理</w:t>
        </w:r>
        <w:r>
          <w:tab/>
        </w:r>
        <w:r>
          <w:fldChar w:fldCharType="begin"/>
        </w:r>
        <w:r>
          <w:instrText xml:space="preserve"> PAGEREF _Toc28885 \h </w:instrText>
        </w:r>
        <w:r>
          <w:fldChar w:fldCharType="separate"/>
        </w:r>
        <w:r>
          <w:t>53</w:t>
        </w:r>
        <w:r>
          <w:fldChar w:fldCharType="end"/>
        </w:r>
      </w:hyperlink>
    </w:p>
    <w:p>
      <w:pPr>
        <w:pStyle w:val="TOC2"/>
        <w:tabs>
          <w:tab w:val="right" w:leader="dot" w:pos="8306"/>
        </w:tabs>
      </w:pPr>
      <w:hyperlink w:anchor="_Toc18114" w:history="1">
        <w:r>
          <w:rPr>
            <w:rFonts w:ascii="仿宋" w:eastAsia="仿宋" w:hAnsi="仿宋" w:cs="仿宋" w:hint="eastAsia"/>
            <w:lang w:eastAsia="zh-CN"/>
          </w:rPr>
          <w:t>(一)、安全生产管理</w:t>
        </w:r>
        <w:r>
          <w:tab/>
        </w:r>
        <w:r>
          <w:fldChar w:fldCharType="begin"/>
        </w:r>
        <w:r>
          <w:instrText xml:space="preserve"> PAGEREF _Toc18114 \h </w:instrText>
        </w:r>
        <w:r>
          <w:fldChar w:fldCharType="separate"/>
        </w:r>
        <w:r>
          <w:t>53</w:t>
        </w:r>
        <w:r>
          <w:fldChar w:fldCharType="end"/>
        </w:r>
      </w:hyperlink>
    </w:p>
    <w:p>
      <w:pPr>
        <w:pStyle w:val="TOC2"/>
        <w:tabs>
          <w:tab w:val="right" w:leader="dot" w:pos="8306"/>
        </w:tabs>
      </w:pPr>
      <w:hyperlink w:anchor="_Toc12366" w:history="1">
        <w:r>
          <w:rPr>
            <w:rFonts w:ascii="仿宋" w:eastAsia="仿宋" w:hAnsi="仿宋" w:cs="仿宋" w:hint="eastAsia"/>
            <w:lang w:eastAsia="zh-CN"/>
          </w:rPr>
          <w:t>(二)、应急预案与响应</w:t>
        </w:r>
        <w:r>
          <w:tab/>
        </w:r>
        <w:r>
          <w:fldChar w:fldCharType="begin"/>
        </w:r>
        <w:r>
          <w:instrText xml:space="preserve"> PAGEREF _Toc12366 \h </w:instrText>
        </w:r>
        <w:r>
          <w:fldChar w:fldCharType="separate"/>
        </w:r>
        <w:r>
          <w:t>54</w:t>
        </w:r>
        <w:r>
          <w:fldChar w:fldCharType="end"/>
        </w:r>
      </w:hyperlink>
    </w:p>
    <w:p>
      <w:pPr>
        <w:pStyle w:val="TOC1"/>
        <w:tabs>
          <w:tab w:val="right" w:leader="dot" w:pos="8306"/>
        </w:tabs>
      </w:pPr>
      <w:hyperlink w:anchor="_Toc5789" w:history="1">
        <w:r>
          <w:rPr>
            <w:rFonts w:ascii="仿宋" w:eastAsia="仿宋" w:hAnsi="仿宋" w:cs="仿宋" w:hint="eastAsia"/>
            <w:lang w:eastAsia="zh-CN"/>
          </w:rPr>
          <w:t>十五、生产调度</w:t>
        </w:r>
        <w:r>
          <w:tab/>
        </w:r>
        <w:r>
          <w:fldChar w:fldCharType="begin"/>
        </w:r>
        <w:r>
          <w:instrText xml:space="preserve"> PAGEREF _Toc5789 \h </w:instrText>
        </w:r>
        <w:r>
          <w:fldChar w:fldCharType="separate"/>
        </w:r>
        <w:r>
          <w:t>56</w:t>
        </w:r>
        <w:r>
          <w:fldChar w:fldCharType="end"/>
        </w:r>
      </w:hyperlink>
    </w:p>
    <w:p>
      <w:pPr>
        <w:pStyle w:val="TOC2"/>
        <w:tabs>
          <w:tab w:val="right" w:leader="dot" w:pos="8306"/>
        </w:tabs>
      </w:pPr>
      <w:hyperlink w:anchor="_Toc3082" w:history="1">
        <w:r>
          <w:rPr>
            <w:rFonts w:ascii="仿宋" w:eastAsia="仿宋" w:hAnsi="仿宋" w:cs="仿宋" w:hint="eastAsia"/>
            <w:lang w:eastAsia="zh-CN"/>
          </w:rPr>
          <w:t>(一)、生产调度的概念</w:t>
        </w:r>
        <w:r>
          <w:tab/>
        </w:r>
        <w:r>
          <w:fldChar w:fldCharType="begin"/>
        </w:r>
        <w:r>
          <w:instrText xml:space="preserve"> PAGEREF _Toc3082 \h </w:instrText>
        </w:r>
        <w:r>
          <w:fldChar w:fldCharType="separate"/>
        </w:r>
        <w:r>
          <w:t>56</w:t>
        </w:r>
        <w:r>
          <w:fldChar w:fldCharType="end"/>
        </w:r>
      </w:hyperlink>
    </w:p>
    <w:p>
      <w:pPr>
        <w:pStyle w:val="TOC2"/>
        <w:tabs>
          <w:tab w:val="right" w:leader="dot" w:pos="8306"/>
        </w:tabs>
      </w:pPr>
      <w:hyperlink w:anchor="_Toc16168" w:history="1">
        <w:r>
          <w:rPr>
            <w:rFonts w:ascii="仿宋" w:eastAsia="仿宋" w:hAnsi="仿宋" w:cs="仿宋" w:hint="eastAsia"/>
            <w:lang w:eastAsia="zh-CN"/>
          </w:rPr>
          <w:t>(二)、生产调度工作的主要内容与基本要求</w:t>
        </w:r>
        <w:r>
          <w:tab/>
        </w:r>
        <w:r>
          <w:fldChar w:fldCharType="begin"/>
        </w:r>
        <w:r>
          <w:instrText xml:space="preserve"> PAGEREF _Toc16168 \h </w:instrText>
        </w:r>
        <w:r>
          <w:fldChar w:fldCharType="separate"/>
        </w:r>
        <w:r>
          <w:t>57</w:t>
        </w:r>
        <w:r>
          <w:fldChar w:fldCharType="end"/>
        </w:r>
      </w:hyperlink>
    </w:p>
    <w:p>
      <w:pPr>
        <w:pStyle w:val="TOC2"/>
        <w:tabs>
          <w:tab w:val="right" w:leader="dot" w:pos="8306"/>
        </w:tabs>
      </w:pPr>
      <w:hyperlink w:anchor="_Toc1612" w:history="1">
        <w:r>
          <w:rPr>
            <w:rFonts w:ascii="仿宋" w:eastAsia="仿宋" w:hAnsi="仿宋" w:cs="仿宋" w:hint="eastAsia"/>
            <w:lang w:eastAsia="zh-CN"/>
          </w:rPr>
          <w:t>(三)、生产调度系统的组织</w:t>
        </w:r>
        <w:r>
          <w:tab/>
        </w:r>
        <w:r>
          <w:fldChar w:fldCharType="begin"/>
        </w:r>
        <w:r>
          <w:instrText xml:space="preserve"> PAGEREF _Toc1612 \h </w:instrText>
        </w:r>
        <w:r>
          <w:fldChar w:fldCharType="separate"/>
        </w:r>
        <w:r>
          <w:t>58</w:t>
        </w:r>
        <w:r>
          <w:fldChar w:fldCharType="end"/>
        </w:r>
      </w:hyperlink>
    </w:p>
    <w:p>
      <w:pPr>
        <w:pStyle w:val="TOC2"/>
        <w:tabs>
          <w:tab w:val="right" w:leader="dot" w:pos="8306"/>
        </w:tabs>
      </w:pPr>
      <w:hyperlink w:anchor="_Toc32606" w:history="1">
        <w:r>
          <w:rPr>
            <w:rFonts w:ascii="仿宋" w:eastAsia="仿宋" w:hAnsi="仿宋" w:cs="仿宋" w:hint="eastAsia"/>
            <w:lang w:eastAsia="zh-CN"/>
          </w:rPr>
          <w:t>(四)、调度工作制度</w:t>
        </w:r>
        <w:r>
          <w:tab/>
        </w:r>
        <w:r>
          <w:fldChar w:fldCharType="begin"/>
        </w:r>
        <w:r>
          <w:instrText xml:space="preserve"> PAGEREF _Toc32606 \h </w:instrText>
        </w:r>
        <w:r>
          <w:fldChar w:fldCharType="separate"/>
        </w:r>
        <w:r>
          <w:t>59</w:t>
        </w:r>
        <w:r>
          <w:fldChar w:fldCharType="end"/>
        </w:r>
      </w:hyperlink>
    </w:p>
    <w:p>
      <w:pPr>
        <w:pStyle w:val="TOC1"/>
        <w:tabs>
          <w:tab w:val="right" w:leader="dot" w:pos="8306"/>
        </w:tabs>
      </w:pPr>
      <w:hyperlink w:anchor="_Toc6365" w:history="1">
        <w:r>
          <w:rPr>
            <w:rFonts w:ascii="仿宋" w:eastAsia="仿宋" w:hAnsi="仿宋" w:cs="仿宋" w:hint="eastAsia"/>
            <w:lang w:eastAsia="zh-CN"/>
          </w:rPr>
          <w:t>十六、危机管理与应急预案</w:t>
        </w:r>
        <w:r>
          <w:tab/>
        </w:r>
        <w:r>
          <w:fldChar w:fldCharType="begin"/>
        </w:r>
        <w:r>
          <w:instrText xml:space="preserve"> PAGEREF _Toc6365 \h </w:instrText>
        </w:r>
        <w:r>
          <w:fldChar w:fldCharType="separate"/>
        </w:r>
        <w:r>
          <w:t>60</w:t>
        </w:r>
        <w:r>
          <w:fldChar w:fldCharType="end"/>
        </w:r>
      </w:hyperlink>
    </w:p>
    <w:p>
      <w:pPr>
        <w:pStyle w:val="TOC2"/>
        <w:tabs>
          <w:tab w:val="right" w:leader="dot" w:pos="8306"/>
        </w:tabs>
      </w:pPr>
      <w:hyperlink w:anchor="_Toc11697" w:history="1">
        <w:r>
          <w:rPr>
            <w:rFonts w:ascii="仿宋" w:eastAsia="仿宋" w:hAnsi="仿宋" w:cs="仿宋" w:hint="eastAsia"/>
            <w:lang w:eastAsia="zh-CN"/>
          </w:rPr>
          <w:t>(一)、危机预警与监测</w:t>
        </w:r>
        <w:r>
          <w:tab/>
        </w:r>
        <w:r>
          <w:fldChar w:fldCharType="begin"/>
        </w:r>
        <w:r>
          <w:instrText xml:space="preserve"> PAGEREF _Toc11697 \h </w:instrText>
        </w:r>
        <w:r>
          <w:fldChar w:fldCharType="separate"/>
        </w:r>
        <w:r>
          <w:t>60</w:t>
        </w:r>
        <w:r>
          <w:fldChar w:fldCharType="end"/>
        </w:r>
      </w:hyperlink>
    </w:p>
    <w:p>
      <w:pPr>
        <w:pStyle w:val="TOC2"/>
        <w:tabs>
          <w:tab w:val="right" w:leader="dot" w:pos="8306"/>
        </w:tabs>
      </w:pPr>
      <w:hyperlink w:anchor="_Toc15603" w:history="1">
        <w:r>
          <w:rPr>
            <w:rFonts w:ascii="仿宋" w:eastAsia="仿宋" w:hAnsi="仿宋" w:cs="仿宋" w:hint="eastAsia"/>
            <w:lang w:eastAsia="zh-CN"/>
          </w:rPr>
          <w:t>(二)、应急预案与危机响应</w:t>
        </w:r>
        <w:r>
          <w:tab/>
        </w:r>
        <w:r>
          <w:fldChar w:fldCharType="begin"/>
        </w:r>
        <w:r>
          <w:instrText xml:space="preserve"> PAGEREF _Toc15603 \h </w:instrText>
        </w:r>
        <w:r>
          <w:fldChar w:fldCharType="separate"/>
        </w:r>
        <w:r>
          <w:t>61</w:t>
        </w:r>
        <w:r>
          <w:fldChar w:fldCharType="end"/>
        </w:r>
      </w:hyperlink>
    </w:p>
    <w:p>
      <w:pPr>
        <w:pStyle w:val="TOC2"/>
        <w:tabs>
          <w:tab w:val="right" w:leader="dot" w:pos="8306"/>
        </w:tabs>
      </w:pPr>
      <w:hyperlink w:anchor="_Toc4323" w:history="1">
        <w:r>
          <w:rPr>
            <w:rFonts w:ascii="仿宋" w:eastAsia="仿宋" w:hAnsi="仿宋" w:cs="仿宋" w:hint="eastAsia"/>
            <w:lang w:eastAsia="zh-CN"/>
          </w:rPr>
          <w:t>(三)、危机沟通与舆情控制</w:t>
        </w:r>
        <w:r>
          <w:tab/>
        </w:r>
        <w:r>
          <w:fldChar w:fldCharType="begin"/>
        </w:r>
        <w:r>
          <w:instrText xml:space="preserve"> PAGEREF _Toc4323 \h </w:instrText>
        </w:r>
        <w:r>
          <w:fldChar w:fldCharType="separate"/>
        </w:r>
        <w:r>
          <w:t>63</w:t>
        </w:r>
        <w:r>
          <w:fldChar w:fldCharType="end"/>
        </w:r>
      </w:hyperlink>
    </w:p>
    <w:p>
      <w:pPr>
        <w:pStyle w:val="TOC2"/>
        <w:tabs>
          <w:tab w:val="right" w:leader="dot" w:pos="8306"/>
        </w:tabs>
      </w:pPr>
      <w:hyperlink w:anchor="_Toc3872" w:history="1">
        <w:r>
          <w:rPr>
            <w:rFonts w:ascii="仿宋" w:eastAsia="仿宋" w:hAnsi="仿宋" w:cs="仿宋" w:hint="eastAsia"/>
            <w:lang w:eastAsia="zh-CN"/>
          </w:rPr>
          <w:t>(四)、危机后教训与改进</w:t>
        </w:r>
        <w:r>
          <w:tab/>
        </w:r>
        <w:r>
          <w:fldChar w:fldCharType="begin"/>
        </w:r>
        <w:r>
          <w:instrText xml:space="preserve"> PAGEREF _Toc3872 \h </w:instrText>
        </w:r>
        <w:r>
          <w:fldChar w:fldCharType="separate"/>
        </w:r>
        <w:r>
          <w:t>64</w:t>
        </w:r>
        <w:r>
          <w:fldChar w:fldCharType="end"/>
        </w:r>
      </w:hyperlink>
    </w:p>
    <w:p>
      <w:pPr>
        <w:pStyle w:val="TOC1"/>
        <w:tabs>
          <w:tab w:val="right" w:leader="dot" w:pos="8306"/>
        </w:tabs>
      </w:pPr>
      <w:hyperlink w:anchor="_Toc26798" w:history="1">
        <w:r>
          <w:rPr>
            <w:rFonts w:ascii="仿宋" w:eastAsia="仿宋" w:hAnsi="仿宋" w:cs="仿宋" w:hint="eastAsia"/>
            <w:lang w:eastAsia="zh-CN"/>
          </w:rPr>
          <w:t>十七、质量管理与持续改进</w:t>
        </w:r>
        <w:r>
          <w:tab/>
        </w:r>
        <w:r>
          <w:fldChar w:fldCharType="begin"/>
        </w:r>
        <w:r>
          <w:instrText xml:space="preserve"> PAGEREF _Toc26798 \h </w:instrText>
        </w:r>
        <w:r>
          <w:fldChar w:fldCharType="separate"/>
        </w:r>
        <w:r>
          <w:t>66</w:t>
        </w:r>
        <w:r>
          <w:fldChar w:fldCharType="end"/>
        </w:r>
      </w:hyperlink>
    </w:p>
    <w:p>
      <w:pPr>
        <w:pStyle w:val="TOC2"/>
        <w:tabs>
          <w:tab w:val="right" w:leader="dot" w:pos="8306"/>
        </w:tabs>
      </w:pPr>
      <w:hyperlink w:anchor="_Toc22498" w:history="1">
        <w:r>
          <w:rPr>
            <w:rFonts w:ascii="仿宋" w:eastAsia="仿宋" w:hAnsi="仿宋" w:cs="仿宋" w:hint="eastAsia"/>
            <w:lang w:eastAsia="zh-CN"/>
          </w:rPr>
          <w:t>(一)、质量管理体系建设</w:t>
        </w:r>
        <w:r>
          <w:tab/>
        </w:r>
        <w:r>
          <w:fldChar w:fldCharType="begin"/>
        </w:r>
        <w:r>
          <w:instrText xml:space="preserve"> PAGEREF _Toc22498 \h </w:instrText>
        </w:r>
        <w:r>
          <w:fldChar w:fldCharType="separate"/>
        </w:r>
        <w:r>
          <w:t>66</w:t>
        </w:r>
        <w:r>
          <w:fldChar w:fldCharType="end"/>
        </w:r>
      </w:hyperlink>
    </w:p>
    <w:p>
      <w:pPr>
        <w:pStyle w:val="TOC2"/>
        <w:tabs>
          <w:tab w:val="right" w:leader="dot" w:pos="8306"/>
        </w:tabs>
      </w:pPr>
      <w:hyperlink w:anchor="_Toc27807" w:history="1">
        <w:r>
          <w:rPr>
            <w:rFonts w:ascii="仿宋" w:eastAsia="仿宋" w:hAnsi="仿宋" w:cs="仿宋" w:hint="eastAsia"/>
            <w:lang w:eastAsia="zh-CN"/>
          </w:rPr>
          <w:t>(二)、生产过程控制与优化</w:t>
        </w:r>
        <w:r>
          <w:tab/>
        </w:r>
        <w:r>
          <w:fldChar w:fldCharType="begin"/>
        </w:r>
        <w:r>
          <w:instrText xml:space="preserve"> PAGEREF _Toc27807 \h </w:instrText>
        </w:r>
        <w:r>
          <w:fldChar w:fldCharType="separate"/>
        </w:r>
        <w:r>
          <w:t>67</w:t>
        </w:r>
        <w:r>
          <w:fldChar w:fldCharType="end"/>
        </w:r>
      </w:hyperlink>
    </w:p>
    <w:p>
      <w:pPr>
        <w:pStyle w:val="TOC2"/>
        <w:tabs>
          <w:tab w:val="right" w:leader="dot" w:pos="8306"/>
        </w:tabs>
      </w:pPr>
      <w:hyperlink w:anchor="_Toc17803" w:history="1">
        <w:r>
          <w:rPr>
            <w:rFonts w:ascii="仿宋" w:eastAsia="仿宋" w:hAnsi="仿宋" w:cs="仿宋" w:hint="eastAsia"/>
            <w:lang w:eastAsia="zh-CN"/>
          </w:rPr>
          <w:t>(三)、产品质量检验与测试</w:t>
        </w:r>
        <w:r>
          <w:tab/>
        </w:r>
        <w:r>
          <w:fldChar w:fldCharType="begin"/>
        </w:r>
        <w:r>
          <w:instrText xml:space="preserve"> PAGEREF _Toc17803 \h </w:instrText>
        </w:r>
        <w:r>
          <w:fldChar w:fldCharType="separate"/>
        </w:r>
        <w:r>
          <w:t>68</w:t>
        </w:r>
        <w:r>
          <w:fldChar w:fldCharType="end"/>
        </w:r>
      </w:hyperlink>
    </w:p>
    <w:p>
      <w:pPr>
        <w:pStyle w:val="TOC2"/>
        <w:tabs>
          <w:tab w:val="right" w:leader="dot" w:pos="8306"/>
        </w:tabs>
      </w:pPr>
      <w:hyperlink w:anchor="_Toc31439" w:history="1">
        <w:r>
          <w:rPr>
            <w:rFonts w:ascii="仿宋" w:eastAsia="仿宋" w:hAnsi="仿宋" w:cs="仿宋" w:hint="eastAsia"/>
            <w:lang w:eastAsia="zh-CN"/>
          </w:rPr>
          <w:t>(四)、用户反馈与质量改进</w:t>
        </w:r>
        <w:r>
          <w:tab/>
        </w:r>
        <w:r>
          <w:fldChar w:fldCharType="begin"/>
        </w:r>
        <w:r>
          <w:instrText xml:space="preserve"> PAGEREF _Toc31439 \h </w:instrText>
        </w:r>
        <w:r>
          <w:fldChar w:fldCharType="separate"/>
        </w:r>
        <w:r>
          <w:t>68</w:t>
        </w:r>
        <w:r>
          <w:fldChar w:fldCharType="end"/>
        </w:r>
      </w:hyperlink>
    </w:p>
    <w:p>
      <w:pPr>
        <w:pStyle w:val="TOC1"/>
        <w:tabs>
          <w:tab w:val="right" w:leader="dot" w:pos="8306"/>
        </w:tabs>
      </w:pPr>
      <w:hyperlink w:anchor="_Toc19099" w:history="1">
        <w:r>
          <w:rPr>
            <w:rFonts w:ascii="仿宋" w:eastAsia="仿宋" w:hAnsi="仿宋" w:cs="仿宋" w:hint="eastAsia"/>
            <w:lang w:eastAsia="zh-CN"/>
          </w:rPr>
          <w:t>十八、抗病毒药项目节能分析</w:t>
        </w:r>
        <w:r>
          <w:tab/>
        </w:r>
        <w:r>
          <w:fldChar w:fldCharType="begin"/>
        </w:r>
        <w:r>
          <w:instrText xml:space="preserve"> PAGEREF _Toc19099 \h </w:instrText>
        </w:r>
        <w:r>
          <w:fldChar w:fldCharType="separate"/>
        </w:r>
        <w:r>
          <w:t>69</w:t>
        </w:r>
        <w:r>
          <w:fldChar w:fldCharType="end"/>
        </w:r>
      </w:hyperlink>
    </w:p>
    <w:p>
      <w:pPr>
        <w:pStyle w:val="TOC2"/>
        <w:tabs>
          <w:tab w:val="right" w:leader="dot" w:pos="8306"/>
        </w:tabs>
      </w:pPr>
      <w:hyperlink w:anchor="_Toc15711" w:history="1">
        <w:r>
          <w:rPr>
            <w:rFonts w:ascii="仿宋" w:eastAsia="仿宋" w:hAnsi="仿宋" w:cs="仿宋" w:hint="eastAsia"/>
            <w:lang w:eastAsia="zh-CN"/>
          </w:rPr>
          <w:t>(一)、能源消费种类和数量分析</w:t>
        </w:r>
        <w:r>
          <w:tab/>
        </w:r>
        <w:r>
          <w:fldChar w:fldCharType="begin"/>
        </w:r>
        <w:r>
          <w:instrText xml:space="preserve"> PAGEREF _Toc15711 \h </w:instrText>
        </w:r>
        <w:r>
          <w:fldChar w:fldCharType="separate"/>
        </w:r>
        <w:r>
          <w:t>69</w:t>
        </w:r>
        <w:r>
          <w:fldChar w:fldCharType="end"/>
        </w:r>
      </w:hyperlink>
    </w:p>
    <w:p>
      <w:pPr>
        <w:pStyle w:val="TOC2"/>
        <w:tabs>
          <w:tab w:val="right" w:leader="dot" w:pos="8306"/>
        </w:tabs>
      </w:pPr>
      <w:hyperlink w:anchor="_Toc27591" w:history="1">
        <w:r>
          <w:rPr>
            <w:rFonts w:ascii="仿宋" w:eastAsia="仿宋" w:hAnsi="仿宋" w:cs="仿宋" w:hint="eastAsia"/>
            <w:lang w:eastAsia="zh-CN"/>
          </w:rPr>
          <w:t>(二)、抗病毒药项目预期节能综合评价</w:t>
        </w:r>
        <w:r>
          <w:tab/>
        </w:r>
        <w:r>
          <w:fldChar w:fldCharType="begin"/>
        </w:r>
        <w:r>
          <w:instrText xml:space="preserve"> PAGEREF _Toc27591 \h </w:instrText>
        </w:r>
        <w:r>
          <w:fldChar w:fldCharType="separate"/>
        </w:r>
        <w:r>
          <w:t>69</w:t>
        </w:r>
        <w:r>
          <w:fldChar w:fldCharType="end"/>
        </w:r>
      </w:hyperlink>
    </w:p>
    <w:p>
      <w:pPr>
        <w:pStyle w:val="TOC2"/>
        <w:tabs>
          <w:tab w:val="right" w:leader="dot" w:pos="8306"/>
        </w:tabs>
      </w:pPr>
      <w:hyperlink w:anchor="_Toc1254" w:history="1">
        <w:r>
          <w:rPr>
            <w:rFonts w:ascii="仿宋" w:eastAsia="仿宋" w:hAnsi="仿宋" w:cs="仿宋" w:hint="eastAsia"/>
            <w:lang w:eastAsia="zh-CN"/>
          </w:rPr>
          <w:t>(三)、抗病毒药项目节能设计</w:t>
        </w:r>
        <w:r>
          <w:tab/>
        </w:r>
        <w:r>
          <w:fldChar w:fldCharType="begin"/>
        </w:r>
        <w:r>
          <w:instrText xml:space="preserve"> PAGEREF _Toc1254 \h </w:instrText>
        </w:r>
        <w:r>
          <w:fldChar w:fldCharType="separate"/>
        </w:r>
        <w:r>
          <w:t>70</w:t>
        </w:r>
        <w:r>
          <w:fldChar w:fldCharType="end"/>
        </w:r>
      </w:hyperlink>
    </w:p>
    <w:p>
      <w:pPr>
        <w:pStyle w:val="TOC2"/>
        <w:tabs>
          <w:tab w:val="right" w:leader="dot" w:pos="8306"/>
        </w:tabs>
      </w:pPr>
      <w:hyperlink w:anchor="_Toc25397" w:history="1">
        <w:r>
          <w:rPr>
            <w:rFonts w:ascii="仿宋" w:eastAsia="仿宋" w:hAnsi="仿宋" w:cs="仿宋" w:hint="eastAsia"/>
            <w:lang w:eastAsia="zh-CN"/>
          </w:rPr>
          <w:t>(四)、节能措施</w:t>
        </w:r>
        <w:r>
          <w:tab/>
        </w:r>
        <w:r>
          <w:fldChar w:fldCharType="begin"/>
        </w:r>
        <w:r>
          <w:instrText xml:space="preserve"> PAGEREF _Toc25397 \h </w:instrText>
        </w:r>
        <w:r>
          <w:fldChar w:fldCharType="separate"/>
        </w:r>
        <w:r>
          <w:t>71</w:t>
        </w:r>
        <w:r>
          <w:fldChar w:fldCharType="end"/>
        </w:r>
      </w:hyperlink>
    </w:p>
    <w:p>
      <w:pPr>
        <w:pStyle w:val="TOC1"/>
        <w:tabs>
          <w:tab w:val="right" w:leader="dot" w:pos="8306"/>
        </w:tabs>
      </w:pPr>
      <w:hyperlink w:anchor="_Toc18222" w:history="1">
        <w:r>
          <w:rPr>
            <w:rFonts w:ascii="仿宋" w:eastAsia="仿宋" w:hAnsi="仿宋" w:cs="仿宋" w:hint="eastAsia"/>
            <w:lang w:eastAsia="zh-CN"/>
          </w:rPr>
          <w:t>十九、安全与环境责任体系</w:t>
        </w:r>
        <w:r>
          <w:tab/>
        </w:r>
        <w:r>
          <w:fldChar w:fldCharType="begin"/>
        </w:r>
        <w:r>
          <w:instrText xml:space="preserve"> PAGEREF _Toc18222 \h </w:instrText>
        </w:r>
        <w:r>
          <w:fldChar w:fldCharType="separate"/>
        </w:r>
        <w:r>
          <w:t>72</w:t>
        </w:r>
        <w:r>
          <w:fldChar w:fldCharType="end"/>
        </w:r>
      </w:hyperlink>
    </w:p>
    <w:p>
      <w:pPr>
        <w:pStyle w:val="TOC2"/>
        <w:tabs>
          <w:tab w:val="right" w:leader="dot" w:pos="8306"/>
        </w:tabs>
      </w:pPr>
      <w:hyperlink w:anchor="_Toc27333" w:history="1">
        <w:r>
          <w:rPr>
            <w:rFonts w:ascii="仿宋" w:eastAsia="仿宋" w:hAnsi="仿宋" w:cs="仿宋" w:hint="eastAsia"/>
            <w:lang w:eastAsia="zh-CN"/>
          </w:rPr>
          <w:t>(一)、责任分工</w:t>
        </w:r>
        <w:r>
          <w:tab/>
        </w:r>
        <w:r>
          <w:fldChar w:fldCharType="begin"/>
        </w:r>
        <w:r>
          <w:instrText xml:space="preserve"> PAGEREF _Toc27333 \h </w:instrText>
        </w:r>
        <w:r>
          <w:fldChar w:fldCharType="separate"/>
        </w:r>
        <w:r>
          <w:t>72</w:t>
        </w:r>
        <w:r>
          <w:fldChar w:fldCharType="end"/>
        </w:r>
      </w:hyperlink>
    </w:p>
    <w:p>
      <w:pPr>
        <w:pStyle w:val="TOC2"/>
        <w:tabs>
          <w:tab w:val="right" w:leader="dot" w:pos="8306"/>
        </w:tabs>
      </w:pPr>
      <w:hyperlink w:anchor="_Toc27887" w:history="1">
        <w:r>
          <w:rPr>
            <w:rFonts w:ascii="仿宋" w:eastAsia="仿宋" w:hAnsi="仿宋" w:cs="仿宋" w:hint="eastAsia"/>
            <w:lang w:eastAsia="zh-CN"/>
          </w:rPr>
          <w:t>(二)、安全与环境管理人员配备</w:t>
        </w:r>
        <w:r>
          <w:tab/>
        </w:r>
        <w:r>
          <w:fldChar w:fldCharType="begin"/>
        </w:r>
        <w:r>
          <w:instrText xml:space="preserve"> PAGEREF _Toc27887 \h </w:instrText>
        </w:r>
        <w:r>
          <w:fldChar w:fldCharType="separate"/>
        </w:r>
        <w:r>
          <w:t>75</w:t>
        </w:r>
        <w:r>
          <w:fldChar w:fldCharType="end"/>
        </w:r>
      </w:hyperlink>
    </w:p>
    <w:p>
      <w:pPr>
        <w:pStyle w:val="TOC2"/>
        <w:tabs>
          <w:tab w:val="right" w:leader="dot" w:pos="8306"/>
        </w:tabs>
      </w:pPr>
      <w:hyperlink w:anchor="_Toc19794" w:history="1">
        <w:r>
          <w:rPr>
            <w:rFonts w:ascii="仿宋" w:eastAsia="仿宋" w:hAnsi="仿宋" w:cs="仿宋" w:hint="eastAsia"/>
            <w:lang w:eastAsia="zh-CN"/>
          </w:rPr>
          <w:t>(三)、责任追究机制</w:t>
        </w:r>
        <w:r>
          <w:tab/>
        </w:r>
        <w:r>
          <w:fldChar w:fldCharType="begin"/>
        </w:r>
        <w:r>
          <w:instrText xml:space="preserve"> PAGEREF _Toc19794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893" w:history="1">
        <w:r>
          <w:rPr>
            <w:rFonts w:ascii="仿宋" w:eastAsia="仿宋" w:hAnsi="仿宋" w:cs="仿宋" w:hint="eastAsia"/>
            <w:lang w:eastAsia="zh-CN"/>
          </w:rPr>
          <w:t>(四)、绩效考核</w:t>
        </w:r>
        <w:r>
          <w:tab/>
        </w:r>
        <w:r>
          <w:fldChar w:fldCharType="begin"/>
        </w:r>
        <w:r>
          <w:instrText xml:space="preserve"> PAGEREF _Toc11893 \h </w:instrText>
        </w:r>
        <w:r>
          <w:fldChar w:fldCharType="separate"/>
        </w:r>
        <w:r>
          <w:t>78</w:t>
        </w:r>
        <w:r>
          <w:fldChar w:fldCharType="end"/>
        </w:r>
      </w:hyperlink>
    </w:p>
    <w:p>
      <w:pPr>
        <w:pStyle w:val="TOC1"/>
        <w:tabs>
          <w:tab w:val="right" w:leader="dot" w:pos="8306"/>
        </w:tabs>
      </w:pPr>
      <w:hyperlink w:anchor="_Toc8020" w:history="1">
        <w:r>
          <w:rPr>
            <w:rFonts w:ascii="仿宋" w:eastAsia="仿宋" w:hAnsi="仿宋" w:cs="仿宋" w:hint="eastAsia"/>
            <w:lang w:eastAsia="zh-CN"/>
          </w:rPr>
          <w:t>二十、市场趋势与竞争分析</w:t>
        </w:r>
        <w:r>
          <w:tab/>
        </w:r>
        <w:r>
          <w:fldChar w:fldCharType="begin"/>
        </w:r>
        <w:r>
          <w:instrText xml:space="preserve"> PAGEREF _Toc8020 \h </w:instrText>
        </w:r>
        <w:r>
          <w:fldChar w:fldCharType="separate"/>
        </w:r>
        <w:r>
          <w:t>79</w:t>
        </w:r>
        <w:r>
          <w:fldChar w:fldCharType="end"/>
        </w:r>
      </w:hyperlink>
    </w:p>
    <w:p>
      <w:pPr>
        <w:pStyle w:val="TOC2"/>
        <w:tabs>
          <w:tab w:val="right" w:leader="dot" w:pos="8306"/>
        </w:tabs>
      </w:pPr>
      <w:hyperlink w:anchor="_Toc32334" w:history="1">
        <w:r>
          <w:rPr>
            <w:rFonts w:ascii="仿宋" w:eastAsia="仿宋" w:hAnsi="仿宋" w:cs="仿宋" w:hint="eastAsia"/>
            <w:lang w:eastAsia="zh-CN"/>
          </w:rPr>
          <w:t>(一)、行业市场趋势分析</w:t>
        </w:r>
        <w:r>
          <w:tab/>
        </w:r>
        <w:r>
          <w:fldChar w:fldCharType="begin"/>
        </w:r>
        <w:r>
          <w:instrText xml:space="preserve"> PAGEREF _Toc32334 \h </w:instrText>
        </w:r>
        <w:r>
          <w:fldChar w:fldCharType="separate"/>
        </w:r>
        <w:r>
          <w:t>79</w:t>
        </w:r>
        <w:r>
          <w:fldChar w:fldCharType="end"/>
        </w:r>
      </w:hyperlink>
    </w:p>
    <w:p>
      <w:pPr>
        <w:pStyle w:val="TOC2"/>
        <w:tabs>
          <w:tab w:val="right" w:leader="dot" w:pos="8306"/>
        </w:tabs>
      </w:pPr>
      <w:hyperlink w:anchor="_Toc16721" w:history="1">
        <w:r>
          <w:rPr>
            <w:rFonts w:ascii="仿宋" w:eastAsia="仿宋" w:hAnsi="仿宋" w:cs="仿宋" w:hint="eastAsia"/>
            <w:lang w:eastAsia="zh-CN"/>
          </w:rPr>
          <w:t>(二)、竞争对手动态监测</w:t>
        </w:r>
        <w:r>
          <w:tab/>
        </w:r>
        <w:r>
          <w:fldChar w:fldCharType="begin"/>
        </w:r>
        <w:r>
          <w:instrText xml:space="preserve"> PAGEREF _Toc16721 \h </w:instrText>
        </w:r>
        <w:r>
          <w:fldChar w:fldCharType="separate"/>
        </w:r>
        <w:r>
          <w:t>81</w:t>
        </w:r>
        <w:r>
          <w:fldChar w:fldCharType="end"/>
        </w:r>
      </w:hyperlink>
    </w:p>
    <w:p>
      <w:pPr>
        <w:pStyle w:val="TOC2"/>
        <w:tabs>
          <w:tab w:val="right" w:leader="dot" w:pos="8306"/>
        </w:tabs>
      </w:pPr>
      <w:hyperlink w:anchor="_Toc14951" w:history="1">
        <w:r>
          <w:rPr>
            <w:rFonts w:ascii="仿宋" w:eastAsia="仿宋" w:hAnsi="仿宋" w:cs="仿宋" w:hint="eastAsia"/>
            <w:lang w:eastAsia="zh-CN"/>
          </w:rPr>
          <w:t>(三)、新兴技术与创新趋势</w:t>
        </w:r>
        <w:r>
          <w:tab/>
        </w:r>
        <w:r>
          <w:fldChar w:fldCharType="begin"/>
        </w:r>
        <w:r>
          <w:instrText xml:space="preserve"> PAGEREF _Toc14951 \h </w:instrText>
        </w:r>
        <w:r>
          <w:fldChar w:fldCharType="separate"/>
        </w:r>
        <w:r>
          <w:t>82</w:t>
        </w:r>
        <w:r>
          <w:fldChar w:fldCharType="end"/>
        </w:r>
      </w:hyperlink>
    </w:p>
    <w:p>
      <w:pPr>
        <w:pStyle w:val="TOC2"/>
        <w:tabs>
          <w:tab w:val="right" w:leader="dot" w:pos="8306"/>
        </w:tabs>
      </w:pPr>
      <w:hyperlink w:anchor="_Toc8947" w:history="1">
        <w:r>
          <w:rPr>
            <w:rFonts w:ascii="仿宋" w:eastAsia="仿宋" w:hAnsi="仿宋" w:cs="仿宋" w:hint="eastAsia"/>
            <w:lang w:eastAsia="zh-CN"/>
          </w:rPr>
          <w:t>(四)、市场机会与威胁评估</w:t>
        </w:r>
        <w:r>
          <w:tab/>
        </w:r>
        <w:r>
          <w:fldChar w:fldCharType="begin"/>
        </w:r>
        <w:r>
          <w:instrText xml:space="preserve"> PAGEREF _Toc8947 \h </w:instrText>
        </w:r>
        <w:r>
          <w:fldChar w:fldCharType="separate"/>
        </w:r>
        <w:r>
          <w:t>84</w:t>
        </w:r>
        <w:r>
          <w:fldChar w:fldCharType="end"/>
        </w:r>
      </w:hyperlink>
    </w:p>
    <w:p>
      <w:pPr>
        <w:pStyle w:val="TOC1"/>
        <w:tabs>
          <w:tab w:val="right" w:leader="dot" w:pos="8306"/>
        </w:tabs>
      </w:pPr>
      <w:hyperlink w:anchor="_Toc24407" w:history="1">
        <w:r>
          <w:rPr>
            <w:rFonts w:ascii="仿宋" w:eastAsia="仿宋" w:hAnsi="仿宋" w:cs="仿宋" w:hint="eastAsia"/>
            <w:lang w:eastAsia="zh-CN"/>
          </w:rPr>
          <w:t>二十一、安全与环境问题的沟通与协调</w:t>
        </w:r>
        <w:r>
          <w:tab/>
        </w:r>
        <w:r>
          <w:fldChar w:fldCharType="begin"/>
        </w:r>
        <w:r>
          <w:instrText xml:space="preserve"> PAGEREF _Toc24407 \h </w:instrText>
        </w:r>
        <w:r>
          <w:fldChar w:fldCharType="separate"/>
        </w:r>
        <w:r>
          <w:t>85</w:t>
        </w:r>
        <w:r>
          <w:fldChar w:fldCharType="end"/>
        </w:r>
      </w:hyperlink>
    </w:p>
    <w:p>
      <w:pPr>
        <w:pStyle w:val="TOC2"/>
        <w:tabs>
          <w:tab w:val="right" w:leader="dot" w:pos="8306"/>
        </w:tabs>
      </w:pPr>
      <w:hyperlink w:anchor="_Toc13253" w:history="1">
        <w:r>
          <w:rPr>
            <w:rFonts w:ascii="仿宋" w:eastAsia="仿宋" w:hAnsi="仿宋" w:cs="仿宋" w:hint="eastAsia"/>
            <w:lang w:eastAsia="zh-CN"/>
          </w:rPr>
          <w:t>(一)、内部沟通机制</w:t>
        </w:r>
        <w:r>
          <w:tab/>
        </w:r>
        <w:r>
          <w:fldChar w:fldCharType="begin"/>
        </w:r>
        <w:r>
          <w:instrText xml:space="preserve"> PAGEREF _Toc13253 \h </w:instrText>
        </w:r>
        <w:r>
          <w:fldChar w:fldCharType="separate"/>
        </w:r>
        <w:r>
          <w:t>85</w:t>
        </w:r>
        <w:r>
          <w:fldChar w:fldCharType="end"/>
        </w:r>
      </w:hyperlink>
    </w:p>
    <w:p>
      <w:pPr>
        <w:pStyle w:val="TOC2"/>
        <w:tabs>
          <w:tab w:val="right" w:leader="dot" w:pos="8306"/>
        </w:tabs>
      </w:pPr>
      <w:hyperlink w:anchor="_Toc5788" w:history="1">
        <w:r>
          <w:rPr>
            <w:rFonts w:ascii="仿宋" w:eastAsia="仿宋" w:hAnsi="仿宋" w:cs="仿宋" w:hint="eastAsia"/>
            <w:lang w:eastAsia="zh-CN"/>
          </w:rPr>
          <w:t>(二)、外部协调与社会沟通</w:t>
        </w:r>
        <w:r>
          <w:tab/>
        </w:r>
        <w:r>
          <w:fldChar w:fldCharType="begin"/>
        </w:r>
        <w:r>
          <w:instrText xml:space="preserve"> PAGEREF _Toc5788 \h </w:instrText>
        </w:r>
        <w:r>
          <w:fldChar w:fldCharType="separate"/>
        </w:r>
        <w:r>
          <w:t>86</w:t>
        </w:r>
        <w:r>
          <w:fldChar w:fldCharType="end"/>
        </w:r>
      </w:hyperlink>
    </w:p>
    <w:p>
      <w:pPr>
        <w:pStyle w:val="TOC2"/>
        <w:tabs>
          <w:tab w:val="right" w:leader="dot" w:pos="8306"/>
        </w:tabs>
      </w:pPr>
      <w:hyperlink w:anchor="_Toc5859" w:history="1">
        <w:r>
          <w:rPr>
            <w:rFonts w:ascii="仿宋" w:eastAsia="仿宋" w:hAnsi="仿宋" w:cs="仿宋" w:hint="eastAsia"/>
            <w:lang w:eastAsia="zh-CN"/>
          </w:rPr>
          <w:t>(三)、危机公关处理</w:t>
        </w:r>
        <w:r>
          <w:tab/>
        </w:r>
        <w:r>
          <w:fldChar w:fldCharType="begin"/>
        </w:r>
        <w:r>
          <w:instrText xml:space="preserve"> PAGEREF _Toc5859 \h </w:instrText>
        </w:r>
        <w:r>
          <w:fldChar w:fldCharType="separate"/>
        </w:r>
        <w:r>
          <w:t>87</w:t>
        </w:r>
        <w:r>
          <w:fldChar w:fldCharType="end"/>
        </w:r>
      </w:hyperlink>
    </w:p>
    <w:p>
      <w:pPr>
        <w:pStyle w:val="TOC1"/>
        <w:tabs>
          <w:tab w:val="right" w:leader="dot" w:pos="8306"/>
        </w:tabs>
      </w:pPr>
      <w:hyperlink w:anchor="_Toc19" w:history="1">
        <w:r>
          <w:rPr>
            <w:rFonts w:ascii="仿宋" w:eastAsia="仿宋" w:hAnsi="仿宋" w:cs="仿宋" w:hint="eastAsia"/>
            <w:lang w:eastAsia="zh-CN"/>
          </w:rPr>
          <w:t>二十二员工晋升与职业发展通道</w:t>
        </w:r>
        <w:r>
          <w:tab/>
        </w:r>
        <w:r>
          <w:fldChar w:fldCharType="begin"/>
        </w:r>
        <w:r>
          <w:instrText xml:space="preserve"> PAGEREF _Toc19 \h </w:instrText>
        </w:r>
        <w:r>
          <w:fldChar w:fldCharType="separate"/>
        </w:r>
        <w:r>
          <w:t>88</w:t>
        </w:r>
        <w:r>
          <w:fldChar w:fldCharType="end"/>
        </w:r>
      </w:hyperlink>
    </w:p>
    <w:p>
      <w:pPr>
        <w:pStyle w:val="TOC2"/>
        <w:tabs>
          <w:tab w:val="right" w:leader="dot" w:pos="8306"/>
        </w:tabs>
      </w:pPr>
      <w:hyperlink w:anchor="_Toc6437" w:history="1">
        <w:r>
          <w:rPr>
            <w:rFonts w:ascii="仿宋" w:eastAsia="仿宋" w:hAnsi="仿宋" w:cs="仿宋" w:hint="eastAsia"/>
            <w:lang w:eastAsia="zh-CN"/>
          </w:rPr>
          <w:t>(一)、晋升制度的设计与实施</w:t>
        </w:r>
        <w:r>
          <w:tab/>
        </w:r>
        <w:r>
          <w:fldChar w:fldCharType="begin"/>
        </w:r>
        <w:r>
          <w:instrText xml:space="preserve"> PAGEREF _Toc6437 \h </w:instrText>
        </w:r>
        <w:r>
          <w:fldChar w:fldCharType="separate"/>
        </w:r>
        <w:r>
          <w:t>88</w:t>
        </w:r>
        <w:r>
          <w:fldChar w:fldCharType="end"/>
        </w:r>
      </w:hyperlink>
    </w:p>
    <w:p>
      <w:pPr>
        <w:pStyle w:val="TOC2"/>
        <w:tabs>
          <w:tab w:val="right" w:leader="dot" w:pos="8306"/>
        </w:tabs>
      </w:pPr>
      <w:hyperlink w:anchor="_Toc22524" w:history="1">
        <w:r>
          <w:rPr>
            <w:rFonts w:ascii="仿宋" w:eastAsia="仿宋" w:hAnsi="仿宋" w:cs="仿宋" w:hint="eastAsia"/>
            <w:lang w:eastAsia="zh-CN"/>
          </w:rPr>
          <w:t>(二)、职业发展通道的建立与拓展</w:t>
        </w:r>
        <w:r>
          <w:tab/>
        </w:r>
        <w:r>
          <w:fldChar w:fldCharType="begin"/>
        </w:r>
        <w:r>
          <w:instrText xml:space="preserve"> PAGEREF _Toc22524 \h </w:instrText>
        </w:r>
        <w:r>
          <w:fldChar w:fldCharType="separate"/>
        </w:r>
        <w:r>
          <w:t>90</w:t>
        </w:r>
        <w:r>
          <w:fldChar w:fldCharType="end"/>
        </w:r>
      </w:hyperlink>
    </w:p>
    <w:p>
      <w:pPr>
        <w:pStyle w:val="TOC2"/>
        <w:tabs>
          <w:tab w:val="right" w:leader="dot" w:pos="8306"/>
        </w:tabs>
      </w:pPr>
      <w:hyperlink w:anchor="_Toc9601" w:history="1">
        <w:r>
          <w:rPr>
            <w:rFonts w:ascii="仿宋" w:eastAsia="仿宋" w:hAnsi="仿宋" w:cs="仿宋" w:hint="eastAsia"/>
            <w:lang w:eastAsia="zh-CN"/>
          </w:rPr>
          <w:t>(三)、晋升机会的公平与透明保障</w:t>
        </w:r>
        <w:r>
          <w:tab/>
        </w:r>
        <w:r>
          <w:fldChar w:fldCharType="begin"/>
        </w:r>
        <w:r>
          <w:instrText xml:space="preserve"> PAGEREF _Toc9601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965"/>
      <w:r>
        <w:rPr>
          <w:rFonts w:ascii="仿宋" w:eastAsia="仿宋" w:hAnsi="仿宋" w:cs="仿宋" w:hint="eastAsia"/>
          <w:sz w:val="28"/>
          <w:lang w:eastAsia="zh-CN"/>
        </w:rPr>
        <w:t>一、抗病毒药项目建设背景及必要性分析</w:t>
      </w:r>
      <w:bookmarkEnd w:id="2"/>
    </w:p>
    <w:p>
      <w:pPr>
        <w:pStyle w:val="Heading2"/>
        <w:rPr>
          <w:rFonts w:ascii="仿宋" w:eastAsia="仿宋" w:hAnsi="仿宋" w:cs="仿宋" w:hint="eastAsia"/>
          <w:lang w:eastAsia="zh-CN"/>
        </w:rPr>
      </w:pPr>
      <w:bookmarkStart w:id="3" w:name="_Toc20766"/>
      <w:r>
        <w:rPr>
          <w:rFonts w:ascii="仿宋" w:eastAsia="仿宋" w:hAnsi="仿宋" w:cs="仿宋" w:hint="eastAsia"/>
          <w:lang w:eastAsia="zh-CN"/>
        </w:rPr>
        <w:t>(一)、抗病毒药项目背景分析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抗病毒药项目将深入洞察当前行业状况。我们发现，这个行业充满了激烈的竞争和快速发展的动态。企业之间的竞争异常激烈，技术创新和解决方案的提供对企业的成败至关重要。市场对更智能、高效产品和服务的需求不断增长，这就是抗病毒药项目所面临的机遇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了解当前行业的发展趋势。我们对竞争形势进行了全面审查，并确定了抗病毒药项目在行业潮流中的定位。此外，我们对行业出现的新兴机遇也进行了关注，以便抗病毒药项目能够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4.2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https://d.book118.com/106011103021010055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B4320"/>
    <w:rsid w:val="4593521B"/>
    <w:rsid w:val="4E8B432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6011103021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2024-03-04T08:04:00Z</dcterms:created>
  <dcterms:modified xsi:type="dcterms:W3CDTF">2024-03-04T08:05:07Z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3977023D7C074AAC93392AF2C1F0C4E5_11</vt:lpwstr>
  </property>
  <property fmtid="{D5CDD505-2E9C-101B-9397-08002B2CF9AE}" pid="3" name="KSOProductBuildVer">
    <vt:lpwstr>2052-12.1.0.16399</vt:lpwstr>
  </property>
</Properties>
</file>