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数字式复印机项目计划设计方案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06" w:history="1">
        <w:r>
          <w:rPr>
            <w:rFonts w:ascii="仿宋" w:eastAsia="仿宋" w:hAnsi="仿宋" w:cs="仿宋" w:hint="eastAsia"/>
            <w:lang w:eastAsia="zh-CN"/>
          </w:rPr>
          <w:t>前言</w:t>
        </w:r>
        <w:r>
          <w:tab/>
        </w:r>
        <w:r>
          <w:fldChar w:fldCharType="begin"/>
        </w:r>
        <w:r>
          <w:instrText xml:space="preserve"> PAGEREF _Toc22306 \h </w:instrText>
        </w:r>
        <w:r>
          <w:fldChar w:fldCharType="separate"/>
        </w:r>
        <w:r>
          <w:t>3</w:t>
        </w:r>
        <w:r>
          <w:fldChar w:fldCharType="end"/>
        </w:r>
      </w:hyperlink>
    </w:p>
    <w:p>
      <w:pPr>
        <w:pStyle w:val="TOC1"/>
        <w:tabs>
          <w:tab w:val="right" w:leader="dot" w:pos="8306"/>
        </w:tabs>
      </w:pPr>
      <w:hyperlink w:anchor="_Toc30059" w:history="1">
        <w:r>
          <w:rPr>
            <w:rFonts w:ascii="仿宋" w:eastAsia="仿宋" w:hAnsi="仿宋" w:cs="仿宋" w:hint="eastAsia"/>
            <w:lang w:eastAsia="zh-CN"/>
          </w:rPr>
          <w:t>一、数字式复印机项目概论</w:t>
        </w:r>
        <w:r>
          <w:tab/>
        </w:r>
        <w:r>
          <w:fldChar w:fldCharType="begin"/>
        </w:r>
        <w:r>
          <w:instrText xml:space="preserve"> PAGEREF _Toc30059 \h </w:instrText>
        </w:r>
        <w:r>
          <w:fldChar w:fldCharType="separate"/>
        </w:r>
        <w:r>
          <w:t>3</w:t>
        </w:r>
        <w:r>
          <w:fldChar w:fldCharType="end"/>
        </w:r>
      </w:hyperlink>
    </w:p>
    <w:p>
      <w:pPr>
        <w:pStyle w:val="TOC2"/>
        <w:tabs>
          <w:tab w:val="right" w:leader="dot" w:pos="8306"/>
        </w:tabs>
      </w:pPr>
      <w:hyperlink w:anchor="_Toc23007" w:history="1">
        <w:r>
          <w:rPr>
            <w:rFonts w:ascii="仿宋" w:eastAsia="仿宋" w:hAnsi="仿宋" w:cs="仿宋" w:hint="eastAsia"/>
            <w:lang w:eastAsia="zh-CN"/>
          </w:rPr>
          <w:t>(一)、数字式复印机项目概况</w:t>
        </w:r>
        <w:r>
          <w:tab/>
        </w:r>
        <w:r>
          <w:fldChar w:fldCharType="begin"/>
        </w:r>
        <w:r>
          <w:instrText xml:space="preserve"> PAGEREF _Toc23007 \h </w:instrText>
        </w:r>
        <w:r>
          <w:fldChar w:fldCharType="separate"/>
        </w:r>
        <w:r>
          <w:t>3</w:t>
        </w:r>
        <w:r>
          <w:fldChar w:fldCharType="end"/>
        </w:r>
      </w:hyperlink>
    </w:p>
    <w:p>
      <w:pPr>
        <w:pStyle w:val="TOC2"/>
        <w:tabs>
          <w:tab w:val="right" w:leader="dot" w:pos="8306"/>
        </w:tabs>
      </w:pPr>
      <w:hyperlink w:anchor="_Toc27272" w:history="1">
        <w:r>
          <w:rPr>
            <w:rFonts w:ascii="仿宋" w:eastAsia="仿宋" w:hAnsi="仿宋" w:cs="仿宋" w:hint="eastAsia"/>
            <w:lang w:eastAsia="zh-CN"/>
          </w:rPr>
          <w:t>(二)、数字式复印机项目目标</w:t>
        </w:r>
        <w:r>
          <w:tab/>
        </w:r>
        <w:r>
          <w:fldChar w:fldCharType="begin"/>
        </w:r>
        <w:r>
          <w:instrText xml:space="preserve"> PAGEREF _Toc27272 \h </w:instrText>
        </w:r>
        <w:r>
          <w:fldChar w:fldCharType="separate"/>
        </w:r>
        <w:r>
          <w:t>5</w:t>
        </w:r>
        <w:r>
          <w:fldChar w:fldCharType="end"/>
        </w:r>
      </w:hyperlink>
    </w:p>
    <w:p>
      <w:pPr>
        <w:pStyle w:val="TOC2"/>
        <w:tabs>
          <w:tab w:val="right" w:leader="dot" w:pos="8306"/>
        </w:tabs>
      </w:pPr>
      <w:hyperlink w:anchor="_Toc19119" w:history="1">
        <w:r>
          <w:rPr>
            <w:rFonts w:ascii="仿宋" w:eastAsia="仿宋" w:hAnsi="仿宋" w:cs="仿宋" w:hint="eastAsia"/>
            <w:lang w:eastAsia="zh-CN"/>
          </w:rPr>
          <w:t>(三)、数字式复印机项目提出的理由</w:t>
        </w:r>
        <w:r>
          <w:tab/>
        </w:r>
        <w:r>
          <w:fldChar w:fldCharType="begin"/>
        </w:r>
        <w:r>
          <w:instrText xml:space="preserve"> PAGEREF _Toc19119 \h </w:instrText>
        </w:r>
        <w:r>
          <w:fldChar w:fldCharType="separate"/>
        </w:r>
        <w:r>
          <w:t>6</w:t>
        </w:r>
        <w:r>
          <w:fldChar w:fldCharType="end"/>
        </w:r>
      </w:hyperlink>
    </w:p>
    <w:p>
      <w:pPr>
        <w:pStyle w:val="TOC2"/>
        <w:tabs>
          <w:tab w:val="right" w:leader="dot" w:pos="8306"/>
        </w:tabs>
      </w:pPr>
      <w:hyperlink w:anchor="_Toc20298" w:history="1">
        <w:r>
          <w:rPr>
            <w:rFonts w:ascii="仿宋" w:eastAsia="仿宋" w:hAnsi="仿宋" w:cs="仿宋" w:hint="eastAsia"/>
            <w:lang w:eastAsia="zh-CN"/>
          </w:rPr>
          <w:t>(四)、数字式复印机项目意义</w:t>
        </w:r>
        <w:r>
          <w:tab/>
        </w:r>
        <w:r>
          <w:fldChar w:fldCharType="begin"/>
        </w:r>
        <w:r>
          <w:instrText xml:space="preserve"> PAGEREF _Toc20298 \h </w:instrText>
        </w:r>
        <w:r>
          <w:fldChar w:fldCharType="separate"/>
        </w:r>
        <w:r>
          <w:t>8</w:t>
        </w:r>
        <w:r>
          <w:fldChar w:fldCharType="end"/>
        </w:r>
      </w:hyperlink>
    </w:p>
    <w:p>
      <w:pPr>
        <w:pStyle w:val="TOC2"/>
        <w:tabs>
          <w:tab w:val="right" w:leader="dot" w:pos="8306"/>
        </w:tabs>
      </w:pPr>
      <w:hyperlink w:anchor="_Toc32761" w:history="1">
        <w:r>
          <w:rPr>
            <w:rFonts w:ascii="仿宋" w:eastAsia="仿宋" w:hAnsi="仿宋" w:cs="仿宋" w:hint="eastAsia"/>
            <w:lang w:eastAsia="zh-CN"/>
          </w:rPr>
          <w:t>(五)、数字式复印机项目背景</w:t>
        </w:r>
        <w:r>
          <w:tab/>
        </w:r>
        <w:r>
          <w:fldChar w:fldCharType="begin"/>
        </w:r>
        <w:r>
          <w:instrText xml:space="preserve"> PAGEREF _Toc32761 \h </w:instrText>
        </w:r>
        <w:r>
          <w:fldChar w:fldCharType="separate"/>
        </w:r>
        <w:r>
          <w:t>9</w:t>
        </w:r>
        <w:r>
          <w:fldChar w:fldCharType="end"/>
        </w:r>
      </w:hyperlink>
    </w:p>
    <w:p>
      <w:pPr>
        <w:pStyle w:val="TOC1"/>
        <w:tabs>
          <w:tab w:val="right" w:leader="dot" w:pos="8306"/>
        </w:tabs>
      </w:pPr>
      <w:hyperlink w:anchor="_Toc26969" w:history="1">
        <w:r>
          <w:rPr>
            <w:rFonts w:ascii="仿宋" w:eastAsia="仿宋" w:hAnsi="仿宋" w:cs="仿宋" w:hint="eastAsia"/>
            <w:lang w:eastAsia="zh-CN"/>
          </w:rPr>
          <w:t>二、数字式复印机项目建设背景及必要性分析</w:t>
        </w:r>
        <w:r>
          <w:tab/>
        </w:r>
        <w:r>
          <w:fldChar w:fldCharType="begin"/>
        </w:r>
        <w:r>
          <w:instrText xml:space="preserve"> PAGEREF _Toc26969 \h </w:instrText>
        </w:r>
        <w:r>
          <w:fldChar w:fldCharType="separate"/>
        </w:r>
        <w:r>
          <w:t>10</w:t>
        </w:r>
        <w:r>
          <w:fldChar w:fldCharType="end"/>
        </w:r>
      </w:hyperlink>
    </w:p>
    <w:p>
      <w:pPr>
        <w:pStyle w:val="TOC2"/>
        <w:tabs>
          <w:tab w:val="right" w:leader="dot" w:pos="8306"/>
        </w:tabs>
      </w:pPr>
      <w:hyperlink w:anchor="_Toc22050" w:history="1">
        <w:r>
          <w:rPr>
            <w:rFonts w:ascii="仿宋" w:eastAsia="仿宋" w:hAnsi="仿宋" w:cs="仿宋" w:hint="eastAsia"/>
            <w:lang w:eastAsia="zh-CN"/>
          </w:rPr>
          <w:t>(一)、数字式复印机项目背景分析</w:t>
        </w:r>
        <w:r>
          <w:tab/>
        </w:r>
        <w:r>
          <w:fldChar w:fldCharType="begin"/>
        </w:r>
        <w:r>
          <w:instrText xml:space="preserve"> PAGEREF _Toc22050 \h </w:instrText>
        </w:r>
        <w:r>
          <w:fldChar w:fldCharType="separate"/>
        </w:r>
        <w:r>
          <w:t>10</w:t>
        </w:r>
        <w:r>
          <w:fldChar w:fldCharType="end"/>
        </w:r>
      </w:hyperlink>
    </w:p>
    <w:p>
      <w:pPr>
        <w:pStyle w:val="TOC2"/>
        <w:tabs>
          <w:tab w:val="right" w:leader="dot" w:pos="8306"/>
        </w:tabs>
      </w:pPr>
      <w:hyperlink w:anchor="_Toc893" w:history="1">
        <w:r>
          <w:rPr>
            <w:rFonts w:ascii="仿宋" w:eastAsia="仿宋" w:hAnsi="仿宋" w:cs="仿宋" w:hint="eastAsia"/>
            <w:lang w:eastAsia="zh-CN"/>
          </w:rPr>
          <w:t>(二)、数字式复印机项目建设必要性分析</w:t>
        </w:r>
        <w:r>
          <w:tab/>
        </w:r>
        <w:r>
          <w:fldChar w:fldCharType="begin"/>
        </w:r>
        <w:r>
          <w:instrText xml:space="preserve"> PAGEREF _Toc893 \h </w:instrText>
        </w:r>
        <w:r>
          <w:fldChar w:fldCharType="separate"/>
        </w:r>
        <w:r>
          <w:t>11</w:t>
        </w:r>
        <w:r>
          <w:fldChar w:fldCharType="end"/>
        </w:r>
      </w:hyperlink>
    </w:p>
    <w:p>
      <w:pPr>
        <w:pStyle w:val="TOC1"/>
        <w:tabs>
          <w:tab w:val="right" w:leader="dot" w:pos="8306"/>
        </w:tabs>
      </w:pPr>
      <w:hyperlink w:anchor="_Toc5371" w:history="1">
        <w:r>
          <w:rPr>
            <w:rFonts w:ascii="仿宋" w:eastAsia="仿宋" w:hAnsi="仿宋" w:cs="仿宋" w:hint="eastAsia"/>
            <w:lang w:eastAsia="zh-CN"/>
          </w:rPr>
          <w:t>三、产品规划分析</w:t>
        </w:r>
        <w:r>
          <w:tab/>
        </w:r>
        <w:r>
          <w:fldChar w:fldCharType="begin"/>
        </w:r>
        <w:r>
          <w:instrText xml:space="preserve"> PAGEREF _Toc5371 \h </w:instrText>
        </w:r>
        <w:r>
          <w:fldChar w:fldCharType="separate"/>
        </w:r>
        <w:r>
          <w:t>13</w:t>
        </w:r>
        <w:r>
          <w:fldChar w:fldCharType="end"/>
        </w:r>
      </w:hyperlink>
    </w:p>
    <w:p>
      <w:pPr>
        <w:pStyle w:val="TOC2"/>
        <w:tabs>
          <w:tab w:val="right" w:leader="dot" w:pos="8306"/>
        </w:tabs>
      </w:pPr>
      <w:hyperlink w:anchor="_Toc30146" w:history="1">
        <w:r>
          <w:rPr>
            <w:rFonts w:ascii="仿宋" w:eastAsia="仿宋" w:hAnsi="仿宋" w:cs="仿宋" w:hint="eastAsia"/>
            <w:lang w:eastAsia="zh-CN"/>
          </w:rPr>
          <w:t>(一)、产品规划</w:t>
        </w:r>
        <w:r>
          <w:tab/>
        </w:r>
        <w:r>
          <w:fldChar w:fldCharType="begin"/>
        </w:r>
        <w:r>
          <w:instrText xml:space="preserve"> PAGEREF _Toc30146 \h </w:instrText>
        </w:r>
        <w:r>
          <w:fldChar w:fldCharType="separate"/>
        </w:r>
        <w:r>
          <w:t>13</w:t>
        </w:r>
        <w:r>
          <w:fldChar w:fldCharType="end"/>
        </w:r>
      </w:hyperlink>
    </w:p>
    <w:p>
      <w:pPr>
        <w:pStyle w:val="TOC2"/>
        <w:tabs>
          <w:tab w:val="right" w:leader="dot" w:pos="8306"/>
        </w:tabs>
      </w:pPr>
      <w:hyperlink w:anchor="_Toc11738" w:history="1">
        <w:r>
          <w:rPr>
            <w:rFonts w:ascii="仿宋" w:eastAsia="仿宋" w:hAnsi="仿宋" w:cs="仿宋" w:hint="eastAsia"/>
            <w:lang w:eastAsia="zh-CN"/>
          </w:rPr>
          <w:t>(二)、建设规模</w:t>
        </w:r>
        <w:r>
          <w:tab/>
        </w:r>
        <w:r>
          <w:fldChar w:fldCharType="begin"/>
        </w:r>
        <w:r>
          <w:instrText xml:space="preserve"> PAGEREF _Toc11738 \h </w:instrText>
        </w:r>
        <w:r>
          <w:fldChar w:fldCharType="separate"/>
        </w:r>
        <w:r>
          <w:t>13</w:t>
        </w:r>
        <w:r>
          <w:fldChar w:fldCharType="end"/>
        </w:r>
      </w:hyperlink>
    </w:p>
    <w:p>
      <w:pPr>
        <w:pStyle w:val="TOC1"/>
        <w:tabs>
          <w:tab w:val="right" w:leader="dot" w:pos="8306"/>
        </w:tabs>
      </w:pPr>
      <w:hyperlink w:anchor="_Toc26553" w:history="1">
        <w:r>
          <w:rPr>
            <w:rFonts w:ascii="仿宋" w:eastAsia="仿宋" w:hAnsi="仿宋" w:cs="仿宋" w:hint="eastAsia"/>
            <w:lang w:eastAsia="zh-CN"/>
          </w:rPr>
          <w:t>四、数字式复印机项目建设单位说明</w:t>
        </w:r>
        <w:r>
          <w:tab/>
        </w:r>
        <w:r>
          <w:fldChar w:fldCharType="begin"/>
        </w:r>
        <w:r>
          <w:instrText xml:space="preserve"> PAGEREF _Toc26553 \h </w:instrText>
        </w:r>
        <w:r>
          <w:fldChar w:fldCharType="separate"/>
        </w:r>
        <w:r>
          <w:t>15</w:t>
        </w:r>
        <w:r>
          <w:fldChar w:fldCharType="end"/>
        </w:r>
      </w:hyperlink>
    </w:p>
    <w:p>
      <w:pPr>
        <w:pStyle w:val="TOC2"/>
        <w:tabs>
          <w:tab w:val="right" w:leader="dot" w:pos="8306"/>
        </w:tabs>
      </w:pPr>
      <w:hyperlink w:anchor="_Toc32599" w:history="1">
        <w:r>
          <w:rPr>
            <w:rFonts w:ascii="仿宋" w:eastAsia="仿宋" w:hAnsi="仿宋" w:cs="仿宋" w:hint="eastAsia"/>
            <w:lang w:eastAsia="zh-CN"/>
          </w:rPr>
          <w:t>(一)、数字式复印机项目承办单位基本情况</w:t>
        </w:r>
        <w:r>
          <w:tab/>
        </w:r>
        <w:r>
          <w:fldChar w:fldCharType="begin"/>
        </w:r>
        <w:r>
          <w:instrText xml:space="preserve"> PAGEREF _Toc32599 \h </w:instrText>
        </w:r>
        <w:r>
          <w:fldChar w:fldCharType="separate"/>
        </w:r>
        <w:r>
          <w:t>15</w:t>
        </w:r>
        <w:r>
          <w:fldChar w:fldCharType="end"/>
        </w:r>
      </w:hyperlink>
    </w:p>
    <w:p>
      <w:pPr>
        <w:pStyle w:val="TOC2"/>
        <w:tabs>
          <w:tab w:val="right" w:leader="dot" w:pos="8306"/>
        </w:tabs>
      </w:pPr>
      <w:hyperlink w:anchor="_Toc26045" w:history="1">
        <w:r>
          <w:rPr>
            <w:rFonts w:ascii="仿宋" w:eastAsia="仿宋" w:hAnsi="仿宋" w:cs="仿宋" w:hint="eastAsia"/>
            <w:lang w:eastAsia="zh-CN"/>
          </w:rPr>
          <w:t>(二)、公司经济效益分析</w:t>
        </w:r>
        <w:r>
          <w:tab/>
        </w:r>
        <w:r>
          <w:fldChar w:fldCharType="begin"/>
        </w:r>
        <w:r>
          <w:instrText xml:space="preserve"> PAGEREF _Toc26045 \h </w:instrText>
        </w:r>
        <w:r>
          <w:fldChar w:fldCharType="separate"/>
        </w:r>
        <w:r>
          <w:t>15</w:t>
        </w:r>
        <w:r>
          <w:fldChar w:fldCharType="end"/>
        </w:r>
      </w:hyperlink>
    </w:p>
    <w:p>
      <w:pPr>
        <w:pStyle w:val="TOC1"/>
        <w:tabs>
          <w:tab w:val="right" w:leader="dot" w:pos="8306"/>
        </w:tabs>
      </w:pPr>
      <w:hyperlink w:anchor="_Toc29691" w:history="1">
        <w:r>
          <w:rPr>
            <w:rFonts w:ascii="仿宋" w:eastAsia="仿宋" w:hAnsi="仿宋" w:cs="仿宋" w:hint="eastAsia"/>
            <w:lang w:eastAsia="zh-CN"/>
          </w:rPr>
          <w:t>五、数字式复印机项目土建工程</w:t>
        </w:r>
        <w:r>
          <w:tab/>
        </w:r>
        <w:r>
          <w:fldChar w:fldCharType="begin"/>
        </w:r>
        <w:r>
          <w:instrText xml:space="preserve"> PAGEREF _Toc29691 \h </w:instrText>
        </w:r>
        <w:r>
          <w:fldChar w:fldCharType="separate"/>
        </w:r>
        <w:r>
          <w:t>16</w:t>
        </w:r>
        <w:r>
          <w:fldChar w:fldCharType="end"/>
        </w:r>
      </w:hyperlink>
    </w:p>
    <w:p>
      <w:pPr>
        <w:pStyle w:val="TOC2"/>
        <w:tabs>
          <w:tab w:val="right" w:leader="dot" w:pos="8306"/>
        </w:tabs>
      </w:pPr>
      <w:hyperlink w:anchor="_Toc26981" w:history="1">
        <w:r>
          <w:rPr>
            <w:rFonts w:ascii="仿宋" w:eastAsia="仿宋" w:hAnsi="仿宋" w:cs="仿宋" w:hint="eastAsia"/>
            <w:lang w:eastAsia="zh-CN"/>
          </w:rPr>
          <w:t>(一)、建筑工程设计原则</w:t>
        </w:r>
        <w:r>
          <w:tab/>
        </w:r>
        <w:r>
          <w:fldChar w:fldCharType="begin"/>
        </w:r>
        <w:r>
          <w:instrText xml:space="preserve"> PAGEREF _Toc26981 \h </w:instrText>
        </w:r>
        <w:r>
          <w:fldChar w:fldCharType="separate"/>
        </w:r>
        <w:r>
          <w:t>16</w:t>
        </w:r>
        <w:r>
          <w:fldChar w:fldCharType="end"/>
        </w:r>
      </w:hyperlink>
    </w:p>
    <w:p>
      <w:pPr>
        <w:pStyle w:val="TOC2"/>
        <w:tabs>
          <w:tab w:val="right" w:leader="dot" w:pos="8306"/>
        </w:tabs>
      </w:pPr>
      <w:hyperlink w:anchor="_Toc15206" w:history="1">
        <w:r>
          <w:rPr>
            <w:rFonts w:ascii="仿宋" w:eastAsia="仿宋" w:hAnsi="仿宋" w:cs="仿宋" w:hint="eastAsia"/>
            <w:lang w:eastAsia="zh-CN"/>
          </w:rPr>
          <w:t>(二)、土建工程设计年限及安全等级</w:t>
        </w:r>
        <w:r>
          <w:tab/>
        </w:r>
        <w:r>
          <w:fldChar w:fldCharType="begin"/>
        </w:r>
        <w:r>
          <w:instrText xml:space="preserve"> PAGEREF _Toc15206 \h </w:instrText>
        </w:r>
        <w:r>
          <w:fldChar w:fldCharType="separate"/>
        </w:r>
        <w:r>
          <w:t>17</w:t>
        </w:r>
        <w:r>
          <w:fldChar w:fldCharType="end"/>
        </w:r>
      </w:hyperlink>
    </w:p>
    <w:p>
      <w:pPr>
        <w:pStyle w:val="TOC2"/>
        <w:tabs>
          <w:tab w:val="right" w:leader="dot" w:pos="8306"/>
        </w:tabs>
      </w:pPr>
      <w:hyperlink w:anchor="_Toc13968" w:history="1">
        <w:r>
          <w:rPr>
            <w:rFonts w:ascii="仿宋" w:eastAsia="仿宋" w:hAnsi="仿宋" w:cs="仿宋" w:hint="eastAsia"/>
            <w:lang w:eastAsia="zh-CN"/>
          </w:rPr>
          <w:t>(三)、建筑工程设计总体要求</w:t>
        </w:r>
        <w:r>
          <w:tab/>
        </w:r>
        <w:r>
          <w:fldChar w:fldCharType="begin"/>
        </w:r>
        <w:r>
          <w:instrText xml:space="preserve"> PAGEREF _Toc13968 \h </w:instrText>
        </w:r>
        <w:r>
          <w:fldChar w:fldCharType="separate"/>
        </w:r>
        <w:r>
          <w:t>19</w:t>
        </w:r>
        <w:r>
          <w:fldChar w:fldCharType="end"/>
        </w:r>
      </w:hyperlink>
    </w:p>
    <w:p>
      <w:pPr>
        <w:pStyle w:val="TOC2"/>
        <w:tabs>
          <w:tab w:val="right" w:leader="dot" w:pos="8306"/>
        </w:tabs>
      </w:pPr>
      <w:hyperlink w:anchor="_Toc6590" w:history="1">
        <w:r>
          <w:rPr>
            <w:rFonts w:ascii="仿宋" w:eastAsia="仿宋" w:hAnsi="仿宋" w:cs="仿宋" w:hint="eastAsia"/>
            <w:lang w:eastAsia="zh-CN"/>
          </w:rPr>
          <w:t>(四)、土建工程建设指标</w:t>
        </w:r>
        <w:r>
          <w:tab/>
        </w:r>
        <w:r>
          <w:fldChar w:fldCharType="begin"/>
        </w:r>
        <w:r>
          <w:instrText xml:space="preserve"> PAGEREF _Toc6590 \h </w:instrText>
        </w:r>
        <w:r>
          <w:fldChar w:fldCharType="separate"/>
        </w:r>
        <w:r>
          <w:t>19</w:t>
        </w:r>
        <w:r>
          <w:fldChar w:fldCharType="end"/>
        </w:r>
      </w:hyperlink>
    </w:p>
    <w:p>
      <w:pPr>
        <w:pStyle w:val="TOC1"/>
        <w:tabs>
          <w:tab w:val="right" w:leader="dot" w:pos="8306"/>
        </w:tabs>
      </w:pPr>
      <w:hyperlink w:anchor="_Toc14754" w:history="1">
        <w:r>
          <w:rPr>
            <w:rFonts w:ascii="仿宋" w:eastAsia="仿宋" w:hAnsi="仿宋" w:cs="仿宋" w:hint="eastAsia"/>
            <w:lang w:eastAsia="zh-CN"/>
          </w:rPr>
          <w:t>六、数字式复印机项目绩效评估</w:t>
        </w:r>
        <w:r>
          <w:tab/>
        </w:r>
        <w:r>
          <w:fldChar w:fldCharType="begin"/>
        </w:r>
        <w:r>
          <w:instrText xml:space="preserve"> PAGEREF _Toc14754 \h </w:instrText>
        </w:r>
        <w:r>
          <w:fldChar w:fldCharType="separate"/>
        </w:r>
        <w:r>
          <w:t>20</w:t>
        </w:r>
        <w:r>
          <w:fldChar w:fldCharType="end"/>
        </w:r>
      </w:hyperlink>
    </w:p>
    <w:p>
      <w:pPr>
        <w:pStyle w:val="TOC2"/>
        <w:tabs>
          <w:tab w:val="right" w:leader="dot" w:pos="8306"/>
        </w:tabs>
      </w:pPr>
      <w:hyperlink w:anchor="_Toc26459" w:history="1">
        <w:r>
          <w:rPr>
            <w:rFonts w:ascii="仿宋" w:eastAsia="仿宋" w:hAnsi="仿宋" w:cs="仿宋" w:hint="eastAsia"/>
            <w:lang w:eastAsia="zh-CN"/>
          </w:rPr>
          <w:t>(一)、绩效评估指标</w:t>
        </w:r>
        <w:r>
          <w:tab/>
        </w:r>
        <w:r>
          <w:fldChar w:fldCharType="begin"/>
        </w:r>
        <w:r>
          <w:instrText xml:space="preserve"> PAGEREF _Toc26459 \h </w:instrText>
        </w:r>
        <w:r>
          <w:fldChar w:fldCharType="separate"/>
        </w:r>
        <w:r>
          <w:t>20</w:t>
        </w:r>
        <w:r>
          <w:fldChar w:fldCharType="end"/>
        </w:r>
      </w:hyperlink>
    </w:p>
    <w:p>
      <w:pPr>
        <w:pStyle w:val="TOC2"/>
        <w:tabs>
          <w:tab w:val="right" w:leader="dot" w:pos="8306"/>
        </w:tabs>
      </w:pPr>
      <w:hyperlink w:anchor="_Toc14580" w:history="1">
        <w:r>
          <w:rPr>
            <w:rFonts w:ascii="仿宋" w:eastAsia="仿宋" w:hAnsi="仿宋" w:cs="仿宋" w:hint="eastAsia"/>
            <w:lang w:eastAsia="zh-CN"/>
          </w:rPr>
          <w:t>(二)、绩效评估方法</w:t>
        </w:r>
        <w:r>
          <w:tab/>
        </w:r>
        <w:r>
          <w:fldChar w:fldCharType="begin"/>
        </w:r>
        <w:r>
          <w:instrText xml:space="preserve"> PAGEREF _Toc14580 \h </w:instrText>
        </w:r>
        <w:r>
          <w:fldChar w:fldCharType="separate"/>
        </w:r>
        <w:r>
          <w:t>21</w:t>
        </w:r>
        <w:r>
          <w:fldChar w:fldCharType="end"/>
        </w:r>
      </w:hyperlink>
    </w:p>
    <w:p>
      <w:pPr>
        <w:pStyle w:val="TOC2"/>
        <w:tabs>
          <w:tab w:val="right" w:leader="dot" w:pos="8306"/>
        </w:tabs>
      </w:pPr>
      <w:hyperlink w:anchor="_Toc27404" w:history="1">
        <w:r>
          <w:rPr>
            <w:rFonts w:ascii="仿宋" w:eastAsia="仿宋" w:hAnsi="仿宋" w:cs="仿宋" w:hint="eastAsia"/>
            <w:lang w:eastAsia="zh-CN"/>
          </w:rPr>
          <w:t>(三)、绩效评估周期</w:t>
        </w:r>
        <w:r>
          <w:tab/>
        </w:r>
        <w:r>
          <w:fldChar w:fldCharType="begin"/>
        </w:r>
        <w:r>
          <w:instrText xml:space="preserve"> PAGEREF _Toc27404 \h </w:instrText>
        </w:r>
        <w:r>
          <w:fldChar w:fldCharType="separate"/>
        </w:r>
        <w:r>
          <w:t>22</w:t>
        </w:r>
        <w:r>
          <w:fldChar w:fldCharType="end"/>
        </w:r>
      </w:hyperlink>
    </w:p>
    <w:p>
      <w:pPr>
        <w:pStyle w:val="TOC1"/>
        <w:tabs>
          <w:tab w:val="right" w:leader="dot" w:pos="8306"/>
        </w:tabs>
      </w:pPr>
      <w:hyperlink w:anchor="_Toc31369" w:history="1">
        <w:r>
          <w:rPr>
            <w:rFonts w:ascii="仿宋" w:eastAsia="仿宋" w:hAnsi="仿宋" w:cs="仿宋" w:hint="eastAsia"/>
            <w:lang w:eastAsia="zh-CN"/>
          </w:rPr>
          <w:t>七、数字式复印机项目风险管理</w:t>
        </w:r>
        <w:r>
          <w:tab/>
        </w:r>
        <w:r>
          <w:fldChar w:fldCharType="begin"/>
        </w:r>
        <w:r>
          <w:instrText xml:space="preserve"> PAGEREF _Toc31369 \h </w:instrText>
        </w:r>
        <w:r>
          <w:fldChar w:fldCharType="separate"/>
        </w:r>
        <w:r>
          <w:t>23</w:t>
        </w:r>
        <w:r>
          <w:fldChar w:fldCharType="end"/>
        </w:r>
      </w:hyperlink>
    </w:p>
    <w:p>
      <w:pPr>
        <w:pStyle w:val="TOC2"/>
        <w:tabs>
          <w:tab w:val="right" w:leader="dot" w:pos="8306"/>
        </w:tabs>
      </w:pPr>
      <w:hyperlink w:anchor="_Toc19318" w:history="1">
        <w:r>
          <w:rPr>
            <w:rFonts w:ascii="仿宋" w:eastAsia="仿宋" w:hAnsi="仿宋" w:cs="仿宋" w:hint="eastAsia"/>
            <w:lang w:eastAsia="zh-CN"/>
          </w:rPr>
          <w:t>(一)、风险识别与评估</w:t>
        </w:r>
        <w:r>
          <w:tab/>
        </w:r>
        <w:r>
          <w:fldChar w:fldCharType="begin"/>
        </w:r>
        <w:r>
          <w:instrText xml:space="preserve"> PAGEREF _Toc19318 \h </w:instrText>
        </w:r>
        <w:r>
          <w:fldChar w:fldCharType="separate"/>
        </w:r>
        <w:r>
          <w:t>23</w:t>
        </w:r>
        <w:r>
          <w:fldChar w:fldCharType="end"/>
        </w:r>
      </w:hyperlink>
    </w:p>
    <w:p>
      <w:pPr>
        <w:pStyle w:val="TOC2"/>
        <w:tabs>
          <w:tab w:val="right" w:leader="dot" w:pos="8306"/>
        </w:tabs>
      </w:pPr>
      <w:hyperlink w:anchor="_Toc18551" w:history="1">
        <w:r>
          <w:rPr>
            <w:rFonts w:ascii="仿宋" w:eastAsia="仿宋" w:hAnsi="仿宋" w:cs="仿宋" w:hint="eastAsia"/>
            <w:lang w:eastAsia="zh-CN"/>
          </w:rPr>
          <w:t>(二)、风险应对策略</w:t>
        </w:r>
        <w:r>
          <w:tab/>
        </w:r>
        <w:r>
          <w:fldChar w:fldCharType="begin"/>
        </w:r>
        <w:r>
          <w:instrText xml:space="preserve"> PAGEREF _Toc18551 \h </w:instrText>
        </w:r>
        <w:r>
          <w:fldChar w:fldCharType="separate"/>
        </w:r>
        <w:r>
          <w:t>24</w:t>
        </w:r>
        <w:r>
          <w:fldChar w:fldCharType="end"/>
        </w:r>
      </w:hyperlink>
    </w:p>
    <w:p>
      <w:pPr>
        <w:pStyle w:val="TOC2"/>
        <w:tabs>
          <w:tab w:val="right" w:leader="dot" w:pos="8306"/>
        </w:tabs>
      </w:pPr>
      <w:hyperlink w:anchor="_Toc30796" w:history="1">
        <w:r>
          <w:rPr>
            <w:rFonts w:ascii="仿宋" w:eastAsia="仿宋" w:hAnsi="仿宋" w:cs="仿宋" w:hint="eastAsia"/>
            <w:lang w:eastAsia="zh-CN"/>
          </w:rPr>
          <w:t>(三)、风险监控与控制</w:t>
        </w:r>
        <w:r>
          <w:tab/>
        </w:r>
        <w:r>
          <w:fldChar w:fldCharType="begin"/>
        </w:r>
        <w:r>
          <w:instrText xml:space="preserve"> PAGEREF _Toc30796 \h </w:instrText>
        </w:r>
        <w:r>
          <w:fldChar w:fldCharType="separate"/>
        </w:r>
        <w:r>
          <w:t>26</w:t>
        </w:r>
        <w:r>
          <w:fldChar w:fldCharType="end"/>
        </w:r>
      </w:hyperlink>
    </w:p>
    <w:p>
      <w:pPr>
        <w:pStyle w:val="TOC1"/>
        <w:tabs>
          <w:tab w:val="right" w:leader="dot" w:pos="8306"/>
        </w:tabs>
      </w:pPr>
      <w:hyperlink w:anchor="_Toc20915" w:history="1">
        <w:r>
          <w:rPr>
            <w:rFonts w:ascii="仿宋" w:eastAsia="仿宋" w:hAnsi="仿宋" w:cs="仿宋" w:hint="eastAsia"/>
            <w:lang w:eastAsia="zh-CN"/>
          </w:rPr>
          <w:t>八、数字式复印机项目人力资源管理</w:t>
        </w:r>
        <w:r>
          <w:tab/>
        </w:r>
        <w:r>
          <w:fldChar w:fldCharType="begin"/>
        </w:r>
        <w:r>
          <w:instrText xml:space="preserve"> PAGEREF _Toc20915 \h </w:instrText>
        </w:r>
        <w:r>
          <w:fldChar w:fldCharType="separate"/>
        </w:r>
        <w:r>
          <w:t>27</w:t>
        </w:r>
        <w:r>
          <w:fldChar w:fldCharType="end"/>
        </w:r>
      </w:hyperlink>
    </w:p>
    <w:p>
      <w:pPr>
        <w:pStyle w:val="TOC2"/>
        <w:tabs>
          <w:tab w:val="right" w:leader="dot" w:pos="8306"/>
        </w:tabs>
      </w:pPr>
      <w:hyperlink w:anchor="_Toc12922" w:history="1">
        <w:r>
          <w:rPr>
            <w:rFonts w:ascii="仿宋" w:eastAsia="仿宋" w:hAnsi="仿宋" w:cs="仿宋" w:hint="eastAsia"/>
            <w:lang w:eastAsia="zh-CN"/>
          </w:rPr>
          <w:t>(一)、建立健全的预算管理制度</w:t>
        </w:r>
        <w:r>
          <w:tab/>
        </w:r>
        <w:r>
          <w:fldChar w:fldCharType="begin"/>
        </w:r>
        <w:r>
          <w:instrText xml:space="preserve"> PAGEREF _Toc12922 \h </w:instrText>
        </w:r>
        <w:r>
          <w:fldChar w:fldCharType="separate"/>
        </w:r>
        <w:r>
          <w:t>27</w:t>
        </w:r>
        <w:r>
          <w:fldChar w:fldCharType="end"/>
        </w:r>
      </w:hyperlink>
    </w:p>
    <w:p>
      <w:pPr>
        <w:pStyle w:val="TOC2"/>
        <w:tabs>
          <w:tab w:val="right" w:leader="dot" w:pos="8306"/>
        </w:tabs>
      </w:pPr>
      <w:hyperlink w:anchor="_Toc4639" w:history="1">
        <w:r>
          <w:rPr>
            <w:rFonts w:ascii="仿宋" w:eastAsia="仿宋" w:hAnsi="仿宋" w:cs="仿宋" w:hint="eastAsia"/>
            <w:lang w:eastAsia="zh-CN"/>
          </w:rPr>
          <w:t>(二)、加强资金流动监控</w:t>
        </w:r>
        <w:r>
          <w:tab/>
        </w:r>
        <w:r>
          <w:fldChar w:fldCharType="begin"/>
        </w:r>
        <w:r>
          <w:instrText xml:space="preserve"> PAGEREF _Toc4639 \h </w:instrText>
        </w:r>
        <w:r>
          <w:fldChar w:fldCharType="separate"/>
        </w:r>
        <w:r>
          <w:t>28</w:t>
        </w:r>
        <w:r>
          <w:fldChar w:fldCharType="end"/>
        </w:r>
      </w:hyperlink>
    </w:p>
    <w:p>
      <w:pPr>
        <w:pStyle w:val="TOC2"/>
        <w:tabs>
          <w:tab w:val="right" w:leader="dot" w:pos="8306"/>
        </w:tabs>
      </w:pPr>
      <w:hyperlink w:anchor="_Toc21113" w:history="1">
        <w:r>
          <w:rPr>
            <w:rFonts w:ascii="仿宋" w:eastAsia="仿宋" w:hAnsi="仿宋" w:cs="仿宋" w:hint="eastAsia"/>
            <w:lang w:eastAsia="zh-CN"/>
          </w:rPr>
          <w:t>(三)、制定完善的风险控制机制</w:t>
        </w:r>
        <w:r>
          <w:tab/>
        </w:r>
        <w:r>
          <w:fldChar w:fldCharType="begin"/>
        </w:r>
        <w:r>
          <w:instrText xml:space="preserve"> PAGEREF _Toc21113 \h </w:instrText>
        </w:r>
        <w:r>
          <w:fldChar w:fldCharType="separate"/>
        </w:r>
        <w:r>
          <w:t>30</w:t>
        </w:r>
        <w:r>
          <w:fldChar w:fldCharType="end"/>
        </w:r>
      </w:hyperlink>
    </w:p>
    <w:p>
      <w:pPr>
        <w:pStyle w:val="TOC2"/>
        <w:tabs>
          <w:tab w:val="right" w:leader="dot" w:pos="8306"/>
        </w:tabs>
      </w:pPr>
      <w:hyperlink w:anchor="_Toc1023" w:history="1">
        <w:r>
          <w:rPr>
            <w:rFonts w:ascii="仿宋" w:eastAsia="仿宋" w:hAnsi="仿宋" w:cs="仿宋" w:hint="eastAsia"/>
            <w:lang w:eastAsia="zh-CN"/>
          </w:rPr>
          <w:t>(四)、优化成本管理</w:t>
        </w:r>
        <w:r>
          <w:tab/>
        </w:r>
        <w:r>
          <w:fldChar w:fldCharType="begin"/>
        </w:r>
        <w:r>
          <w:instrText xml:space="preserve"> PAGEREF _Toc1023 \h </w:instrText>
        </w:r>
        <w:r>
          <w:fldChar w:fldCharType="separate"/>
        </w:r>
        <w:r>
          <w:t>31</w:t>
        </w:r>
        <w:r>
          <w:fldChar w:fldCharType="end"/>
        </w:r>
      </w:hyperlink>
    </w:p>
    <w:p>
      <w:pPr>
        <w:pStyle w:val="TOC1"/>
        <w:tabs>
          <w:tab w:val="right" w:leader="dot" w:pos="8306"/>
        </w:tabs>
      </w:pPr>
      <w:hyperlink w:anchor="_Toc9824" w:history="1">
        <w:r>
          <w:rPr>
            <w:rFonts w:ascii="仿宋" w:eastAsia="仿宋" w:hAnsi="仿宋" w:cs="仿宋" w:hint="eastAsia"/>
            <w:lang w:eastAsia="zh-CN"/>
          </w:rPr>
          <w:t>九、数字式复印机项目计划安排</w:t>
        </w:r>
        <w:r>
          <w:tab/>
        </w:r>
        <w:r>
          <w:fldChar w:fldCharType="begin"/>
        </w:r>
        <w:r>
          <w:instrText xml:space="preserve"> PAGEREF _Toc9824 \h </w:instrText>
        </w:r>
        <w:r>
          <w:fldChar w:fldCharType="separate"/>
        </w:r>
        <w:r>
          <w:t>32</w:t>
        </w:r>
        <w:r>
          <w:fldChar w:fldCharType="end"/>
        </w:r>
      </w:hyperlink>
    </w:p>
    <w:p>
      <w:pPr>
        <w:pStyle w:val="TOC2"/>
        <w:tabs>
          <w:tab w:val="right" w:leader="dot" w:pos="8306"/>
        </w:tabs>
      </w:pPr>
      <w:hyperlink w:anchor="_Toc11856" w:history="1">
        <w:r>
          <w:rPr>
            <w:rFonts w:ascii="仿宋" w:eastAsia="仿宋" w:hAnsi="仿宋" w:cs="仿宋" w:hint="eastAsia"/>
            <w:lang w:eastAsia="zh-CN"/>
          </w:rPr>
          <w:t>(一)、建设周期</w:t>
        </w:r>
        <w:r>
          <w:tab/>
        </w:r>
        <w:r>
          <w:fldChar w:fldCharType="begin"/>
        </w:r>
        <w:r>
          <w:instrText xml:space="preserve"> PAGEREF _Toc11856 \h </w:instrText>
        </w:r>
        <w:r>
          <w:fldChar w:fldCharType="separate"/>
        </w:r>
        <w:r>
          <w:t>32</w:t>
        </w:r>
        <w:r>
          <w:fldChar w:fldCharType="end"/>
        </w:r>
      </w:hyperlink>
    </w:p>
    <w:p>
      <w:pPr>
        <w:pStyle w:val="TOC2"/>
        <w:tabs>
          <w:tab w:val="right" w:leader="dot" w:pos="8306"/>
        </w:tabs>
      </w:pPr>
      <w:hyperlink w:anchor="_Toc19831" w:history="1">
        <w:r>
          <w:rPr>
            <w:rFonts w:ascii="仿宋" w:eastAsia="仿宋" w:hAnsi="仿宋" w:cs="仿宋" w:hint="eastAsia"/>
            <w:lang w:eastAsia="zh-CN"/>
          </w:rPr>
          <w:t>(二)、建设进度</w:t>
        </w:r>
        <w:r>
          <w:tab/>
        </w:r>
        <w:r>
          <w:fldChar w:fldCharType="begin"/>
        </w:r>
        <w:r>
          <w:instrText xml:space="preserve"> PAGEREF _Toc19831 \h </w:instrText>
        </w:r>
        <w:r>
          <w:fldChar w:fldCharType="separate"/>
        </w:r>
        <w:r>
          <w:t>33</w:t>
        </w:r>
        <w:r>
          <w:fldChar w:fldCharType="end"/>
        </w:r>
      </w:hyperlink>
    </w:p>
    <w:p>
      <w:pPr>
        <w:pStyle w:val="TOC2"/>
        <w:tabs>
          <w:tab w:val="right" w:leader="dot" w:pos="8306"/>
        </w:tabs>
      </w:pPr>
      <w:hyperlink w:anchor="_Toc32399" w:history="1">
        <w:r>
          <w:rPr>
            <w:rFonts w:ascii="仿宋" w:eastAsia="仿宋" w:hAnsi="仿宋" w:cs="仿宋" w:hint="eastAsia"/>
            <w:lang w:eastAsia="zh-CN"/>
          </w:rPr>
          <w:t>(三)、进度安排注意事项</w:t>
        </w:r>
        <w:r>
          <w:tab/>
        </w:r>
        <w:r>
          <w:fldChar w:fldCharType="begin"/>
        </w:r>
        <w:r>
          <w:instrText xml:space="preserve"> PAGEREF _Toc32399 \h </w:instrText>
        </w:r>
        <w:r>
          <w:fldChar w:fldCharType="separate"/>
        </w:r>
        <w:r>
          <w:t>34</w:t>
        </w:r>
        <w:r>
          <w:fldChar w:fldCharType="end"/>
        </w:r>
      </w:hyperlink>
    </w:p>
    <w:p>
      <w:pPr>
        <w:pStyle w:val="TOC2"/>
        <w:tabs>
          <w:tab w:val="right" w:leader="dot" w:pos="8306"/>
        </w:tabs>
      </w:pPr>
      <w:hyperlink w:anchor="_Toc25933" w:history="1">
        <w:r>
          <w:rPr>
            <w:rFonts w:ascii="仿宋" w:eastAsia="仿宋" w:hAnsi="仿宋" w:cs="仿宋" w:hint="eastAsia"/>
            <w:lang w:eastAsia="zh-CN"/>
          </w:rPr>
          <w:t>(四)、人力资源配置</w:t>
        </w:r>
        <w:r>
          <w:tab/>
        </w:r>
        <w:r>
          <w:fldChar w:fldCharType="begin"/>
        </w:r>
        <w:r>
          <w:instrText xml:space="preserve"> PAGEREF _Toc25933 \h </w:instrText>
        </w:r>
        <w:r>
          <w:fldChar w:fldCharType="separate"/>
        </w:r>
        <w:r>
          <w:t>36</w:t>
        </w:r>
        <w:r>
          <w:fldChar w:fldCharType="end"/>
        </w:r>
      </w:hyperlink>
    </w:p>
    <w:p>
      <w:pPr>
        <w:pStyle w:val="TOC1"/>
        <w:tabs>
          <w:tab w:val="right" w:leader="dot" w:pos="8306"/>
        </w:tabs>
      </w:pPr>
      <w:hyperlink w:anchor="_Toc4591" w:history="1">
        <w:r>
          <w:rPr>
            <w:rFonts w:ascii="仿宋" w:eastAsia="仿宋" w:hAnsi="仿宋" w:cs="仿宋" w:hint="eastAsia"/>
            <w:lang w:eastAsia="zh-CN"/>
          </w:rPr>
          <w:t>十、数字式复印机项目创新与研发</w:t>
        </w:r>
        <w:r>
          <w:tab/>
        </w:r>
        <w:r>
          <w:fldChar w:fldCharType="begin"/>
        </w:r>
        <w:r>
          <w:instrText xml:space="preserve"> PAGEREF _Toc4591 \h </w:instrText>
        </w:r>
        <w:r>
          <w:fldChar w:fldCharType="separate"/>
        </w:r>
        <w:r>
          <w:t>37</w:t>
        </w:r>
        <w:r>
          <w:fldChar w:fldCharType="end"/>
        </w:r>
      </w:hyperlink>
    </w:p>
    <w:p>
      <w:pPr>
        <w:pStyle w:val="TOC2"/>
        <w:tabs>
          <w:tab w:val="right" w:leader="dot" w:pos="8306"/>
        </w:tabs>
      </w:pPr>
      <w:hyperlink w:anchor="_Toc15527" w:history="1">
        <w:r>
          <w:rPr>
            <w:rFonts w:ascii="仿宋" w:eastAsia="仿宋" w:hAnsi="仿宋" w:cs="仿宋" w:hint="eastAsia"/>
            <w:lang w:eastAsia="zh-CN"/>
          </w:rPr>
          <w:t>(一)、创新策略与方向</w:t>
        </w:r>
        <w:r>
          <w:tab/>
        </w:r>
        <w:r>
          <w:fldChar w:fldCharType="begin"/>
        </w:r>
        <w:r>
          <w:instrText xml:space="preserve"> PAGEREF _Toc15527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948" w:history="1">
        <w:r>
          <w:rPr>
            <w:rFonts w:ascii="仿宋" w:eastAsia="仿宋" w:hAnsi="仿宋" w:cs="仿宋" w:hint="eastAsia"/>
            <w:lang w:eastAsia="zh-CN"/>
          </w:rPr>
          <w:t>(二)、研发规划与投入</w:t>
        </w:r>
        <w:r>
          <w:tab/>
        </w:r>
        <w:r>
          <w:fldChar w:fldCharType="begin"/>
        </w:r>
        <w:r>
          <w:instrText xml:space="preserve"> PAGEREF _Toc28948 \h </w:instrText>
        </w:r>
        <w:r>
          <w:fldChar w:fldCharType="separate"/>
        </w:r>
        <w:r>
          <w:t>38</w:t>
        </w:r>
        <w:r>
          <w:fldChar w:fldCharType="end"/>
        </w:r>
      </w:hyperlink>
    </w:p>
    <w:p>
      <w:pPr>
        <w:pStyle w:val="TOC1"/>
        <w:tabs>
          <w:tab w:val="right" w:leader="dot" w:pos="8306"/>
        </w:tabs>
      </w:pPr>
      <w:hyperlink w:anchor="_Toc8898" w:history="1">
        <w:r>
          <w:rPr>
            <w:rFonts w:ascii="仿宋" w:eastAsia="仿宋" w:hAnsi="仿宋" w:cs="仿宋" w:hint="eastAsia"/>
            <w:lang w:eastAsia="zh-CN"/>
          </w:rPr>
          <w:t>十一、数字式复印机项目投资规划</w:t>
        </w:r>
        <w:r>
          <w:tab/>
        </w:r>
        <w:r>
          <w:fldChar w:fldCharType="begin"/>
        </w:r>
        <w:r>
          <w:instrText xml:space="preserve"> PAGEREF _Toc8898 \h </w:instrText>
        </w:r>
        <w:r>
          <w:fldChar w:fldCharType="separate"/>
        </w:r>
        <w:r>
          <w:t>40</w:t>
        </w:r>
        <w:r>
          <w:fldChar w:fldCharType="end"/>
        </w:r>
      </w:hyperlink>
    </w:p>
    <w:p>
      <w:pPr>
        <w:pStyle w:val="TOC2"/>
        <w:tabs>
          <w:tab w:val="right" w:leader="dot" w:pos="8306"/>
        </w:tabs>
      </w:pPr>
      <w:hyperlink w:anchor="_Toc6856" w:history="1">
        <w:r>
          <w:rPr>
            <w:rFonts w:ascii="仿宋" w:eastAsia="仿宋" w:hAnsi="仿宋" w:cs="仿宋" w:hint="eastAsia"/>
            <w:lang w:eastAsia="zh-CN"/>
          </w:rPr>
          <w:t>(一)、数字式复印机项目总投资估算</w:t>
        </w:r>
        <w:r>
          <w:tab/>
        </w:r>
        <w:r>
          <w:fldChar w:fldCharType="begin"/>
        </w:r>
        <w:r>
          <w:instrText xml:space="preserve"> PAGEREF _Toc6856 \h </w:instrText>
        </w:r>
        <w:r>
          <w:fldChar w:fldCharType="separate"/>
        </w:r>
        <w:r>
          <w:t>40</w:t>
        </w:r>
        <w:r>
          <w:fldChar w:fldCharType="end"/>
        </w:r>
      </w:hyperlink>
    </w:p>
    <w:p>
      <w:pPr>
        <w:pStyle w:val="TOC2"/>
        <w:tabs>
          <w:tab w:val="right" w:leader="dot" w:pos="8306"/>
        </w:tabs>
      </w:pPr>
      <w:hyperlink w:anchor="_Toc23993" w:history="1">
        <w:r>
          <w:rPr>
            <w:rFonts w:ascii="仿宋" w:eastAsia="仿宋" w:hAnsi="仿宋" w:cs="仿宋" w:hint="eastAsia"/>
            <w:lang w:eastAsia="zh-CN"/>
          </w:rPr>
          <w:t>(二)、资金筹措</w:t>
        </w:r>
        <w:r>
          <w:tab/>
        </w:r>
        <w:r>
          <w:fldChar w:fldCharType="begin"/>
        </w:r>
        <w:r>
          <w:instrText xml:space="preserve"> PAGEREF _Toc23993 \h </w:instrText>
        </w:r>
        <w:r>
          <w:fldChar w:fldCharType="separate"/>
        </w:r>
        <w:r>
          <w:t>41</w:t>
        </w:r>
        <w:r>
          <w:fldChar w:fldCharType="end"/>
        </w:r>
      </w:hyperlink>
    </w:p>
    <w:p>
      <w:pPr>
        <w:pStyle w:val="TOC1"/>
        <w:tabs>
          <w:tab w:val="right" w:leader="dot" w:pos="8306"/>
        </w:tabs>
      </w:pPr>
      <w:hyperlink w:anchor="_Toc23884" w:history="1">
        <w:r>
          <w:rPr>
            <w:rFonts w:ascii="仿宋" w:eastAsia="仿宋" w:hAnsi="仿宋" w:cs="仿宋" w:hint="eastAsia"/>
            <w:lang w:eastAsia="zh-CN"/>
          </w:rPr>
          <w:t>十二、生产安全保护</w:t>
        </w:r>
        <w:r>
          <w:tab/>
        </w:r>
        <w:r>
          <w:fldChar w:fldCharType="begin"/>
        </w:r>
        <w:r>
          <w:instrText xml:space="preserve"> PAGEREF _Toc23884 \h </w:instrText>
        </w:r>
        <w:r>
          <w:fldChar w:fldCharType="separate"/>
        </w:r>
        <w:r>
          <w:t>42</w:t>
        </w:r>
        <w:r>
          <w:fldChar w:fldCharType="end"/>
        </w:r>
      </w:hyperlink>
    </w:p>
    <w:p>
      <w:pPr>
        <w:pStyle w:val="TOC2"/>
        <w:tabs>
          <w:tab w:val="right" w:leader="dot" w:pos="8306"/>
        </w:tabs>
      </w:pPr>
      <w:hyperlink w:anchor="_Toc26898" w:history="1">
        <w:r>
          <w:rPr>
            <w:rFonts w:ascii="仿宋" w:eastAsia="仿宋" w:hAnsi="仿宋" w:cs="仿宋" w:hint="eastAsia"/>
            <w:lang w:eastAsia="zh-CN"/>
          </w:rPr>
          <w:t>(一)、消防安全</w:t>
        </w:r>
        <w:r>
          <w:tab/>
        </w:r>
        <w:r>
          <w:fldChar w:fldCharType="begin"/>
        </w:r>
        <w:r>
          <w:instrText xml:space="preserve"> PAGEREF _Toc26898 \h </w:instrText>
        </w:r>
        <w:r>
          <w:fldChar w:fldCharType="separate"/>
        </w:r>
        <w:r>
          <w:t>42</w:t>
        </w:r>
        <w:r>
          <w:fldChar w:fldCharType="end"/>
        </w:r>
      </w:hyperlink>
    </w:p>
    <w:p>
      <w:pPr>
        <w:pStyle w:val="TOC2"/>
        <w:tabs>
          <w:tab w:val="right" w:leader="dot" w:pos="8306"/>
        </w:tabs>
      </w:pPr>
      <w:hyperlink w:anchor="_Toc15149" w:history="1">
        <w:r>
          <w:rPr>
            <w:rFonts w:ascii="仿宋" w:eastAsia="仿宋" w:hAnsi="仿宋" w:cs="仿宋" w:hint="eastAsia"/>
            <w:lang w:eastAsia="zh-CN"/>
          </w:rPr>
          <w:t>(二)、防火防爆总图布置措施</w:t>
        </w:r>
        <w:r>
          <w:tab/>
        </w:r>
        <w:r>
          <w:fldChar w:fldCharType="begin"/>
        </w:r>
        <w:r>
          <w:instrText xml:space="preserve"> PAGEREF _Toc15149 \h </w:instrText>
        </w:r>
        <w:r>
          <w:fldChar w:fldCharType="separate"/>
        </w:r>
        <w:r>
          <w:t>43</w:t>
        </w:r>
        <w:r>
          <w:fldChar w:fldCharType="end"/>
        </w:r>
      </w:hyperlink>
    </w:p>
    <w:p>
      <w:pPr>
        <w:pStyle w:val="TOC2"/>
        <w:tabs>
          <w:tab w:val="right" w:leader="dot" w:pos="8306"/>
        </w:tabs>
      </w:pPr>
      <w:hyperlink w:anchor="_Toc26049" w:history="1">
        <w:r>
          <w:rPr>
            <w:rFonts w:ascii="仿宋" w:eastAsia="仿宋" w:hAnsi="仿宋" w:cs="仿宋" w:hint="eastAsia"/>
            <w:lang w:eastAsia="zh-CN"/>
          </w:rPr>
          <w:t>(三)、自然灾害防范措施</w:t>
        </w:r>
        <w:r>
          <w:tab/>
        </w:r>
        <w:r>
          <w:fldChar w:fldCharType="begin"/>
        </w:r>
        <w:r>
          <w:instrText xml:space="preserve"> PAGEREF _Toc26049 \h </w:instrText>
        </w:r>
        <w:r>
          <w:fldChar w:fldCharType="separate"/>
        </w:r>
        <w:r>
          <w:t>44</w:t>
        </w:r>
        <w:r>
          <w:fldChar w:fldCharType="end"/>
        </w:r>
      </w:hyperlink>
    </w:p>
    <w:p>
      <w:pPr>
        <w:pStyle w:val="TOC2"/>
        <w:tabs>
          <w:tab w:val="right" w:leader="dot" w:pos="8306"/>
        </w:tabs>
      </w:pPr>
      <w:hyperlink w:anchor="_Toc16329" w:history="1">
        <w:r>
          <w:rPr>
            <w:rFonts w:ascii="仿宋" w:eastAsia="仿宋" w:hAnsi="仿宋" w:cs="仿宋" w:hint="eastAsia"/>
            <w:lang w:eastAsia="zh-CN"/>
          </w:rPr>
          <w:t>(四)、安全色及安全标志使用要求</w:t>
        </w:r>
        <w:r>
          <w:tab/>
        </w:r>
        <w:r>
          <w:fldChar w:fldCharType="begin"/>
        </w:r>
        <w:r>
          <w:instrText xml:space="preserve"> PAGEREF _Toc16329 \h </w:instrText>
        </w:r>
        <w:r>
          <w:fldChar w:fldCharType="separate"/>
        </w:r>
        <w:r>
          <w:t>45</w:t>
        </w:r>
        <w:r>
          <w:fldChar w:fldCharType="end"/>
        </w:r>
      </w:hyperlink>
    </w:p>
    <w:p>
      <w:pPr>
        <w:pStyle w:val="TOC2"/>
        <w:tabs>
          <w:tab w:val="right" w:leader="dot" w:pos="8306"/>
        </w:tabs>
      </w:pPr>
      <w:hyperlink w:anchor="_Toc12058" w:history="1">
        <w:r>
          <w:rPr>
            <w:rFonts w:ascii="仿宋" w:eastAsia="仿宋" w:hAnsi="仿宋" w:cs="仿宋" w:hint="eastAsia"/>
            <w:lang w:eastAsia="zh-CN"/>
          </w:rPr>
          <w:t>(五)、防尘防毒措施</w:t>
        </w:r>
        <w:r>
          <w:tab/>
        </w:r>
        <w:r>
          <w:fldChar w:fldCharType="begin"/>
        </w:r>
        <w:r>
          <w:instrText xml:space="preserve"> PAGEREF _Toc12058 \h </w:instrText>
        </w:r>
        <w:r>
          <w:fldChar w:fldCharType="separate"/>
        </w:r>
        <w:r>
          <w:t>46</w:t>
        </w:r>
        <w:r>
          <w:fldChar w:fldCharType="end"/>
        </w:r>
      </w:hyperlink>
    </w:p>
    <w:p>
      <w:pPr>
        <w:pStyle w:val="TOC2"/>
        <w:tabs>
          <w:tab w:val="right" w:leader="dot" w:pos="8306"/>
        </w:tabs>
      </w:pPr>
      <w:hyperlink w:anchor="_Toc2272" w:history="1">
        <w:r>
          <w:rPr>
            <w:rFonts w:ascii="仿宋" w:eastAsia="仿宋" w:hAnsi="仿宋" w:cs="仿宋" w:hint="eastAsia"/>
            <w:lang w:eastAsia="zh-CN"/>
          </w:rPr>
          <w:t>(六)、防静电、触电防护及防雷措施</w:t>
        </w:r>
        <w:r>
          <w:tab/>
        </w:r>
        <w:r>
          <w:fldChar w:fldCharType="begin"/>
        </w:r>
        <w:r>
          <w:instrText xml:space="preserve"> PAGEREF _Toc2272 \h </w:instrText>
        </w:r>
        <w:r>
          <w:fldChar w:fldCharType="separate"/>
        </w:r>
        <w:r>
          <w:t>47</w:t>
        </w:r>
        <w:r>
          <w:fldChar w:fldCharType="end"/>
        </w:r>
      </w:hyperlink>
    </w:p>
    <w:p>
      <w:pPr>
        <w:pStyle w:val="TOC2"/>
        <w:tabs>
          <w:tab w:val="right" w:leader="dot" w:pos="8306"/>
        </w:tabs>
      </w:pPr>
      <w:hyperlink w:anchor="_Toc25741" w:history="1">
        <w:r>
          <w:rPr>
            <w:rFonts w:ascii="仿宋" w:eastAsia="仿宋" w:hAnsi="仿宋" w:cs="仿宋" w:hint="eastAsia"/>
            <w:lang w:eastAsia="zh-CN"/>
          </w:rPr>
          <w:t>(七)、机械设备安全保障措施</w:t>
        </w:r>
        <w:r>
          <w:tab/>
        </w:r>
        <w:r>
          <w:fldChar w:fldCharType="begin"/>
        </w:r>
        <w:r>
          <w:instrText xml:space="preserve"> PAGEREF _Toc25741 \h </w:instrText>
        </w:r>
        <w:r>
          <w:fldChar w:fldCharType="separate"/>
        </w:r>
        <w:r>
          <w:t>48</w:t>
        </w:r>
        <w:r>
          <w:fldChar w:fldCharType="end"/>
        </w:r>
      </w:hyperlink>
    </w:p>
    <w:p>
      <w:pPr>
        <w:pStyle w:val="TOC1"/>
        <w:tabs>
          <w:tab w:val="right" w:leader="dot" w:pos="8306"/>
        </w:tabs>
      </w:pPr>
      <w:hyperlink w:anchor="_Toc13811" w:history="1">
        <w:r>
          <w:rPr>
            <w:rFonts w:ascii="仿宋" w:eastAsia="仿宋" w:hAnsi="仿宋" w:cs="仿宋" w:hint="eastAsia"/>
            <w:lang w:eastAsia="zh-CN"/>
          </w:rPr>
          <w:t>十三、风险识别与分类</w:t>
        </w:r>
        <w:r>
          <w:tab/>
        </w:r>
        <w:r>
          <w:fldChar w:fldCharType="begin"/>
        </w:r>
        <w:r>
          <w:instrText xml:space="preserve"> PAGEREF _Toc13811 \h </w:instrText>
        </w:r>
        <w:r>
          <w:fldChar w:fldCharType="separate"/>
        </w:r>
        <w:r>
          <w:t>50</w:t>
        </w:r>
        <w:r>
          <w:fldChar w:fldCharType="end"/>
        </w:r>
      </w:hyperlink>
    </w:p>
    <w:p>
      <w:pPr>
        <w:pStyle w:val="TOC2"/>
        <w:tabs>
          <w:tab w:val="right" w:leader="dot" w:pos="8306"/>
        </w:tabs>
      </w:pPr>
      <w:hyperlink w:anchor="_Toc30252" w:history="1">
        <w:r>
          <w:rPr>
            <w:rFonts w:ascii="仿宋" w:eastAsia="仿宋" w:hAnsi="仿宋" w:cs="仿宋" w:hint="eastAsia"/>
            <w:lang w:eastAsia="zh-CN"/>
          </w:rPr>
          <w:t>(一)、风险识别</w:t>
        </w:r>
        <w:r>
          <w:tab/>
        </w:r>
        <w:r>
          <w:fldChar w:fldCharType="begin"/>
        </w:r>
        <w:r>
          <w:instrText xml:space="preserve"> PAGEREF _Toc30252 \h </w:instrText>
        </w:r>
        <w:r>
          <w:fldChar w:fldCharType="separate"/>
        </w:r>
        <w:r>
          <w:t>50</w:t>
        </w:r>
        <w:r>
          <w:fldChar w:fldCharType="end"/>
        </w:r>
      </w:hyperlink>
    </w:p>
    <w:p>
      <w:pPr>
        <w:pStyle w:val="TOC2"/>
        <w:tabs>
          <w:tab w:val="right" w:leader="dot" w:pos="8306"/>
        </w:tabs>
      </w:pPr>
      <w:hyperlink w:anchor="_Toc13108" w:history="1">
        <w:r>
          <w:rPr>
            <w:rFonts w:ascii="仿宋" w:eastAsia="仿宋" w:hAnsi="仿宋" w:cs="仿宋" w:hint="eastAsia"/>
            <w:lang w:eastAsia="zh-CN"/>
          </w:rPr>
          <w:t>(二)、风险分类</w:t>
        </w:r>
        <w:r>
          <w:tab/>
        </w:r>
        <w:r>
          <w:fldChar w:fldCharType="begin"/>
        </w:r>
        <w:r>
          <w:instrText xml:space="preserve"> PAGEREF _Toc13108 \h </w:instrText>
        </w:r>
        <w:r>
          <w:fldChar w:fldCharType="separate"/>
        </w:r>
        <w:r>
          <w:t>51</w:t>
        </w:r>
        <w:r>
          <w:fldChar w:fldCharType="end"/>
        </w:r>
      </w:hyperlink>
    </w:p>
    <w:p>
      <w:pPr>
        <w:pStyle w:val="TOC1"/>
        <w:tabs>
          <w:tab w:val="right" w:leader="dot" w:pos="8306"/>
        </w:tabs>
      </w:pPr>
      <w:hyperlink w:anchor="_Toc29238" w:history="1">
        <w:r>
          <w:rPr>
            <w:rFonts w:ascii="仿宋" w:eastAsia="仿宋" w:hAnsi="仿宋" w:cs="仿宋" w:hint="eastAsia"/>
            <w:lang w:eastAsia="zh-CN"/>
          </w:rPr>
          <w:t>十四、数字式复印机项目变更管理</w:t>
        </w:r>
        <w:r>
          <w:tab/>
        </w:r>
        <w:r>
          <w:fldChar w:fldCharType="begin"/>
        </w:r>
        <w:r>
          <w:instrText xml:space="preserve"> PAGEREF _Toc29238 \h </w:instrText>
        </w:r>
        <w:r>
          <w:fldChar w:fldCharType="separate"/>
        </w:r>
        <w:r>
          <w:t>53</w:t>
        </w:r>
        <w:r>
          <w:fldChar w:fldCharType="end"/>
        </w:r>
      </w:hyperlink>
    </w:p>
    <w:p>
      <w:pPr>
        <w:pStyle w:val="TOC2"/>
        <w:tabs>
          <w:tab w:val="right" w:leader="dot" w:pos="8306"/>
        </w:tabs>
      </w:pPr>
      <w:hyperlink w:anchor="_Toc17744" w:history="1">
        <w:r>
          <w:rPr>
            <w:rFonts w:ascii="仿宋" w:eastAsia="仿宋" w:hAnsi="仿宋" w:cs="仿宋" w:hint="eastAsia"/>
            <w:lang w:eastAsia="zh-CN"/>
          </w:rPr>
          <w:t>(一)、变更申请与评估</w:t>
        </w:r>
        <w:r>
          <w:tab/>
        </w:r>
        <w:r>
          <w:fldChar w:fldCharType="begin"/>
        </w:r>
        <w:r>
          <w:instrText xml:space="preserve"> PAGEREF _Toc17744 \h </w:instrText>
        </w:r>
        <w:r>
          <w:fldChar w:fldCharType="separate"/>
        </w:r>
        <w:r>
          <w:t>53</w:t>
        </w:r>
        <w:r>
          <w:fldChar w:fldCharType="end"/>
        </w:r>
      </w:hyperlink>
    </w:p>
    <w:p>
      <w:pPr>
        <w:pStyle w:val="TOC2"/>
        <w:tabs>
          <w:tab w:val="right" w:leader="dot" w:pos="8306"/>
        </w:tabs>
      </w:pPr>
      <w:hyperlink w:anchor="_Toc1100" w:history="1">
        <w:r>
          <w:rPr>
            <w:rFonts w:ascii="仿宋" w:eastAsia="仿宋" w:hAnsi="仿宋" w:cs="仿宋" w:hint="eastAsia"/>
            <w:lang w:eastAsia="zh-CN"/>
          </w:rPr>
          <w:t>(二)、变更实施与控制</w:t>
        </w:r>
        <w:r>
          <w:tab/>
        </w:r>
        <w:r>
          <w:fldChar w:fldCharType="begin"/>
        </w:r>
        <w:r>
          <w:instrText xml:space="preserve"> PAGEREF _Toc1100 \h </w:instrText>
        </w:r>
        <w:r>
          <w:fldChar w:fldCharType="separate"/>
        </w:r>
        <w:r>
          <w:t>54</w:t>
        </w:r>
        <w:r>
          <w:fldChar w:fldCharType="end"/>
        </w:r>
      </w:hyperlink>
    </w:p>
    <w:p>
      <w:pPr>
        <w:pStyle w:val="TOC1"/>
        <w:tabs>
          <w:tab w:val="right" w:leader="dot" w:pos="8306"/>
        </w:tabs>
      </w:pPr>
      <w:hyperlink w:anchor="_Toc9326" w:history="1">
        <w:r>
          <w:rPr>
            <w:rFonts w:ascii="仿宋" w:eastAsia="仿宋" w:hAnsi="仿宋" w:cs="仿宋" w:hint="eastAsia"/>
            <w:lang w:eastAsia="zh-CN"/>
          </w:rPr>
          <w:t>十五、数字式复印机项目治理与监督</w:t>
        </w:r>
        <w:r>
          <w:tab/>
        </w:r>
        <w:r>
          <w:fldChar w:fldCharType="begin"/>
        </w:r>
        <w:r>
          <w:instrText xml:space="preserve"> PAGEREF _Toc9326 \h </w:instrText>
        </w:r>
        <w:r>
          <w:fldChar w:fldCharType="separate"/>
        </w:r>
        <w:r>
          <w:t>54</w:t>
        </w:r>
        <w:r>
          <w:fldChar w:fldCharType="end"/>
        </w:r>
      </w:hyperlink>
    </w:p>
    <w:p>
      <w:pPr>
        <w:pStyle w:val="TOC2"/>
        <w:tabs>
          <w:tab w:val="right" w:leader="dot" w:pos="8306"/>
        </w:tabs>
      </w:pPr>
      <w:hyperlink w:anchor="_Toc23286" w:history="1">
        <w:r>
          <w:rPr>
            <w:rFonts w:ascii="仿宋" w:eastAsia="仿宋" w:hAnsi="仿宋" w:cs="仿宋" w:hint="eastAsia"/>
            <w:lang w:eastAsia="zh-CN"/>
          </w:rPr>
          <w:t>(一)、数字式复印机项目治理结构</w:t>
        </w:r>
        <w:r>
          <w:tab/>
        </w:r>
        <w:r>
          <w:fldChar w:fldCharType="begin"/>
        </w:r>
        <w:r>
          <w:instrText xml:space="preserve"> PAGEREF _Toc23286 \h </w:instrText>
        </w:r>
        <w:r>
          <w:fldChar w:fldCharType="separate"/>
        </w:r>
        <w:r>
          <w:t>54</w:t>
        </w:r>
        <w:r>
          <w:fldChar w:fldCharType="end"/>
        </w:r>
      </w:hyperlink>
    </w:p>
    <w:p>
      <w:pPr>
        <w:pStyle w:val="TOC2"/>
        <w:tabs>
          <w:tab w:val="right" w:leader="dot" w:pos="8306"/>
        </w:tabs>
      </w:pPr>
      <w:hyperlink w:anchor="_Toc10243" w:history="1">
        <w:r>
          <w:rPr>
            <w:rFonts w:ascii="仿宋" w:eastAsia="仿宋" w:hAnsi="仿宋" w:cs="仿宋" w:hint="eastAsia"/>
            <w:lang w:eastAsia="zh-CN"/>
          </w:rPr>
          <w:t>(二)、监督与审计</w:t>
        </w:r>
        <w:r>
          <w:tab/>
        </w:r>
        <w:r>
          <w:fldChar w:fldCharType="begin"/>
        </w:r>
        <w:r>
          <w:instrText xml:space="preserve"> PAGEREF _Toc10243 \h </w:instrText>
        </w:r>
        <w:r>
          <w:fldChar w:fldCharType="separate"/>
        </w:r>
        <w:r>
          <w:t>56</w:t>
        </w:r>
        <w:r>
          <w:fldChar w:fldCharType="end"/>
        </w:r>
      </w:hyperlink>
    </w:p>
    <w:p>
      <w:pPr>
        <w:pStyle w:val="TOC1"/>
        <w:tabs>
          <w:tab w:val="right" w:leader="dot" w:pos="8306"/>
        </w:tabs>
      </w:pPr>
      <w:hyperlink w:anchor="_Toc3743" w:history="1">
        <w:r>
          <w:rPr>
            <w:rFonts w:ascii="仿宋" w:eastAsia="仿宋" w:hAnsi="仿宋" w:cs="仿宋" w:hint="eastAsia"/>
            <w:lang w:eastAsia="zh-CN"/>
          </w:rPr>
          <w:t>十六、利益相关者分析与沟通计划</w:t>
        </w:r>
        <w:r>
          <w:tab/>
        </w:r>
        <w:r>
          <w:fldChar w:fldCharType="begin"/>
        </w:r>
        <w:r>
          <w:instrText xml:space="preserve"> PAGEREF _Toc3743 \h </w:instrText>
        </w:r>
        <w:r>
          <w:fldChar w:fldCharType="separate"/>
        </w:r>
        <w:r>
          <w:t>57</w:t>
        </w:r>
        <w:r>
          <w:fldChar w:fldCharType="end"/>
        </w:r>
      </w:hyperlink>
    </w:p>
    <w:p>
      <w:pPr>
        <w:pStyle w:val="TOC2"/>
        <w:tabs>
          <w:tab w:val="right" w:leader="dot" w:pos="8306"/>
        </w:tabs>
      </w:pPr>
      <w:hyperlink w:anchor="_Toc21105" w:history="1">
        <w:r>
          <w:rPr>
            <w:rFonts w:ascii="仿宋" w:eastAsia="仿宋" w:hAnsi="仿宋" w:cs="仿宋" w:hint="eastAsia"/>
            <w:lang w:eastAsia="zh-CN"/>
          </w:rPr>
          <w:t>(一)、利益相关者分析</w:t>
        </w:r>
        <w:r>
          <w:tab/>
        </w:r>
        <w:r>
          <w:fldChar w:fldCharType="begin"/>
        </w:r>
        <w:r>
          <w:instrText xml:space="preserve"> PAGEREF _Toc21105 \h </w:instrText>
        </w:r>
        <w:r>
          <w:fldChar w:fldCharType="separate"/>
        </w:r>
        <w:r>
          <w:t>57</w:t>
        </w:r>
        <w:r>
          <w:fldChar w:fldCharType="end"/>
        </w:r>
      </w:hyperlink>
    </w:p>
    <w:p>
      <w:pPr>
        <w:pStyle w:val="TOC2"/>
        <w:tabs>
          <w:tab w:val="right" w:leader="dot" w:pos="8306"/>
        </w:tabs>
      </w:pPr>
      <w:hyperlink w:anchor="_Toc15673" w:history="1">
        <w:r>
          <w:rPr>
            <w:rFonts w:ascii="仿宋" w:eastAsia="仿宋" w:hAnsi="仿宋" w:cs="仿宋" w:hint="eastAsia"/>
            <w:lang w:eastAsia="zh-CN"/>
          </w:rPr>
          <w:t>(二)、沟通计划</w:t>
        </w:r>
        <w:r>
          <w:tab/>
        </w:r>
        <w:r>
          <w:fldChar w:fldCharType="begin"/>
        </w:r>
        <w:r>
          <w:instrText xml:space="preserve"> PAGEREF _Toc15673 \h </w:instrText>
        </w:r>
        <w:r>
          <w:fldChar w:fldCharType="separate"/>
        </w:r>
        <w:r>
          <w:t>58</w:t>
        </w:r>
        <w:r>
          <w:fldChar w:fldCharType="end"/>
        </w:r>
      </w:hyperlink>
    </w:p>
    <w:p>
      <w:pPr>
        <w:pStyle w:val="TOC1"/>
        <w:tabs>
          <w:tab w:val="right" w:leader="dot" w:pos="8306"/>
        </w:tabs>
      </w:pPr>
      <w:hyperlink w:anchor="_Toc17043" w:history="1">
        <w:r>
          <w:rPr>
            <w:rFonts w:ascii="仿宋" w:eastAsia="仿宋" w:hAnsi="仿宋" w:cs="仿宋" w:hint="eastAsia"/>
            <w:lang w:eastAsia="zh-CN"/>
          </w:rPr>
          <w:t>十七、营销与推广策略</w:t>
        </w:r>
        <w:r>
          <w:tab/>
        </w:r>
        <w:r>
          <w:fldChar w:fldCharType="begin"/>
        </w:r>
        <w:r>
          <w:instrText xml:space="preserve"> PAGEREF _Toc17043 \h </w:instrText>
        </w:r>
        <w:r>
          <w:fldChar w:fldCharType="separate"/>
        </w:r>
        <w:r>
          <w:t>60</w:t>
        </w:r>
        <w:r>
          <w:fldChar w:fldCharType="end"/>
        </w:r>
      </w:hyperlink>
    </w:p>
    <w:p>
      <w:pPr>
        <w:pStyle w:val="TOC2"/>
        <w:tabs>
          <w:tab w:val="right" w:leader="dot" w:pos="8306"/>
        </w:tabs>
      </w:pPr>
      <w:hyperlink w:anchor="_Toc26656" w:history="1">
        <w:r>
          <w:rPr>
            <w:rFonts w:ascii="仿宋" w:eastAsia="仿宋" w:hAnsi="仿宋" w:cs="仿宋" w:hint="eastAsia"/>
            <w:lang w:eastAsia="zh-CN"/>
          </w:rPr>
          <w:t>(一)、产品/服务定位与特点</w:t>
        </w:r>
        <w:r>
          <w:tab/>
        </w:r>
        <w:r>
          <w:fldChar w:fldCharType="begin"/>
        </w:r>
        <w:r>
          <w:instrText xml:space="preserve"> PAGEREF _Toc26656 \h </w:instrText>
        </w:r>
        <w:r>
          <w:fldChar w:fldCharType="separate"/>
        </w:r>
        <w:r>
          <w:t>60</w:t>
        </w:r>
        <w:r>
          <w:fldChar w:fldCharType="end"/>
        </w:r>
      </w:hyperlink>
    </w:p>
    <w:p>
      <w:pPr>
        <w:pStyle w:val="TOC2"/>
        <w:tabs>
          <w:tab w:val="right" w:leader="dot" w:pos="8306"/>
        </w:tabs>
      </w:pPr>
      <w:hyperlink w:anchor="_Toc667" w:history="1">
        <w:r>
          <w:rPr>
            <w:rFonts w:ascii="仿宋" w:eastAsia="仿宋" w:hAnsi="仿宋" w:cs="仿宋" w:hint="eastAsia"/>
            <w:lang w:eastAsia="zh-CN"/>
          </w:rPr>
          <w:t>(二)、市场定位与竞争分析</w:t>
        </w:r>
        <w:r>
          <w:tab/>
        </w:r>
        <w:r>
          <w:fldChar w:fldCharType="begin"/>
        </w:r>
        <w:r>
          <w:instrText xml:space="preserve"> PAGEREF _Toc667 \h </w:instrText>
        </w:r>
        <w:r>
          <w:fldChar w:fldCharType="separate"/>
        </w:r>
        <w:r>
          <w:t>61</w:t>
        </w:r>
        <w:r>
          <w:fldChar w:fldCharType="end"/>
        </w:r>
      </w:hyperlink>
    </w:p>
    <w:p>
      <w:pPr>
        <w:pStyle w:val="TOC2"/>
        <w:tabs>
          <w:tab w:val="right" w:leader="dot" w:pos="8306"/>
        </w:tabs>
      </w:pPr>
      <w:hyperlink w:anchor="_Toc19959" w:history="1">
        <w:r>
          <w:rPr>
            <w:rFonts w:ascii="仿宋" w:eastAsia="仿宋" w:hAnsi="仿宋" w:cs="仿宋" w:hint="eastAsia"/>
            <w:lang w:eastAsia="zh-CN"/>
          </w:rPr>
          <w:t>(三)、营销渠道与策略</w:t>
        </w:r>
        <w:r>
          <w:tab/>
        </w:r>
        <w:r>
          <w:fldChar w:fldCharType="begin"/>
        </w:r>
        <w:r>
          <w:instrText xml:space="preserve"> PAGEREF _Toc19959 \h </w:instrText>
        </w:r>
        <w:r>
          <w:fldChar w:fldCharType="separate"/>
        </w:r>
        <w:r>
          <w:t>62</w:t>
        </w:r>
        <w:r>
          <w:fldChar w:fldCharType="end"/>
        </w:r>
      </w:hyperlink>
    </w:p>
    <w:p>
      <w:pPr>
        <w:pStyle w:val="TOC2"/>
        <w:tabs>
          <w:tab w:val="right" w:leader="dot" w:pos="8306"/>
        </w:tabs>
      </w:pPr>
      <w:hyperlink w:anchor="_Toc9966" w:history="1">
        <w:r>
          <w:rPr>
            <w:rFonts w:ascii="仿宋" w:eastAsia="仿宋" w:hAnsi="仿宋" w:cs="仿宋" w:hint="eastAsia"/>
            <w:lang w:eastAsia="zh-CN"/>
          </w:rPr>
          <w:t>(四)、推广与宣传活动</w:t>
        </w:r>
        <w:r>
          <w:tab/>
        </w:r>
        <w:r>
          <w:fldChar w:fldCharType="begin"/>
        </w:r>
        <w:r>
          <w:instrText xml:space="preserve"> PAGEREF _Toc9966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0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059"/>
      <w:r>
        <w:rPr>
          <w:rFonts w:ascii="仿宋" w:eastAsia="仿宋" w:hAnsi="仿宋" w:cs="仿宋" w:hint="eastAsia"/>
          <w:sz w:val="28"/>
          <w:lang w:eastAsia="zh-CN"/>
        </w:rPr>
        <w:t>一、数字式复印机项目概论</w:t>
      </w:r>
      <w:bookmarkEnd w:id="2"/>
    </w:p>
    <w:p>
      <w:pPr>
        <w:pStyle w:val="Heading2"/>
        <w:rPr>
          <w:rFonts w:ascii="仿宋" w:eastAsia="仿宋" w:hAnsi="仿宋" w:cs="仿宋" w:hint="eastAsia"/>
          <w:lang w:eastAsia="zh-CN"/>
        </w:rPr>
      </w:pPr>
      <w:bookmarkStart w:id="3" w:name="_Toc23007"/>
      <w:r>
        <w:rPr>
          <w:rFonts w:ascii="仿宋" w:eastAsia="仿宋" w:hAnsi="仿宋" w:cs="仿宋" w:hint="eastAsia"/>
          <w:lang w:eastAsia="zh-CN"/>
        </w:rPr>
        <w:t>(一)、数字式复印机项目概况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的起源追溯至对市场的深入洞察。市场的不断演变与变革为数字式复印机项目提供了难得的机遇。当前市场存在的需求缺口和变革的大环境共同构成了数字式复印机项目的背景。这个数字式复印机项目旨在充分利用市场机遇，填补行业中尚未满足的需求，为客户提供全新的解决方案。市场的变革和需求的增长使得这个数字式复印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数字式复印机项目名称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数字式复印机项目正式命名为数字式复印机。这个名称不仅仅是一个标识，更代表了数字式复印机项目的核心理念和愿景。它蕴含着数字式复印机项目所要解决问题的关键字，具有强烈的表达和辨识度，为数字式复印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数字式复印机项目目标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的核心目标是提供一种全新、高效的解决方案，满足客户日益增长的需求。数字式复印机项目追求的不仅仅是满足市场需求，更是在市场中获得卓越的竞争优势。通过不断提升产品或服务的质量和创新水平，数字式复印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数字式复印机项目范围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全面涵盖了产品研发、制造、市场推广和售后服务，确保从产品设计到最终用户体验的全方位关注。这一全面的数字式复印机项目范围是为了确保数字式复印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数字式复印机项目时间表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数字式复印机项目计划在未来18个月内完成，包括研发、测试、市场试点和正式推出等不同阶段。这个时间表的合理设计是为了确保数字式复印机项目各个阶段的顺利推进，以便按时交付高质量的成果。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数字式复印机项目预算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总预算估算为XX百万美元，主要分配在研发、市场推广、人员培训和运营等方面。这一充足的预算为数字式复印机项目提供了充足的资源，确保数字式复印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数字式复印机项目风险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可能面临的风险包括市场接受度低、技术难题、竞争激烈等。数字式复印机项目团队已经制定了相应的风险应对计划，通过前瞻性的风险管理，确保数字式复印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数字式复印机项目团队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数字式复印机项目汇聚了一支经验丰富、多领域专业素养的核心团队，确保数字式复印机项目在各个方面都能拥有高水平的执行力。团队的协同作战是数字式复印机项目成功的关键因素之一。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数字式复印机项目背景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数字式复印机项目的背景根植于市场对更高效、创新产品的渴望，同时也受到科技发展对行业格局的深刻改变的影响。这为数字式复印机项目提供了广阔的发展空间和市场需求。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数字式复印机项目现状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截至目前，数字式复印机项目已完成市场调研和技术验证，取得了初步的成功。这为数字式复印机项目在未来的发展奠定了坚实的基础，为更远大的目标打下了坚实的基石。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272"/>
      <w:r>
        <w:rPr>
          <w:rFonts w:ascii="仿宋" w:eastAsia="仿宋" w:hAnsi="仿宋" w:cs="仿宋" w:hint="eastAsia"/>
          <w:sz w:val="28"/>
          <w:lang w:eastAsia="zh-CN"/>
        </w:rPr>
        <w:t>(二)、数字式复印机项目目标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keyword》数字式复印机项目首要业务目标是在市场中占据有利地位，实现产品/服务的成功推广和销售。通过不断提升产品质量、创新性，数字式复印机项目追求成为行业中的领导者，赢得更多客户的青睐。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在科技迅速发展的时代，数字式复印机项目着眼于技术创新。通过持续的研发和技术升级，数字式复印机项目旨在推出更具创新性的产品或服务，以满足市场对新鲜、先进解决方案的需求。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为了建立可持续的客户关系，数字式复印机项目设定了客户满意度目标。通过提供卓越的产品质量和优质的客户服务，数字式复印机项目追求赢得客户的信任和忠诚度，确保他们的满意度达到行业领先水平。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数字式复印机项目注重社会责任和可持续发展。通过实施环保、社会责任数字式复印机项目，数字式复印机项目致力于在经济发展的同时保护环境，促进社会公平，实现可持续经营。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数字式复印机项目的团队是实现目标的核心驱动力。因此，数字式复印机项目设定了团队发展目标，包括提升团队成员的专业技能、培养领导力，以及搭建协同高效的团队工作氛围。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119"/>
      <w:r>
        <w:rPr>
          <w:rFonts w:ascii="仿宋" w:eastAsia="仿宋" w:hAnsi="仿宋" w:cs="仿宋" w:hint="eastAsia"/>
          <w:sz w:val="28"/>
          <w:lang w:eastAsia="zh-CN"/>
        </w:rPr>
        <w:t>(三)、数字式复印机项目提出的理由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数字式复印机项目提出的理由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的提出源于对市场机遇的深刻洞察。当前市场中存在的需求缺口和行业发展趋势表明，有巨大的商业机会等待被开发。通过准确捕捉市场机遇，数字式复印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的理念基于对技术创新的信仰。通过持续的研发和技术投入，数字式复印机项目有望推出更具创新性的产品或服务。在科技飞速发展的当下，数字式复印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的提出是为了增强企业的行业竞争力。通过提升产品或服务的质量和独特性，数字式复印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响应了消费者需求的变化。随着社会和科技的不断发展，消费者对产品和服务的需求也在发生变化。通过深入了解并及时回应消费者的新需求，数字式复印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数字式复印机项目的提出是企业战略发展规划的一部分。在面对日益激烈的市场竞争和不断变化的商业环境中，数字式复印机项目作为企业战略的一环，旨在为企业开辟新的增长领域，巩固企业在行业中的地位。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数字式复印机项目的提出不仅仅是基于商业考量，还注重社会责任。通过推出环保、社会责任等方面的数字式复印机项目，数字式复印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数字式复印机项目的提出反映了对利益相关者期望的关注。包括客户、员工、投资者等利益相关者在企业发展中都有着各自的期望，数字式复印机项目力求在满足这些期望的同时，取得更大的共赢。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298"/>
      <w:r>
        <w:rPr>
          <w:rFonts w:ascii="仿宋" w:eastAsia="仿宋" w:hAnsi="仿宋" w:cs="仿宋" w:hint="eastAsia"/>
          <w:sz w:val="28"/>
          <w:lang w:eastAsia="zh-CN"/>
        </w:rPr>
        <w:t>(四)、数字式复印机项目意义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在实施数字式复印机项目的过程中，我们不仅仅是在追逐商业成功，更是为企业和社会的多个层面创造了深远的意义。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的首要意义在于提升企业的市场竞争力。通过持续的创新和对产品质量的高标准要求，数字式复印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数字式复印机项目的推进将促使行业技术水平的提升。通过引入先进技术和创新性解决方案，数字式复印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数字式复印机项目不仅创造了大量就业机会，提高了就业水平，还注重社会责任和环保。通过参与社会公益事业和推动环保数字式复印机项目，数字式复印机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综合而言，数字式复印机项目意义重大，不仅推动了企业的发展，也为行业和社会的进步贡献了积极力量。这是一个全面而深刻的影响，将在未来产生可持续的正面效应。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761"/>
      <w:r>
        <w:rPr>
          <w:rFonts w:ascii="仿宋" w:eastAsia="仿宋" w:hAnsi="仿宋" w:cs="仿宋" w:hint="eastAsia"/>
          <w:sz w:val="28"/>
          <w:lang w:eastAsia="zh-CN"/>
        </w:rPr>
        <w:t>(五)、数字式复印机项目背景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在当今迅猛发展的商业环境中，数字式复印机项目的动因根植于对多方面因素的审慎考量。这个数字式复印机项目的提出并非孤立的决策，而是对企业所处背景深入思考的产物。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数字式复印机项目背后的首要原因。科技的迅速发展和全球市场的快速变化使得企业必须灵活应对。数字式复印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竞争的激烈程度也是数字式复印机项目背景中不可忽视的一环。企业需要在激烈竞争中脱颖而出，为此，数字式复印机项目致力于打破常规，提供独特的价值主张，以吸引客户并确保市场份额的增长。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技术的迅速发展为企业带来了机遇与挑战。作为数字式复印机项目启动的背景之一，对新兴技术的应用将有助于提升企业的技术水平，使其在不断演进的商业环境中保持竞争优势。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此外，社会对企业责任的期望也在逐渐升高。数字式复印机项目充分融入了社会责任的理念，通过可持续经营和社会公益数字式复印机项目，企图为社会贡献一份力量，在商业成功的同时关注社会价值。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969"/>
      <w:r>
        <w:rPr>
          <w:rFonts w:ascii="仿宋" w:eastAsia="仿宋" w:hAnsi="仿宋" w:cs="仿宋" w:hint="eastAsia"/>
          <w:sz w:val="28"/>
          <w:lang w:eastAsia="zh-CN"/>
        </w:rPr>
        <w:t>二、数字式复印机项目建设背景及必要性分析</w:t>
      </w:r>
      <w:bookmarkEnd w:id="8"/>
    </w:p>
    <w:p>
      <w:pPr>
        <w:pStyle w:val="Heading2"/>
        <w:rPr>
          <w:rFonts w:ascii="仿宋" w:eastAsia="仿宋" w:hAnsi="仿宋" w:cs="仿宋" w:hint="eastAsia"/>
          <w:lang w:eastAsia="zh-CN"/>
        </w:rPr>
      </w:pPr>
      <w:bookmarkStart w:id="9" w:name="_Toc22050"/>
      <w:r>
        <w:rPr>
          <w:rFonts w:ascii="仿宋" w:eastAsia="仿宋" w:hAnsi="仿宋" w:cs="仿宋" w:hint="eastAsia"/>
          <w:lang w:eastAsia="zh-CN"/>
        </w:rPr>
        <w:t>(一)、数字式复印机项目背景分析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式复印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式复印机项目在这个潮流中的定位。同时，我们将关注行业内涌现的新兴机遇，以便数字式复印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式复印机项目提供了强大的发展动力。我们将聚焦于行业内最新的技术发展趋势，包括但不限于人工智能、大数据分析、物联网等领域。通过深度的技术研究，我们将确保数字式复印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式复印机项目发展的源泉。我们将投入更多的精力对市场需求进行深入剖析，超越表面的需求，深入挖掘潜在的市场痛点和机遇。通过对市场需求的细致了解，数字式复印机项目将更有针对性地设计解决方案，满足市场的多样化需求，从而更好地促进数字式复印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字式复印机项目战略至关重要。我们将对竞争态势进行更为深入的分析，包括但不限于市场份额、产品特点、客户满意度等多个维度。通过深度的竞争分析，数字式复印机项目将能够更准确地把握市场脉搏，制定具有竞争力的数字式复印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字式复印机项目的发展具有直接的影响。我们将进行更为全面的法规和政策分析，了解行业发展中的潜在法律风险和合规挑战。通过充分了解和遵守相关法规，数字式复印机项目将确保在法律框架内合法合规运营，为数字式复印机项目的稳健发展提供有力支持。</w:t>
      </w:r>
    </w:p>
    <w:p>
      <w:pPr>
        <w:pStyle w:val="Heading2"/>
        <w:ind w:firstLine="560" w:firstLineChars="200"/>
        <w:rPr>
          <w:rFonts w:ascii="仿宋" w:eastAsia="仿宋" w:hAnsi="仿宋" w:cs="仿宋" w:hint="eastAsia"/>
          <w:sz w:val="28"/>
          <w:lang w:eastAsia="zh-CN"/>
        </w:rPr>
      </w:pPr>
      <w:bookmarkStart w:id="10" w:name="_Toc893"/>
      <w:r>
        <w:rPr>
          <w:rFonts w:ascii="仿宋" w:eastAsia="仿宋" w:hAnsi="仿宋" w:cs="仿宋" w:hint="eastAsia"/>
          <w:sz w:val="28"/>
          <w:lang w:eastAsia="zh-CN"/>
        </w:rPr>
        <w:t>(二)、数字式复印机项目建设必要性分析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建设的迫切性源于对行业发展趋势的深刻洞察。我们正处于一个行业变革的时代，科技创新、数字化转型成为企业发展的关键动力。数字式复印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建设不仅仅是为了跟上潮流，更是为了通过技术创新推动企业的持续发展。通过引入先进的技术和解决方案，数字式复印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式复印机项目的建设成为必然选择，通过提高产品质量、拓展服务领域，从而在竞争中获得更多的机会。数字式复印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式复印机项目建设的必要性体现在对客户需求更精准的满足。通过数字式复印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建设的背后是对企业持续创新的追求。只有通过不断创新，企业才能在竞争中立于不败之地。数字式复印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537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0146"/>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数字式复印机项目的主要产品是XXXX，预计年产值为XXX万元。这一产品在市场中占据着重要的地位，其广泛的应用范围使得该数字式复印机项目的市场前景非常广阔。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式复印机项目的xxx产品作为重要的原材料之一，将在多个领域发挥关键作用。其在建筑、交通、能源等方面的广泛应用将为整个产业链提供强大的支持，形成产业协同效应。数字式复印机项目的年产值XXX万XXX万XXX万万元不仅反映了其在市场上的巨大潜力，更预示着它对国民经济的积极贡献。这种关联度高、涉及面广的产业关系，使得该数字式复印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1738"/>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总征地面积为XXXX平方米，相当于约XX.XX亩，其中净用地面积为XXXX平方米，红线范围内相当于约XX.XX亩。这一用地规模充分考虑了数字式复印机项目的建设需求，保障了数字式复印机项目在合适的空间内得以充分发展。数字式复印机项目规划的总建筑面积为XXXX平方米，其中主体工程建设占XXXX平方米，计容建筑面积达XXXX平方米。预计建筑工程的投资将达到XXXX万元，为数字式复印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式复印机项目计划购置的设备共计XXXX台（套），设备购置费用为XXXX万元。这一设备购置计划充分考虑到数字式复印机项目的生产需求和技术要求，确保了数字式复印机项目在生产运营中具备先进的技术装备和高效的生产能力。设备的合理配置将为数字式复印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数字式复印机项目计划总投资为XXXX万元，预计年实现营业收入为XXXX万元。这一产能规模的设定旨在确保数字式复印机项目能够在投资与回报之间取得平衡，实现长期可持续的发展。数字式复印机项目的总投资充分考虑到各个方面的需求，包括用地建设、设备购置等多个环节，以确保数字式复印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6553"/>
      <w:r>
        <w:rPr>
          <w:rFonts w:ascii="仿宋" w:eastAsia="仿宋" w:hAnsi="仿宋" w:cs="仿宋" w:hint="eastAsia"/>
          <w:sz w:val="28"/>
          <w:lang w:eastAsia="zh-CN"/>
        </w:rPr>
        <w:t>四、数字式复印机项目建设单位说明</w:t>
      </w:r>
      <w:bookmarkEnd w:id="14"/>
    </w:p>
    <w:p>
      <w:pPr>
        <w:pStyle w:val="Heading2"/>
        <w:rPr>
          <w:rFonts w:ascii="仿宋" w:eastAsia="仿宋" w:hAnsi="仿宋" w:cs="仿宋" w:hint="eastAsia"/>
          <w:lang w:eastAsia="zh-CN"/>
        </w:rPr>
      </w:pPr>
      <w:bookmarkStart w:id="15" w:name="_Toc32599"/>
      <w:r>
        <w:rPr>
          <w:rFonts w:ascii="仿宋" w:eastAsia="仿宋" w:hAnsi="仿宋" w:cs="仿宋" w:hint="eastAsia"/>
          <w:lang w:eastAsia="zh-CN"/>
        </w:rPr>
        <w:t>(一)、数字式复印机项目承办单位基本情况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604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式复印机项目承办单位的XXXX，我们着眼于实现可持续的经济效益。通过技术创新和解决方案的提供，公司预计在数字式复印机项目执行期间将获得可观的收入增长。这一收入来源主要包括数字式复印机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同时，我们注重成本控制和效率提升，以确保数字式复印机项目的可持续盈利。透过精细的管理和资源优化，公司期望实现数字式复印机项目利润最大化。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式复印机项目实施进行全面的投资评估，包括数字式复印机项目启动阶段的资金投入和后续运营成本。通过对数字式复印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字式复印机项目实施过程中具备足够的资金流动性，公司将进行详尽的现金流分析。这包括资金需求的合理预测、数字式复印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9691"/>
      <w:r>
        <w:rPr>
          <w:rFonts w:ascii="仿宋" w:eastAsia="仿宋" w:hAnsi="仿宋" w:cs="仿宋" w:hint="eastAsia"/>
          <w:sz w:val="28"/>
          <w:lang w:eastAsia="zh-CN"/>
        </w:rPr>
        <w:t>五、数字式复印机项目土建工程</w:t>
      </w:r>
      <w:bookmarkEnd w:id="17"/>
    </w:p>
    <w:p>
      <w:pPr>
        <w:pStyle w:val="Heading2"/>
        <w:rPr>
          <w:rFonts w:ascii="仿宋" w:eastAsia="仿宋" w:hAnsi="仿宋" w:cs="仿宋" w:hint="eastAsia"/>
          <w:lang w:eastAsia="zh-CN"/>
        </w:rPr>
      </w:pPr>
      <w:bookmarkStart w:id="18" w:name="_Toc2698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在数字式复印机项目的建筑工程设计中，我们将秉承一系列重要的设计原则，以确保数字式复印机项目建筑在功能、美观、可持续性等方面达到最佳效果。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首要原则是确保建筑的功能性得到最大化的发挥。我们将充分理解数字式复印机项目的实际需求，合理布局各个功能区域，保证建筑在满足业务需求的同时，提供高效的工作环境。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https://d.book118.com/106012015214010043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数字式复印机项目计划设计方案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93D"/>
    <w:rsid w:val="00E529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012015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2024-02-03T17:40:00Z</dcterms:created>
  <dcterms:modified xsi:type="dcterms:W3CDTF">2024-02-03T17:40:43Z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2A6AA2E18D674AC59032C6E584314731_11</vt:lpwstr>
  </property>
  <property fmtid="{D5CDD505-2E9C-101B-9397-08002B2CF9AE}" pid="3" name="KSOProductBuildVer">
    <vt:lpwstr>2052-12.1.0.16250</vt:lpwstr>
  </property>
</Properties>
</file>