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热稳定剂项目计划设计方案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9510" w:history="1">
        <w:r>
          <w:rPr>
            <w:rFonts w:ascii="仿宋" w:eastAsia="仿宋" w:hAnsi="仿宋" w:cs="仿宋" w:hint="eastAsia"/>
            <w:lang w:eastAsia="zh-CN"/>
          </w:rPr>
          <w:t>序言</w:t>
        </w:r>
        <w:r>
          <w:tab/>
        </w:r>
        <w:r>
          <w:fldChar w:fldCharType="begin"/>
        </w:r>
        <w:r>
          <w:instrText xml:space="preserve"> PAGEREF _Toc19510 \h </w:instrText>
        </w:r>
        <w:r>
          <w:fldChar w:fldCharType="separate"/>
        </w:r>
        <w:r>
          <w:t>3</w:t>
        </w:r>
        <w:r>
          <w:fldChar w:fldCharType="end"/>
        </w:r>
      </w:hyperlink>
    </w:p>
    <w:p>
      <w:pPr>
        <w:pStyle w:val="TOC1"/>
        <w:tabs>
          <w:tab w:val="right" w:leader="dot" w:pos="8306"/>
        </w:tabs>
      </w:pPr>
      <w:hyperlink w:anchor="_Toc5811" w:history="1">
        <w:r>
          <w:rPr>
            <w:rFonts w:ascii="仿宋" w:eastAsia="仿宋" w:hAnsi="仿宋" w:cs="仿宋" w:hint="eastAsia"/>
            <w:lang w:eastAsia="zh-CN"/>
          </w:rPr>
          <w:t>一、热稳定剂项目概论</w:t>
        </w:r>
        <w:r>
          <w:tab/>
        </w:r>
        <w:r>
          <w:fldChar w:fldCharType="begin"/>
        </w:r>
        <w:r>
          <w:instrText xml:space="preserve"> PAGEREF _Toc5811 \h </w:instrText>
        </w:r>
        <w:r>
          <w:fldChar w:fldCharType="separate"/>
        </w:r>
        <w:r>
          <w:t>3</w:t>
        </w:r>
        <w:r>
          <w:fldChar w:fldCharType="end"/>
        </w:r>
      </w:hyperlink>
    </w:p>
    <w:p>
      <w:pPr>
        <w:pStyle w:val="TOC2"/>
        <w:tabs>
          <w:tab w:val="right" w:leader="dot" w:pos="8306"/>
        </w:tabs>
      </w:pPr>
      <w:hyperlink w:anchor="_Toc4438" w:history="1">
        <w:r>
          <w:rPr>
            <w:rFonts w:ascii="仿宋" w:eastAsia="仿宋" w:hAnsi="仿宋" w:cs="仿宋" w:hint="eastAsia"/>
            <w:lang w:eastAsia="zh-CN"/>
          </w:rPr>
          <w:t>(一)、热稳定剂项目概况</w:t>
        </w:r>
        <w:r>
          <w:tab/>
        </w:r>
        <w:r>
          <w:fldChar w:fldCharType="begin"/>
        </w:r>
        <w:r>
          <w:instrText xml:space="preserve"> PAGEREF _Toc4438 \h </w:instrText>
        </w:r>
        <w:r>
          <w:fldChar w:fldCharType="separate"/>
        </w:r>
        <w:r>
          <w:t>3</w:t>
        </w:r>
        <w:r>
          <w:fldChar w:fldCharType="end"/>
        </w:r>
      </w:hyperlink>
    </w:p>
    <w:p>
      <w:pPr>
        <w:pStyle w:val="TOC2"/>
        <w:tabs>
          <w:tab w:val="right" w:leader="dot" w:pos="8306"/>
        </w:tabs>
      </w:pPr>
      <w:hyperlink w:anchor="_Toc23501" w:history="1">
        <w:r>
          <w:rPr>
            <w:rFonts w:ascii="仿宋" w:eastAsia="仿宋" w:hAnsi="仿宋" w:cs="仿宋" w:hint="eastAsia"/>
            <w:lang w:eastAsia="zh-CN"/>
          </w:rPr>
          <w:t>(二)、热稳定剂项目目标</w:t>
        </w:r>
        <w:r>
          <w:tab/>
        </w:r>
        <w:r>
          <w:fldChar w:fldCharType="begin"/>
        </w:r>
        <w:r>
          <w:instrText xml:space="preserve"> PAGEREF _Toc23501 \h </w:instrText>
        </w:r>
        <w:r>
          <w:fldChar w:fldCharType="separate"/>
        </w:r>
        <w:r>
          <w:t>5</w:t>
        </w:r>
        <w:r>
          <w:fldChar w:fldCharType="end"/>
        </w:r>
      </w:hyperlink>
    </w:p>
    <w:p>
      <w:pPr>
        <w:pStyle w:val="TOC2"/>
        <w:tabs>
          <w:tab w:val="right" w:leader="dot" w:pos="8306"/>
        </w:tabs>
      </w:pPr>
      <w:hyperlink w:anchor="_Toc13110" w:history="1">
        <w:r>
          <w:rPr>
            <w:rFonts w:ascii="仿宋" w:eastAsia="仿宋" w:hAnsi="仿宋" w:cs="仿宋" w:hint="eastAsia"/>
            <w:lang w:eastAsia="zh-CN"/>
          </w:rPr>
          <w:t>(三)、热稳定剂项目提出的理由</w:t>
        </w:r>
        <w:r>
          <w:tab/>
        </w:r>
        <w:r>
          <w:fldChar w:fldCharType="begin"/>
        </w:r>
        <w:r>
          <w:instrText xml:space="preserve"> PAGEREF _Toc13110 \h </w:instrText>
        </w:r>
        <w:r>
          <w:fldChar w:fldCharType="separate"/>
        </w:r>
        <w:r>
          <w:t>6</w:t>
        </w:r>
        <w:r>
          <w:fldChar w:fldCharType="end"/>
        </w:r>
      </w:hyperlink>
    </w:p>
    <w:p>
      <w:pPr>
        <w:pStyle w:val="TOC2"/>
        <w:tabs>
          <w:tab w:val="right" w:leader="dot" w:pos="8306"/>
        </w:tabs>
      </w:pPr>
      <w:hyperlink w:anchor="_Toc5825" w:history="1">
        <w:r>
          <w:rPr>
            <w:rFonts w:ascii="仿宋" w:eastAsia="仿宋" w:hAnsi="仿宋" w:cs="仿宋" w:hint="eastAsia"/>
            <w:lang w:eastAsia="zh-CN"/>
          </w:rPr>
          <w:t>(四)、热稳定剂项目意义</w:t>
        </w:r>
        <w:r>
          <w:tab/>
        </w:r>
        <w:r>
          <w:fldChar w:fldCharType="begin"/>
        </w:r>
        <w:r>
          <w:instrText xml:space="preserve"> PAGEREF _Toc5825 \h </w:instrText>
        </w:r>
        <w:r>
          <w:fldChar w:fldCharType="separate"/>
        </w:r>
        <w:r>
          <w:t>8</w:t>
        </w:r>
        <w:r>
          <w:fldChar w:fldCharType="end"/>
        </w:r>
      </w:hyperlink>
    </w:p>
    <w:p>
      <w:pPr>
        <w:pStyle w:val="TOC2"/>
        <w:tabs>
          <w:tab w:val="right" w:leader="dot" w:pos="8306"/>
        </w:tabs>
      </w:pPr>
      <w:hyperlink w:anchor="_Toc17468" w:history="1">
        <w:r>
          <w:rPr>
            <w:rFonts w:ascii="仿宋" w:eastAsia="仿宋" w:hAnsi="仿宋" w:cs="仿宋" w:hint="eastAsia"/>
            <w:lang w:eastAsia="zh-CN"/>
          </w:rPr>
          <w:t>(五)、热稳定剂项目背景</w:t>
        </w:r>
        <w:r>
          <w:tab/>
        </w:r>
        <w:r>
          <w:fldChar w:fldCharType="begin"/>
        </w:r>
        <w:r>
          <w:instrText xml:space="preserve"> PAGEREF _Toc17468 \h </w:instrText>
        </w:r>
        <w:r>
          <w:fldChar w:fldCharType="separate"/>
        </w:r>
        <w:r>
          <w:t>8</w:t>
        </w:r>
        <w:r>
          <w:fldChar w:fldCharType="end"/>
        </w:r>
      </w:hyperlink>
    </w:p>
    <w:p>
      <w:pPr>
        <w:pStyle w:val="TOC1"/>
        <w:tabs>
          <w:tab w:val="right" w:leader="dot" w:pos="8306"/>
        </w:tabs>
      </w:pPr>
      <w:hyperlink w:anchor="_Toc13095" w:history="1">
        <w:r>
          <w:rPr>
            <w:rFonts w:ascii="仿宋" w:eastAsia="仿宋" w:hAnsi="仿宋" w:cs="仿宋" w:hint="eastAsia"/>
            <w:lang w:eastAsia="zh-CN"/>
          </w:rPr>
          <w:t>二、产品规划分析</w:t>
        </w:r>
        <w:r>
          <w:tab/>
        </w:r>
        <w:r>
          <w:fldChar w:fldCharType="begin"/>
        </w:r>
        <w:r>
          <w:instrText xml:space="preserve"> PAGEREF _Toc13095 \h </w:instrText>
        </w:r>
        <w:r>
          <w:fldChar w:fldCharType="separate"/>
        </w:r>
        <w:r>
          <w:t>9</w:t>
        </w:r>
        <w:r>
          <w:fldChar w:fldCharType="end"/>
        </w:r>
      </w:hyperlink>
    </w:p>
    <w:p>
      <w:pPr>
        <w:pStyle w:val="TOC2"/>
        <w:tabs>
          <w:tab w:val="right" w:leader="dot" w:pos="8306"/>
        </w:tabs>
      </w:pPr>
      <w:hyperlink w:anchor="_Toc16707" w:history="1">
        <w:r>
          <w:rPr>
            <w:rFonts w:ascii="仿宋" w:eastAsia="仿宋" w:hAnsi="仿宋" w:cs="仿宋" w:hint="eastAsia"/>
            <w:lang w:eastAsia="zh-CN"/>
          </w:rPr>
          <w:t>(一)、产品规划</w:t>
        </w:r>
        <w:r>
          <w:tab/>
        </w:r>
        <w:r>
          <w:fldChar w:fldCharType="begin"/>
        </w:r>
        <w:r>
          <w:instrText xml:space="preserve"> PAGEREF _Toc16707 \h </w:instrText>
        </w:r>
        <w:r>
          <w:fldChar w:fldCharType="separate"/>
        </w:r>
        <w:r>
          <w:t>9</w:t>
        </w:r>
        <w:r>
          <w:fldChar w:fldCharType="end"/>
        </w:r>
      </w:hyperlink>
    </w:p>
    <w:p>
      <w:pPr>
        <w:pStyle w:val="TOC2"/>
        <w:tabs>
          <w:tab w:val="right" w:leader="dot" w:pos="8306"/>
        </w:tabs>
      </w:pPr>
      <w:hyperlink w:anchor="_Toc902" w:history="1">
        <w:r>
          <w:rPr>
            <w:rFonts w:ascii="仿宋" w:eastAsia="仿宋" w:hAnsi="仿宋" w:cs="仿宋" w:hint="eastAsia"/>
            <w:lang w:eastAsia="zh-CN"/>
          </w:rPr>
          <w:t>(二)、建设规模</w:t>
        </w:r>
        <w:r>
          <w:tab/>
        </w:r>
        <w:r>
          <w:fldChar w:fldCharType="begin"/>
        </w:r>
        <w:r>
          <w:instrText xml:space="preserve"> PAGEREF _Toc902 \h </w:instrText>
        </w:r>
        <w:r>
          <w:fldChar w:fldCharType="separate"/>
        </w:r>
        <w:r>
          <w:t>10</w:t>
        </w:r>
        <w:r>
          <w:fldChar w:fldCharType="end"/>
        </w:r>
      </w:hyperlink>
    </w:p>
    <w:p>
      <w:pPr>
        <w:pStyle w:val="TOC1"/>
        <w:tabs>
          <w:tab w:val="right" w:leader="dot" w:pos="8306"/>
        </w:tabs>
      </w:pPr>
      <w:hyperlink w:anchor="_Toc16231" w:history="1">
        <w:r>
          <w:rPr>
            <w:rFonts w:ascii="仿宋" w:eastAsia="仿宋" w:hAnsi="仿宋" w:cs="仿宋" w:hint="eastAsia"/>
            <w:lang w:eastAsia="zh-CN"/>
          </w:rPr>
          <w:t>三、热稳定剂项目文档管理</w:t>
        </w:r>
        <w:r>
          <w:tab/>
        </w:r>
        <w:r>
          <w:fldChar w:fldCharType="begin"/>
        </w:r>
        <w:r>
          <w:instrText xml:space="preserve"> PAGEREF _Toc16231 \h </w:instrText>
        </w:r>
        <w:r>
          <w:fldChar w:fldCharType="separate"/>
        </w:r>
        <w:r>
          <w:t>11</w:t>
        </w:r>
        <w:r>
          <w:fldChar w:fldCharType="end"/>
        </w:r>
      </w:hyperlink>
    </w:p>
    <w:p>
      <w:pPr>
        <w:pStyle w:val="TOC2"/>
        <w:tabs>
          <w:tab w:val="right" w:leader="dot" w:pos="8306"/>
        </w:tabs>
      </w:pPr>
      <w:hyperlink w:anchor="_Toc27254" w:history="1">
        <w:r>
          <w:rPr>
            <w:rFonts w:ascii="仿宋" w:eastAsia="仿宋" w:hAnsi="仿宋" w:cs="仿宋" w:hint="eastAsia"/>
            <w:lang w:eastAsia="zh-CN"/>
          </w:rPr>
          <w:t>(一)、文档编制与审查</w:t>
        </w:r>
        <w:r>
          <w:tab/>
        </w:r>
        <w:r>
          <w:fldChar w:fldCharType="begin"/>
        </w:r>
        <w:r>
          <w:instrText xml:space="preserve"> PAGEREF _Toc27254 \h </w:instrText>
        </w:r>
        <w:r>
          <w:fldChar w:fldCharType="separate"/>
        </w:r>
        <w:r>
          <w:t>11</w:t>
        </w:r>
        <w:r>
          <w:fldChar w:fldCharType="end"/>
        </w:r>
      </w:hyperlink>
    </w:p>
    <w:p>
      <w:pPr>
        <w:pStyle w:val="TOC2"/>
        <w:tabs>
          <w:tab w:val="right" w:leader="dot" w:pos="8306"/>
        </w:tabs>
      </w:pPr>
      <w:hyperlink w:anchor="_Toc22819" w:history="1">
        <w:r>
          <w:rPr>
            <w:rFonts w:ascii="仿宋" w:eastAsia="仿宋" w:hAnsi="仿宋" w:cs="仿宋" w:hint="eastAsia"/>
            <w:lang w:eastAsia="zh-CN"/>
          </w:rPr>
          <w:t>(二)、文档发布与分发</w:t>
        </w:r>
        <w:r>
          <w:tab/>
        </w:r>
        <w:r>
          <w:fldChar w:fldCharType="begin"/>
        </w:r>
        <w:r>
          <w:instrText xml:space="preserve"> PAGEREF _Toc22819 \h </w:instrText>
        </w:r>
        <w:r>
          <w:fldChar w:fldCharType="separate"/>
        </w:r>
        <w:r>
          <w:t>13</w:t>
        </w:r>
        <w:r>
          <w:fldChar w:fldCharType="end"/>
        </w:r>
      </w:hyperlink>
    </w:p>
    <w:p>
      <w:pPr>
        <w:pStyle w:val="TOC2"/>
        <w:tabs>
          <w:tab w:val="right" w:leader="dot" w:pos="8306"/>
        </w:tabs>
      </w:pPr>
      <w:hyperlink w:anchor="_Toc22975" w:history="1">
        <w:r>
          <w:rPr>
            <w:rFonts w:ascii="仿宋" w:eastAsia="仿宋" w:hAnsi="仿宋" w:cs="仿宋" w:hint="eastAsia"/>
            <w:lang w:eastAsia="zh-CN"/>
          </w:rPr>
          <w:t>(三)、文档存档与归档</w:t>
        </w:r>
        <w:r>
          <w:tab/>
        </w:r>
        <w:r>
          <w:fldChar w:fldCharType="begin"/>
        </w:r>
        <w:r>
          <w:instrText xml:space="preserve"> PAGEREF _Toc22975 \h </w:instrText>
        </w:r>
        <w:r>
          <w:fldChar w:fldCharType="separate"/>
        </w:r>
        <w:r>
          <w:t>13</w:t>
        </w:r>
        <w:r>
          <w:fldChar w:fldCharType="end"/>
        </w:r>
      </w:hyperlink>
    </w:p>
    <w:p>
      <w:pPr>
        <w:pStyle w:val="TOC1"/>
        <w:tabs>
          <w:tab w:val="right" w:leader="dot" w:pos="8306"/>
        </w:tabs>
      </w:pPr>
      <w:hyperlink w:anchor="_Toc23918" w:history="1">
        <w:r>
          <w:rPr>
            <w:rFonts w:ascii="仿宋" w:eastAsia="仿宋" w:hAnsi="仿宋" w:cs="仿宋" w:hint="eastAsia"/>
            <w:lang w:eastAsia="zh-CN"/>
          </w:rPr>
          <w:t>四、热稳定剂项目选址可行性分析</w:t>
        </w:r>
        <w:r>
          <w:tab/>
        </w:r>
        <w:r>
          <w:fldChar w:fldCharType="begin"/>
        </w:r>
        <w:r>
          <w:instrText xml:space="preserve"> PAGEREF _Toc23918 \h </w:instrText>
        </w:r>
        <w:r>
          <w:fldChar w:fldCharType="separate"/>
        </w:r>
        <w:r>
          <w:t>15</w:t>
        </w:r>
        <w:r>
          <w:fldChar w:fldCharType="end"/>
        </w:r>
      </w:hyperlink>
    </w:p>
    <w:p>
      <w:pPr>
        <w:pStyle w:val="TOC2"/>
        <w:tabs>
          <w:tab w:val="right" w:leader="dot" w:pos="8306"/>
        </w:tabs>
      </w:pPr>
      <w:hyperlink w:anchor="_Toc16263" w:history="1">
        <w:r>
          <w:rPr>
            <w:rFonts w:ascii="仿宋" w:eastAsia="仿宋" w:hAnsi="仿宋" w:cs="仿宋" w:hint="eastAsia"/>
            <w:lang w:eastAsia="zh-CN"/>
          </w:rPr>
          <w:t>(一)、热稳定剂项目选址</w:t>
        </w:r>
        <w:r>
          <w:tab/>
        </w:r>
        <w:r>
          <w:fldChar w:fldCharType="begin"/>
        </w:r>
        <w:r>
          <w:instrText xml:space="preserve"> PAGEREF _Toc16263 \h </w:instrText>
        </w:r>
        <w:r>
          <w:fldChar w:fldCharType="separate"/>
        </w:r>
        <w:r>
          <w:t>15</w:t>
        </w:r>
        <w:r>
          <w:fldChar w:fldCharType="end"/>
        </w:r>
      </w:hyperlink>
    </w:p>
    <w:p>
      <w:pPr>
        <w:pStyle w:val="TOC2"/>
        <w:tabs>
          <w:tab w:val="right" w:leader="dot" w:pos="8306"/>
        </w:tabs>
      </w:pPr>
      <w:hyperlink w:anchor="_Toc6333" w:history="1">
        <w:r>
          <w:rPr>
            <w:rFonts w:ascii="仿宋" w:eastAsia="仿宋" w:hAnsi="仿宋" w:cs="仿宋" w:hint="eastAsia"/>
            <w:lang w:eastAsia="zh-CN"/>
          </w:rPr>
          <w:t>(二)、用地控制指标</w:t>
        </w:r>
        <w:r>
          <w:tab/>
        </w:r>
        <w:r>
          <w:fldChar w:fldCharType="begin"/>
        </w:r>
        <w:r>
          <w:instrText xml:space="preserve"> PAGEREF _Toc6333 \h </w:instrText>
        </w:r>
        <w:r>
          <w:fldChar w:fldCharType="separate"/>
        </w:r>
        <w:r>
          <w:t>15</w:t>
        </w:r>
        <w:r>
          <w:fldChar w:fldCharType="end"/>
        </w:r>
      </w:hyperlink>
    </w:p>
    <w:p>
      <w:pPr>
        <w:pStyle w:val="TOC2"/>
        <w:tabs>
          <w:tab w:val="right" w:leader="dot" w:pos="8306"/>
        </w:tabs>
      </w:pPr>
      <w:hyperlink w:anchor="_Toc31176" w:history="1">
        <w:r>
          <w:rPr>
            <w:rFonts w:ascii="仿宋" w:eastAsia="仿宋" w:hAnsi="仿宋" w:cs="仿宋" w:hint="eastAsia"/>
            <w:lang w:eastAsia="zh-CN"/>
          </w:rPr>
          <w:t>(三)、节约用地措施</w:t>
        </w:r>
        <w:r>
          <w:tab/>
        </w:r>
        <w:r>
          <w:fldChar w:fldCharType="begin"/>
        </w:r>
        <w:r>
          <w:instrText xml:space="preserve"> PAGEREF _Toc31176 \h </w:instrText>
        </w:r>
        <w:r>
          <w:fldChar w:fldCharType="separate"/>
        </w:r>
        <w:r>
          <w:t>17</w:t>
        </w:r>
        <w:r>
          <w:fldChar w:fldCharType="end"/>
        </w:r>
      </w:hyperlink>
    </w:p>
    <w:p>
      <w:pPr>
        <w:pStyle w:val="TOC2"/>
        <w:tabs>
          <w:tab w:val="right" w:leader="dot" w:pos="8306"/>
        </w:tabs>
      </w:pPr>
      <w:hyperlink w:anchor="_Toc3858" w:history="1">
        <w:r>
          <w:rPr>
            <w:rFonts w:ascii="仿宋" w:eastAsia="仿宋" w:hAnsi="仿宋" w:cs="仿宋" w:hint="eastAsia"/>
            <w:lang w:eastAsia="zh-CN"/>
          </w:rPr>
          <w:t>(四)、总图布置方案</w:t>
        </w:r>
        <w:r>
          <w:tab/>
        </w:r>
        <w:r>
          <w:fldChar w:fldCharType="begin"/>
        </w:r>
        <w:r>
          <w:instrText xml:space="preserve"> PAGEREF _Toc3858 \h </w:instrText>
        </w:r>
        <w:r>
          <w:fldChar w:fldCharType="separate"/>
        </w:r>
        <w:r>
          <w:t>18</w:t>
        </w:r>
        <w:r>
          <w:fldChar w:fldCharType="end"/>
        </w:r>
      </w:hyperlink>
    </w:p>
    <w:p>
      <w:pPr>
        <w:pStyle w:val="TOC2"/>
        <w:tabs>
          <w:tab w:val="right" w:leader="dot" w:pos="8306"/>
        </w:tabs>
      </w:pPr>
      <w:hyperlink w:anchor="_Toc27302" w:history="1">
        <w:r>
          <w:rPr>
            <w:rFonts w:ascii="仿宋" w:eastAsia="仿宋" w:hAnsi="仿宋" w:cs="仿宋" w:hint="eastAsia"/>
            <w:lang w:eastAsia="zh-CN"/>
          </w:rPr>
          <w:t>(五)、选址综合评价</w:t>
        </w:r>
        <w:r>
          <w:tab/>
        </w:r>
        <w:r>
          <w:fldChar w:fldCharType="begin"/>
        </w:r>
        <w:r>
          <w:instrText xml:space="preserve"> PAGEREF _Toc27302 \h </w:instrText>
        </w:r>
        <w:r>
          <w:fldChar w:fldCharType="separate"/>
        </w:r>
        <w:r>
          <w:t>19</w:t>
        </w:r>
        <w:r>
          <w:fldChar w:fldCharType="end"/>
        </w:r>
      </w:hyperlink>
    </w:p>
    <w:p>
      <w:pPr>
        <w:pStyle w:val="TOC1"/>
        <w:tabs>
          <w:tab w:val="right" w:leader="dot" w:pos="8306"/>
        </w:tabs>
      </w:pPr>
      <w:hyperlink w:anchor="_Toc30590" w:history="1">
        <w:r>
          <w:rPr>
            <w:rFonts w:ascii="仿宋" w:eastAsia="仿宋" w:hAnsi="仿宋" w:cs="仿宋" w:hint="eastAsia"/>
            <w:lang w:eastAsia="zh-CN"/>
          </w:rPr>
          <w:t>五、工艺说明</w:t>
        </w:r>
        <w:r>
          <w:tab/>
        </w:r>
        <w:r>
          <w:fldChar w:fldCharType="begin"/>
        </w:r>
        <w:r>
          <w:instrText xml:space="preserve"> PAGEREF _Toc30590 \h </w:instrText>
        </w:r>
        <w:r>
          <w:fldChar w:fldCharType="separate"/>
        </w:r>
        <w:r>
          <w:t>20</w:t>
        </w:r>
        <w:r>
          <w:fldChar w:fldCharType="end"/>
        </w:r>
      </w:hyperlink>
    </w:p>
    <w:p>
      <w:pPr>
        <w:pStyle w:val="TOC2"/>
        <w:tabs>
          <w:tab w:val="right" w:leader="dot" w:pos="8306"/>
        </w:tabs>
      </w:pPr>
      <w:hyperlink w:anchor="_Toc23657" w:history="1">
        <w:r>
          <w:rPr>
            <w:rFonts w:ascii="仿宋" w:eastAsia="仿宋" w:hAnsi="仿宋" w:cs="仿宋" w:hint="eastAsia"/>
            <w:lang w:eastAsia="zh-CN"/>
          </w:rPr>
          <w:t>(一)、技术管理特点</w:t>
        </w:r>
        <w:r>
          <w:tab/>
        </w:r>
        <w:r>
          <w:fldChar w:fldCharType="begin"/>
        </w:r>
        <w:r>
          <w:instrText xml:space="preserve"> PAGEREF _Toc23657 \h </w:instrText>
        </w:r>
        <w:r>
          <w:fldChar w:fldCharType="separate"/>
        </w:r>
        <w:r>
          <w:t>20</w:t>
        </w:r>
        <w:r>
          <w:fldChar w:fldCharType="end"/>
        </w:r>
      </w:hyperlink>
    </w:p>
    <w:p>
      <w:pPr>
        <w:pStyle w:val="TOC2"/>
        <w:tabs>
          <w:tab w:val="right" w:leader="dot" w:pos="8306"/>
        </w:tabs>
      </w:pPr>
      <w:hyperlink w:anchor="_Toc3268" w:history="1">
        <w:r>
          <w:rPr>
            <w:rFonts w:ascii="仿宋" w:eastAsia="仿宋" w:hAnsi="仿宋" w:cs="仿宋" w:hint="eastAsia"/>
            <w:lang w:eastAsia="zh-CN"/>
          </w:rPr>
          <w:t>(二)、热稳定剂项目工艺技术设计方案</w:t>
        </w:r>
        <w:r>
          <w:tab/>
        </w:r>
        <w:r>
          <w:fldChar w:fldCharType="begin"/>
        </w:r>
        <w:r>
          <w:instrText xml:space="preserve"> PAGEREF _Toc3268 \h </w:instrText>
        </w:r>
        <w:r>
          <w:fldChar w:fldCharType="separate"/>
        </w:r>
        <w:r>
          <w:t>21</w:t>
        </w:r>
        <w:r>
          <w:fldChar w:fldCharType="end"/>
        </w:r>
      </w:hyperlink>
    </w:p>
    <w:p>
      <w:pPr>
        <w:pStyle w:val="TOC2"/>
        <w:tabs>
          <w:tab w:val="right" w:leader="dot" w:pos="8306"/>
        </w:tabs>
      </w:pPr>
      <w:hyperlink w:anchor="_Toc6674" w:history="1">
        <w:r>
          <w:rPr>
            <w:rFonts w:ascii="仿宋" w:eastAsia="仿宋" w:hAnsi="仿宋" w:cs="仿宋" w:hint="eastAsia"/>
            <w:lang w:eastAsia="zh-CN"/>
          </w:rPr>
          <w:t>(三)、设备选型方案</w:t>
        </w:r>
        <w:r>
          <w:tab/>
        </w:r>
        <w:r>
          <w:fldChar w:fldCharType="begin"/>
        </w:r>
        <w:r>
          <w:instrText xml:space="preserve"> PAGEREF _Toc6674 \h </w:instrText>
        </w:r>
        <w:r>
          <w:fldChar w:fldCharType="separate"/>
        </w:r>
        <w:r>
          <w:t>22</w:t>
        </w:r>
        <w:r>
          <w:fldChar w:fldCharType="end"/>
        </w:r>
      </w:hyperlink>
    </w:p>
    <w:p>
      <w:pPr>
        <w:pStyle w:val="TOC1"/>
        <w:tabs>
          <w:tab w:val="right" w:leader="dot" w:pos="8306"/>
        </w:tabs>
      </w:pPr>
      <w:hyperlink w:anchor="_Toc9211" w:history="1">
        <w:r>
          <w:rPr>
            <w:rFonts w:ascii="仿宋" w:eastAsia="仿宋" w:hAnsi="仿宋" w:cs="仿宋" w:hint="eastAsia"/>
            <w:lang w:eastAsia="zh-CN"/>
          </w:rPr>
          <w:t>六、热稳定剂项目建设背景及必要性分析</w:t>
        </w:r>
        <w:r>
          <w:tab/>
        </w:r>
        <w:r>
          <w:fldChar w:fldCharType="begin"/>
        </w:r>
        <w:r>
          <w:instrText xml:space="preserve"> PAGEREF _Toc9211 \h </w:instrText>
        </w:r>
        <w:r>
          <w:fldChar w:fldCharType="separate"/>
        </w:r>
        <w:r>
          <w:t>24</w:t>
        </w:r>
        <w:r>
          <w:fldChar w:fldCharType="end"/>
        </w:r>
      </w:hyperlink>
    </w:p>
    <w:p>
      <w:pPr>
        <w:pStyle w:val="TOC2"/>
        <w:tabs>
          <w:tab w:val="right" w:leader="dot" w:pos="8306"/>
        </w:tabs>
      </w:pPr>
      <w:hyperlink w:anchor="_Toc2546" w:history="1">
        <w:r>
          <w:rPr>
            <w:rFonts w:ascii="仿宋" w:eastAsia="仿宋" w:hAnsi="仿宋" w:cs="仿宋" w:hint="eastAsia"/>
            <w:lang w:eastAsia="zh-CN"/>
          </w:rPr>
          <w:t>(一)、热稳定剂项目背景分析</w:t>
        </w:r>
        <w:r>
          <w:tab/>
        </w:r>
        <w:r>
          <w:fldChar w:fldCharType="begin"/>
        </w:r>
        <w:r>
          <w:instrText xml:space="preserve"> PAGEREF _Toc2546 \h </w:instrText>
        </w:r>
        <w:r>
          <w:fldChar w:fldCharType="separate"/>
        </w:r>
        <w:r>
          <w:t>24</w:t>
        </w:r>
        <w:r>
          <w:fldChar w:fldCharType="end"/>
        </w:r>
      </w:hyperlink>
    </w:p>
    <w:p>
      <w:pPr>
        <w:pStyle w:val="TOC2"/>
        <w:tabs>
          <w:tab w:val="right" w:leader="dot" w:pos="8306"/>
        </w:tabs>
      </w:pPr>
      <w:hyperlink w:anchor="_Toc16743" w:history="1">
        <w:r>
          <w:rPr>
            <w:rFonts w:ascii="仿宋" w:eastAsia="仿宋" w:hAnsi="仿宋" w:cs="仿宋" w:hint="eastAsia"/>
            <w:lang w:eastAsia="zh-CN"/>
          </w:rPr>
          <w:t>(二)、热稳定剂项目建设必要性分析</w:t>
        </w:r>
        <w:r>
          <w:tab/>
        </w:r>
        <w:r>
          <w:fldChar w:fldCharType="begin"/>
        </w:r>
        <w:r>
          <w:instrText xml:space="preserve"> PAGEREF _Toc16743 \h </w:instrText>
        </w:r>
        <w:r>
          <w:fldChar w:fldCharType="separate"/>
        </w:r>
        <w:r>
          <w:t>25</w:t>
        </w:r>
        <w:r>
          <w:fldChar w:fldCharType="end"/>
        </w:r>
      </w:hyperlink>
    </w:p>
    <w:p>
      <w:pPr>
        <w:pStyle w:val="TOC1"/>
        <w:tabs>
          <w:tab w:val="right" w:leader="dot" w:pos="8306"/>
        </w:tabs>
      </w:pPr>
      <w:hyperlink w:anchor="_Toc16814" w:history="1">
        <w:r>
          <w:rPr>
            <w:rFonts w:ascii="仿宋" w:eastAsia="仿宋" w:hAnsi="仿宋" w:cs="仿宋" w:hint="eastAsia"/>
            <w:lang w:eastAsia="zh-CN"/>
          </w:rPr>
          <w:t>七、热稳定剂项目投资规划</w:t>
        </w:r>
        <w:r>
          <w:tab/>
        </w:r>
        <w:r>
          <w:fldChar w:fldCharType="begin"/>
        </w:r>
        <w:r>
          <w:instrText xml:space="preserve"> PAGEREF _Toc16814 \h </w:instrText>
        </w:r>
        <w:r>
          <w:fldChar w:fldCharType="separate"/>
        </w:r>
        <w:r>
          <w:t>27</w:t>
        </w:r>
        <w:r>
          <w:fldChar w:fldCharType="end"/>
        </w:r>
      </w:hyperlink>
    </w:p>
    <w:p>
      <w:pPr>
        <w:pStyle w:val="TOC2"/>
        <w:tabs>
          <w:tab w:val="right" w:leader="dot" w:pos="8306"/>
        </w:tabs>
      </w:pPr>
      <w:hyperlink w:anchor="_Toc25816" w:history="1">
        <w:r>
          <w:rPr>
            <w:rFonts w:ascii="仿宋" w:eastAsia="仿宋" w:hAnsi="仿宋" w:cs="仿宋" w:hint="eastAsia"/>
            <w:lang w:eastAsia="zh-CN"/>
          </w:rPr>
          <w:t>(一)、热稳定剂项目总投资估算</w:t>
        </w:r>
        <w:r>
          <w:tab/>
        </w:r>
        <w:r>
          <w:fldChar w:fldCharType="begin"/>
        </w:r>
        <w:r>
          <w:instrText xml:space="preserve"> PAGEREF _Toc25816 \h </w:instrText>
        </w:r>
        <w:r>
          <w:fldChar w:fldCharType="separate"/>
        </w:r>
        <w:r>
          <w:t>27</w:t>
        </w:r>
        <w:r>
          <w:fldChar w:fldCharType="end"/>
        </w:r>
      </w:hyperlink>
    </w:p>
    <w:p>
      <w:pPr>
        <w:pStyle w:val="TOC2"/>
        <w:tabs>
          <w:tab w:val="right" w:leader="dot" w:pos="8306"/>
        </w:tabs>
      </w:pPr>
      <w:hyperlink w:anchor="_Toc1930" w:history="1">
        <w:r>
          <w:rPr>
            <w:rFonts w:ascii="仿宋" w:eastAsia="仿宋" w:hAnsi="仿宋" w:cs="仿宋" w:hint="eastAsia"/>
            <w:lang w:eastAsia="zh-CN"/>
          </w:rPr>
          <w:t>(二)、资金筹措</w:t>
        </w:r>
        <w:r>
          <w:tab/>
        </w:r>
        <w:r>
          <w:fldChar w:fldCharType="begin"/>
        </w:r>
        <w:r>
          <w:instrText xml:space="preserve"> PAGEREF _Toc1930 \h </w:instrText>
        </w:r>
        <w:r>
          <w:fldChar w:fldCharType="separate"/>
        </w:r>
        <w:r>
          <w:t>28</w:t>
        </w:r>
        <w:r>
          <w:fldChar w:fldCharType="end"/>
        </w:r>
      </w:hyperlink>
    </w:p>
    <w:p>
      <w:pPr>
        <w:pStyle w:val="TOC1"/>
        <w:tabs>
          <w:tab w:val="right" w:leader="dot" w:pos="8306"/>
        </w:tabs>
      </w:pPr>
      <w:hyperlink w:anchor="_Toc21078" w:history="1">
        <w:r>
          <w:rPr>
            <w:rFonts w:ascii="仿宋" w:eastAsia="仿宋" w:hAnsi="仿宋" w:cs="仿宋" w:hint="eastAsia"/>
            <w:lang w:eastAsia="zh-CN"/>
          </w:rPr>
          <w:t>八、热稳定剂项目人力资源培养与发展</w:t>
        </w:r>
        <w:r>
          <w:tab/>
        </w:r>
        <w:r>
          <w:fldChar w:fldCharType="begin"/>
        </w:r>
        <w:r>
          <w:instrText xml:space="preserve"> PAGEREF _Toc21078 \h </w:instrText>
        </w:r>
        <w:r>
          <w:fldChar w:fldCharType="separate"/>
        </w:r>
        <w:r>
          <w:t>29</w:t>
        </w:r>
        <w:r>
          <w:fldChar w:fldCharType="end"/>
        </w:r>
      </w:hyperlink>
    </w:p>
    <w:p>
      <w:pPr>
        <w:pStyle w:val="TOC2"/>
        <w:tabs>
          <w:tab w:val="right" w:leader="dot" w:pos="8306"/>
        </w:tabs>
      </w:pPr>
      <w:hyperlink w:anchor="_Toc4857" w:history="1">
        <w:r>
          <w:rPr>
            <w:rFonts w:ascii="仿宋" w:eastAsia="仿宋" w:hAnsi="仿宋" w:cs="仿宋" w:hint="eastAsia"/>
            <w:lang w:eastAsia="zh-CN"/>
          </w:rPr>
          <w:t>(一)、人才需求与规划</w:t>
        </w:r>
        <w:r>
          <w:tab/>
        </w:r>
        <w:r>
          <w:fldChar w:fldCharType="begin"/>
        </w:r>
        <w:r>
          <w:instrText xml:space="preserve"> PAGEREF _Toc4857 \h </w:instrText>
        </w:r>
        <w:r>
          <w:fldChar w:fldCharType="separate"/>
        </w:r>
        <w:r>
          <w:t>29</w:t>
        </w:r>
        <w:r>
          <w:fldChar w:fldCharType="end"/>
        </w:r>
      </w:hyperlink>
    </w:p>
    <w:p>
      <w:pPr>
        <w:pStyle w:val="TOC2"/>
        <w:tabs>
          <w:tab w:val="right" w:leader="dot" w:pos="8306"/>
        </w:tabs>
      </w:pPr>
      <w:hyperlink w:anchor="_Toc232" w:history="1">
        <w:r>
          <w:rPr>
            <w:rFonts w:ascii="仿宋" w:eastAsia="仿宋" w:hAnsi="仿宋" w:cs="仿宋" w:hint="eastAsia"/>
            <w:lang w:eastAsia="zh-CN"/>
          </w:rPr>
          <w:t>(二)、培训与发展计划</w:t>
        </w:r>
        <w:r>
          <w:tab/>
        </w:r>
        <w:r>
          <w:fldChar w:fldCharType="begin"/>
        </w:r>
        <w:r>
          <w:instrText xml:space="preserve"> PAGEREF _Toc232 \h </w:instrText>
        </w:r>
        <w:r>
          <w:fldChar w:fldCharType="separate"/>
        </w:r>
        <w:r>
          <w:t>29</w:t>
        </w:r>
        <w:r>
          <w:fldChar w:fldCharType="end"/>
        </w:r>
      </w:hyperlink>
    </w:p>
    <w:p>
      <w:pPr>
        <w:pStyle w:val="TOC1"/>
        <w:tabs>
          <w:tab w:val="right" w:leader="dot" w:pos="8306"/>
        </w:tabs>
      </w:pPr>
      <w:hyperlink w:anchor="_Toc11972" w:history="1">
        <w:r>
          <w:rPr>
            <w:rFonts w:ascii="仿宋" w:eastAsia="仿宋" w:hAnsi="仿宋" w:cs="仿宋" w:hint="eastAsia"/>
            <w:lang w:eastAsia="zh-CN"/>
          </w:rPr>
          <w:t>九、热稳定剂项目风险管理</w:t>
        </w:r>
        <w:r>
          <w:tab/>
        </w:r>
        <w:r>
          <w:fldChar w:fldCharType="begin"/>
        </w:r>
        <w:r>
          <w:instrText xml:space="preserve"> PAGEREF _Toc11972 \h </w:instrText>
        </w:r>
        <w:r>
          <w:fldChar w:fldCharType="separate"/>
        </w:r>
        <w:r>
          <w:t>30</w:t>
        </w:r>
        <w:r>
          <w:fldChar w:fldCharType="end"/>
        </w:r>
      </w:hyperlink>
    </w:p>
    <w:p>
      <w:pPr>
        <w:pStyle w:val="TOC2"/>
        <w:tabs>
          <w:tab w:val="right" w:leader="dot" w:pos="8306"/>
        </w:tabs>
      </w:pPr>
      <w:hyperlink w:anchor="_Toc26793" w:history="1">
        <w:r>
          <w:rPr>
            <w:rFonts w:ascii="仿宋" w:eastAsia="仿宋" w:hAnsi="仿宋" w:cs="仿宋" w:hint="eastAsia"/>
            <w:lang w:eastAsia="zh-CN"/>
          </w:rPr>
          <w:t>(一)、风险识别与评估</w:t>
        </w:r>
        <w:r>
          <w:tab/>
        </w:r>
        <w:r>
          <w:fldChar w:fldCharType="begin"/>
        </w:r>
        <w:r>
          <w:instrText xml:space="preserve"> PAGEREF _Toc26793 \h </w:instrText>
        </w:r>
        <w:r>
          <w:fldChar w:fldCharType="separate"/>
        </w:r>
        <w:r>
          <w:t>30</w:t>
        </w:r>
        <w:r>
          <w:fldChar w:fldCharType="end"/>
        </w:r>
      </w:hyperlink>
    </w:p>
    <w:p>
      <w:pPr>
        <w:pStyle w:val="TOC2"/>
        <w:tabs>
          <w:tab w:val="right" w:leader="dot" w:pos="8306"/>
        </w:tabs>
      </w:pPr>
      <w:hyperlink w:anchor="_Toc12608" w:history="1">
        <w:r>
          <w:rPr>
            <w:rFonts w:ascii="仿宋" w:eastAsia="仿宋" w:hAnsi="仿宋" w:cs="仿宋" w:hint="eastAsia"/>
            <w:lang w:eastAsia="zh-CN"/>
          </w:rPr>
          <w:t>(二)、风险应对策略</w:t>
        </w:r>
        <w:r>
          <w:tab/>
        </w:r>
        <w:r>
          <w:fldChar w:fldCharType="begin"/>
        </w:r>
        <w:r>
          <w:instrText xml:space="preserve"> PAGEREF _Toc12608 \h </w:instrText>
        </w:r>
        <w:r>
          <w:fldChar w:fldCharType="separate"/>
        </w:r>
        <w:r>
          <w:t>31</w:t>
        </w:r>
        <w:r>
          <w:fldChar w:fldCharType="end"/>
        </w:r>
      </w:hyperlink>
    </w:p>
    <w:p>
      <w:pPr>
        <w:pStyle w:val="TOC2"/>
        <w:tabs>
          <w:tab w:val="right" w:leader="dot" w:pos="8306"/>
        </w:tabs>
      </w:pPr>
      <w:hyperlink w:anchor="_Toc29333" w:history="1">
        <w:r>
          <w:rPr>
            <w:rFonts w:ascii="仿宋" w:eastAsia="仿宋" w:hAnsi="仿宋" w:cs="仿宋" w:hint="eastAsia"/>
            <w:lang w:eastAsia="zh-CN"/>
          </w:rPr>
          <w:t>(三)、风险监控与控制</w:t>
        </w:r>
        <w:r>
          <w:tab/>
        </w:r>
        <w:r>
          <w:fldChar w:fldCharType="begin"/>
        </w:r>
        <w:r>
          <w:instrText xml:space="preserve"> PAGEREF _Toc29333 \h </w:instrText>
        </w:r>
        <w:r>
          <w:fldChar w:fldCharType="separate"/>
        </w:r>
        <w:r>
          <w:t>33</w:t>
        </w:r>
        <w:r>
          <w:fldChar w:fldCharType="end"/>
        </w:r>
      </w:hyperlink>
    </w:p>
    <w:p>
      <w:pPr>
        <w:pStyle w:val="TOC1"/>
        <w:tabs>
          <w:tab w:val="right" w:leader="dot" w:pos="8306"/>
        </w:tabs>
      </w:pPr>
      <w:hyperlink w:anchor="_Toc9075" w:history="1">
        <w:r>
          <w:rPr>
            <w:rFonts w:ascii="仿宋" w:eastAsia="仿宋" w:hAnsi="仿宋" w:cs="仿宋" w:hint="eastAsia"/>
            <w:lang w:eastAsia="zh-CN"/>
          </w:rPr>
          <w:t>十、热稳定剂项目计划安排</w:t>
        </w:r>
        <w:r>
          <w:tab/>
        </w:r>
        <w:r>
          <w:fldChar w:fldCharType="begin"/>
        </w:r>
        <w:r>
          <w:instrText xml:space="preserve"> PAGEREF _Toc9075 \h </w:instrText>
        </w:r>
        <w:r>
          <w:fldChar w:fldCharType="separate"/>
        </w:r>
        <w:r>
          <w:t>34</w:t>
        </w:r>
        <w:r>
          <w:fldChar w:fldCharType="end"/>
        </w:r>
      </w:hyperlink>
    </w:p>
    <w:p>
      <w:pPr>
        <w:pStyle w:val="TOC2"/>
        <w:tabs>
          <w:tab w:val="right" w:leader="dot" w:pos="8306"/>
        </w:tabs>
      </w:pPr>
      <w:hyperlink w:anchor="_Toc8116" w:history="1">
        <w:r>
          <w:rPr>
            <w:rFonts w:ascii="仿宋" w:eastAsia="仿宋" w:hAnsi="仿宋" w:cs="仿宋" w:hint="eastAsia"/>
            <w:lang w:eastAsia="zh-CN"/>
          </w:rPr>
          <w:t>(一)、建设周期</w:t>
        </w:r>
        <w:r>
          <w:tab/>
        </w:r>
        <w:r>
          <w:fldChar w:fldCharType="begin"/>
        </w:r>
        <w:r>
          <w:instrText xml:space="preserve"> PAGEREF _Toc8116 \h </w:instrText>
        </w:r>
        <w:r>
          <w:fldChar w:fldCharType="separate"/>
        </w:r>
        <w:r>
          <w:t>34</w:t>
        </w:r>
        <w:r>
          <w:fldChar w:fldCharType="end"/>
        </w:r>
      </w:hyperlink>
    </w:p>
    <w:p>
      <w:pPr>
        <w:pStyle w:val="TOC2"/>
        <w:tabs>
          <w:tab w:val="right" w:leader="dot" w:pos="8306"/>
        </w:tabs>
      </w:pPr>
      <w:hyperlink w:anchor="_Toc30227" w:history="1">
        <w:r>
          <w:rPr>
            <w:rFonts w:ascii="仿宋" w:eastAsia="仿宋" w:hAnsi="仿宋" w:cs="仿宋" w:hint="eastAsia"/>
            <w:lang w:eastAsia="zh-CN"/>
          </w:rPr>
          <w:t>(二)、建设进度</w:t>
        </w:r>
        <w:r>
          <w:tab/>
        </w:r>
        <w:r>
          <w:fldChar w:fldCharType="begin"/>
        </w:r>
        <w:r>
          <w:instrText xml:space="preserve"> PAGEREF _Toc30227 \h </w:instrText>
        </w:r>
        <w:r>
          <w:fldChar w:fldCharType="separate"/>
        </w:r>
        <w:r>
          <w:t>34</w:t>
        </w:r>
        <w:r>
          <w:fldChar w:fldCharType="end"/>
        </w:r>
      </w:hyperlink>
    </w:p>
    <w:p>
      <w:pPr>
        <w:pStyle w:val="TOC2"/>
        <w:tabs>
          <w:tab w:val="right" w:leader="dot" w:pos="8306"/>
        </w:tabs>
      </w:pPr>
      <w:hyperlink w:anchor="_Toc27267" w:history="1">
        <w:r>
          <w:rPr>
            <w:rFonts w:ascii="仿宋" w:eastAsia="仿宋" w:hAnsi="仿宋" w:cs="仿宋" w:hint="eastAsia"/>
            <w:lang w:eastAsia="zh-CN"/>
          </w:rPr>
          <w:t>(三)、进度安排注意事项</w:t>
        </w:r>
        <w:r>
          <w:tab/>
        </w:r>
        <w:r>
          <w:fldChar w:fldCharType="begin"/>
        </w:r>
        <w:r>
          <w:instrText xml:space="preserve"> PAGEREF _Toc27267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3488" w:history="1">
        <w:r>
          <w:rPr>
            <w:rFonts w:ascii="仿宋" w:eastAsia="仿宋" w:hAnsi="仿宋" w:cs="仿宋" w:hint="eastAsia"/>
            <w:lang w:eastAsia="zh-CN"/>
          </w:rPr>
          <w:t>(四)、人力资源配置</w:t>
        </w:r>
        <w:r>
          <w:tab/>
        </w:r>
        <w:r>
          <w:fldChar w:fldCharType="begin"/>
        </w:r>
        <w:r>
          <w:instrText xml:space="preserve"> PAGEREF _Toc23488 \h </w:instrText>
        </w:r>
        <w:r>
          <w:fldChar w:fldCharType="separate"/>
        </w:r>
        <w:r>
          <w:t>37</w:t>
        </w:r>
        <w:r>
          <w:fldChar w:fldCharType="end"/>
        </w:r>
      </w:hyperlink>
    </w:p>
    <w:p>
      <w:pPr>
        <w:pStyle w:val="TOC1"/>
        <w:tabs>
          <w:tab w:val="right" w:leader="dot" w:pos="8306"/>
        </w:tabs>
      </w:pPr>
      <w:hyperlink w:anchor="_Toc15569" w:history="1">
        <w:r>
          <w:rPr>
            <w:rFonts w:ascii="仿宋" w:eastAsia="仿宋" w:hAnsi="仿宋" w:cs="仿宋" w:hint="eastAsia"/>
            <w:lang w:eastAsia="zh-CN"/>
          </w:rPr>
          <w:t>十一、生产安全保护</w:t>
        </w:r>
        <w:r>
          <w:tab/>
        </w:r>
        <w:r>
          <w:fldChar w:fldCharType="begin"/>
        </w:r>
        <w:r>
          <w:instrText xml:space="preserve"> PAGEREF _Toc15569 \h </w:instrText>
        </w:r>
        <w:r>
          <w:fldChar w:fldCharType="separate"/>
        </w:r>
        <w:r>
          <w:t>38</w:t>
        </w:r>
        <w:r>
          <w:fldChar w:fldCharType="end"/>
        </w:r>
      </w:hyperlink>
    </w:p>
    <w:p>
      <w:pPr>
        <w:pStyle w:val="TOC2"/>
        <w:tabs>
          <w:tab w:val="right" w:leader="dot" w:pos="8306"/>
        </w:tabs>
      </w:pPr>
      <w:hyperlink w:anchor="_Toc23029" w:history="1">
        <w:r>
          <w:rPr>
            <w:rFonts w:ascii="仿宋" w:eastAsia="仿宋" w:hAnsi="仿宋" w:cs="仿宋" w:hint="eastAsia"/>
            <w:lang w:eastAsia="zh-CN"/>
          </w:rPr>
          <w:t>(一)、消防安全</w:t>
        </w:r>
        <w:r>
          <w:tab/>
        </w:r>
        <w:r>
          <w:fldChar w:fldCharType="begin"/>
        </w:r>
        <w:r>
          <w:instrText xml:space="preserve"> PAGEREF _Toc23029 \h </w:instrText>
        </w:r>
        <w:r>
          <w:fldChar w:fldCharType="separate"/>
        </w:r>
        <w:r>
          <w:t>38</w:t>
        </w:r>
        <w:r>
          <w:fldChar w:fldCharType="end"/>
        </w:r>
      </w:hyperlink>
    </w:p>
    <w:p>
      <w:pPr>
        <w:pStyle w:val="TOC2"/>
        <w:tabs>
          <w:tab w:val="right" w:leader="dot" w:pos="8306"/>
        </w:tabs>
      </w:pPr>
      <w:hyperlink w:anchor="_Toc25968" w:history="1">
        <w:r>
          <w:rPr>
            <w:rFonts w:ascii="仿宋" w:eastAsia="仿宋" w:hAnsi="仿宋" w:cs="仿宋" w:hint="eastAsia"/>
            <w:lang w:eastAsia="zh-CN"/>
          </w:rPr>
          <w:t>(二)、防火防爆总图布置措施</w:t>
        </w:r>
        <w:r>
          <w:tab/>
        </w:r>
        <w:r>
          <w:fldChar w:fldCharType="begin"/>
        </w:r>
        <w:r>
          <w:instrText xml:space="preserve"> PAGEREF _Toc25968 \h </w:instrText>
        </w:r>
        <w:r>
          <w:fldChar w:fldCharType="separate"/>
        </w:r>
        <w:r>
          <w:t>39</w:t>
        </w:r>
        <w:r>
          <w:fldChar w:fldCharType="end"/>
        </w:r>
      </w:hyperlink>
    </w:p>
    <w:p>
      <w:pPr>
        <w:pStyle w:val="TOC2"/>
        <w:tabs>
          <w:tab w:val="right" w:leader="dot" w:pos="8306"/>
        </w:tabs>
      </w:pPr>
      <w:hyperlink w:anchor="_Toc28281" w:history="1">
        <w:r>
          <w:rPr>
            <w:rFonts w:ascii="仿宋" w:eastAsia="仿宋" w:hAnsi="仿宋" w:cs="仿宋" w:hint="eastAsia"/>
            <w:lang w:eastAsia="zh-CN"/>
          </w:rPr>
          <w:t>(三)、自然灾害防范措施</w:t>
        </w:r>
        <w:r>
          <w:tab/>
        </w:r>
        <w:r>
          <w:fldChar w:fldCharType="begin"/>
        </w:r>
        <w:r>
          <w:instrText xml:space="preserve"> PAGEREF _Toc28281 \h </w:instrText>
        </w:r>
        <w:r>
          <w:fldChar w:fldCharType="separate"/>
        </w:r>
        <w:r>
          <w:t>40</w:t>
        </w:r>
        <w:r>
          <w:fldChar w:fldCharType="end"/>
        </w:r>
      </w:hyperlink>
    </w:p>
    <w:p>
      <w:pPr>
        <w:pStyle w:val="TOC2"/>
        <w:tabs>
          <w:tab w:val="right" w:leader="dot" w:pos="8306"/>
        </w:tabs>
      </w:pPr>
      <w:hyperlink w:anchor="_Toc5216" w:history="1">
        <w:r>
          <w:rPr>
            <w:rFonts w:ascii="仿宋" w:eastAsia="仿宋" w:hAnsi="仿宋" w:cs="仿宋" w:hint="eastAsia"/>
            <w:lang w:eastAsia="zh-CN"/>
          </w:rPr>
          <w:t>(四)、安全色及安全标志使用要求</w:t>
        </w:r>
        <w:r>
          <w:tab/>
        </w:r>
        <w:r>
          <w:fldChar w:fldCharType="begin"/>
        </w:r>
        <w:r>
          <w:instrText xml:space="preserve"> PAGEREF _Toc5216 \h </w:instrText>
        </w:r>
        <w:r>
          <w:fldChar w:fldCharType="separate"/>
        </w:r>
        <w:r>
          <w:t>41</w:t>
        </w:r>
        <w:r>
          <w:fldChar w:fldCharType="end"/>
        </w:r>
      </w:hyperlink>
    </w:p>
    <w:p>
      <w:pPr>
        <w:pStyle w:val="TOC2"/>
        <w:tabs>
          <w:tab w:val="right" w:leader="dot" w:pos="8306"/>
        </w:tabs>
      </w:pPr>
      <w:hyperlink w:anchor="_Toc21847" w:history="1">
        <w:r>
          <w:rPr>
            <w:rFonts w:ascii="仿宋" w:eastAsia="仿宋" w:hAnsi="仿宋" w:cs="仿宋" w:hint="eastAsia"/>
            <w:lang w:eastAsia="zh-CN"/>
          </w:rPr>
          <w:t>(五)、防尘防毒措施</w:t>
        </w:r>
        <w:r>
          <w:tab/>
        </w:r>
        <w:r>
          <w:fldChar w:fldCharType="begin"/>
        </w:r>
        <w:r>
          <w:instrText xml:space="preserve"> PAGEREF _Toc21847 \h </w:instrText>
        </w:r>
        <w:r>
          <w:fldChar w:fldCharType="separate"/>
        </w:r>
        <w:r>
          <w:t>42</w:t>
        </w:r>
        <w:r>
          <w:fldChar w:fldCharType="end"/>
        </w:r>
      </w:hyperlink>
    </w:p>
    <w:p>
      <w:pPr>
        <w:pStyle w:val="TOC2"/>
        <w:tabs>
          <w:tab w:val="right" w:leader="dot" w:pos="8306"/>
        </w:tabs>
      </w:pPr>
      <w:hyperlink w:anchor="_Toc22879" w:history="1">
        <w:r>
          <w:rPr>
            <w:rFonts w:ascii="仿宋" w:eastAsia="仿宋" w:hAnsi="仿宋" w:cs="仿宋" w:hint="eastAsia"/>
            <w:lang w:eastAsia="zh-CN"/>
          </w:rPr>
          <w:t>(六)、防静电、触电防护及防雷措施</w:t>
        </w:r>
        <w:r>
          <w:tab/>
        </w:r>
        <w:r>
          <w:fldChar w:fldCharType="begin"/>
        </w:r>
        <w:r>
          <w:instrText xml:space="preserve"> PAGEREF _Toc22879 \h </w:instrText>
        </w:r>
        <w:r>
          <w:fldChar w:fldCharType="separate"/>
        </w:r>
        <w:r>
          <w:t>43</w:t>
        </w:r>
        <w:r>
          <w:fldChar w:fldCharType="end"/>
        </w:r>
      </w:hyperlink>
    </w:p>
    <w:p>
      <w:pPr>
        <w:pStyle w:val="TOC2"/>
        <w:tabs>
          <w:tab w:val="right" w:leader="dot" w:pos="8306"/>
        </w:tabs>
      </w:pPr>
      <w:hyperlink w:anchor="_Toc7084" w:history="1">
        <w:r>
          <w:rPr>
            <w:rFonts w:ascii="仿宋" w:eastAsia="仿宋" w:hAnsi="仿宋" w:cs="仿宋" w:hint="eastAsia"/>
            <w:lang w:eastAsia="zh-CN"/>
          </w:rPr>
          <w:t>(七)、机械设备安全保障措施</w:t>
        </w:r>
        <w:r>
          <w:tab/>
        </w:r>
        <w:r>
          <w:fldChar w:fldCharType="begin"/>
        </w:r>
        <w:r>
          <w:instrText xml:space="preserve"> PAGEREF _Toc7084 \h </w:instrText>
        </w:r>
        <w:r>
          <w:fldChar w:fldCharType="separate"/>
        </w:r>
        <w:r>
          <w:t>44</w:t>
        </w:r>
        <w:r>
          <w:fldChar w:fldCharType="end"/>
        </w:r>
      </w:hyperlink>
    </w:p>
    <w:p>
      <w:pPr>
        <w:pStyle w:val="TOC1"/>
        <w:tabs>
          <w:tab w:val="right" w:leader="dot" w:pos="8306"/>
        </w:tabs>
      </w:pPr>
      <w:hyperlink w:anchor="_Toc16395" w:history="1">
        <w:r>
          <w:rPr>
            <w:rFonts w:ascii="仿宋" w:eastAsia="仿宋" w:hAnsi="仿宋" w:cs="仿宋" w:hint="eastAsia"/>
            <w:lang w:eastAsia="zh-CN"/>
          </w:rPr>
          <w:t>十二、热稳定剂项目环境影响分析</w:t>
        </w:r>
        <w:r>
          <w:tab/>
        </w:r>
        <w:r>
          <w:fldChar w:fldCharType="begin"/>
        </w:r>
        <w:r>
          <w:instrText xml:space="preserve"> PAGEREF _Toc16395 \h </w:instrText>
        </w:r>
        <w:r>
          <w:fldChar w:fldCharType="separate"/>
        </w:r>
        <w:r>
          <w:t>46</w:t>
        </w:r>
        <w:r>
          <w:fldChar w:fldCharType="end"/>
        </w:r>
      </w:hyperlink>
    </w:p>
    <w:p>
      <w:pPr>
        <w:pStyle w:val="TOC2"/>
        <w:tabs>
          <w:tab w:val="right" w:leader="dot" w:pos="8306"/>
        </w:tabs>
      </w:pPr>
      <w:hyperlink w:anchor="_Toc19912" w:history="1">
        <w:r>
          <w:rPr>
            <w:rFonts w:ascii="仿宋" w:eastAsia="仿宋" w:hAnsi="仿宋" w:cs="仿宋" w:hint="eastAsia"/>
            <w:lang w:eastAsia="zh-CN"/>
          </w:rPr>
          <w:t>(一)、建设区域环境质量现状</w:t>
        </w:r>
        <w:r>
          <w:tab/>
        </w:r>
        <w:r>
          <w:fldChar w:fldCharType="begin"/>
        </w:r>
        <w:r>
          <w:instrText xml:space="preserve"> PAGEREF _Toc19912 \h </w:instrText>
        </w:r>
        <w:r>
          <w:fldChar w:fldCharType="separate"/>
        </w:r>
        <w:r>
          <w:t>46</w:t>
        </w:r>
        <w:r>
          <w:fldChar w:fldCharType="end"/>
        </w:r>
      </w:hyperlink>
    </w:p>
    <w:p>
      <w:pPr>
        <w:pStyle w:val="TOC2"/>
        <w:tabs>
          <w:tab w:val="right" w:leader="dot" w:pos="8306"/>
        </w:tabs>
      </w:pPr>
      <w:hyperlink w:anchor="_Toc15861" w:history="1">
        <w:r>
          <w:rPr>
            <w:rFonts w:ascii="仿宋" w:eastAsia="仿宋" w:hAnsi="仿宋" w:cs="仿宋" w:hint="eastAsia"/>
            <w:lang w:eastAsia="zh-CN"/>
          </w:rPr>
          <w:t>(二)、建设期环境保护</w:t>
        </w:r>
        <w:r>
          <w:tab/>
        </w:r>
        <w:r>
          <w:fldChar w:fldCharType="begin"/>
        </w:r>
        <w:r>
          <w:instrText xml:space="preserve"> PAGEREF _Toc15861 \h </w:instrText>
        </w:r>
        <w:r>
          <w:fldChar w:fldCharType="separate"/>
        </w:r>
        <w:r>
          <w:t>47</w:t>
        </w:r>
        <w:r>
          <w:fldChar w:fldCharType="end"/>
        </w:r>
      </w:hyperlink>
    </w:p>
    <w:p>
      <w:pPr>
        <w:pStyle w:val="TOC2"/>
        <w:tabs>
          <w:tab w:val="right" w:leader="dot" w:pos="8306"/>
        </w:tabs>
      </w:pPr>
      <w:hyperlink w:anchor="_Toc17269" w:history="1">
        <w:r>
          <w:rPr>
            <w:rFonts w:ascii="仿宋" w:eastAsia="仿宋" w:hAnsi="仿宋" w:cs="仿宋" w:hint="eastAsia"/>
            <w:lang w:eastAsia="zh-CN"/>
          </w:rPr>
          <w:t>(三)、运营期环境保护</w:t>
        </w:r>
        <w:r>
          <w:tab/>
        </w:r>
        <w:r>
          <w:fldChar w:fldCharType="begin"/>
        </w:r>
        <w:r>
          <w:instrText xml:space="preserve"> PAGEREF _Toc17269 \h </w:instrText>
        </w:r>
        <w:r>
          <w:fldChar w:fldCharType="separate"/>
        </w:r>
        <w:r>
          <w:t>48</w:t>
        </w:r>
        <w:r>
          <w:fldChar w:fldCharType="end"/>
        </w:r>
      </w:hyperlink>
    </w:p>
    <w:p>
      <w:pPr>
        <w:pStyle w:val="TOC2"/>
        <w:tabs>
          <w:tab w:val="right" w:leader="dot" w:pos="8306"/>
        </w:tabs>
      </w:pPr>
      <w:hyperlink w:anchor="_Toc2639" w:history="1">
        <w:r>
          <w:rPr>
            <w:rFonts w:ascii="仿宋" w:eastAsia="仿宋" w:hAnsi="仿宋" w:cs="仿宋" w:hint="eastAsia"/>
            <w:lang w:eastAsia="zh-CN"/>
          </w:rPr>
          <w:t>(四)、热稳定剂项目建设对区域经济的影响</w:t>
        </w:r>
        <w:r>
          <w:tab/>
        </w:r>
        <w:r>
          <w:fldChar w:fldCharType="begin"/>
        </w:r>
        <w:r>
          <w:instrText xml:space="preserve"> PAGEREF _Toc2639 \h </w:instrText>
        </w:r>
        <w:r>
          <w:fldChar w:fldCharType="separate"/>
        </w:r>
        <w:r>
          <w:t>50</w:t>
        </w:r>
        <w:r>
          <w:fldChar w:fldCharType="end"/>
        </w:r>
      </w:hyperlink>
    </w:p>
    <w:p>
      <w:pPr>
        <w:pStyle w:val="TOC2"/>
        <w:tabs>
          <w:tab w:val="right" w:leader="dot" w:pos="8306"/>
        </w:tabs>
      </w:pPr>
      <w:hyperlink w:anchor="_Toc25446" w:history="1">
        <w:r>
          <w:rPr>
            <w:rFonts w:ascii="仿宋" w:eastAsia="仿宋" w:hAnsi="仿宋" w:cs="仿宋" w:hint="eastAsia"/>
            <w:lang w:eastAsia="zh-CN"/>
          </w:rPr>
          <w:t>(五)、废弃物处理</w:t>
        </w:r>
        <w:r>
          <w:tab/>
        </w:r>
        <w:r>
          <w:fldChar w:fldCharType="begin"/>
        </w:r>
        <w:r>
          <w:instrText xml:space="preserve"> PAGEREF _Toc25446 \h </w:instrText>
        </w:r>
        <w:r>
          <w:fldChar w:fldCharType="separate"/>
        </w:r>
        <w:r>
          <w:t>51</w:t>
        </w:r>
        <w:r>
          <w:fldChar w:fldCharType="end"/>
        </w:r>
      </w:hyperlink>
    </w:p>
    <w:p>
      <w:pPr>
        <w:pStyle w:val="TOC2"/>
        <w:tabs>
          <w:tab w:val="right" w:leader="dot" w:pos="8306"/>
        </w:tabs>
      </w:pPr>
      <w:hyperlink w:anchor="_Toc29731" w:history="1">
        <w:r>
          <w:rPr>
            <w:rFonts w:ascii="仿宋" w:eastAsia="仿宋" w:hAnsi="仿宋" w:cs="仿宋" w:hint="eastAsia"/>
            <w:lang w:eastAsia="zh-CN"/>
          </w:rPr>
          <w:t>(六)、特殊环境影响分析</w:t>
        </w:r>
        <w:r>
          <w:tab/>
        </w:r>
        <w:r>
          <w:fldChar w:fldCharType="begin"/>
        </w:r>
        <w:r>
          <w:instrText xml:space="preserve"> PAGEREF _Toc29731 \h </w:instrText>
        </w:r>
        <w:r>
          <w:fldChar w:fldCharType="separate"/>
        </w:r>
        <w:r>
          <w:t>53</w:t>
        </w:r>
        <w:r>
          <w:fldChar w:fldCharType="end"/>
        </w:r>
      </w:hyperlink>
    </w:p>
    <w:p>
      <w:pPr>
        <w:pStyle w:val="TOC2"/>
        <w:tabs>
          <w:tab w:val="right" w:leader="dot" w:pos="8306"/>
        </w:tabs>
      </w:pPr>
      <w:hyperlink w:anchor="_Toc16148" w:history="1">
        <w:r>
          <w:rPr>
            <w:rFonts w:ascii="仿宋" w:eastAsia="仿宋" w:hAnsi="仿宋" w:cs="仿宋" w:hint="eastAsia"/>
            <w:lang w:eastAsia="zh-CN"/>
          </w:rPr>
          <w:t>(七)、清洁生产</w:t>
        </w:r>
        <w:r>
          <w:tab/>
        </w:r>
        <w:r>
          <w:fldChar w:fldCharType="begin"/>
        </w:r>
        <w:r>
          <w:instrText xml:space="preserve"> PAGEREF _Toc16148 \h </w:instrText>
        </w:r>
        <w:r>
          <w:fldChar w:fldCharType="separate"/>
        </w:r>
        <w:r>
          <w:t>54</w:t>
        </w:r>
        <w:r>
          <w:fldChar w:fldCharType="end"/>
        </w:r>
      </w:hyperlink>
    </w:p>
    <w:p>
      <w:pPr>
        <w:pStyle w:val="TOC2"/>
        <w:tabs>
          <w:tab w:val="right" w:leader="dot" w:pos="8306"/>
        </w:tabs>
      </w:pPr>
      <w:hyperlink w:anchor="_Toc13111" w:history="1">
        <w:r>
          <w:rPr>
            <w:rFonts w:ascii="仿宋" w:eastAsia="仿宋" w:hAnsi="仿宋" w:cs="仿宋" w:hint="eastAsia"/>
            <w:lang w:eastAsia="zh-CN"/>
          </w:rPr>
          <w:t>(八)、环境保护综合评价</w:t>
        </w:r>
        <w:r>
          <w:tab/>
        </w:r>
        <w:r>
          <w:fldChar w:fldCharType="begin"/>
        </w:r>
        <w:r>
          <w:instrText xml:space="preserve"> PAGEREF _Toc13111 \h </w:instrText>
        </w:r>
        <w:r>
          <w:fldChar w:fldCharType="separate"/>
        </w:r>
        <w:r>
          <w:t>55</w:t>
        </w:r>
        <w:r>
          <w:fldChar w:fldCharType="end"/>
        </w:r>
      </w:hyperlink>
    </w:p>
    <w:p>
      <w:pPr>
        <w:pStyle w:val="TOC1"/>
        <w:tabs>
          <w:tab w:val="right" w:leader="dot" w:pos="8306"/>
        </w:tabs>
      </w:pPr>
      <w:hyperlink w:anchor="_Toc12952" w:history="1">
        <w:r>
          <w:rPr>
            <w:rFonts w:ascii="仿宋" w:eastAsia="仿宋" w:hAnsi="仿宋" w:cs="仿宋" w:hint="eastAsia"/>
            <w:lang w:eastAsia="zh-CN"/>
          </w:rPr>
          <w:t>十三、热稳定剂项目实施时间节点</w:t>
        </w:r>
        <w:r>
          <w:tab/>
        </w:r>
        <w:r>
          <w:fldChar w:fldCharType="begin"/>
        </w:r>
        <w:r>
          <w:instrText xml:space="preserve"> PAGEREF _Toc12952 \h </w:instrText>
        </w:r>
        <w:r>
          <w:fldChar w:fldCharType="separate"/>
        </w:r>
        <w:r>
          <w:t>56</w:t>
        </w:r>
        <w:r>
          <w:fldChar w:fldCharType="end"/>
        </w:r>
      </w:hyperlink>
    </w:p>
    <w:p>
      <w:pPr>
        <w:pStyle w:val="TOC2"/>
        <w:tabs>
          <w:tab w:val="right" w:leader="dot" w:pos="8306"/>
        </w:tabs>
      </w:pPr>
      <w:hyperlink w:anchor="_Toc20741" w:history="1">
        <w:r>
          <w:rPr>
            <w:rFonts w:ascii="仿宋" w:eastAsia="仿宋" w:hAnsi="仿宋" w:cs="仿宋" w:hint="eastAsia"/>
            <w:lang w:eastAsia="zh-CN"/>
          </w:rPr>
          <w:t>(一)、热稳定剂项目启动阶段时间节点</w:t>
        </w:r>
        <w:r>
          <w:tab/>
        </w:r>
        <w:r>
          <w:fldChar w:fldCharType="begin"/>
        </w:r>
        <w:r>
          <w:instrText xml:space="preserve"> PAGEREF _Toc20741 \h </w:instrText>
        </w:r>
        <w:r>
          <w:fldChar w:fldCharType="separate"/>
        </w:r>
        <w:r>
          <w:t>56</w:t>
        </w:r>
        <w:r>
          <w:fldChar w:fldCharType="end"/>
        </w:r>
      </w:hyperlink>
    </w:p>
    <w:p>
      <w:pPr>
        <w:pStyle w:val="TOC2"/>
        <w:tabs>
          <w:tab w:val="right" w:leader="dot" w:pos="8306"/>
        </w:tabs>
      </w:pPr>
      <w:hyperlink w:anchor="_Toc20546" w:history="1">
        <w:r>
          <w:rPr>
            <w:rFonts w:ascii="仿宋" w:eastAsia="仿宋" w:hAnsi="仿宋" w:cs="仿宋" w:hint="eastAsia"/>
            <w:lang w:eastAsia="zh-CN"/>
          </w:rPr>
          <w:t>(二)、热稳定剂项目执行阶段时间节点</w:t>
        </w:r>
        <w:r>
          <w:tab/>
        </w:r>
        <w:r>
          <w:fldChar w:fldCharType="begin"/>
        </w:r>
        <w:r>
          <w:instrText xml:space="preserve"> PAGEREF _Toc20546 \h </w:instrText>
        </w:r>
        <w:r>
          <w:fldChar w:fldCharType="separate"/>
        </w:r>
        <w:r>
          <w:t>57</w:t>
        </w:r>
        <w:r>
          <w:fldChar w:fldCharType="end"/>
        </w:r>
      </w:hyperlink>
    </w:p>
    <w:p>
      <w:pPr>
        <w:pStyle w:val="TOC2"/>
        <w:tabs>
          <w:tab w:val="right" w:leader="dot" w:pos="8306"/>
        </w:tabs>
      </w:pPr>
      <w:hyperlink w:anchor="_Toc29291" w:history="1">
        <w:r>
          <w:rPr>
            <w:rFonts w:ascii="仿宋" w:eastAsia="仿宋" w:hAnsi="仿宋" w:cs="仿宋" w:hint="eastAsia"/>
            <w:lang w:eastAsia="zh-CN"/>
          </w:rPr>
          <w:t>(三)、热稳定剂项目完成阶段时间节点</w:t>
        </w:r>
        <w:r>
          <w:tab/>
        </w:r>
        <w:r>
          <w:fldChar w:fldCharType="begin"/>
        </w:r>
        <w:r>
          <w:instrText xml:space="preserve"> PAGEREF _Toc29291 \h </w:instrText>
        </w:r>
        <w:r>
          <w:fldChar w:fldCharType="separate"/>
        </w:r>
        <w:r>
          <w:t>58</w:t>
        </w:r>
        <w:r>
          <w:fldChar w:fldCharType="end"/>
        </w:r>
      </w:hyperlink>
    </w:p>
    <w:p>
      <w:pPr>
        <w:pStyle w:val="TOC1"/>
        <w:tabs>
          <w:tab w:val="right" w:leader="dot" w:pos="8306"/>
        </w:tabs>
      </w:pPr>
      <w:hyperlink w:anchor="_Toc24063" w:history="1">
        <w:r>
          <w:rPr>
            <w:rFonts w:ascii="仿宋" w:eastAsia="仿宋" w:hAnsi="仿宋" w:cs="仿宋" w:hint="eastAsia"/>
            <w:lang w:eastAsia="zh-CN"/>
          </w:rPr>
          <w:t>十四、营销与推广策略</w:t>
        </w:r>
        <w:r>
          <w:tab/>
        </w:r>
        <w:r>
          <w:fldChar w:fldCharType="begin"/>
        </w:r>
        <w:r>
          <w:instrText xml:space="preserve"> PAGEREF _Toc24063 \h </w:instrText>
        </w:r>
        <w:r>
          <w:fldChar w:fldCharType="separate"/>
        </w:r>
        <w:r>
          <w:t>59</w:t>
        </w:r>
        <w:r>
          <w:fldChar w:fldCharType="end"/>
        </w:r>
      </w:hyperlink>
    </w:p>
    <w:p>
      <w:pPr>
        <w:pStyle w:val="TOC2"/>
        <w:tabs>
          <w:tab w:val="right" w:leader="dot" w:pos="8306"/>
        </w:tabs>
      </w:pPr>
      <w:hyperlink w:anchor="_Toc20490" w:history="1">
        <w:r>
          <w:rPr>
            <w:rFonts w:ascii="仿宋" w:eastAsia="仿宋" w:hAnsi="仿宋" w:cs="仿宋" w:hint="eastAsia"/>
            <w:lang w:eastAsia="zh-CN"/>
          </w:rPr>
          <w:t>(一)、产品/服务定位与特点</w:t>
        </w:r>
        <w:r>
          <w:tab/>
        </w:r>
        <w:r>
          <w:fldChar w:fldCharType="begin"/>
        </w:r>
        <w:r>
          <w:instrText xml:space="preserve"> PAGEREF _Toc20490 \h </w:instrText>
        </w:r>
        <w:r>
          <w:fldChar w:fldCharType="separate"/>
        </w:r>
        <w:r>
          <w:t>59</w:t>
        </w:r>
        <w:r>
          <w:fldChar w:fldCharType="end"/>
        </w:r>
      </w:hyperlink>
    </w:p>
    <w:p>
      <w:pPr>
        <w:pStyle w:val="TOC2"/>
        <w:tabs>
          <w:tab w:val="right" w:leader="dot" w:pos="8306"/>
        </w:tabs>
      </w:pPr>
      <w:hyperlink w:anchor="_Toc6854" w:history="1">
        <w:r>
          <w:rPr>
            <w:rFonts w:ascii="仿宋" w:eastAsia="仿宋" w:hAnsi="仿宋" w:cs="仿宋" w:hint="eastAsia"/>
            <w:lang w:eastAsia="zh-CN"/>
          </w:rPr>
          <w:t>(二)、市场定位与竞争分析</w:t>
        </w:r>
        <w:r>
          <w:tab/>
        </w:r>
        <w:r>
          <w:fldChar w:fldCharType="begin"/>
        </w:r>
        <w:r>
          <w:instrText xml:space="preserve"> PAGEREF _Toc6854 \h </w:instrText>
        </w:r>
        <w:r>
          <w:fldChar w:fldCharType="separate"/>
        </w:r>
        <w:r>
          <w:t>61</w:t>
        </w:r>
        <w:r>
          <w:fldChar w:fldCharType="end"/>
        </w:r>
      </w:hyperlink>
    </w:p>
    <w:p>
      <w:pPr>
        <w:pStyle w:val="TOC2"/>
        <w:tabs>
          <w:tab w:val="right" w:leader="dot" w:pos="8306"/>
        </w:tabs>
      </w:pPr>
      <w:hyperlink w:anchor="_Toc23146" w:history="1">
        <w:r>
          <w:rPr>
            <w:rFonts w:ascii="仿宋" w:eastAsia="仿宋" w:hAnsi="仿宋" w:cs="仿宋" w:hint="eastAsia"/>
            <w:lang w:eastAsia="zh-CN"/>
          </w:rPr>
          <w:t>(三)、营销渠道与策略</w:t>
        </w:r>
        <w:r>
          <w:tab/>
        </w:r>
        <w:r>
          <w:fldChar w:fldCharType="begin"/>
        </w:r>
        <w:r>
          <w:instrText xml:space="preserve"> PAGEREF _Toc23146 \h </w:instrText>
        </w:r>
        <w:r>
          <w:fldChar w:fldCharType="separate"/>
        </w:r>
        <w:r>
          <w:t>62</w:t>
        </w:r>
        <w:r>
          <w:fldChar w:fldCharType="end"/>
        </w:r>
      </w:hyperlink>
    </w:p>
    <w:p>
      <w:pPr>
        <w:pStyle w:val="TOC2"/>
        <w:tabs>
          <w:tab w:val="right" w:leader="dot" w:pos="8306"/>
        </w:tabs>
      </w:pPr>
      <w:hyperlink w:anchor="_Toc29865" w:history="1">
        <w:r>
          <w:rPr>
            <w:rFonts w:ascii="仿宋" w:eastAsia="仿宋" w:hAnsi="仿宋" w:cs="仿宋" w:hint="eastAsia"/>
            <w:lang w:eastAsia="zh-CN"/>
          </w:rPr>
          <w:t>(四)、推广与宣传活动</w:t>
        </w:r>
        <w:r>
          <w:tab/>
        </w:r>
        <w:r>
          <w:fldChar w:fldCharType="begin"/>
        </w:r>
        <w:r>
          <w:instrText xml:space="preserve"> PAGEREF _Toc29865 \h </w:instrText>
        </w:r>
        <w:r>
          <w:fldChar w:fldCharType="separate"/>
        </w:r>
        <w:r>
          <w:t>63</w:t>
        </w:r>
        <w:r>
          <w:fldChar w:fldCharType="end"/>
        </w:r>
      </w:hyperlink>
    </w:p>
    <w:p>
      <w:pPr>
        <w:pStyle w:val="TOC1"/>
        <w:tabs>
          <w:tab w:val="right" w:leader="dot" w:pos="8306"/>
        </w:tabs>
      </w:pPr>
      <w:hyperlink w:anchor="_Toc12374" w:history="1">
        <w:r>
          <w:rPr>
            <w:rFonts w:ascii="仿宋" w:eastAsia="仿宋" w:hAnsi="仿宋" w:cs="仿宋" w:hint="eastAsia"/>
            <w:lang w:eastAsia="zh-CN"/>
          </w:rPr>
          <w:t>十五、热稳定剂项目变更管理</w:t>
        </w:r>
        <w:r>
          <w:tab/>
        </w:r>
        <w:r>
          <w:fldChar w:fldCharType="begin"/>
        </w:r>
        <w:r>
          <w:instrText xml:space="preserve"> PAGEREF _Toc12374 \h </w:instrText>
        </w:r>
        <w:r>
          <w:fldChar w:fldCharType="separate"/>
        </w:r>
        <w:r>
          <w:t>68</w:t>
        </w:r>
        <w:r>
          <w:fldChar w:fldCharType="end"/>
        </w:r>
      </w:hyperlink>
    </w:p>
    <w:p>
      <w:pPr>
        <w:pStyle w:val="TOC2"/>
        <w:tabs>
          <w:tab w:val="right" w:leader="dot" w:pos="8306"/>
        </w:tabs>
      </w:pPr>
      <w:hyperlink w:anchor="_Toc23619" w:history="1">
        <w:r>
          <w:rPr>
            <w:rFonts w:ascii="仿宋" w:eastAsia="仿宋" w:hAnsi="仿宋" w:cs="仿宋" w:hint="eastAsia"/>
            <w:lang w:eastAsia="zh-CN"/>
          </w:rPr>
          <w:t>(一)、变更申请与评估</w:t>
        </w:r>
        <w:r>
          <w:tab/>
        </w:r>
        <w:r>
          <w:fldChar w:fldCharType="begin"/>
        </w:r>
        <w:r>
          <w:instrText xml:space="preserve"> PAGEREF _Toc23619 \h </w:instrText>
        </w:r>
        <w:r>
          <w:fldChar w:fldCharType="separate"/>
        </w:r>
        <w:r>
          <w:t>68</w:t>
        </w:r>
        <w:r>
          <w:fldChar w:fldCharType="end"/>
        </w:r>
      </w:hyperlink>
    </w:p>
    <w:p>
      <w:pPr>
        <w:pStyle w:val="TOC2"/>
        <w:tabs>
          <w:tab w:val="right" w:leader="dot" w:pos="8306"/>
        </w:tabs>
      </w:pPr>
      <w:hyperlink w:anchor="_Toc276" w:history="1">
        <w:r>
          <w:rPr>
            <w:rFonts w:ascii="仿宋" w:eastAsia="仿宋" w:hAnsi="仿宋" w:cs="仿宋" w:hint="eastAsia"/>
            <w:lang w:eastAsia="zh-CN"/>
          </w:rPr>
          <w:t>(二)、变更实施与控制</w:t>
        </w:r>
        <w:r>
          <w:tab/>
        </w:r>
        <w:r>
          <w:fldChar w:fldCharType="begin"/>
        </w:r>
        <w:r>
          <w:instrText xml:space="preserve"> PAGEREF _Toc276 \h </w:instrText>
        </w:r>
        <w:r>
          <w:fldChar w:fldCharType="separate"/>
        </w:r>
        <w:r>
          <w:t>69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9510"/>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5811"/>
      <w:r>
        <w:rPr>
          <w:rFonts w:ascii="仿宋" w:eastAsia="仿宋" w:hAnsi="仿宋" w:cs="仿宋" w:hint="eastAsia"/>
          <w:sz w:val="28"/>
          <w:lang w:eastAsia="zh-CN"/>
        </w:rPr>
        <w:t>一、热稳定剂项目概论</w:t>
      </w:r>
      <w:bookmarkEnd w:id="2"/>
    </w:p>
    <w:p>
      <w:pPr>
        <w:pStyle w:val="Heading2"/>
        <w:rPr>
          <w:rFonts w:ascii="仿宋" w:eastAsia="仿宋" w:hAnsi="仿宋" w:cs="仿宋" w:hint="eastAsia"/>
          <w:lang w:eastAsia="zh-CN"/>
        </w:rPr>
      </w:pPr>
      <w:bookmarkStart w:id="3" w:name="_Toc4438"/>
      <w:r>
        <w:rPr>
          <w:rFonts w:ascii="仿宋" w:eastAsia="仿宋" w:hAnsi="仿宋" w:cs="仿宋" w:hint="eastAsia"/>
          <w:lang w:eastAsia="zh-CN"/>
        </w:rPr>
        <w:t>(一)、热稳定剂项目概况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热稳定剂项目的起源追溯至对市场的深入洞察。市场的不断演变与变革为热稳定剂项目提供了难得的机遇。当前市场存在的需求缺口和变革的大环境共同构成了热稳定剂项目的背景。这个热稳定剂项目旨在充分利用市场机遇，填补行业中尚未满足的需求，为客户提供全新的解决方案。市场的变革和需求的增长使得这个热稳定剂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热稳定剂项目名称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热稳定剂项目正式命名为热稳定剂。这个名称不仅仅是一个标识，更代表了热稳定剂项目的核心理念和愿景。它蕴含着热稳定剂项目所要解决问题的关键字，具有强烈的表达和辨识度，为热稳定剂项目树立了鲜明的品牌形象。</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 xml:space="preserve"> 1.3 热稳定剂项目目标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热稳定剂项目的核心目标是提供一种全新、高效的解决方案，满足客户日益增长的需求。热稳定剂项目追求的不仅仅是满足市场需求，更是在市场中获得卓越的竞争优势。通过不断提升产品或服务的质量和创新水平，热稳定剂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热稳定剂项目范围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热稳定剂项目全面涵盖了产品研发、制造、市场推广和售后服务，确保从产品设计到最终用户体验的全方位关注。这一全面的热稳定剂项目范围是为了确保热稳定剂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热稳定剂项目时间表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热稳定剂项目计划在未来18个月内完成，包括研发、测试、市场试点和正式推出等不同阶段。这个时间表的合理设计是为了确保热稳定剂项目各个阶段的顺利推进，以便按时交付高质量的成果。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热稳定剂项目预算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热稳定剂项目总预算估算为XX百万美元，主要分配在研发、市场推广、人员培训和运营等方面。这一充足的预算为热稳定剂项目提供了充足的资源，确保热稳定剂项目在各个方面都能取得优异的表现。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热稳定剂项目风险</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热稳定剂项目可能面临的风险包括市场接受度低、技术难题、竞争激烈等。热稳定剂项目团队已经制定了相应的风险应对计划，通过前瞻性的风险管理，确保热稳定剂项目在面对不确定性时能够迅速做出应对。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热稳定剂项目团队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热稳定剂项目汇聚了一支经验丰富、多领域专业素养的核心团队，确保热稳定剂项目在各个方面都能拥有高水平的执行力。团队的协同作战是热稳定剂项目成功的关键因素之一。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热稳定剂项目背景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热稳定剂项目的背景根植于市场对更高效、创新产品的渴望，同时也受到科技发展对行业格局的深刻改变的影响。这为热稳定剂项目提供了广阔的发展空间和市场需求。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热稳定剂项目现状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截至目前，热稳定剂项目已完成市场调研和技术验证，取得了初步的成功。这为热稳定剂项目在未来的发展奠定了坚实的基础，为更远大的目标打下了坚实的基石。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23501"/>
      <w:r>
        <w:rPr>
          <w:rFonts w:ascii="仿宋" w:eastAsia="仿宋" w:hAnsi="仿宋" w:cs="仿宋" w:hint="eastAsia"/>
          <w:sz w:val="28"/>
          <w:lang w:eastAsia="zh-CN"/>
        </w:rPr>
        <w:t>(二)、热稳定剂项目目标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keyword》热稳定剂项目首要业务目标是在市场中占据有利地位，实现产品/服务的成功推广和销售。通过不断提升产品质量、创新性，热稳定剂项目追求成为行业中的领导者，赢得更多客户的青睐。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在科技迅速发展的时代，热稳定剂项目着眼于技术创新。通过持续的研发和技术升级，热稳定剂项目旨在推出更具创新性的产品或服务，以满足市场对新鲜、先进解决方案的需求。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为了建立可持续的客户关系，热稳定剂项目设定了客户满意度目标。通过提供卓越的产品质量和优质的客户服务，热稳定剂项目追求赢得客户的信任和忠诚度，确保他们的满意度达到行业领先水平。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热稳定剂项目注重社会责任和可持续发展。通过实施环保、社会责任热稳定剂项目，热稳定剂项目致力于在经济发展的同时保护环境，促进社会公平，实现可持续经营。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热稳定剂项目的团队是实现目标的核心驱动力。因此，热稳定剂项目设定了团队发展目标，包括提升团队成员的专业技能、培养领导力，以及搭建协同高效的团队工作氛围。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13110"/>
      <w:r>
        <w:rPr>
          <w:rFonts w:ascii="仿宋" w:eastAsia="仿宋" w:hAnsi="仿宋" w:cs="仿宋" w:hint="eastAsia"/>
          <w:sz w:val="28"/>
          <w:lang w:eastAsia="zh-CN"/>
        </w:rPr>
        <w:t>(三)、热稳定剂项目提出的理由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热稳定剂项目提出的理由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热稳定剂项目的提出源于对市场机遇的深刻洞察。当前市场中存在的需求缺口和行业发展趋势表明，有巨大的商业机会等待被开发。通过准确捕捉市场机遇，热稳定剂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热稳定剂项目的理念基于对技术创新的信仰。通过持续的研发和技术投入，热稳定剂项目有望推出更具创新性的产品或服务。在科技飞速发展的当下，热稳定剂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热稳定剂项目的提出是为了增强企业的行业竞争力。通过提升产品或服务的质量和独特性，热稳定剂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热稳定剂项目响应了消费者需求的变化。随着社会和科技的不断发展，消费者对产品和服务的需求也在发生变化。通过深入了解并及时回应消费者的新需求，热稳定剂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热稳定剂项目的提出是企业战略发展规划的一部分。在面对日益激烈的市场竞争和不断变化的商业环境中，热稳定剂项目作为企业战略的一环，旨在为企业开辟新的增长领域，巩固企业在行业中的地位。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热稳定剂项目的提出不仅仅是基于商业考量，还注重社会责任。通过推出环保、社会责任等方面的热稳定剂项目，热稳定剂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热稳定剂项目的提出反映了对利益相关者期望的关注。包括客户、员工、投资者等利益相关者在企业发展中都有着各自的期望，热稳定剂项目力求在满足这些期望的同时，取得更大的共赢。</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pStyle w:val="Heading2"/>
        <w:ind w:firstLine="560" w:firstLineChars="200"/>
        <w:rPr>
          <w:rFonts w:ascii="仿宋" w:eastAsia="仿宋" w:hAnsi="仿宋" w:cs="仿宋" w:hint="eastAsia"/>
          <w:sz w:val="28"/>
          <w:lang w:eastAsia="zh-CN"/>
        </w:rPr>
      </w:pPr>
      <w:bookmarkStart w:id="6" w:name="_Toc5825"/>
      <w:r>
        <w:rPr>
          <w:rFonts w:ascii="仿宋" w:eastAsia="仿宋" w:hAnsi="仿宋" w:cs="仿宋" w:hint="eastAsia"/>
          <w:sz w:val="28"/>
          <w:lang w:eastAsia="zh-CN"/>
        </w:rPr>
        <w:t>(四)、热稳定剂项目意义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在实施热稳定剂项目的过程中，我们不仅仅是在追逐商业成功，更是为企业和社会的多个层面创造了深远的意义。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热稳定剂项目的首要意义在于提升企业的市场竞争力。通过持续的创新和对产品质量的高标准要求，热稳定剂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热稳定剂项目的推进将促使行业技术水平的提升。通过引入先进技术和创新性解决方案，热稳定剂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热稳定剂项目不仅创造了大量就业机会，提高了就业水平，还注重社会责任和环保。通过参与社会公益事业和推动环保热稳定剂项目，热稳定剂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综合而言，热稳定剂项目意义重大，不仅推动了企业的发展，也为行业和社会的进步贡献了积极力量。这是一个全面而深刻的影响，将在未来产生可持续的正面效应。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17468"/>
      <w:r>
        <w:rPr>
          <w:rFonts w:ascii="仿宋" w:eastAsia="仿宋" w:hAnsi="仿宋" w:cs="仿宋" w:hint="eastAsia"/>
          <w:sz w:val="28"/>
          <w:lang w:eastAsia="zh-CN"/>
        </w:rPr>
        <w:t>(五)、热稳定剂项目背景</w:t>
      </w:r>
      <w:bookmarkEnd w:id="7"/>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在当今迅猛发展的商业环境中，热稳定剂项目的动因根植于对多方面因素的审慎考量。这个热稳定剂项目的提出并非孤立的决策，而是对企业所处背景深入思考的产物。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市场的不断演变是热稳定剂项目背后的首要原因。科技的迅速发展和全球市场的快速变化使得企业必须灵活应对。热稳定剂项目应运而生，旨在通过创新性的解决方案迎合市场的多变需求，赢得竞争中的先机。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竞争的激烈程度也是热稳定剂项目背景中不可忽视的一环。企业需要在激烈竞争中脱颖而出，为此，热稳定剂项目致力于打破常规，提供独特的价值主张，以吸引客户并确保市场份额的增长。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技术的迅速发展为企业带来了机遇与挑战。作为热稳定剂项目启动的背景之一，对新兴技术的应用将有助于提升企业的技术水平，使其在不断演进的商业环境中保持竞争优势。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此外，社会对企业责任的期望也在逐渐升高。热稳定剂项目充分融入了社会责任的理念，通过可持续经营和社会公益热稳定剂项目，企图为社会贡献一份力量，在商业成功的同时关注社会价值。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13095"/>
      <w:r>
        <w:rPr>
          <w:rFonts w:ascii="仿宋" w:eastAsia="仿宋" w:hAnsi="仿宋" w:cs="仿宋" w:hint="eastAsia"/>
          <w:sz w:val="28"/>
          <w:lang w:eastAsia="zh-CN"/>
        </w:rPr>
        <w:t>二、产品规划分析</w:t>
      </w:r>
      <w:bookmarkEnd w:id="8"/>
    </w:p>
    <w:p>
      <w:pPr>
        <w:pStyle w:val="Heading2"/>
        <w:rPr>
          <w:rFonts w:ascii="仿宋" w:eastAsia="仿宋" w:hAnsi="仿宋" w:cs="仿宋" w:hint="eastAsia"/>
          <w:lang w:eastAsia="zh-CN"/>
        </w:rPr>
      </w:pPr>
      <w:bookmarkStart w:id="9" w:name="_Toc16707"/>
      <w:r>
        <w:rPr>
          <w:rFonts w:ascii="仿宋" w:eastAsia="仿宋" w:hAnsi="仿宋" w:cs="仿宋" w:hint="eastAsia"/>
          <w:lang w:eastAsia="zh-CN"/>
        </w:rPr>
        <w:t>(一)、产品规划</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热稳定剂项目的主要产品是XXXX，预计年产值为XXX万元。这一产品在市场中占据着重要的地位，其广泛的应用范围使得该热稳定剂项目的市场前景非常广阔。</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热稳定剂项目的xxx产品作为重要的原材料之一，将在多个领域发挥关键作用。其在建筑、交通、能源等方面的广泛应用将为整个产业链提供强大的支持，形成产业协同效应。热稳定剂项目的年产值XXX万XXX万XXX万万元不仅反映了其在市场上的巨大潜力，更预示着它对国民经济的积极贡献。这种关联度高、涉及面广的产业关系，使得该热稳定剂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0" w:name="_Toc902"/>
      <w:r>
        <w:rPr>
          <w:rFonts w:ascii="仿宋" w:eastAsia="仿宋" w:hAnsi="仿宋" w:cs="仿宋" w:hint="eastAsia"/>
          <w:sz w:val="28"/>
          <w:lang w:eastAsia="zh-CN"/>
        </w:rPr>
        <w:t>(二)、建设规模</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热稳定剂项目总征地面积为XXXX平方米，相当于约XX.XX亩，其中净用地面积为XXXX平方米，红线范围内相当于约XX.XX亩。这一用地规模充分考虑了热稳定剂项目的建设需求，保障了热稳定剂项目在合适的空间内得以充分发展。热稳定剂项目规划的总建筑面积为XXXX平方米，其中主体工程建设占XXXX平方米，计容建筑面积达XXXX平方米。预计建筑工程的投资将达到XXXX万元，为热稳定剂项目的顺利推进提供了经济支持。</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热稳定剂项目计划购置的设备共计XXXX台（套），设备购置费用为XXXX万元。这一设备购置计划充分考虑到热稳定剂项目的生产需求和技术要求，确保了热稳定剂项目在生产运营中具备先进的技术装备和高效的生产能力。设备的合理配置将为热稳定剂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热稳定剂项目计划总投资为XXXX万元，预计年实现营业收入为XXXX万元。这一产能规模的设定旨在确保热稳定剂项目能够在投资与回报之间取得平衡，实现长期可持续的发展。热稳定剂项目的总投资充分考虑到各个方面的需求，包括用地建设、设备购置等多个环节，以确保热稳定剂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1" w:name="_Toc16231"/>
      <w:r>
        <w:rPr>
          <w:rFonts w:ascii="仿宋" w:eastAsia="仿宋" w:hAnsi="仿宋" w:cs="仿宋" w:hint="eastAsia"/>
          <w:sz w:val="28"/>
          <w:lang w:eastAsia="zh-CN"/>
        </w:rPr>
        <w:t>三、热稳定剂项目文档管理</w:t>
      </w:r>
      <w:bookmarkEnd w:id="11"/>
    </w:p>
    <w:p>
      <w:pPr>
        <w:pStyle w:val="Heading2"/>
        <w:rPr>
          <w:rFonts w:ascii="仿宋" w:eastAsia="仿宋" w:hAnsi="仿宋" w:cs="仿宋" w:hint="eastAsia"/>
          <w:lang w:eastAsia="zh-CN"/>
        </w:rPr>
      </w:pPr>
      <w:bookmarkStart w:id="12" w:name="_Toc27254"/>
      <w:r>
        <w:rPr>
          <w:rFonts w:ascii="仿宋" w:eastAsia="仿宋" w:hAnsi="仿宋" w:cs="仿宋" w:hint="eastAsia"/>
          <w:lang w:eastAsia="zh-CN"/>
        </w:rPr>
        <w:t>(一)、文档编制与审查</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热稳定剂项目高度重视文档的质量和准确性，以支持热稳定剂项目的各项活动和决策。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热稳定剂项目文档的编制始于热稳定剂项目计划的初期，我们制定了详细的文档编制计划，明确了每个文档的内容、格式和编写责任人。在热稳定剂项目启动阶段，我们首先编制了热稳定剂项目章程，明确定义了热稳定剂项目的目标、范围、风险等关键要素。随后，热稳定剂项目团队根据计划陆续编制了需求文档、设计文档、测试文档等各类文档，确保热稳定剂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热稳定剂项目管理中的重要环节，旨在确保热稳定剂项目文档符合质量标准和热稳定剂项目需求。在热稳定剂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除了内部审查，我们还进行了外部审查，邀请热稳定剂项目相关利益方和专业领域的专家对文档进行独立审查。这有助于获取更全面、客观的反馈，确保热稳定剂项目文档不仅符合内部标准，也满足外部需求。</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热稳定剂项目在文档编制与审查方面建立了严格的管理机制，通过规范的流程和多维度的审查，确保热稳定剂项目文档的质量、准确性和可靠性，为热稳定剂项目的顺利推进提供了有力支持。</w:t>
      </w:r>
    </w:p>
    <w:p>
      <w:pPr>
        <w:pStyle w:val="Heading2"/>
        <w:ind w:firstLine="560" w:firstLineChars="200"/>
        <w:rPr>
          <w:rFonts w:ascii="仿宋" w:eastAsia="仿宋" w:hAnsi="仿宋" w:cs="仿宋" w:hint="eastAsia"/>
          <w:sz w:val="28"/>
          <w:lang w:eastAsia="zh-CN"/>
        </w:rPr>
      </w:pPr>
      <w:bookmarkStart w:id="13" w:name="_Toc22819"/>
      <w:r>
        <w:rPr>
          <w:rFonts w:ascii="仿宋" w:eastAsia="仿宋" w:hAnsi="仿宋" w:cs="仿宋" w:hint="eastAsia"/>
          <w:sz w:val="28"/>
          <w:lang w:eastAsia="zh-CN"/>
        </w:rPr>
        <w:t>(二)、文档发布与分发</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在热稳定剂项目中，我们致力于优化文档发布与分发过程，以确保信息的高效传递和团队间协作的顺畅进行。以下是我们采取的关键优化策略：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我们通过多渠道发布文档，包括电子邮件、热稳定剂项目管理平台、内部网站等，以满足不同团队成员的偏好和需求。多渠道发布确保了信息的全面覆盖。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我们采用了精细的权限控制，确保只有授权人员可以访问敏感信息。这种安全措施保护了热稳定剂项目文档的机密性，防止了未经授权的信息泄露。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4" w:name="_Toc22975"/>
      <w:r>
        <w:rPr>
          <w:rFonts w:ascii="仿宋" w:eastAsia="仿宋" w:hAnsi="仿宋" w:cs="仿宋" w:hint="eastAsia"/>
          <w:sz w:val="28"/>
          <w:lang w:eastAsia="zh-CN"/>
        </w:rPr>
        <w:t>(三)、文档存档与归档</w:t>
      </w:r>
      <w:bookmarkEnd w:id="14"/>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文档存档与归档是热稳定剂项目生命周期中一个至关重要的环节，直接关系到热稳定剂项目信息的长期保存和历史记录的完整性。在热稳定剂项目中，我们实施了一系列有效的文档存档与归档管理策略：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5" w:name="_Toc23918"/>
      <w:r>
        <w:rPr>
          <w:rFonts w:ascii="仿宋" w:eastAsia="仿宋" w:hAnsi="仿宋" w:cs="仿宋" w:hint="eastAsia"/>
          <w:sz w:val="28"/>
          <w:lang w:eastAsia="zh-CN"/>
        </w:rPr>
        <w:t>四、热稳定剂项目选址可行性分析</w:t>
      </w:r>
      <w:bookmarkEnd w:id="15"/>
    </w:p>
    <w:p>
      <w:pPr>
        <w:pStyle w:val="Heading2"/>
        <w:rPr>
          <w:rFonts w:ascii="仿宋" w:eastAsia="仿宋" w:hAnsi="仿宋" w:cs="仿宋" w:hint="eastAsia"/>
          <w:lang w:eastAsia="zh-CN"/>
        </w:rPr>
      </w:pPr>
      <w:bookmarkStart w:id="16" w:name="_Toc16263"/>
      <w:r>
        <w:rPr>
          <w:rFonts w:ascii="仿宋" w:eastAsia="仿宋" w:hAnsi="仿宋" w:cs="仿宋" w:hint="eastAsia"/>
          <w:lang w:eastAsia="zh-CN"/>
        </w:rPr>
        <w:t>(一)、热稳定剂项目选址</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该热稳定剂项目选址位于XX省XX市XX区XXX街道</w:t>
      </w:r>
    </w:p>
    <w:p>
      <w:pPr>
        <w:pStyle w:val="Heading2"/>
        <w:ind w:firstLine="560" w:firstLineChars="200"/>
        <w:rPr>
          <w:rFonts w:ascii="仿宋" w:eastAsia="仿宋" w:hAnsi="仿宋" w:cs="仿宋" w:hint="eastAsia"/>
          <w:sz w:val="28"/>
          <w:lang w:eastAsia="zh-CN"/>
        </w:rPr>
      </w:pPr>
      <w:bookmarkStart w:id="17" w:name="_Toc6333"/>
      <w:r>
        <w:rPr>
          <w:rFonts w:ascii="仿宋" w:eastAsia="仿宋" w:hAnsi="仿宋" w:cs="仿宋" w:hint="eastAsia"/>
          <w:sz w:val="28"/>
          <w:lang w:eastAsia="zh-CN"/>
        </w:rPr>
        <w:t>(二)、用地控制指标</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热稳定剂项目的征地面积将根据热稳定剂项目的实际规模和需求进行精确规划。具体面积XXX平方米，旨在确保热稳定剂项目不仅能够满足当前的发展需求，还能够预留空间以适应未来的扩展。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净用地面积是在征地面积基础上去除不可利用面积后的实际可开发用地。具体面积XXX平方米，考虑到环保、交通、安全等多方面因素，以确保热稳定剂项目在整体利用效率上达到最优。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热稳定剂项目计划建设的建筑总规模具体面积XXX平方米。这一规模的确定综合考虑了热稳定剂项目的性质、规模，以及城市规划的相关要求，确保建筑布局与周边环境协调一致。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绿地率是热稳定剂项目用地中被规划为绿地的比例。具体面积XXX平方米，旨在通过合理规划绿地，改善热稳定剂项目周边环境，提升居民生活质量，并符合城市整体绿化规划。</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5.容积率： 容积率是用地上可以建设的建筑总体积与用地面积之比。具体面积XXX，通过合理的容积率规划，确保热稳定剂项目建筑规模与周边环境和谐共生。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确保热稳定剂项目选址与当地城市规划相一致，具体面积XXX平方米。通过与城市规划部门深入沟通，确保热稳定剂项目不仅符合城市的整体发展方向，还能够融入城市的发展布局，为城市的长远发展贡献力量。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热稳定剂项目选址符合当地产业政策，具体面积XXX平方米。这包括热稳定剂项目对当地经济的促进作用，以及对相关产业的带动效应，确保热稳定剂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用地总体要求必须符合环保和可持续发展的原则，具体面积XXX平方米。通过采用绿色建筑设计、节能减排等措施，确保热稳定剂项目在建设和运营过程中对环境的影响最小化，达到可持续发展的要求。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确保热稳定剂项目选址具备必要的公共设施配套，具体面积XXX平方米。这包括交通便利性、教育、医疗等基础设施，以提高居民生活品质，使得热稳定剂项目选址更具吸引力。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考虑用地总体要求对当地社会稳定性的影响，具体面积XXX平方米。通过深入了解当地社区反馈，确保热稳定剂项目的选址和建设过程对当地社会和谐稳定产生积极作用。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热稳定剂项目选址不仅符合法规和规划，还在实际操作中具有可行性。这一全面规划将为热稳定剂项目的成功实施提供坚实的基础，确保热稳定剂项目选址阶段就能够奠定良好的发展基础。</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https://d.book118.com/106035133204010101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热稳定剂项目计划设计方案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热稳定剂项目计划设计方案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热稳定剂项目计划设计方案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热稳定剂项目计划设计方案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热稳定剂项目计划设计方案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热稳定剂项目计划设计方案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热稳定剂项目计划设计方案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热稳定剂项目计划设计方案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热稳定剂项目计划设计方案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热稳定剂项目计划设计方案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热稳定剂项目计划设计方案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热稳定剂项目计划设计方案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热稳定剂项目计划设计方案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热稳定剂项目计划设计方案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热稳定剂项目计划设计方案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热稳定剂项目计划设计方案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热稳定剂项目计划设计方案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B1B57E6"/>
    <w:rsid w:val="3B1B57E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0603513320401010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2024-03-03T12:41:00Z</dcterms:created>
  <dcterms:modified xsi:type="dcterms:W3CDTF">2024-03-03T12:41:55Z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A478FB28A4F84CE499350714707861B7_11</vt:lpwstr>
  </property>
  <property fmtid="{D5CDD505-2E9C-101B-9397-08002B2CF9AE}" pid="3" name="KSOProductBuildVer">
    <vt:lpwstr>2052-12.1.0.16388</vt:lpwstr>
  </property>
</Properties>
</file>