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精制茶项目可行性研究报告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75" w:history="1">
        <w:r>
          <w:rPr>
            <w:rFonts w:ascii="仿宋" w:eastAsia="仿宋" w:hAnsi="仿宋" w:cs="仿宋" w:hint="eastAsia"/>
            <w:lang w:eastAsia="zh-CN"/>
          </w:rPr>
          <w:t>概论</w:t>
        </w:r>
        <w:r>
          <w:tab/>
        </w:r>
        <w:r>
          <w:fldChar w:fldCharType="begin"/>
        </w:r>
        <w:r>
          <w:instrText xml:space="preserve"> PAGEREF _Toc22075 \h </w:instrText>
        </w:r>
        <w:r>
          <w:fldChar w:fldCharType="separate"/>
        </w:r>
        <w:r>
          <w:t>3</w:t>
        </w:r>
        <w:r>
          <w:fldChar w:fldCharType="end"/>
        </w:r>
      </w:hyperlink>
    </w:p>
    <w:p>
      <w:pPr>
        <w:pStyle w:val="TOC1"/>
        <w:tabs>
          <w:tab w:val="right" w:leader="dot" w:pos="8306"/>
        </w:tabs>
      </w:pPr>
      <w:hyperlink w:anchor="_Toc10607" w:history="1">
        <w:r>
          <w:rPr>
            <w:rFonts w:ascii="仿宋" w:eastAsia="仿宋" w:hAnsi="仿宋" w:cs="仿宋" w:hint="eastAsia"/>
            <w:lang w:eastAsia="zh-CN"/>
          </w:rPr>
          <w:t>一、建筑物技术方案</w:t>
        </w:r>
        <w:r>
          <w:tab/>
        </w:r>
        <w:r>
          <w:fldChar w:fldCharType="begin"/>
        </w:r>
        <w:r>
          <w:instrText xml:space="preserve"> PAGEREF _Toc10607 \h </w:instrText>
        </w:r>
        <w:r>
          <w:fldChar w:fldCharType="separate"/>
        </w:r>
        <w:r>
          <w:t>3</w:t>
        </w:r>
        <w:r>
          <w:fldChar w:fldCharType="end"/>
        </w:r>
      </w:hyperlink>
    </w:p>
    <w:p>
      <w:pPr>
        <w:pStyle w:val="TOC2"/>
        <w:tabs>
          <w:tab w:val="right" w:leader="dot" w:pos="8306"/>
        </w:tabs>
      </w:pPr>
      <w:hyperlink w:anchor="_Toc25079" w:history="1">
        <w:r>
          <w:rPr>
            <w:rFonts w:ascii="仿宋" w:eastAsia="仿宋" w:hAnsi="仿宋" w:cs="仿宋" w:hint="eastAsia"/>
            <w:lang w:eastAsia="zh-CN"/>
          </w:rPr>
          <w:t>(一)、项目工程设计总体要求</w:t>
        </w:r>
        <w:r>
          <w:tab/>
        </w:r>
        <w:r>
          <w:fldChar w:fldCharType="begin"/>
        </w:r>
        <w:r>
          <w:instrText xml:space="preserve"> PAGEREF _Toc25079 \h </w:instrText>
        </w:r>
        <w:r>
          <w:fldChar w:fldCharType="separate"/>
        </w:r>
        <w:r>
          <w:t>3</w:t>
        </w:r>
        <w:r>
          <w:fldChar w:fldCharType="end"/>
        </w:r>
      </w:hyperlink>
    </w:p>
    <w:p>
      <w:pPr>
        <w:pStyle w:val="TOC2"/>
        <w:tabs>
          <w:tab w:val="right" w:leader="dot" w:pos="8306"/>
        </w:tabs>
      </w:pPr>
      <w:hyperlink w:anchor="_Toc32167" w:history="1">
        <w:r>
          <w:rPr>
            <w:rFonts w:ascii="仿宋" w:eastAsia="仿宋" w:hAnsi="仿宋" w:cs="仿宋" w:hint="eastAsia"/>
            <w:lang w:eastAsia="zh-CN"/>
          </w:rPr>
          <w:t>(二)、建设方案</w:t>
        </w:r>
        <w:r>
          <w:tab/>
        </w:r>
        <w:r>
          <w:fldChar w:fldCharType="begin"/>
        </w:r>
        <w:r>
          <w:instrText xml:space="preserve"> PAGEREF _Toc32167 \h </w:instrText>
        </w:r>
        <w:r>
          <w:fldChar w:fldCharType="separate"/>
        </w:r>
        <w:r>
          <w:t>4</w:t>
        </w:r>
        <w:r>
          <w:fldChar w:fldCharType="end"/>
        </w:r>
      </w:hyperlink>
    </w:p>
    <w:p>
      <w:pPr>
        <w:pStyle w:val="TOC2"/>
        <w:tabs>
          <w:tab w:val="right" w:leader="dot" w:pos="8306"/>
        </w:tabs>
      </w:pPr>
      <w:hyperlink w:anchor="_Toc1970" w:history="1">
        <w:r>
          <w:rPr>
            <w:rFonts w:ascii="仿宋" w:eastAsia="仿宋" w:hAnsi="仿宋" w:cs="仿宋" w:hint="eastAsia"/>
            <w:lang w:eastAsia="zh-CN"/>
          </w:rPr>
          <w:t>(三)、建筑工程建设指标</w:t>
        </w:r>
        <w:r>
          <w:tab/>
        </w:r>
        <w:r>
          <w:fldChar w:fldCharType="begin"/>
        </w:r>
        <w:r>
          <w:instrText xml:space="preserve"> PAGEREF _Toc1970 \h </w:instrText>
        </w:r>
        <w:r>
          <w:fldChar w:fldCharType="separate"/>
        </w:r>
        <w:r>
          <w:t>5</w:t>
        </w:r>
        <w:r>
          <w:fldChar w:fldCharType="end"/>
        </w:r>
      </w:hyperlink>
    </w:p>
    <w:p>
      <w:pPr>
        <w:pStyle w:val="TOC1"/>
        <w:tabs>
          <w:tab w:val="right" w:leader="dot" w:pos="8306"/>
        </w:tabs>
      </w:pPr>
      <w:hyperlink w:anchor="_Toc2924" w:history="1">
        <w:r>
          <w:rPr>
            <w:rFonts w:ascii="仿宋" w:eastAsia="仿宋" w:hAnsi="仿宋" w:cs="仿宋" w:hint="eastAsia"/>
            <w:lang w:eastAsia="zh-CN"/>
          </w:rPr>
          <w:t>二、法人治理</w:t>
        </w:r>
        <w:r>
          <w:tab/>
        </w:r>
        <w:r>
          <w:fldChar w:fldCharType="begin"/>
        </w:r>
        <w:r>
          <w:instrText xml:space="preserve"> PAGEREF _Toc2924 \h </w:instrText>
        </w:r>
        <w:r>
          <w:fldChar w:fldCharType="separate"/>
        </w:r>
        <w:r>
          <w:t>5</w:t>
        </w:r>
        <w:r>
          <w:fldChar w:fldCharType="end"/>
        </w:r>
      </w:hyperlink>
    </w:p>
    <w:p>
      <w:pPr>
        <w:pStyle w:val="TOC2"/>
        <w:tabs>
          <w:tab w:val="right" w:leader="dot" w:pos="8306"/>
        </w:tabs>
      </w:pPr>
      <w:hyperlink w:anchor="_Toc12062" w:history="1">
        <w:r>
          <w:rPr>
            <w:rFonts w:ascii="仿宋" w:eastAsia="仿宋" w:hAnsi="仿宋" w:cs="仿宋" w:hint="eastAsia"/>
            <w:lang w:eastAsia="zh-CN"/>
          </w:rPr>
          <w:t>(一)、股东权利及义务</w:t>
        </w:r>
        <w:r>
          <w:tab/>
        </w:r>
        <w:r>
          <w:fldChar w:fldCharType="begin"/>
        </w:r>
        <w:r>
          <w:instrText xml:space="preserve"> PAGEREF _Toc12062 \h </w:instrText>
        </w:r>
        <w:r>
          <w:fldChar w:fldCharType="separate"/>
        </w:r>
        <w:r>
          <w:t>5</w:t>
        </w:r>
        <w:r>
          <w:fldChar w:fldCharType="end"/>
        </w:r>
      </w:hyperlink>
    </w:p>
    <w:p>
      <w:pPr>
        <w:pStyle w:val="TOC2"/>
        <w:tabs>
          <w:tab w:val="right" w:leader="dot" w:pos="8306"/>
        </w:tabs>
      </w:pPr>
      <w:hyperlink w:anchor="_Toc14871" w:history="1">
        <w:r>
          <w:rPr>
            <w:rFonts w:ascii="仿宋" w:eastAsia="仿宋" w:hAnsi="仿宋" w:cs="仿宋" w:hint="eastAsia"/>
            <w:lang w:eastAsia="zh-CN"/>
          </w:rPr>
          <w:t>(二)、董事</w:t>
        </w:r>
        <w:r>
          <w:tab/>
        </w:r>
        <w:r>
          <w:fldChar w:fldCharType="begin"/>
        </w:r>
        <w:r>
          <w:instrText xml:space="preserve"> PAGEREF _Toc14871 \h </w:instrText>
        </w:r>
        <w:r>
          <w:fldChar w:fldCharType="separate"/>
        </w:r>
        <w:r>
          <w:t>8</w:t>
        </w:r>
        <w:r>
          <w:fldChar w:fldCharType="end"/>
        </w:r>
      </w:hyperlink>
    </w:p>
    <w:p>
      <w:pPr>
        <w:pStyle w:val="TOC2"/>
        <w:tabs>
          <w:tab w:val="right" w:leader="dot" w:pos="8306"/>
        </w:tabs>
      </w:pPr>
      <w:hyperlink w:anchor="_Toc28403" w:history="1">
        <w:r>
          <w:rPr>
            <w:rFonts w:ascii="仿宋" w:eastAsia="仿宋" w:hAnsi="仿宋" w:cs="仿宋" w:hint="eastAsia"/>
            <w:lang w:eastAsia="zh-CN"/>
          </w:rPr>
          <w:t>(三)、高级管理人员</w:t>
        </w:r>
        <w:r>
          <w:tab/>
        </w:r>
        <w:r>
          <w:fldChar w:fldCharType="begin"/>
        </w:r>
        <w:r>
          <w:instrText xml:space="preserve"> PAGEREF _Toc28403 \h </w:instrText>
        </w:r>
        <w:r>
          <w:fldChar w:fldCharType="separate"/>
        </w:r>
        <w:r>
          <w:t>11</w:t>
        </w:r>
        <w:r>
          <w:fldChar w:fldCharType="end"/>
        </w:r>
      </w:hyperlink>
    </w:p>
    <w:p>
      <w:pPr>
        <w:pStyle w:val="TOC2"/>
        <w:tabs>
          <w:tab w:val="right" w:leader="dot" w:pos="8306"/>
        </w:tabs>
      </w:pPr>
      <w:hyperlink w:anchor="_Toc26422" w:history="1">
        <w:r>
          <w:rPr>
            <w:rFonts w:ascii="仿宋" w:eastAsia="仿宋" w:hAnsi="仿宋" w:cs="仿宋" w:hint="eastAsia"/>
            <w:lang w:eastAsia="zh-CN"/>
          </w:rPr>
          <w:t>(四)、监事</w:t>
        </w:r>
        <w:r>
          <w:tab/>
        </w:r>
        <w:r>
          <w:fldChar w:fldCharType="begin"/>
        </w:r>
        <w:r>
          <w:instrText xml:space="preserve"> PAGEREF _Toc26422 \h </w:instrText>
        </w:r>
        <w:r>
          <w:fldChar w:fldCharType="separate"/>
        </w:r>
        <w:r>
          <w:t>13</w:t>
        </w:r>
        <w:r>
          <w:fldChar w:fldCharType="end"/>
        </w:r>
      </w:hyperlink>
    </w:p>
    <w:p>
      <w:pPr>
        <w:pStyle w:val="TOC1"/>
        <w:tabs>
          <w:tab w:val="right" w:leader="dot" w:pos="8306"/>
        </w:tabs>
      </w:pPr>
      <w:hyperlink w:anchor="_Toc12633" w:history="1">
        <w:r>
          <w:rPr>
            <w:rFonts w:ascii="仿宋" w:eastAsia="仿宋" w:hAnsi="仿宋" w:cs="仿宋" w:hint="eastAsia"/>
            <w:lang w:eastAsia="zh-CN"/>
          </w:rPr>
          <w:t>三、SWOT分析</w:t>
        </w:r>
        <w:r>
          <w:tab/>
        </w:r>
        <w:r>
          <w:fldChar w:fldCharType="begin"/>
        </w:r>
        <w:r>
          <w:instrText xml:space="preserve"> PAGEREF _Toc12633 \h </w:instrText>
        </w:r>
        <w:r>
          <w:fldChar w:fldCharType="separate"/>
        </w:r>
        <w:r>
          <w:t>14</w:t>
        </w:r>
        <w:r>
          <w:fldChar w:fldCharType="end"/>
        </w:r>
      </w:hyperlink>
    </w:p>
    <w:p>
      <w:pPr>
        <w:pStyle w:val="TOC2"/>
        <w:tabs>
          <w:tab w:val="right" w:leader="dot" w:pos="8306"/>
        </w:tabs>
      </w:pPr>
      <w:hyperlink w:anchor="_Toc5087" w:history="1">
        <w:r>
          <w:rPr>
            <w:rFonts w:ascii="仿宋" w:eastAsia="仿宋" w:hAnsi="仿宋" w:cs="仿宋" w:hint="eastAsia"/>
            <w:lang w:eastAsia="zh-CN"/>
          </w:rPr>
          <w:t>(一)、优势分析(S)</w:t>
        </w:r>
        <w:r>
          <w:tab/>
        </w:r>
        <w:r>
          <w:fldChar w:fldCharType="begin"/>
        </w:r>
        <w:r>
          <w:instrText xml:space="preserve"> PAGEREF _Toc5087 \h </w:instrText>
        </w:r>
        <w:r>
          <w:fldChar w:fldCharType="separate"/>
        </w:r>
        <w:r>
          <w:t>14</w:t>
        </w:r>
        <w:r>
          <w:fldChar w:fldCharType="end"/>
        </w:r>
      </w:hyperlink>
    </w:p>
    <w:p>
      <w:pPr>
        <w:pStyle w:val="TOC2"/>
        <w:tabs>
          <w:tab w:val="right" w:leader="dot" w:pos="8306"/>
        </w:tabs>
      </w:pPr>
      <w:hyperlink w:anchor="_Toc23660" w:history="1">
        <w:r>
          <w:rPr>
            <w:rFonts w:ascii="仿宋" w:eastAsia="仿宋" w:hAnsi="仿宋" w:cs="仿宋" w:hint="eastAsia"/>
            <w:lang w:eastAsia="zh-CN"/>
          </w:rPr>
          <w:t>(二)、劣势分析(W)</w:t>
        </w:r>
        <w:r>
          <w:tab/>
        </w:r>
        <w:r>
          <w:fldChar w:fldCharType="begin"/>
        </w:r>
        <w:r>
          <w:instrText xml:space="preserve"> PAGEREF _Toc23660 \h </w:instrText>
        </w:r>
        <w:r>
          <w:fldChar w:fldCharType="separate"/>
        </w:r>
        <w:r>
          <w:t>15</w:t>
        </w:r>
        <w:r>
          <w:fldChar w:fldCharType="end"/>
        </w:r>
      </w:hyperlink>
    </w:p>
    <w:p>
      <w:pPr>
        <w:pStyle w:val="TOC2"/>
        <w:tabs>
          <w:tab w:val="right" w:leader="dot" w:pos="8306"/>
        </w:tabs>
      </w:pPr>
      <w:hyperlink w:anchor="_Toc22935" w:history="1">
        <w:r>
          <w:rPr>
            <w:rFonts w:ascii="仿宋" w:eastAsia="仿宋" w:hAnsi="仿宋" w:cs="仿宋" w:hint="eastAsia"/>
            <w:lang w:eastAsia="zh-CN"/>
          </w:rPr>
          <w:t>(三)、机会分析(O)</w:t>
        </w:r>
        <w:r>
          <w:tab/>
        </w:r>
        <w:r>
          <w:fldChar w:fldCharType="begin"/>
        </w:r>
        <w:r>
          <w:instrText xml:space="preserve"> PAGEREF _Toc22935 \h </w:instrText>
        </w:r>
        <w:r>
          <w:fldChar w:fldCharType="separate"/>
        </w:r>
        <w:r>
          <w:t>16</w:t>
        </w:r>
        <w:r>
          <w:fldChar w:fldCharType="end"/>
        </w:r>
      </w:hyperlink>
    </w:p>
    <w:p>
      <w:pPr>
        <w:pStyle w:val="TOC2"/>
        <w:tabs>
          <w:tab w:val="right" w:leader="dot" w:pos="8306"/>
        </w:tabs>
      </w:pPr>
      <w:hyperlink w:anchor="_Toc10263" w:history="1">
        <w:r>
          <w:rPr>
            <w:rFonts w:ascii="仿宋" w:eastAsia="仿宋" w:hAnsi="仿宋" w:cs="仿宋" w:hint="eastAsia"/>
            <w:lang w:eastAsia="zh-CN"/>
          </w:rPr>
          <w:t>(四)、威胁分析(T)</w:t>
        </w:r>
        <w:r>
          <w:tab/>
        </w:r>
        <w:r>
          <w:fldChar w:fldCharType="begin"/>
        </w:r>
        <w:r>
          <w:instrText xml:space="preserve"> PAGEREF _Toc10263 \h </w:instrText>
        </w:r>
        <w:r>
          <w:fldChar w:fldCharType="separate"/>
        </w:r>
        <w:r>
          <w:t>18</w:t>
        </w:r>
        <w:r>
          <w:fldChar w:fldCharType="end"/>
        </w:r>
      </w:hyperlink>
    </w:p>
    <w:p>
      <w:pPr>
        <w:pStyle w:val="TOC1"/>
        <w:tabs>
          <w:tab w:val="right" w:leader="dot" w:pos="8306"/>
        </w:tabs>
      </w:pPr>
      <w:hyperlink w:anchor="_Toc19269" w:history="1">
        <w:r>
          <w:rPr>
            <w:rFonts w:ascii="仿宋" w:eastAsia="仿宋" w:hAnsi="仿宋" w:cs="仿宋" w:hint="eastAsia"/>
            <w:lang w:eastAsia="zh-CN"/>
          </w:rPr>
          <w:t>四、精制茶企业概貌</w:t>
        </w:r>
        <w:r>
          <w:tab/>
        </w:r>
        <w:r>
          <w:fldChar w:fldCharType="begin"/>
        </w:r>
        <w:r>
          <w:instrText xml:space="preserve"> PAGEREF _Toc19269 \h </w:instrText>
        </w:r>
        <w:r>
          <w:fldChar w:fldCharType="separate"/>
        </w:r>
        <w:r>
          <w:t>21</w:t>
        </w:r>
        <w:r>
          <w:fldChar w:fldCharType="end"/>
        </w:r>
      </w:hyperlink>
    </w:p>
    <w:p>
      <w:pPr>
        <w:pStyle w:val="TOC2"/>
        <w:tabs>
          <w:tab w:val="right" w:leader="dot" w:pos="8306"/>
        </w:tabs>
      </w:pPr>
      <w:hyperlink w:anchor="_Toc21405" w:history="1">
        <w:r>
          <w:rPr>
            <w:rFonts w:ascii="仿宋" w:eastAsia="仿宋" w:hAnsi="仿宋" w:cs="仿宋" w:hint="eastAsia"/>
            <w:lang w:eastAsia="zh-CN"/>
          </w:rPr>
          <w:t>(一)、精制茶企业基础信息</w:t>
        </w:r>
        <w:r>
          <w:tab/>
        </w:r>
        <w:r>
          <w:fldChar w:fldCharType="begin"/>
        </w:r>
        <w:r>
          <w:instrText xml:space="preserve"> PAGEREF _Toc21405 \h </w:instrText>
        </w:r>
        <w:r>
          <w:fldChar w:fldCharType="separate"/>
        </w:r>
        <w:r>
          <w:t>21</w:t>
        </w:r>
        <w:r>
          <w:fldChar w:fldCharType="end"/>
        </w:r>
      </w:hyperlink>
    </w:p>
    <w:p>
      <w:pPr>
        <w:pStyle w:val="TOC2"/>
        <w:tabs>
          <w:tab w:val="right" w:leader="dot" w:pos="8306"/>
        </w:tabs>
      </w:pPr>
      <w:hyperlink w:anchor="_Toc19226" w:history="1">
        <w:r>
          <w:rPr>
            <w:rFonts w:ascii="仿宋" w:eastAsia="仿宋" w:hAnsi="仿宋" w:cs="仿宋" w:hint="eastAsia"/>
            <w:lang w:eastAsia="zh-CN"/>
          </w:rPr>
          <w:t>(二)、精制茶企业简要介绍</w:t>
        </w:r>
        <w:r>
          <w:tab/>
        </w:r>
        <w:r>
          <w:fldChar w:fldCharType="begin"/>
        </w:r>
        <w:r>
          <w:instrText xml:space="preserve"> PAGEREF _Toc19226 \h </w:instrText>
        </w:r>
        <w:r>
          <w:fldChar w:fldCharType="separate"/>
        </w:r>
        <w:r>
          <w:t>22</w:t>
        </w:r>
        <w:r>
          <w:fldChar w:fldCharType="end"/>
        </w:r>
      </w:hyperlink>
    </w:p>
    <w:p>
      <w:pPr>
        <w:pStyle w:val="TOC2"/>
        <w:tabs>
          <w:tab w:val="right" w:leader="dot" w:pos="8306"/>
        </w:tabs>
      </w:pPr>
      <w:hyperlink w:anchor="_Toc16516" w:history="1">
        <w:r>
          <w:rPr>
            <w:rFonts w:ascii="仿宋" w:eastAsia="仿宋" w:hAnsi="仿宋" w:cs="仿宋" w:hint="eastAsia"/>
            <w:lang w:eastAsia="zh-CN"/>
          </w:rPr>
          <w:t>(三)、企业竞争优势概览</w:t>
        </w:r>
        <w:r>
          <w:tab/>
        </w:r>
        <w:r>
          <w:fldChar w:fldCharType="begin"/>
        </w:r>
        <w:r>
          <w:instrText xml:space="preserve"> PAGEREF _Toc16516 \h </w:instrText>
        </w:r>
        <w:r>
          <w:fldChar w:fldCharType="separate"/>
        </w:r>
        <w:r>
          <w:t>23</w:t>
        </w:r>
        <w:r>
          <w:fldChar w:fldCharType="end"/>
        </w:r>
      </w:hyperlink>
    </w:p>
    <w:p>
      <w:pPr>
        <w:pStyle w:val="TOC2"/>
        <w:tabs>
          <w:tab w:val="right" w:leader="dot" w:pos="8306"/>
        </w:tabs>
      </w:pPr>
      <w:hyperlink w:anchor="_Toc25680" w:history="1">
        <w:r>
          <w:rPr>
            <w:rFonts w:ascii="仿宋" w:eastAsia="仿宋" w:hAnsi="仿宋" w:cs="仿宋" w:hint="eastAsia"/>
            <w:lang w:eastAsia="zh-CN"/>
          </w:rPr>
          <w:t>(四)、精制茶企业财务数据要略</w:t>
        </w:r>
        <w:r>
          <w:tab/>
        </w:r>
        <w:r>
          <w:fldChar w:fldCharType="begin"/>
        </w:r>
        <w:r>
          <w:instrText xml:space="preserve"> PAGEREF _Toc25680 \h </w:instrText>
        </w:r>
        <w:r>
          <w:fldChar w:fldCharType="separate"/>
        </w:r>
        <w:r>
          <w:t>24</w:t>
        </w:r>
        <w:r>
          <w:fldChar w:fldCharType="end"/>
        </w:r>
      </w:hyperlink>
    </w:p>
    <w:p>
      <w:pPr>
        <w:pStyle w:val="TOC2"/>
        <w:tabs>
          <w:tab w:val="right" w:leader="dot" w:pos="8306"/>
        </w:tabs>
      </w:pPr>
      <w:hyperlink w:anchor="_Toc26050" w:history="1">
        <w:r>
          <w:rPr>
            <w:rFonts w:ascii="仿宋" w:eastAsia="仿宋" w:hAnsi="仿宋" w:cs="仿宋" w:hint="eastAsia"/>
            <w:lang w:eastAsia="zh-CN"/>
          </w:rPr>
          <w:t>(五)、核心团队成员简述</w:t>
        </w:r>
        <w:r>
          <w:tab/>
        </w:r>
        <w:r>
          <w:fldChar w:fldCharType="begin"/>
        </w:r>
        <w:r>
          <w:instrText xml:space="preserve"> PAGEREF _Toc26050 \h </w:instrText>
        </w:r>
        <w:r>
          <w:fldChar w:fldCharType="separate"/>
        </w:r>
        <w:r>
          <w:t>24</w:t>
        </w:r>
        <w:r>
          <w:fldChar w:fldCharType="end"/>
        </w:r>
      </w:hyperlink>
    </w:p>
    <w:p>
      <w:pPr>
        <w:pStyle w:val="TOC2"/>
        <w:tabs>
          <w:tab w:val="right" w:leader="dot" w:pos="8306"/>
        </w:tabs>
      </w:pPr>
      <w:hyperlink w:anchor="_Toc28705" w:history="1">
        <w:r>
          <w:rPr>
            <w:rFonts w:ascii="仿宋" w:eastAsia="仿宋" w:hAnsi="仿宋" w:cs="仿宋" w:hint="eastAsia"/>
            <w:lang w:eastAsia="zh-CN"/>
          </w:rPr>
          <w:t>(六)、精制茶企业经营宗旨阐述</w:t>
        </w:r>
        <w:r>
          <w:tab/>
        </w:r>
        <w:r>
          <w:fldChar w:fldCharType="begin"/>
        </w:r>
        <w:r>
          <w:instrText xml:space="preserve"> PAGEREF _Toc28705 \h </w:instrText>
        </w:r>
        <w:r>
          <w:fldChar w:fldCharType="separate"/>
        </w:r>
        <w:r>
          <w:t>25</w:t>
        </w:r>
        <w:r>
          <w:fldChar w:fldCharType="end"/>
        </w:r>
      </w:hyperlink>
    </w:p>
    <w:p>
      <w:pPr>
        <w:pStyle w:val="TOC2"/>
        <w:tabs>
          <w:tab w:val="right" w:leader="dot" w:pos="8306"/>
        </w:tabs>
      </w:pPr>
      <w:hyperlink w:anchor="_Toc25939" w:history="1">
        <w:r>
          <w:rPr>
            <w:rFonts w:ascii="仿宋" w:eastAsia="仿宋" w:hAnsi="仿宋" w:cs="仿宋" w:hint="eastAsia"/>
            <w:lang w:eastAsia="zh-CN"/>
          </w:rPr>
          <w:t>(七)、精制茶企业未来发展规划</w:t>
        </w:r>
        <w:r>
          <w:tab/>
        </w:r>
        <w:r>
          <w:fldChar w:fldCharType="begin"/>
        </w:r>
        <w:r>
          <w:instrText xml:space="preserve"> PAGEREF _Toc25939 \h </w:instrText>
        </w:r>
        <w:r>
          <w:fldChar w:fldCharType="separate"/>
        </w:r>
        <w:r>
          <w:t>26</w:t>
        </w:r>
        <w:r>
          <w:fldChar w:fldCharType="end"/>
        </w:r>
      </w:hyperlink>
    </w:p>
    <w:p>
      <w:pPr>
        <w:pStyle w:val="TOC1"/>
        <w:tabs>
          <w:tab w:val="right" w:leader="dot" w:pos="8306"/>
        </w:tabs>
      </w:pPr>
      <w:hyperlink w:anchor="_Toc18300" w:history="1">
        <w:r>
          <w:rPr>
            <w:rFonts w:ascii="仿宋" w:eastAsia="仿宋" w:hAnsi="仿宋" w:cs="仿宋" w:hint="eastAsia"/>
            <w:lang w:eastAsia="zh-CN"/>
          </w:rPr>
          <w:t>五、运营管理</w:t>
        </w:r>
        <w:r>
          <w:tab/>
        </w:r>
        <w:r>
          <w:fldChar w:fldCharType="begin"/>
        </w:r>
        <w:r>
          <w:instrText xml:space="preserve"> PAGEREF _Toc18300 \h </w:instrText>
        </w:r>
        <w:r>
          <w:fldChar w:fldCharType="separate"/>
        </w:r>
        <w:r>
          <w:t>27</w:t>
        </w:r>
        <w:r>
          <w:fldChar w:fldCharType="end"/>
        </w:r>
      </w:hyperlink>
    </w:p>
    <w:p>
      <w:pPr>
        <w:pStyle w:val="TOC2"/>
        <w:tabs>
          <w:tab w:val="right" w:leader="dot" w:pos="8306"/>
        </w:tabs>
      </w:pPr>
      <w:hyperlink w:anchor="_Toc8114" w:history="1">
        <w:r>
          <w:rPr>
            <w:rFonts w:ascii="仿宋" w:eastAsia="仿宋" w:hAnsi="仿宋" w:cs="仿宋" w:hint="eastAsia"/>
            <w:lang w:eastAsia="zh-CN"/>
          </w:rPr>
          <w:t>(一)、公司经营宗旨</w:t>
        </w:r>
        <w:r>
          <w:tab/>
        </w:r>
        <w:r>
          <w:fldChar w:fldCharType="begin"/>
        </w:r>
        <w:r>
          <w:instrText xml:space="preserve"> PAGEREF _Toc8114 \h </w:instrText>
        </w:r>
        <w:r>
          <w:fldChar w:fldCharType="separate"/>
        </w:r>
        <w:r>
          <w:t>27</w:t>
        </w:r>
        <w:r>
          <w:fldChar w:fldCharType="end"/>
        </w:r>
      </w:hyperlink>
    </w:p>
    <w:p>
      <w:pPr>
        <w:pStyle w:val="TOC2"/>
        <w:tabs>
          <w:tab w:val="right" w:leader="dot" w:pos="8306"/>
        </w:tabs>
      </w:pPr>
      <w:hyperlink w:anchor="_Toc3890" w:history="1">
        <w:r>
          <w:rPr>
            <w:rFonts w:ascii="仿宋" w:eastAsia="仿宋" w:hAnsi="仿宋" w:cs="仿宋" w:hint="eastAsia"/>
            <w:lang w:eastAsia="zh-CN"/>
          </w:rPr>
          <w:t>(二)、公司目标与主职责</w:t>
        </w:r>
        <w:r>
          <w:tab/>
        </w:r>
        <w:r>
          <w:fldChar w:fldCharType="begin"/>
        </w:r>
        <w:r>
          <w:instrText xml:space="preserve"> PAGEREF _Toc3890 \h </w:instrText>
        </w:r>
        <w:r>
          <w:fldChar w:fldCharType="separate"/>
        </w:r>
        <w:r>
          <w:t>27</w:t>
        </w:r>
        <w:r>
          <w:fldChar w:fldCharType="end"/>
        </w:r>
      </w:hyperlink>
    </w:p>
    <w:p>
      <w:pPr>
        <w:pStyle w:val="TOC2"/>
        <w:tabs>
          <w:tab w:val="right" w:leader="dot" w:pos="8306"/>
        </w:tabs>
      </w:pPr>
      <w:hyperlink w:anchor="_Toc15292" w:history="1">
        <w:r>
          <w:rPr>
            <w:rFonts w:ascii="仿宋" w:eastAsia="仿宋" w:hAnsi="仿宋" w:cs="仿宋" w:hint="eastAsia"/>
            <w:lang w:eastAsia="zh-CN"/>
          </w:rPr>
          <w:t>(三)、各部门职责及权限</w:t>
        </w:r>
        <w:r>
          <w:tab/>
        </w:r>
        <w:r>
          <w:fldChar w:fldCharType="begin"/>
        </w:r>
        <w:r>
          <w:instrText xml:space="preserve"> PAGEREF _Toc15292 \h </w:instrText>
        </w:r>
        <w:r>
          <w:fldChar w:fldCharType="separate"/>
        </w:r>
        <w:r>
          <w:t>28</w:t>
        </w:r>
        <w:r>
          <w:fldChar w:fldCharType="end"/>
        </w:r>
      </w:hyperlink>
    </w:p>
    <w:p>
      <w:pPr>
        <w:pStyle w:val="TOC2"/>
        <w:tabs>
          <w:tab w:val="right" w:leader="dot" w:pos="8306"/>
        </w:tabs>
      </w:pPr>
      <w:hyperlink w:anchor="_Toc23217" w:history="1">
        <w:r>
          <w:rPr>
            <w:rFonts w:ascii="仿宋" w:eastAsia="仿宋" w:hAnsi="仿宋" w:cs="仿宋" w:hint="eastAsia"/>
            <w:lang w:eastAsia="zh-CN"/>
          </w:rPr>
          <w:t>(四)、财务会计制度</w:t>
        </w:r>
        <w:r>
          <w:tab/>
        </w:r>
        <w:r>
          <w:fldChar w:fldCharType="begin"/>
        </w:r>
        <w:r>
          <w:instrText xml:space="preserve"> PAGEREF _Toc23217 \h </w:instrText>
        </w:r>
        <w:r>
          <w:fldChar w:fldCharType="separate"/>
        </w:r>
        <w:r>
          <w:t>32</w:t>
        </w:r>
        <w:r>
          <w:fldChar w:fldCharType="end"/>
        </w:r>
      </w:hyperlink>
    </w:p>
    <w:p>
      <w:pPr>
        <w:pStyle w:val="TOC1"/>
        <w:tabs>
          <w:tab w:val="right" w:leader="dot" w:pos="8306"/>
        </w:tabs>
      </w:pPr>
      <w:hyperlink w:anchor="_Toc3847" w:history="1">
        <w:r>
          <w:rPr>
            <w:rFonts w:ascii="仿宋" w:eastAsia="仿宋" w:hAnsi="仿宋" w:cs="仿宋" w:hint="eastAsia"/>
            <w:lang w:eastAsia="zh-CN"/>
          </w:rPr>
          <w:t>六、项目进度计划</w:t>
        </w:r>
        <w:r>
          <w:tab/>
        </w:r>
        <w:r>
          <w:fldChar w:fldCharType="begin"/>
        </w:r>
        <w:r>
          <w:instrText xml:space="preserve"> PAGEREF _Toc3847 \h </w:instrText>
        </w:r>
        <w:r>
          <w:fldChar w:fldCharType="separate"/>
        </w:r>
        <w:r>
          <w:t>34</w:t>
        </w:r>
        <w:r>
          <w:fldChar w:fldCharType="end"/>
        </w:r>
      </w:hyperlink>
    </w:p>
    <w:p>
      <w:pPr>
        <w:pStyle w:val="TOC2"/>
        <w:tabs>
          <w:tab w:val="right" w:leader="dot" w:pos="8306"/>
        </w:tabs>
      </w:pPr>
      <w:hyperlink w:anchor="_Toc402" w:history="1">
        <w:r>
          <w:rPr>
            <w:rFonts w:ascii="仿宋" w:eastAsia="仿宋" w:hAnsi="仿宋" w:cs="仿宋" w:hint="eastAsia"/>
            <w:lang w:eastAsia="zh-CN"/>
          </w:rPr>
          <w:t>(一)、项目进度安排</w:t>
        </w:r>
        <w:r>
          <w:tab/>
        </w:r>
        <w:r>
          <w:fldChar w:fldCharType="begin"/>
        </w:r>
        <w:r>
          <w:instrText xml:space="preserve"> PAGEREF _Toc402 \h </w:instrText>
        </w:r>
        <w:r>
          <w:fldChar w:fldCharType="separate"/>
        </w:r>
        <w:r>
          <w:t>34</w:t>
        </w:r>
        <w:r>
          <w:fldChar w:fldCharType="end"/>
        </w:r>
      </w:hyperlink>
    </w:p>
    <w:p>
      <w:pPr>
        <w:pStyle w:val="TOC2"/>
        <w:tabs>
          <w:tab w:val="right" w:leader="dot" w:pos="8306"/>
        </w:tabs>
      </w:pPr>
      <w:hyperlink w:anchor="_Toc29120" w:history="1">
        <w:r>
          <w:rPr>
            <w:rFonts w:ascii="仿宋" w:eastAsia="仿宋" w:hAnsi="仿宋" w:cs="仿宋" w:hint="eastAsia"/>
            <w:lang w:eastAsia="zh-CN"/>
          </w:rPr>
          <w:t>(二)、项目实施保障措施</w:t>
        </w:r>
        <w:r>
          <w:tab/>
        </w:r>
        <w:r>
          <w:fldChar w:fldCharType="begin"/>
        </w:r>
        <w:r>
          <w:instrText xml:space="preserve"> PAGEREF _Toc29120 \h </w:instrText>
        </w:r>
        <w:r>
          <w:fldChar w:fldCharType="separate"/>
        </w:r>
        <w:r>
          <w:t>36</w:t>
        </w:r>
        <w:r>
          <w:fldChar w:fldCharType="end"/>
        </w:r>
      </w:hyperlink>
    </w:p>
    <w:p>
      <w:pPr>
        <w:pStyle w:val="TOC1"/>
        <w:tabs>
          <w:tab w:val="right" w:leader="dot" w:pos="8306"/>
        </w:tabs>
      </w:pPr>
      <w:hyperlink w:anchor="_Toc9846" w:history="1">
        <w:r>
          <w:rPr>
            <w:rFonts w:ascii="仿宋" w:eastAsia="仿宋" w:hAnsi="仿宋" w:cs="仿宋" w:hint="eastAsia"/>
            <w:lang w:eastAsia="zh-CN"/>
          </w:rPr>
          <w:t>七、环境可持续性管理</w:t>
        </w:r>
        <w:r>
          <w:tab/>
        </w:r>
        <w:r>
          <w:fldChar w:fldCharType="begin"/>
        </w:r>
        <w:r>
          <w:instrText xml:space="preserve"> PAGEREF _Toc9846 \h </w:instrText>
        </w:r>
        <w:r>
          <w:fldChar w:fldCharType="separate"/>
        </w:r>
        <w:r>
          <w:t>38</w:t>
        </w:r>
        <w:r>
          <w:fldChar w:fldCharType="end"/>
        </w:r>
      </w:hyperlink>
    </w:p>
    <w:p>
      <w:pPr>
        <w:pStyle w:val="TOC2"/>
        <w:tabs>
          <w:tab w:val="right" w:leader="dot" w:pos="8306"/>
        </w:tabs>
      </w:pPr>
      <w:hyperlink w:anchor="_Toc8831" w:history="1">
        <w:r>
          <w:rPr>
            <w:rFonts w:ascii="仿宋" w:eastAsia="仿宋" w:hAnsi="仿宋" w:cs="仿宋" w:hint="eastAsia"/>
            <w:lang w:eastAsia="zh-CN"/>
          </w:rPr>
          <w:t>(一)、环境友好型生产策略</w:t>
        </w:r>
        <w:r>
          <w:tab/>
        </w:r>
        <w:r>
          <w:fldChar w:fldCharType="begin"/>
        </w:r>
        <w:r>
          <w:instrText xml:space="preserve"> PAGEREF _Toc8831 \h </w:instrText>
        </w:r>
        <w:r>
          <w:fldChar w:fldCharType="separate"/>
        </w:r>
        <w:r>
          <w:t>38</w:t>
        </w:r>
        <w:r>
          <w:fldChar w:fldCharType="end"/>
        </w:r>
      </w:hyperlink>
    </w:p>
    <w:p>
      <w:pPr>
        <w:pStyle w:val="TOC2"/>
        <w:tabs>
          <w:tab w:val="right" w:leader="dot" w:pos="8306"/>
        </w:tabs>
      </w:pPr>
      <w:hyperlink w:anchor="_Toc8725" w:history="1">
        <w:r>
          <w:rPr>
            <w:rFonts w:ascii="仿宋" w:eastAsia="仿宋" w:hAnsi="仿宋" w:cs="仿宋" w:hint="eastAsia"/>
            <w:lang w:eastAsia="zh-CN"/>
          </w:rPr>
          <w:t>(二)、绿色供应链管理</w:t>
        </w:r>
        <w:r>
          <w:tab/>
        </w:r>
        <w:r>
          <w:fldChar w:fldCharType="begin"/>
        </w:r>
        <w:r>
          <w:instrText xml:space="preserve"> PAGEREF _Toc8725 \h </w:instrText>
        </w:r>
        <w:r>
          <w:fldChar w:fldCharType="separate"/>
        </w:r>
        <w:r>
          <w:t>39</w:t>
        </w:r>
        <w:r>
          <w:fldChar w:fldCharType="end"/>
        </w:r>
      </w:hyperlink>
    </w:p>
    <w:p>
      <w:pPr>
        <w:pStyle w:val="TOC2"/>
        <w:tabs>
          <w:tab w:val="right" w:leader="dot" w:pos="8306"/>
        </w:tabs>
      </w:pPr>
      <w:hyperlink w:anchor="_Toc16820" w:history="1">
        <w:r>
          <w:rPr>
            <w:rFonts w:ascii="仿宋" w:eastAsia="仿宋" w:hAnsi="仿宋" w:cs="仿宋" w:hint="eastAsia"/>
            <w:lang w:eastAsia="zh-CN"/>
          </w:rPr>
          <w:t>(三)、能源与资源节约计划</w:t>
        </w:r>
        <w:r>
          <w:tab/>
        </w:r>
        <w:r>
          <w:fldChar w:fldCharType="begin"/>
        </w:r>
        <w:r>
          <w:instrText xml:space="preserve"> PAGEREF _Toc16820 \h </w:instrText>
        </w:r>
        <w:r>
          <w:fldChar w:fldCharType="separate"/>
        </w:r>
        <w:r>
          <w:t>40</w:t>
        </w:r>
        <w:r>
          <w:fldChar w:fldCharType="end"/>
        </w:r>
      </w:hyperlink>
    </w:p>
    <w:p>
      <w:pPr>
        <w:pStyle w:val="TOC2"/>
        <w:tabs>
          <w:tab w:val="right" w:leader="dot" w:pos="8306"/>
        </w:tabs>
      </w:pPr>
      <w:hyperlink w:anchor="_Toc23395" w:history="1">
        <w:r>
          <w:rPr>
            <w:rFonts w:ascii="仿宋" w:eastAsia="仿宋" w:hAnsi="仿宋" w:cs="仿宋" w:hint="eastAsia"/>
            <w:lang w:eastAsia="zh-CN"/>
          </w:rPr>
          <w:t>(四)、企业社会责任履行</w:t>
        </w:r>
        <w:r>
          <w:tab/>
        </w:r>
        <w:r>
          <w:fldChar w:fldCharType="begin"/>
        </w:r>
        <w:r>
          <w:instrText xml:space="preserve"> PAGEREF _Toc23395 \h </w:instrText>
        </w:r>
        <w:r>
          <w:fldChar w:fldCharType="separate"/>
        </w:r>
        <w:r>
          <w:t>41</w:t>
        </w:r>
        <w:r>
          <w:fldChar w:fldCharType="end"/>
        </w:r>
      </w:hyperlink>
    </w:p>
    <w:p>
      <w:pPr>
        <w:pStyle w:val="TOC1"/>
        <w:tabs>
          <w:tab w:val="right" w:leader="dot" w:pos="8306"/>
        </w:tabs>
      </w:pPr>
      <w:hyperlink w:anchor="_Toc27042" w:history="1">
        <w:r>
          <w:rPr>
            <w:rFonts w:ascii="仿宋" w:eastAsia="仿宋" w:hAnsi="仿宋" w:cs="仿宋" w:hint="eastAsia"/>
            <w:lang w:eastAsia="zh-CN"/>
          </w:rPr>
          <w:t>八、项目招标方案及组织管理</w:t>
        </w:r>
        <w:r>
          <w:tab/>
        </w:r>
        <w:r>
          <w:fldChar w:fldCharType="begin"/>
        </w:r>
        <w:r>
          <w:instrText xml:space="preserve"> PAGEREF _Toc27042 \h </w:instrText>
        </w:r>
        <w:r>
          <w:fldChar w:fldCharType="separate"/>
        </w:r>
        <w:r>
          <w:t>42</w:t>
        </w:r>
        <w:r>
          <w:fldChar w:fldCharType="end"/>
        </w:r>
      </w:hyperlink>
    </w:p>
    <w:p>
      <w:pPr>
        <w:pStyle w:val="TOC2"/>
        <w:tabs>
          <w:tab w:val="right" w:leader="dot" w:pos="8306"/>
        </w:tabs>
      </w:pPr>
      <w:hyperlink w:anchor="_Toc7732" w:history="1">
        <w:r>
          <w:rPr>
            <w:rFonts w:ascii="仿宋" w:eastAsia="仿宋" w:hAnsi="仿宋" w:cs="仿宋" w:hint="eastAsia"/>
            <w:lang w:eastAsia="zh-CN"/>
          </w:rPr>
          <w:t>(一)、项目建设管理</w:t>
        </w:r>
        <w:r>
          <w:tab/>
        </w:r>
        <w:r>
          <w:fldChar w:fldCharType="begin"/>
        </w:r>
        <w:r>
          <w:instrText xml:space="preserve"> PAGEREF _Toc7732 \h </w:instrText>
        </w:r>
        <w:r>
          <w:fldChar w:fldCharType="separate"/>
        </w:r>
        <w:r>
          <w:t>42</w:t>
        </w:r>
        <w:r>
          <w:fldChar w:fldCharType="end"/>
        </w:r>
      </w:hyperlink>
    </w:p>
    <w:p>
      <w:pPr>
        <w:pStyle w:val="TOC2"/>
        <w:tabs>
          <w:tab w:val="right" w:leader="dot" w:pos="8306"/>
        </w:tabs>
      </w:pPr>
      <w:hyperlink w:anchor="_Toc20221" w:history="1">
        <w:r>
          <w:rPr>
            <w:rFonts w:ascii="仿宋" w:eastAsia="仿宋" w:hAnsi="仿宋" w:cs="仿宋" w:hint="eastAsia"/>
            <w:lang w:eastAsia="zh-CN"/>
          </w:rPr>
          <w:t>(二)、招投标初步方案</w:t>
        </w:r>
        <w:r>
          <w:tab/>
        </w:r>
        <w:r>
          <w:fldChar w:fldCharType="begin"/>
        </w:r>
        <w:r>
          <w:instrText xml:space="preserve"> PAGEREF _Toc20221 \h </w:instrText>
        </w:r>
        <w:r>
          <w:fldChar w:fldCharType="separate"/>
        </w:r>
        <w:r>
          <w:t>43</w:t>
        </w:r>
        <w:r>
          <w:fldChar w:fldCharType="end"/>
        </w:r>
      </w:hyperlink>
    </w:p>
    <w:p>
      <w:pPr>
        <w:pStyle w:val="TOC2"/>
        <w:tabs>
          <w:tab w:val="right" w:leader="dot" w:pos="8306"/>
        </w:tabs>
      </w:pPr>
      <w:hyperlink w:anchor="_Toc19412" w:history="1">
        <w:r>
          <w:rPr>
            <w:rFonts w:ascii="仿宋" w:eastAsia="仿宋" w:hAnsi="仿宋" w:cs="仿宋" w:hint="eastAsia"/>
            <w:lang w:eastAsia="zh-CN"/>
          </w:rPr>
          <w:t>(三)、工程评标</w:t>
        </w:r>
        <w:r>
          <w:tab/>
        </w:r>
        <w:r>
          <w:fldChar w:fldCharType="begin"/>
        </w:r>
        <w:r>
          <w:instrText xml:space="preserve"> PAGEREF _Toc19412 \h </w:instrText>
        </w:r>
        <w:r>
          <w:fldChar w:fldCharType="separate"/>
        </w:r>
        <w:r>
          <w:t>44</w:t>
        </w:r>
        <w:r>
          <w:fldChar w:fldCharType="end"/>
        </w:r>
      </w:hyperlink>
    </w:p>
    <w:p>
      <w:pPr>
        <w:pStyle w:val="TOC2"/>
        <w:tabs>
          <w:tab w:val="right" w:leader="dot" w:pos="8306"/>
        </w:tabs>
      </w:pPr>
      <w:hyperlink w:anchor="_Toc30629" w:history="1">
        <w:r>
          <w:rPr>
            <w:rFonts w:ascii="仿宋" w:eastAsia="仿宋" w:hAnsi="仿宋" w:cs="仿宋" w:hint="eastAsia"/>
            <w:lang w:eastAsia="zh-CN"/>
          </w:rPr>
          <w:t>(四)、项目组织机构与人力资源配置</w:t>
        </w:r>
        <w:r>
          <w:tab/>
        </w:r>
        <w:r>
          <w:fldChar w:fldCharType="begin"/>
        </w:r>
        <w:r>
          <w:instrText xml:space="preserve"> PAGEREF _Toc30629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04" w:history="1">
        <w:r>
          <w:rPr>
            <w:rFonts w:ascii="仿宋" w:eastAsia="仿宋" w:hAnsi="仿宋" w:cs="仿宋" w:hint="eastAsia"/>
            <w:lang w:eastAsia="zh-CN"/>
          </w:rPr>
          <w:t>九、组织机构及人力资源</w:t>
        </w:r>
        <w:r>
          <w:tab/>
        </w:r>
        <w:r>
          <w:fldChar w:fldCharType="begin"/>
        </w:r>
        <w:r>
          <w:instrText xml:space="preserve"> PAGEREF _Toc23904 \h </w:instrText>
        </w:r>
        <w:r>
          <w:fldChar w:fldCharType="separate"/>
        </w:r>
        <w:r>
          <w:t>47</w:t>
        </w:r>
        <w:r>
          <w:fldChar w:fldCharType="end"/>
        </w:r>
      </w:hyperlink>
    </w:p>
    <w:p>
      <w:pPr>
        <w:pStyle w:val="TOC2"/>
        <w:tabs>
          <w:tab w:val="right" w:leader="dot" w:pos="8306"/>
        </w:tabs>
      </w:pPr>
      <w:hyperlink w:anchor="_Toc16409" w:history="1">
        <w:r>
          <w:rPr>
            <w:rFonts w:ascii="仿宋" w:eastAsia="仿宋" w:hAnsi="仿宋" w:cs="仿宋" w:hint="eastAsia"/>
            <w:lang w:eastAsia="zh-CN"/>
          </w:rPr>
          <w:t>(一)、人力资源配置</w:t>
        </w:r>
        <w:r>
          <w:tab/>
        </w:r>
        <w:r>
          <w:fldChar w:fldCharType="begin"/>
        </w:r>
        <w:r>
          <w:instrText xml:space="preserve"> PAGEREF _Toc16409 \h </w:instrText>
        </w:r>
        <w:r>
          <w:fldChar w:fldCharType="separate"/>
        </w:r>
        <w:r>
          <w:t>47</w:t>
        </w:r>
        <w:r>
          <w:fldChar w:fldCharType="end"/>
        </w:r>
      </w:hyperlink>
    </w:p>
    <w:p>
      <w:pPr>
        <w:pStyle w:val="TOC2"/>
        <w:tabs>
          <w:tab w:val="right" w:leader="dot" w:pos="8306"/>
        </w:tabs>
      </w:pPr>
      <w:hyperlink w:anchor="_Toc11749" w:history="1">
        <w:r>
          <w:rPr>
            <w:rFonts w:ascii="仿宋" w:eastAsia="仿宋" w:hAnsi="仿宋" w:cs="仿宋" w:hint="eastAsia"/>
            <w:lang w:eastAsia="zh-CN"/>
          </w:rPr>
          <w:t>(二)、员工技能培训</w:t>
        </w:r>
        <w:r>
          <w:tab/>
        </w:r>
        <w:r>
          <w:fldChar w:fldCharType="begin"/>
        </w:r>
        <w:r>
          <w:instrText xml:space="preserve"> PAGEREF _Toc11749 \h </w:instrText>
        </w:r>
        <w:r>
          <w:fldChar w:fldCharType="separate"/>
        </w:r>
        <w:r>
          <w:t>48</w:t>
        </w:r>
        <w:r>
          <w:fldChar w:fldCharType="end"/>
        </w:r>
      </w:hyperlink>
    </w:p>
    <w:p>
      <w:pPr>
        <w:pStyle w:val="TOC1"/>
        <w:tabs>
          <w:tab w:val="right" w:leader="dot" w:pos="8306"/>
        </w:tabs>
      </w:pPr>
      <w:hyperlink w:anchor="_Toc28047" w:history="1">
        <w:r>
          <w:rPr>
            <w:rFonts w:ascii="仿宋" w:eastAsia="仿宋" w:hAnsi="仿宋" w:cs="仿宋" w:hint="eastAsia"/>
            <w:lang w:eastAsia="zh-CN"/>
          </w:rPr>
          <w:t>十、法规合规与审计</w:t>
        </w:r>
        <w:r>
          <w:tab/>
        </w:r>
        <w:r>
          <w:fldChar w:fldCharType="begin"/>
        </w:r>
        <w:r>
          <w:instrText xml:space="preserve"> PAGEREF _Toc28047 \h </w:instrText>
        </w:r>
        <w:r>
          <w:fldChar w:fldCharType="separate"/>
        </w:r>
        <w:r>
          <w:t>49</w:t>
        </w:r>
        <w:r>
          <w:fldChar w:fldCharType="end"/>
        </w:r>
      </w:hyperlink>
    </w:p>
    <w:p>
      <w:pPr>
        <w:pStyle w:val="TOC2"/>
        <w:tabs>
          <w:tab w:val="right" w:leader="dot" w:pos="8306"/>
        </w:tabs>
      </w:pPr>
      <w:hyperlink w:anchor="_Toc29334" w:history="1">
        <w:r>
          <w:rPr>
            <w:rFonts w:ascii="仿宋" w:eastAsia="仿宋" w:hAnsi="仿宋" w:cs="仿宋" w:hint="eastAsia"/>
            <w:lang w:eastAsia="zh-CN"/>
          </w:rPr>
          <w:t>(一)、法规遵从与合规性</w:t>
        </w:r>
        <w:r>
          <w:tab/>
        </w:r>
        <w:r>
          <w:fldChar w:fldCharType="begin"/>
        </w:r>
        <w:r>
          <w:instrText xml:space="preserve"> PAGEREF _Toc29334 \h </w:instrText>
        </w:r>
        <w:r>
          <w:fldChar w:fldCharType="separate"/>
        </w:r>
        <w:r>
          <w:t>49</w:t>
        </w:r>
        <w:r>
          <w:fldChar w:fldCharType="end"/>
        </w:r>
      </w:hyperlink>
    </w:p>
    <w:p>
      <w:pPr>
        <w:pStyle w:val="TOC2"/>
        <w:tabs>
          <w:tab w:val="right" w:leader="dot" w:pos="8306"/>
        </w:tabs>
      </w:pPr>
      <w:hyperlink w:anchor="_Toc14815" w:history="1">
        <w:r>
          <w:rPr>
            <w:rFonts w:ascii="仿宋" w:eastAsia="仿宋" w:hAnsi="仿宋" w:cs="仿宋" w:hint="eastAsia"/>
            <w:lang w:eastAsia="zh-CN"/>
          </w:rPr>
          <w:t>(二)、内部审计计划</w:t>
        </w:r>
        <w:r>
          <w:tab/>
        </w:r>
        <w:r>
          <w:fldChar w:fldCharType="begin"/>
        </w:r>
        <w:r>
          <w:instrText xml:space="preserve"> PAGEREF _Toc14815 \h </w:instrText>
        </w:r>
        <w:r>
          <w:fldChar w:fldCharType="separate"/>
        </w:r>
        <w:r>
          <w:t>49</w:t>
        </w:r>
        <w:r>
          <w:fldChar w:fldCharType="end"/>
        </w:r>
      </w:hyperlink>
    </w:p>
    <w:p>
      <w:pPr>
        <w:pStyle w:val="TOC2"/>
        <w:tabs>
          <w:tab w:val="right" w:leader="dot" w:pos="8306"/>
        </w:tabs>
      </w:pPr>
      <w:hyperlink w:anchor="_Toc14746" w:history="1">
        <w:r>
          <w:rPr>
            <w:rFonts w:ascii="仿宋" w:eastAsia="仿宋" w:hAnsi="仿宋" w:cs="仿宋" w:hint="eastAsia"/>
            <w:lang w:eastAsia="zh-CN"/>
          </w:rPr>
          <w:t>(三)、外部审计准备</w:t>
        </w:r>
        <w:r>
          <w:tab/>
        </w:r>
        <w:r>
          <w:fldChar w:fldCharType="begin"/>
        </w:r>
        <w:r>
          <w:instrText xml:space="preserve"> PAGEREF _Toc14746 \h </w:instrText>
        </w:r>
        <w:r>
          <w:fldChar w:fldCharType="separate"/>
        </w:r>
        <w:r>
          <w:t>50</w:t>
        </w:r>
        <w:r>
          <w:fldChar w:fldCharType="end"/>
        </w:r>
      </w:hyperlink>
    </w:p>
    <w:p>
      <w:pPr>
        <w:pStyle w:val="TOC2"/>
        <w:tabs>
          <w:tab w:val="right" w:leader="dot" w:pos="8306"/>
        </w:tabs>
      </w:pPr>
      <w:hyperlink w:anchor="_Toc28570" w:history="1">
        <w:r>
          <w:rPr>
            <w:rFonts w:ascii="仿宋" w:eastAsia="仿宋" w:hAnsi="仿宋" w:cs="仿宋" w:hint="eastAsia"/>
            <w:lang w:eastAsia="zh-CN"/>
          </w:rPr>
          <w:t>(四)、审计结果整改</w:t>
        </w:r>
        <w:r>
          <w:tab/>
        </w:r>
        <w:r>
          <w:fldChar w:fldCharType="begin"/>
        </w:r>
        <w:r>
          <w:instrText xml:space="preserve"> PAGEREF _Toc28570 \h </w:instrText>
        </w:r>
        <w:r>
          <w:fldChar w:fldCharType="separate"/>
        </w:r>
        <w:r>
          <w:t>50</w:t>
        </w:r>
        <w:r>
          <w:fldChar w:fldCharType="end"/>
        </w:r>
      </w:hyperlink>
    </w:p>
    <w:p>
      <w:pPr>
        <w:pStyle w:val="TOC1"/>
        <w:tabs>
          <w:tab w:val="right" w:leader="dot" w:pos="8306"/>
        </w:tabs>
      </w:pPr>
      <w:hyperlink w:anchor="_Toc19508" w:history="1">
        <w:r>
          <w:rPr>
            <w:rFonts w:ascii="仿宋" w:eastAsia="仿宋" w:hAnsi="仿宋" w:cs="仿宋" w:hint="eastAsia"/>
            <w:lang w:eastAsia="zh-CN"/>
          </w:rPr>
          <w:t>十一、法律法规及环境影响评价</w:t>
        </w:r>
        <w:r>
          <w:tab/>
        </w:r>
        <w:r>
          <w:fldChar w:fldCharType="begin"/>
        </w:r>
        <w:r>
          <w:instrText xml:space="preserve"> PAGEREF _Toc19508 \h </w:instrText>
        </w:r>
        <w:r>
          <w:fldChar w:fldCharType="separate"/>
        </w:r>
        <w:r>
          <w:t>51</w:t>
        </w:r>
        <w:r>
          <w:fldChar w:fldCharType="end"/>
        </w:r>
      </w:hyperlink>
    </w:p>
    <w:p>
      <w:pPr>
        <w:pStyle w:val="TOC2"/>
        <w:tabs>
          <w:tab w:val="right" w:leader="dot" w:pos="8306"/>
        </w:tabs>
      </w:pPr>
      <w:hyperlink w:anchor="_Toc8199" w:history="1">
        <w:r>
          <w:rPr>
            <w:rFonts w:ascii="仿宋" w:eastAsia="仿宋" w:hAnsi="仿宋" w:cs="仿宋" w:hint="eastAsia"/>
            <w:lang w:eastAsia="zh-CN"/>
          </w:rPr>
          <w:t>(一)、法律法规的遵守</w:t>
        </w:r>
        <w:r>
          <w:tab/>
        </w:r>
        <w:r>
          <w:fldChar w:fldCharType="begin"/>
        </w:r>
        <w:r>
          <w:instrText xml:space="preserve"> PAGEREF _Toc8199 \h </w:instrText>
        </w:r>
        <w:r>
          <w:fldChar w:fldCharType="separate"/>
        </w:r>
        <w:r>
          <w:t>51</w:t>
        </w:r>
        <w:r>
          <w:fldChar w:fldCharType="end"/>
        </w:r>
      </w:hyperlink>
    </w:p>
    <w:p>
      <w:pPr>
        <w:pStyle w:val="TOC2"/>
        <w:tabs>
          <w:tab w:val="right" w:leader="dot" w:pos="8306"/>
        </w:tabs>
      </w:pPr>
      <w:hyperlink w:anchor="_Toc30557" w:history="1">
        <w:r>
          <w:rPr>
            <w:rFonts w:ascii="仿宋" w:eastAsia="仿宋" w:hAnsi="仿宋" w:cs="仿宋" w:hint="eastAsia"/>
            <w:lang w:eastAsia="zh-CN"/>
          </w:rPr>
          <w:t>(二)、环境影响评价</w:t>
        </w:r>
        <w:r>
          <w:tab/>
        </w:r>
        <w:r>
          <w:fldChar w:fldCharType="begin"/>
        </w:r>
        <w:r>
          <w:instrText xml:space="preserve"> PAGEREF _Toc30557 \h </w:instrText>
        </w:r>
        <w:r>
          <w:fldChar w:fldCharType="separate"/>
        </w:r>
        <w:r>
          <w:t>52</w:t>
        </w:r>
        <w:r>
          <w:fldChar w:fldCharType="end"/>
        </w:r>
      </w:hyperlink>
    </w:p>
    <w:p>
      <w:pPr>
        <w:pStyle w:val="TOC2"/>
        <w:tabs>
          <w:tab w:val="right" w:leader="dot" w:pos="8306"/>
        </w:tabs>
      </w:pPr>
      <w:hyperlink w:anchor="_Toc2524" w:history="1">
        <w:r>
          <w:rPr>
            <w:rFonts w:ascii="仿宋" w:eastAsia="仿宋" w:hAnsi="仿宋" w:cs="仿宋" w:hint="eastAsia"/>
            <w:lang w:eastAsia="zh-CN"/>
          </w:rPr>
          <w:t>(三)、环保手续办理</w:t>
        </w:r>
        <w:r>
          <w:tab/>
        </w:r>
        <w:r>
          <w:fldChar w:fldCharType="begin"/>
        </w:r>
        <w:r>
          <w:instrText xml:space="preserve"> PAGEREF _Toc2524 \h </w:instrText>
        </w:r>
        <w:r>
          <w:fldChar w:fldCharType="separate"/>
        </w:r>
        <w:r>
          <w:t>53</w:t>
        </w:r>
        <w:r>
          <w:fldChar w:fldCharType="end"/>
        </w:r>
      </w:hyperlink>
    </w:p>
    <w:p>
      <w:pPr>
        <w:pStyle w:val="TOC1"/>
        <w:tabs>
          <w:tab w:val="right" w:leader="dot" w:pos="8306"/>
        </w:tabs>
      </w:pPr>
      <w:hyperlink w:anchor="_Toc5643" w:history="1">
        <w:r>
          <w:rPr>
            <w:rFonts w:ascii="仿宋" w:eastAsia="仿宋" w:hAnsi="仿宋" w:cs="仿宋" w:hint="eastAsia"/>
            <w:lang w:eastAsia="zh-CN"/>
          </w:rPr>
          <w:t>十二、合同与法务管理</w:t>
        </w:r>
        <w:r>
          <w:tab/>
        </w:r>
        <w:r>
          <w:fldChar w:fldCharType="begin"/>
        </w:r>
        <w:r>
          <w:instrText xml:space="preserve"> PAGEREF _Toc5643 \h </w:instrText>
        </w:r>
        <w:r>
          <w:fldChar w:fldCharType="separate"/>
        </w:r>
        <w:r>
          <w:t>54</w:t>
        </w:r>
        <w:r>
          <w:fldChar w:fldCharType="end"/>
        </w:r>
      </w:hyperlink>
    </w:p>
    <w:p>
      <w:pPr>
        <w:pStyle w:val="TOC2"/>
        <w:tabs>
          <w:tab w:val="right" w:leader="dot" w:pos="8306"/>
        </w:tabs>
      </w:pPr>
      <w:hyperlink w:anchor="_Toc16108" w:history="1">
        <w:r>
          <w:rPr>
            <w:rFonts w:ascii="仿宋" w:eastAsia="仿宋" w:hAnsi="仿宋" w:cs="仿宋" w:hint="eastAsia"/>
            <w:lang w:eastAsia="zh-CN"/>
          </w:rPr>
          <w:t>(一)、合同管理</w:t>
        </w:r>
        <w:r>
          <w:tab/>
        </w:r>
        <w:r>
          <w:fldChar w:fldCharType="begin"/>
        </w:r>
        <w:r>
          <w:instrText xml:space="preserve"> PAGEREF _Toc16108 \h </w:instrText>
        </w:r>
        <w:r>
          <w:fldChar w:fldCharType="separate"/>
        </w:r>
        <w:r>
          <w:t>54</w:t>
        </w:r>
        <w:r>
          <w:fldChar w:fldCharType="end"/>
        </w:r>
      </w:hyperlink>
    </w:p>
    <w:p>
      <w:pPr>
        <w:pStyle w:val="TOC2"/>
        <w:tabs>
          <w:tab w:val="right" w:leader="dot" w:pos="8306"/>
        </w:tabs>
      </w:pPr>
      <w:hyperlink w:anchor="_Toc21166" w:history="1">
        <w:r>
          <w:rPr>
            <w:rFonts w:ascii="仿宋" w:eastAsia="仿宋" w:hAnsi="仿宋" w:cs="仿宋" w:hint="eastAsia"/>
            <w:lang w:eastAsia="zh-CN"/>
          </w:rPr>
          <w:t>(二)、法务风险分析</w:t>
        </w:r>
        <w:r>
          <w:tab/>
        </w:r>
        <w:r>
          <w:fldChar w:fldCharType="begin"/>
        </w:r>
        <w:r>
          <w:instrText xml:space="preserve"> PAGEREF _Toc21166 \h </w:instrText>
        </w:r>
        <w:r>
          <w:fldChar w:fldCharType="separate"/>
        </w:r>
        <w:r>
          <w:t>55</w:t>
        </w:r>
        <w:r>
          <w:fldChar w:fldCharType="end"/>
        </w:r>
      </w:hyperlink>
    </w:p>
    <w:p>
      <w:pPr>
        <w:pStyle w:val="TOC2"/>
        <w:tabs>
          <w:tab w:val="right" w:leader="dot" w:pos="8306"/>
        </w:tabs>
      </w:pPr>
      <w:hyperlink w:anchor="_Toc18470" w:history="1">
        <w:r>
          <w:rPr>
            <w:rFonts w:ascii="仿宋" w:eastAsia="仿宋" w:hAnsi="仿宋" w:cs="仿宋" w:hint="eastAsia"/>
            <w:lang w:eastAsia="zh-CN"/>
          </w:rPr>
          <w:t>(三)、合同纠纷解决机制</w:t>
        </w:r>
        <w:r>
          <w:tab/>
        </w:r>
        <w:r>
          <w:fldChar w:fldCharType="begin"/>
        </w:r>
        <w:r>
          <w:instrText xml:space="preserve"> PAGEREF _Toc18470 \h </w:instrText>
        </w:r>
        <w:r>
          <w:fldChar w:fldCharType="separate"/>
        </w:r>
        <w:r>
          <w:t>55</w:t>
        </w:r>
        <w:r>
          <w:fldChar w:fldCharType="end"/>
        </w:r>
      </w:hyperlink>
    </w:p>
    <w:p>
      <w:pPr>
        <w:pStyle w:val="TOC1"/>
        <w:tabs>
          <w:tab w:val="right" w:leader="dot" w:pos="8306"/>
        </w:tabs>
      </w:pPr>
      <w:hyperlink w:anchor="_Toc437" w:history="1">
        <w:r>
          <w:rPr>
            <w:rFonts w:ascii="仿宋" w:eastAsia="仿宋" w:hAnsi="仿宋" w:cs="仿宋" w:hint="eastAsia"/>
            <w:lang w:eastAsia="zh-CN"/>
          </w:rPr>
          <w:t>十三、市场营销策略</w:t>
        </w:r>
        <w:r>
          <w:tab/>
        </w:r>
        <w:r>
          <w:fldChar w:fldCharType="begin"/>
        </w:r>
        <w:r>
          <w:instrText xml:space="preserve"> PAGEREF _Toc437 \h </w:instrText>
        </w:r>
        <w:r>
          <w:fldChar w:fldCharType="separate"/>
        </w:r>
        <w:r>
          <w:t>56</w:t>
        </w:r>
        <w:r>
          <w:fldChar w:fldCharType="end"/>
        </w:r>
      </w:hyperlink>
    </w:p>
    <w:p>
      <w:pPr>
        <w:pStyle w:val="TOC2"/>
        <w:tabs>
          <w:tab w:val="right" w:leader="dot" w:pos="8306"/>
        </w:tabs>
      </w:pPr>
      <w:hyperlink w:anchor="_Toc17041" w:history="1">
        <w:r>
          <w:rPr>
            <w:rFonts w:ascii="仿宋" w:eastAsia="仿宋" w:hAnsi="仿宋" w:cs="仿宋" w:hint="eastAsia"/>
            <w:lang w:eastAsia="zh-CN"/>
          </w:rPr>
          <w:t>(一)、市场定位与目标客户</w:t>
        </w:r>
        <w:r>
          <w:tab/>
        </w:r>
        <w:r>
          <w:fldChar w:fldCharType="begin"/>
        </w:r>
        <w:r>
          <w:instrText xml:space="preserve"> PAGEREF _Toc17041 \h </w:instrText>
        </w:r>
        <w:r>
          <w:fldChar w:fldCharType="separate"/>
        </w:r>
        <w:r>
          <w:t>56</w:t>
        </w:r>
        <w:r>
          <w:fldChar w:fldCharType="end"/>
        </w:r>
      </w:hyperlink>
    </w:p>
    <w:p>
      <w:pPr>
        <w:pStyle w:val="TOC2"/>
        <w:tabs>
          <w:tab w:val="right" w:leader="dot" w:pos="8306"/>
        </w:tabs>
      </w:pPr>
      <w:hyperlink w:anchor="_Toc17686" w:history="1">
        <w:r>
          <w:rPr>
            <w:rFonts w:ascii="仿宋" w:eastAsia="仿宋" w:hAnsi="仿宋" w:cs="仿宋" w:hint="eastAsia"/>
            <w:lang w:eastAsia="zh-CN"/>
          </w:rPr>
          <w:t>(二)、产品定位及差异化策略</w:t>
        </w:r>
        <w:r>
          <w:tab/>
        </w:r>
        <w:r>
          <w:fldChar w:fldCharType="begin"/>
        </w:r>
        <w:r>
          <w:instrText xml:space="preserve"> PAGEREF _Toc17686 \h </w:instrText>
        </w:r>
        <w:r>
          <w:fldChar w:fldCharType="separate"/>
        </w:r>
        <w:r>
          <w:t>57</w:t>
        </w:r>
        <w:r>
          <w:fldChar w:fldCharType="end"/>
        </w:r>
      </w:hyperlink>
    </w:p>
    <w:p>
      <w:pPr>
        <w:pStyle w:val="TOC2"/>
        <w:tabs>
          <w:tab w:val="right" w:leader="dot" w:pos="8306"/>
        </w:tabs>
      </w:pPr>
      <w:hyperlink w:anchor="_Toc1325" w:history="1">
        <w:r>
          <w:rPr>
            <w:rFonts w:ascii="仿宋" w:eastAsia="仿宋" w:hAnsi="仿宋" w:cs="仿宋" w:hint="eastAsia"/>
            <w:lang w:eastAsia="zh-CN"/>
          </w:rPr>
          <w:t>(三)、价格策略</w:t>
        </w:r>
        <w:r>
          <w:tab/>
        </w:r>
        <w:r>
          <w:fldChar w:fldCharType="begin"/>
        </w:r>
        <w:r>
          <w:instrText xml:space="preserve"> PAGEREF _Toc1325 \h </w:instrText>
        </w:r>
        <w:r>
          <w:fldChar w:fldCharType="separate"/>
        </w:r>
        <w:r>
          <w:t>59</w:t>
        </w:r>
        <w:r>
          <w:fldChar w:fldCharType="end"/>
        </w:r>
      </w:hyperlink>
    </w:p>
    <w:p>
      <w:pPr>
        <w:pStyle w:val="TOC2"/>
        <w:tabs>
          <w:tab w:val="right" w:leader="dot" w:pos="8306"/>
        </w:tabs>
      </w:pPr>
      <w:hyperlink w:anchor="_Toc26920" w:history="1">
        <w:r>
          <w:rPr>
            <w:rFonts w:ascii="仿宋" w:eastAsia="仿宋" w:hAnsi="仿宋" w:cs="仿宋" w:hint="eastAsia"/>
            <w:lang w:eastAsia="zh-CN"/>
          </w:rPr>
          <w:t>(四)、销售渠道与推广</w:t>
        </w:r>
        <w:r>
          <w:tab/>
        </w:r>
        <w:r>
          <w:fldChar w:fldCharType="begin"/>
        </w:r>
        <w:r>
          <w:instrText xml:space="preserve"> PAGEREF _Toc26920 \h </w:instrText>
        </w:r>
        <w:r>
          <w:fldChar w:fldCharType="separate"/>
        </w:r>
        <w:r>
          <w:t>59</w:t>
        </w:r>
        <w:r>
          <w:fldChar w:fldCharType="end"/>
        </w:r>
      </w:hyperlink>
    </w:p>
    <w:p>
      <w:pPr>
        <w:pStyle w:val="TOC2"/>
        <w:tabs>
          <w:tab w:val="right" w:leader="dot" w:pos="8306"/>
        </w:tabs>
      </w:pPr>
      <w:hyperlink w:anchor="_Toc7906" w:history="1">
        <w:r>
          <w:rPr>
            <w:rFonts w:ascii="仿宋" w:eastAsia="仿宋" w:hAnsi="仿宋" w:cs="仿宋" w:hint="eastAsia"/>
            <w:lang w:eastAsia="zh-CN"/>
          </w:rPr>
          <w:t>(五)、市场营销风险与对策</w:t>
        </w:r>
        <w:r>
          <w:tab/>
        </w:r>
        <w:r>
          <w:fldChar w:fldCharType="begin"/>
        </w:r>
        <w:r>
          <w:instrText xml:space="preserve"> PAGEREF _Toc7906 \h </w:instrText>
        </w:r>
        <w:r>
          <w:fldChar w:fldCharType="separate"/>
        </w:r>
        <w:r>
          <w:t>60</w:t>
        </w:r>
        <w:r>
          <w:fldChar w:fldCharType="end"/>
        </w:r>
      </w:hyperlink>
    </w:p>
    <w:p>
      <w:pPr>
        <w:pStyle w:val="TOC1"/>
        <w:tabs>
          <w:tab w:val="right" w:leader="dot" w:pos="8306"/>
        </w:tabs>
      </w:pPr>
      <w:hyperlink w:anchor="_Toc11612" w:history="1">
        <w:r>
          <w:rPr>
            <w:rFonts w:ascii="仿宋" w:eastAsia="仿宋" w:hAnsi="仿宋" w:cs="仿宋" w:hint="eastAsia"/>
            <w:lang w:eastAsia="zh-CN"/>
          </w:rPr>
          <w:t>十四、信息化建设</w:t>
        </w:r>
        <w:r>
          <w:tab/>
        </w:r>
        <w:r>
          <w:fldChar w:fldCharType="begin"/>
        </w:r>
        <w:r>
          <w:instrText xml:space="preserve"> PAGEREF _Toc11612 \h </w:instrText>
        </w:r>
        <w:r>
          <w:fldChar w:fldCharType="separate"/>
        </w:r>
        <w:r>
          <w:t>61</w:t>
        </w:r>
        <w:r>
          <w:fldChar w:fldCharType="end"/>
        </w:r>
      </w:hyperlink>
    </w:p>
    <w:p>
      <w:pPr>
        <w:pStyle w:val="TOC2"/>
        <w:tabs>
          <w:tab w:val="right" w:leader="dot" w:pos="8306"/>
        </w:tabs>
      </w:pPr>
      <w:hyperlink w:anchor="_Toc13543" w:history="1">
        <w:r>
          <w:rPr>
            <w:rFonts w:ascii="仿宋" w:eastAsia="仿宋" w:hAnsi="仿宋" w:cs="仿宋" w:hint="eastAsia"/>
            <w:lang w:eastAsia="zh-CN"/>
          </w:rPr>
          <w:t>(一)、信息化规划</w:t>
        </w:r>
        <w:r>
          <w:tab/>
        </w:r>
        <w:r>
          <w:fldChar w:fldCharType="begin"/>
        </w:r>
        <w:r>
          <w:instrText xml:space="preserve"> PAGEREF _Toc13543 \h </w:instrText>
        </w:r>
        <w:r>
          <w:fldChar w:fldCharType="separate"/>
        </w:r>
        <w:r>
          <w:t>61</w:t>
        </w:r>
        <w:r>
          <w:fldChar w:fldCharType="end"/>
        </w:r>
      </w:hyperlink>
    </w:p>
    <w:p>
      <w:pPr>
        <w:pStyle w:val="TOC2"/>
        <w:tabs>
          <w:tab w:val="right" w:leader="dot" w:pos="8306"/>
        </w:tabs>
      </w:pPr>
      <w:hyperlink w:anchor="_Toc32652" w:history="1">
        <w:r>
          <w:rPr>
            <w:rFonts w:ascii="仿宋" w:eastAsia="仿宋" w:hAnsi="仿宋" w:cs="仿宋" w:hint="eastAsia"/>
            <w:lang w:eastAsia="zh-CN"/>
          </w:rPr>
          <w:t>(二)、信息系统建设</w:t>
        </w:r>
        <w:r>
          <w:tab/>
        </w:r>
        <w:r>
          <w:fldChar w:fldCharType="begin"/>
        </w:r>
        <w:r>
          <w:instrText xml:space="preserve"> PAGEREF _Toc32652 \h </w:instrText>
        </w:r>
        <w:r>
          <w:fldChar w:fldCharType="separate"/>
        </w:r>
        <w:r>
          <w:t>63</w:t>
        </w:r>
        <w:r>
          <w:fldChar w:fldCharType="end"/>
        </w:r>
      </w:hyperlink>
    </w:p>
    <w:p>
      <w:pPr>
        <w:pStyle w:val="TOC2"/>
        <w:tabs>
          <w:tab w:val="right" w:leader="dot" w:pos="8306"/>
        </w:tabs>
      </w:pPr>
      <w:hyperlink w:anchor="_Toc19773" w:history="1">
        <w:r>
          <w:rPr>
            <w:rFonts w:ascii="仿宋" w:eastAsia="仿宋" w:hAnsi="仿宋" w:cs="仿宋" w:hint="eastAsia"/>
            <w:lang w:eastAsia="zh-CN"/>
          </w:rPr>
          <w:t>(三)、数据保护与隐私保护</w:t>
        </w:r>
        <w:r>
          <w:tab/>
        </w:r>
        <w:r>
          <w:fldChar w:fldCharType="begin"/>
        </w:r>
        <w:r>
          <w:instrText xml:space="preserve"> PAGEREF _Toc19773 \h </w:instrText>
        </w:r>
        <w:r>
          <w:fldChar w:fldCharType="separate"/>
        </w:r>
        <w:r>
          <w:t>64</w:t>
        </w:r>
        <w:r>
          <w:fldChar w:fldCharType="end"/>
        </w:r>
      </w:hyperlink>
    </w:p>
    <w:p>
      <w:pPr>
        <w:pStyle w:val="TOC1"/>
        <w:tabs>
          <w:tab w:val="right" w:leader="dot" w:pos="8306"/>
        </w:tabs>
      </w:pPr>
      <w:hyperlink w:anchor="_Toc9980" w:history="1">
        <w:r>
          <w:rPr>
            <w:rFonts w:ascii="仿宋" w:eastAsia="仿宋" w:hAnsi="仿宋" w:cs="仿宋" w:hint="eastAsia"/>
            <w:lang w:eastAsia="zh-CN"/>
          </w:rPr>
          <w:t>十五、应急管理与安全防护</w:t>
        </w:r>
        <w:r>
          <w:tab/>
        </w:r>
        <w:r>
          <w:fldChar w:fldCharType="begin"/>
        </w:r>
        <w:r>
          <w:instrText xml:space="preserve"> PAGEREF _Toc9980 \h </w:instrText>
        </w:r>
        <w:r>
          <w:fldChar w:fldCharType="separate"/>
        </w:r>
        <w:r>
          <w:t>64</w:t>
        </w:r>
        <w:r>
          <w:fldChar w:fldCharType="end"/>
        </w:r>
      </w:hyperlink>
    </w:p>
    <w:p>
      <w:pPr>
        <w:pStyle w:val="TOC2"/>
        <w:tabs>
          <w:tab w:val="right" w:leader="dot" w:pos="8306"/>
        </w:tabs>
      </w:pPr>
      <w:hyperlink w:anchor="_Toc11832" w:history="1">
        <w:r>
          <w:rPr>
            <w:rFonts w:ascii="仿宋" w:eastAsia="仿宋" w:hAnsi="仿宋" w:cs="仿宋" w:hint="eastAsia"/>
            <w:lang w:eastAsia="zh-CN"/>
          </w:rPr>
          <w:t>(一)、应急管理计划</w:t>
        </w:r>
        <w:r>
          <w:tab/>
        </w:r>
        <w:r>
          <w:fldChar w:fldCharType="begin"/>
        </w:r>
        <w:r>
          <w:instrText xml:space="preserve"> PAGEREF _Toc11832 \h </w:instrText>
        </w:r>
        <w:r>
          <w:fldChar w:fldCharType="separate"/>
        </w:r>
        <w:r>
          <w:t>64</w:t>
        </w:r>
        <w:r>
          <w:fldChar w:fldCharType="end"/>
        </w:r>
      </w:hyperlink>
    </w:p>
    <w:p>
      <w:pPr>
        <w:pStyle w:val="TOC2"/>
        <w:tabs>
          <w:tab w:val="right" w:leader="dot" w:pos="8306"/>
        </w:tabs>
      </w:pPr>
      <w:hyperlink w:anchor="_Toc1098" w:history="1">
        <w:r>
          <w:rPr>
            <w:rFonts w:ascii="仿宋" w:eastAsia="仿宋" w:hAnsi="仿宋" w:cs="仿宋" w:hint="eastAsia"/>
            <w:lang w:eastAsia="zh-CN"/>
          </w:rPr>
          <w:t>(二)、安全防护措施</w:t>
        </w:r>
        <w:r>
          <w:tab/>
        </w:r>
        <w:r>
          <w:fldChar w:fldCharType="begin"/>
        </w:r>
        <w:r>
          <w:instrText xml:space="preserve"> PAGEREF _Toc1098 \h </w:instrText>
        </w:r>
        <w:r>
          <w:fldChar w:fldCharType="separate"/>
        </w:r>
        <w:r>
          <w:t>66</w:t>
        </w:r>
        <w:r>
          <w:fldChar w:fldCharType="end"/>
        </w:r>
      </w:hyperlink>
    </w:p>
    <w:p>
      <w:pPr>
        <w:pStyle w:val="TOC2"/>
        <w:tabs>
          <w:tab w:val="right" w:leader="dot" w:pos="8306"/>
        </w:tabs>
      </w:pPr>
      <w:hyperlink w:anchor="_Toc817" w:history="1">
        <w:r>
          <w:rPr>
            <w:rFonts w:ascii="仿宋" w:eastAsia="仿宋" w:hAnsi="仿宋" w:cs="仿宋" w:hint="eastAsia"/>
            <w:lang w:eastAsia="zh-CN"/>
          </w:rPr>
          <w:t>(三)、危险化学品管理</w:t>
        </w:r>
        <w:r>
          <w:tab/>
        </w:r>
        <w:r>
          <w:fldChar w:fldCharType="begin"/>
        </w:r>
        <w:r>
          <w:instrText xml:space="preserve"> PAGEREF _Toc817 \h </w:instrText>
        </w:r>
        <w:r>
          <w:fldChar w:fldCharType="separate"/>
        </w:r>
        <w:r>
          <w:t>67</w:t>
        </w:r>
        <w:r>
          <w:fldChar w:fldCharType="end"/>
        </w:r>
      </w:hyperlink>
    </w:p>
    <w:p>
      <w:pPr>
        <w:pStyle w:val="TOC1"/>
        <w:tabs>
          <w:tab w:val="right" w:leader="dot" w:pos="8306"/>
        </w:tabs>
      </w:pPr>
      <w:hyperlink w:anchor="_Toc30165" w:history="1">
        <w:r>
          <w:rPr>
            <w:rFonts w:ascii="仿宋" w:eastAsia="仿宋" w:hAnsi="仿宋" w:cs="仿宋" w:hint="eastAsia"/>
            <w:lang w:eastAsia="zh-CN"/>
          </w:rPr>
          <w:t>十六、社会责任与可持续发展</w:t>
        </w:r>
        <w:r>
          <w:tab/>
        </w:r>
        <w:r>
          <w:fldChar w:fldCharType="begin"/>
        </w:r>
        <w:r>
          <w:instrText xml:space="preserve"> PAGEREF _Toc30165 \h </w:instrText>
        </w:r>
        <w:r>
          <w:fldChar w:fldCharType="separate"/>
        </w:r>
        <w:r>
          <w:t>68</w:t>
        </w:r>
        <w:r>
          <w:fldChar w:fldCharType="end"/>
        </w:r>
      </w:hyperlink>
    </w:p>
    <w:p>
      <w:pPr>
        <w:pStyle w:val="TOC2"/>
        <w:tabs>
          <w:tab w:val="right" w:leader="dot" w:pos="8306"/>
        </w:tabs>
      </w:pPr>
      <w:hyperlink w:anchor="_Toc14286" w:history="1">
        <w:r>
          <w:rPr>
            <w:rFonts w:ascii="仿宋" w:eastAsia="仿宋" w:hAnsi="仿宋" w:cs="仿宋" w:hint="eastAsia"/>
            <w:lang w:eastAsia="zh-CN"/>
          </w:rPr>
          <w:t>(一)、社会责任理念</w:t>
        </w:r>
        <w:r>
          <w:tab/>
        </w:r>
        <w:r>
          <w:fldChar w:fldCharType="begin"/>
        </w:r>
        <w:r>
          <w:instrText xml:space="preserve"> PAGEREF _Toc14286 \h </w:instrText>
        </w:r>
        <w:r>
          <w:fldChar w:fldCharType="separate"/>
        </w:r>
        <w:r>
          <w:t>68</w:t>
        </w:r>
        <w:r>
          <w:fldChar w:fldCharType="end"/>
        </w:r>
      </w:hyperlink>
    </w:p>
    <w:p>
      <w:pPr>
        <w:pStyle w:val="TOC2"/>
        <w:tabs>
          <w:tab w:val="right" w:leader="dot" w:pos="8306"/>
        </w:tabs>
      </w:pPr>
      <w:hyperlink w:anchor="_Toc11366" w:history="1">
        <w:r>
          <w:rPr>
            <w:rFonts w:ascii="仿宋" w:eastAsia="仿宋" w:hAnsi="仿宋" w:cs="仿宋" w:hint="eastAsia"/>
            <w:lang w:eastAsia="zh-CN"/>
          </w:rPr>
          <w:t>(二)、可持续发展策略</w:t>
        </w:r>
        <w:r>
          <w:tab/>
        </w:r>
        <w:r>
          <w:fldChar w:fldCharType="begin"/>
        </w:r>
        <w:r>
          <w:instrText xml:space="preserve"> PAGEREF _Toc11366 \h </w:instrText>
        </w:r>
        <w:r>
          <w:fldChar w:fldCharType="separate"/>
        </w:r>
        <w:r>
          <w:t>70</w:t>
        </w:r>
        <w:r>
          <w:fldChar w:fldCharType="end"/>
        </w:r>
      </w:hyperlink>
    </w:p>
    <w:p>
      <w:pPr>
        <w:pStyle w:val="TOC2"/>
        <w:tabs>
          <w:tab w:val="right" w:leader="dot" w:pos="8306"/>
        </w:tabs>
      </w:pPr>
      <w:hyperlink w:anchor="_Toc18054" w:history="1">
        <w:r>
          <w:rPr>
            <w:rFonts w:ascii="仿宋" w:eastAsia="仿宋" w:hAnsi="仿宋" w:cs="仿宋" w:hint="eastAsia"/>
            <w:lang w:eastAsia="zh-CN"/>
          </w:rPr>
          <w:t>(三)、社会责任实施方案</w:t>
        </w:r>
        <w:r>
          <w:tab/>
        </w:r>
        <w:r>
          <w:fldChar w:fldCharType="begin"/>
        </w:r>
        <w:r>
          <w:instrText xml:space="preserve"> PAGEREF _Toc18054 \h </w:instrText>
        </w:r>
        <w:r>
          <w:fldChar w:fldCharType="separate"/>
        </w:r>
        <w:r>
          <w:t>71</w:t>
        </w:r>
        <w:r>
          <w:fldChar w:fldCharType="end"/>
        </w:r>
      </w:hyperlink>
    </w:p>
    <w:p>
      <w:pPr>
        <w:pStyle w:val="TOC2"/>
        <w:tabs>
          <w:tab w:val="right" w:leader="dot" w:pos="8306"/>
        </w:tabs>
      </w:pPr>
      <w:hyperlink w:anchor="_Toc23074" w:history="1">
        <w:r>
          <w:rPr>
            <w:rFonts w:ascii="仿宋" w:eastAsia="仿宋" w:hAnsi="仿宋" w:cs="仿宋" w:hint="eastAsia"/>
            <w:lang w:eastAsia="zh-CN"/>
          </w:rPr>
          <w:t>(四)、社会影响评估</w:t>
        </w:r>
        <w:r>
          <w:tab/>
        </w:r>
        <w:r>
          <w:fldChar w:fldCharType="begin"/>
        </w:r>
        <w:r>
          <w:instrText xml:space="preserve"> PAGEREF _Toc23074 \h </w:instrText>
        </w:r>
        <w:r>
          <w:fldChar w:fldCharType="separate"/>
        </w:r>
        <w:r>
          <w:t>72</w:t>
        </w:r>
        <w:r>
          <w:fldChar w:fldCharType="end"/>
        </w:r>
      </w:hyperlink>
    </w:p>
    <w:p>
      <w:pPr>
        <w:pStyle w:val="TOC2"/>
        <w:tabs>
          <w:tab w:val="right" w:leader="dot" w:pos="8306"/>
        </w:tabs>
      </w:pPr>
      <w:hyperlink w:anchor="_Toc23626" w:history="1">
        <w:r>
          <w:rPr>
            <w:rFonts w:ascii="仿宋" w:eastAsia="仿宋" w:hAnsi="仿宋" w:cs="仿宋" w:hint="eastAsia"/>
            <w:lang w:eastAsia="zh-CN"/>
          </w:rPr>
          <w:t>(五)、环保与绿色发展</w:t>
        </w:r>
        <w:r>
          <w:tab/>
        </w:r>
        <w:r>
          <w:fldChar w:fldCharType="begin"/>
        </w:r>
        <w:r>
          <w:instrText xml:space="preserve"> PAGEREF _Toc23626 \h </w:instrText>
        </w:r>
        <w:r>
          <w:fldChar w:fldCharType="separate"/>
        </w:r>
        <w:r>
          <w:t>74</w:t>
        </w:r>
        <w:r>
          <w:fldChar w:fldCharType="end"/>
        </w:r>
      </w:hyperlink>
    </w:p>
    <w:p>
      <w:pPr>
        <w:pStyle w:val="TOC2"/>
        <w:tabs>
          <w:tab w:val="right" w:leader="dot" w:pos="8306"/>
        </w:tabs>
      </w:pPr>
      <w:hyperlink w:anchor="_Toc13838" w:history="1">
        <w:r>
          <w:rPr>
            <w:rFonts w:ascii="仿宋" w:eastAsia="仿宋" w:hAnsi="仿宋" w:cs="仿宋" w:hint="eastAsia"/>
            <w:lang w:eastAsia="zh-CN"/>
          </w:rPr>
          <w:t>(六)、社会责任履行</w:t>
        </w:r>
        <w:r>
          <w:tab/>
        </w:r>
        <w:r>
          <w:fldChar w:fldCharType="begin"/>
        </w:r>
        <w:r>
          <w:instrText xml:space="preserve"> PAGEREF _Toc13838 \h </w:instrText>
        </w:r>
        <w:r>
          <w:fldChar w:fldCharType="separate"/>
        </w:r>
        <w:r>
          <w:t>75</w:t>
        </w:r>
        <w:r>
          <w:fldChar w:fldCharType="end"/>
        </w:r>
      </w:hyperlink>
    </w:p>
    <w:p>
      <w:pPr>
        <w:pStyle w:val="TOC2"/>
        <w:tabs>
          <w:tab w:val="right" w:leader="dot" w:pos="8306"/>
        </w:tabs>
      </w:pPr>
      <w:hyperlink w:anchor="_Toc637" w:history="1">
        <w:r>
          <w:rPr>
            <w:rFonts w:ascii="仿宋" w:eastAsia="仿宋" w:hAnsi="仿宋" w:cs="仿宋" w:hint="eastAsia"/>
            <w:lang w:eastAsia="zh-CN"/>
          </w:rPr>
          <w:t>(七)、可持续供应链管理</w:t>
        </w:r>
        <w:r>
          <w:tab/>
        </w:r>
        <w:r>
          <w:fldChar w:fldCharType="begin"/>
        </w:r>
        <w:r>
          <w:instrText xml:space="preserve"> PAGEREF _Toc637 \h </w:instrText>
        </w:r>
        <w:r>
          <w:fldChar w:fldCharType="separate"/>
        </w:r>
        <w:r>
          <w:t>76</w:t>
        </w:r>
        <w:r>
          <w:fldChar w:fldCharType="end"/>
        </w:r>
      </w:hyperlink>
    </w:p>
    <w:p>
      <w:pPr>
        <w:pStyle w:val="TOC2"/>
        <w:tabs>
          <w:tab w:val="right" w:leader="dot" w:pos="8306"/>
        </w:tabs>
      </w:pPr>
      <w:hyperlink w:anchor="_Toc24747" w:history="1">
        <w:r>
          <w:rPr>
            <w:rFonts w:ascii="仿宋" w:eastAsia="仿宋" w:hAnsi="仿宋" w:cs="仿宋" w:hint="eastAsia"/>
            <w:lang w:eastAsia="zh-CN"/>
          </w:rPr>
          <w:t>(八)、员工可持续发展计划</w:t>
        </w:r>
        <w:r>
          <w:tab/>
        </w:r>
        <w:r>
          <w:fldChar w:fldCharType="begin"/>
        </w:r>
        <w:r>
          <w:instrText xml:space="preserve"> PAGEREF _Toc24747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精制茶市场需求，保持技术和管理上的创新。我们明确表示申请的资金将专注于支持和实现组织的核心目标与战略，进而实现长期发展。精制茶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0607"/>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25079"/>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32167"/>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精制茶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按照《建筑内部装修设计防火规范》，精制茶项目耐火等级为二级，屋顶防水等级为三级，严格按照《屋面工程技术规范》的要求进行施工。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1970"/>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精制茶项目建筑面积XXm²，其中：生产工程XXm²，仓储工程XXm²，行政办公及生活服务设施XXm²，公共工程XXm²。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2924"/>
      <w:r>
        <w:rPr>
          <w:rFonts w:ascii="仿宋" w:eastAsia="仿宋" w:hAnsi="仿宋" w:cs="仿宋" w:hint="eastAsia"/>
          <w:sz w:val="28"/>
          <w:lang w:eastAsia="zh-CN"/>
        </w:rPr>
        <w:t>二、法人治理</w:t>
      </w:r>
      <w:bookmarkEnd w:id="6"/>
    </w:p>
    <w:p>
      <w:pPr>
        <w:pStyle w:val="Heading2"/>
        <w:rPr>
          <w:rFonts w:ascii="仿宋" w:eastAsia="仿宋" w:hAnsi="仿宋" w:cs="仿宋" w:hint="eastAsia"/>
          <w:lang w:eastAsia="zh-CN"/>
        </w:rPr>
      </w:pPr>
      <w:bookmarkStart w:id="7" w:name="_Toc12062"/>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8" w:name="_Toc14871"/>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9" w:name="_Toc28403"/>
      <w:r>
        <w:rPr>
          <w:rFonts w:ascii="仿宋" w:eastAsia="仿宋" w:hAnsi="仿宋" w:cs="仿宋" w:hint="eastAsia"/>
          <w:sz w:val="28"/>
          <w:lang w:eastAsia="zh-CN"/>
        </w:rPr>
        <w:t>(三)、高级管理人员</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10" w:name="_Toc26422"/>
      <w:r>
        <w:rPr>
          <w:rFonts w:ascii="仿宋" w:eastAsia="仿宋" w:hAnsi="仿宋" w:cs="仿宋" w:hint="eastAsia"/>
          <w:sz w:val="28"/>
          <w:lang w:eastAsia="zh-CN"/>
        </w:rPr>
        <w:t>(四)、监事</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11" w:name="_Toc12633"/>
      <w:r>
        <w:rPr>
          <w:rFonts w:ascii="仿宋" w:eastAsia="仿宋" w:hAnsi="仿宋" w:cs="仿宋" w:hint="eastAsia"/>
          <w:sz w:val="28"/>
          <w:lang w:eastAsia="zh-CN"/>
        </w:rPr>
        <w:t>三、SWOT分析</w:t>
      </w:r>
      <w:bookmarkEnd w:id="11"/>
    </w:p>
    <w:p>
      <w:pPr>
        <w:pStyle w:val="Heading2"/>
        <w:rPr>
          <w:rFonts w:ascii="仿宋" w:eastAsia="仿宋" w:hAnsi="仿宋" w:cs="仿宋" w:hint="eastAsia"/>
          <w:lang w:eastAsia="zh-CN"/>
        </w:rPr>
      </w:pPr>
      <w:bookmarkStart w:id="12" w:name="_Toc5087"/>
      <w:r>
        <w:rPr>
          <w:rFonts w:ascii="仿宋" w:eastAsia="仿宋" w:hAnsi="仿宋" w:cs="仿宋" w:hint="eastAsia"/>
          <w:lang w:eastAsia="zh-CN"/>
        </w:rPr>
        <w:t>(一)、优势分析(S)</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精制茶公司在技术研发方面拥有显著的优势，创新能力备受瞩目。持续投入大量资源进行研究开发和技术成果的应用，致力于构建独具核心竞争力的自主知识产权。精制茶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精制茶行业内积累多年研发、经营管理和市场拓展经验的资深专业人士组成。他们与公司的利益紧密相连，为公司树立了高效务实、协同合作的企业文化。精制茶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精制茶公司拥有一批优质的精制茶行业领先客户。凭借卓越的技术创新、产品质量和服务水平，精制茶公司成功树立了卓越的品牌形象，赢得了高度认可。与优质客户之间保持牢固的合作关系，使公司更深刻地理解精制茶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https://d.book118.com/106050015024010044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06050015024010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2024-01-06T23:29:00Z</dcterms:created>
  <dcterms:modified xsi:type="dcterms:W3CDTF">2024-01-06T23:29:25Z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51712F1E32A44FEEBA0E41CFF5116116_11</vt:lpwstr>
  </property>
  <property fmtid="{D5CDD505-2E9C-101B-9397-08002B2CF9AE}" pid="3" name="KSOProductBuildVer">
    <vt:lpwstr>2052-12.1.0.16120</vt:lpwstr>
  </property>
</Properties>
</file>