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矿用防爆电器设备项目建设方案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18" w:history="1">
        <w:r>
          <w:rPr>
            <w:rFonts w:ascii="仿宋" w:eastAsia="仿宋" w:hAnsi="仿宋" w:cs="仿宋" w:hint="eastAsia"/>
            <w:lang w:eastAsia="zh-CN"/>
          </w:rPr>
          <w:t>概论</w:t>
        </w:r>
        <w:r>
          <w:tab/>
        </w:r>
        <w:r>
          <w:fldChar w:fldCharType="begin"/>
        </w:r>
        <w:r>
          <w:instrText xml:space="preserve"> PAGEREF _Toc21918 \h </w:instrText>
        </w:r>
        <w:r>
          <w:fldChar w:fldCharType="separate"/>
        </w:r>
        <w:r>
          <w:t>3</w:t>
        </w:r>
        <w:r>
          <w:fldChar w:fldCharType="end"/>
        </w:r>
      </w:hyperlink>
    </w:p>
    <w:p>
      <w:pPr>
        <w:pStyle w:val="TOC1"/>
        <w:tabs>
          <w:tab w:val="right" w:leader="dot" w:pos="8306"/>
        </w:tabs>
      </w:pPr>
      <w:hyperlink w:anchor="_Toc5173" w:history="1">
        <w:r>
          <w:rPr>
            <w:rFonts w:ascii="仿宋" w:eastAsia="仿宋" w:hAnsi="仿宋" w:cs="仿宋" w:hint="eastAsia"/>
            <w:lang w:eastAsia="zh-CN"/>
          </w:rPr>
          <w:t>一、项目监理与质量保证</w:t>
        </w:r>
        <w:r>
          <w:tab/>
        </w:r>
        <w:r>
          <w:fldChar w:fldCharType="begin"/>
        </w:r>
        <w:r>
          <w:instrText xml:space="preserve"> PAGEREF _Toc5173 \h </w:instrText>
        </w:r>
        <w:r>
          <w:fldChar w:fldCharType="separate"/>
        </w:r>
        <w:r>
          <w:t>3</w:t>
        </w:r>
        <w:r>
          <w:fldChar w:fldCharType="end"/>
        </w:r>
      </w:hyperlink>
    </w:p>
    <w:p>
      <w:pPr>
        <w:pStyle w:val="TOC2"/>
        <w:tabs>
          <w:tab w:val="right" w:leader="dot" w:pos="8306"/>
        </w:tabs>
      </w:pPr>
      <w:hyperlink w:anchor="_Toc27950" w:history="1">
        <w:r>
          <w:rPr>
            <w:rFonts w:ascii="仿宋" w:eastAsia="仿宋" w:hAnsi="仿宋" w:cs="仿宋" w:hint="eastAsia"/>
            <w:lang w:eastAsia="zh-CN"/>
          </w:rPr>
          <w:t>(一)、监理体系构建</w:t>
        </w:r>
        <w:r>
          <w:tab/>
        </w:r>
        <w:r>
          <w:fldChar w:fldCharType="begin"/>
        </w:r>
        <w:r>
          <w:instrText xml:space="preserve"> PAGEREF _Toc27950 \h </w:instrText>
        </w:r>
        <w:r>
          <w:fldChar w:fldCharType="separate"/>
        </w:r>
        <w:r>
          <w:t>3</w:t>
        </w:r>
        <w:r>
          <w:fldChar w:fldCharType="end"/>
        </w:r>
      </w:hyperlink>
    </w:p>
    <w:p>
      <w:pPr>
        <w:pStyle w:val="TOC2"/>
        <w:tabs>
          <w:tab w:val="right" w:leader="dot" w:pos="8306"/>
        </w:tabs>
      </w:pPr>
      <w:hyperlink w:anchor="_Toc9849" w:history="1">
        <w:r>
          <w:rPr>
            <w:rFonts w:ascii="仿宋" w:eastAsia="仿宋" w:hAnsi="仿宋" w:cs="仿宋" w:hint="eastAsia"/>
            <w:lang w:eastAsia="zh-CN"/>
          </w:rPr>
          <w:t>(二)、质量保证体系实施</w:t>
        </w:r>
        <w:r>
          <w:tab/>
        </w:r>
        <w:r>
          <w:fldChar w:fldCharType="begin"/>
        </w:r>
        <w:r>
          <w:instrText xml:space="preserve"> PAGEREF _Toc9849 \h </w:instrText>
        </w:r>
        <w:r>
          <w:fldChar w:fldCharType="separate"/>
        </w:r>
        <w:r>
          <w:t>4</w:t>
        </w:r>
        <w:r>
          <w:fldChar w:fldCharType="end"/>
        </w:r>
      </w:hyperlink>
    </w:p>
    <w:p>
      <w:pPr>
        <w:pStyle w:val="TOC2"/>
        <w:tabs>
          <w:tab w:val="right" w:leader="dot" w:pos="8306"/>
        </w:tabs>
      </w:pPr>
      <w:hyperlink w:anchor="_Toc26275" w:history="1">
        <w:r>
          <w:rPr>
            <w:rFonts w:ascii="仿宋" w:eastAsia="仿宋" w:hAnsi="仿宋" w:cs="仿宋" w:hint="eastAsia"/>
            <w:lang w:eastAsia="zh-CN"/>
          </w:rPr>
          <w:t>(三)、监理与质量控制流程</w:t>
        </w:r>
        <w:r>
          <w:tab/>
        </w:r>
        <w:r>
          <w:fldChar w:fldCharType="begin"/>
        </w:r>
        <w:r>
          <w:instrText xml:space="preserve"> PAGEREF _Toc26275 \h </w:instrText>
        </w:r>
        <w:r>
          <w:fldChar w:fldCharType="separate"/>
        </w:r>
        <w:r>
          <w:t>4</w:t>
        </w:r>
        <w:r>
          <w:fldChar w:fldCharType="end"/>
        </w:r>
      </w:hyperlink>
    </w:p>
    <w:p>
      <w:pPr>
        <w:pStyle w:val="TOC1"/>
        <w:tabs>
          <w:tab w:val="right" w:leader="dot" w:pos="8306"/>
        </w:tabs>
      </w:pPr>
      <w:hyperlink w:anchor="_Toc30704" w:history="1">
        <w:r>
          <w:rPr>
            <w:rFonts w:ascii="仿宋" w:eastAsia="仿宋" w:hAnsi="仿宋" w:cs="仿宋" w:hint="eastAsia"/>
            <w:lang w:eastAsia="zh-CN"/>
          </w:rPr>
          <w:t>二、发展规划、产业政策和行业准入分析</w:t>
        </w:r>
        <w:r>
          <w:tab/>
        </w:r>
        <w:r>
          <w:fldChar w:fldCharType="begin"/>
        </w:r>
        <w:r>
          <w:instrText xml:space="preserve"> PAGEREF _Toc30704 \h </w:instrText>
        </w:r>
        <w:r>
          <w:fldChar w:fldCharType="separate"/>
        </w:r>
        <w:r>
          <w:t>5</w:t>
        </w:r>
        <w:r>
          <w:fldChar w:fldCharType="end"/>
        </w:r>
      </w:hyperlink>
    </w:p>
    <w:p>
      <w:pPr>
        <w:pStyle w:val="TOC2"/>
        <w:tabs>
          <w:tab w:val="right" w:leader="dot" w:pos="8306"/>
        </w:tabs>
      </w:pPr>
      <w:hyperlink w:anchor="_Toc19675" w:history="1">
        <w:r>
          <w:rPr>
            <w:rFonts w:ascii="仿宋" w:eastAsia="仿宋" w:hAnsi="仿宋" w:cs="仿宋" w:hint="eastAsia"/>
            <w:lang w:eastAsia="zh-CN"/>
          </w:rPr>
          <w:t>(一)、发展规划分析</w:t>
        </w:r>
        <w:r>
          <w:tab/>
        </w:r>
        <w:r>
          <w:fldChar w:fldCharType="begin"/>
        </w:r>
        <w:r>
          <w:instrText xml:space="preserve"> PAGEREF _Toc19675 \h </w:instrText>
        </w:r>
        <w:r>
          <w:fldChar w:fldCharType="separate"/>
        </w:r>
        <w:r>
          <w:t>5</w:t>
        </w:r>
        <w:r>
          <w:fldChar w:fldCharType="end"/>
        </w:r>
      </w:hyperlink>
    </w:p>
    <w:p>
      <w:pPr>
        <w:pStyle w:val="TOC2"/>
        <w:tabs>
          <w:tab w:val="right" w:leader="dot" w:pos="8306"/>
        </w:tabs>
      </w:pPr>
      <w:hyperlink w:anchor="_Toc30996" w:history="1">
        <w:r>
          <w:rPr>
            <w:rFonts w:ascii="仿宋" w:eastAsia="仿宋" w:hAnsi="仿宋" w:cs="仿宋" w:hint="eastAsia"/>
            <w:lang w:eastAsia="zh-CN"/>
          </w:rPr>
          <w:t>(二)、产业政策分析</w:t>
        </w:r>
        <w:r>
          <w:tab/>
        </w:r>
        <w:r>
          <w:fldChar w:fldCharType="begin"/>
        </w:r>
        <w:r>
          <w:instrText xml:space="preserve"> PAGEREF _Toc30996 \h </w:instrText>
        </w:r>
        <w:r>
          <w:fldChar w:fldCharType="separate"/>
        </w:r>
        <w:r>
          <w:t>7</w:t>
        </w:r>
        <w:r>
          <w:fldChar w:fldCharType="end"/>
        </w:r>
      </w:hyperlink>
    </w:p>
    <w:p>
      <w:pPr>
        <w:pStyle w:val="TOC2"/>
        <w:tabs>
          <w:tab w:val="right" w:leader="dot" w:pos="8306"/>
        </w:tabs>
      </w:pPr>
      <w:hyperlink w:anchor="_Toc25391" w:history="1">
        <w:r>
          <w:rPr>
            <w:rFonts w:ascii="仿宋" w:eastAsia="仿宋" w:hAnsi="仿宋" w:cs="仿宋" w:hint="eastAsia"/>
            <w:lang w:eastAsia="zh-CN"/>
          </w:rPr>
          <w:t>(三)、行业准入分析</w:t>
        </w:r>
        <w:r>
          <w:tab/>
        </w:r>
        <w:r>
          <w:fldChar w:fldCharType="begin"/>
        </w:r>
        <w:r>
          <w:instrText xml:space="preserve"> PAGEREF _Toc25391 \h </w:instrText>
        </w:r>
        <w:r>
          <w:fldChar w:fldCharType="separate"/>
        </w:r>
        <w:r>
          <w:t>8</w:t>
        </w:r>
        <w:r>
          <w:fldChar w:fldCharType="end"/>
        </w:r>
      </w:hyperlink>
    </w:p>
    <w:p>
      <w:pPr>
        <w:pStyle w:val="TOC1"/>
        <w:tabs>
          <w:tab w:val="right" w:leader="dot" w:pos="8306"/>
        </w:tabs>
      </w:pPr>
      <w:hyperlink w:anchor="_Toc18809" w:history="1">
        <w:r>
          <w:rPr>
            <w:rFonts w:ascii="仿宋" w:eastAsia="仿宋" w:hAnsi="仿宋" w:cs="仿宋" w:hint="eastAsia"/>
            <w:lang w:eastAsia="zh-CN"/>
          </w:rPr>
          <w:t>三、财务管理与成本控制</w:t>
        </w:r>
        <w:r>
          <w:tab/>
        </w:r>
        <w:r>
          <w:fldChar w:fldCharType="begin"/>
        </w:r>
        <w:r>
          <w:instrText xml:space="preserve"> PAGEREF _Toc18809 \h </w:instrText>
        </w:r>
        <w:r>
          <w:fldChar w:fldCharType="separate"/>
        </w:r>
        <w:r>
          <w:t>10</w:t>
        </w:r>
        <w:r>
          <w:fldChar w:fldCharType="end"/>
        </w:r>
      </w:hyperlink>
    </w:p>
    <w:p>
      <w:pPr>
        <w:pStyle w:val="TOC2"/>
        <w:tabs>
          <w:tab w:val="right" w:leader="dot" w:pos="8306"/>
        </w:tabs>
      </w:pPr>
      <w:hyperlink w:anchor="_Toc5629" w:history="1">
        <w:r>
          <w:rPr>
            <w:rFonts w:ascii="仿宋" w:eastAsia="仿宋" w:hAnsi="仿宋" w:cs="仿宋" w:hint="eastAsia"/>
            <w:lang w:eastAsia="zh-CN"/>
          </w:rPr>
          <w:t>(一)、财务管理体系建设</w:t>
        </w:r>
        <w:r>
          <w:tab/>
        </w:r>
        <w:r>
          <w:fldChar w:fldCharType="begin"/>
        </w:r>
        <w:r>
          <w:instrText xml:space="preserve"> PAGEREF _Toc5629 \h </w:instrText>
        </w:r>
        <w:r>
          <w:fldChar w:fldCharType="separate"/>
        </w:r>
        <w:r>
          <w:t>10</w:t>
        </w:r>
        <w:r>
          <w:fldChar w:fldCharType="end"/>
        </w:r>
      </w:hyperlink>
    </w:p>
    <w:p>
      <w:pPr>
        <w:pStyle w:val="TOC2"/>
        <w:tabs>
          <w:tab w:val="right" w:leader="dot" w:pos="8306"/>
        </w:tabs>
      </w:pPr>
      <w:hyperlink w:anchor="_Toc10935" w:history="1">
        <w:r>
          <w:rPr>
            <w:rFonts w:ascii="仿宋" w:eastAsia="仿宋" w:hAnsi="仿宋" w:cs="仿宋" w:hint="eastAsia"/>
            <w:lang w:eastAsia="zh-CN"/>
          </w:rPr>
          <w:t>(二)、成本控制措施</w:t>
        </w:r>
        <w:r>
          <w:tab/>
        </w:r>
        <w:r>
          <w:fldChar w:fldCharType="begin"/>
        </w:r>
        <w:r>
          <w:instrText xml:space="preserve"> PAGEREF _Toc10935 \h </w:instrText>
        </w:r>
        <w:r>
          <w:fldChar w:fldCharType="separate"/>
        </w:r>
        <w:r>
          <w:t>11</w:t>
        </w:r>
        <w:r>
          <w:fldChar w:fldCharType="end"/>
        </w:r>
      </w:hyperlink>
    </w:p>
    <w:p>
      <w:pPr>
        <w:pStyle w:val="TOC1"/>
        <w:tabs>
          <w:tab w:val="right" w:leader="dot" w:pos="8306"/>
        </w:tabs>
      </w:pPr>
      <w:hyperlink w:anchor="_Toc21608" w:history="1">
        <w:r>
          <w:rPr>
            <w:rFonts w:ascii="仿宋" w:eastAsia="仿宋" w:hAnsi="仿宋" w:cs="仿宋" w:hint="eastAsia"/>
            <w:lang w:eastAsia="zh-CN"/>
          </w:rPr>
          <w:t>四、建设风险评估分析</w:t>
        </w:r>
        <w:r>
          <w:tab/>
        </w:r>
        <w:r>
          <w:fldChar w:fldCharType="begin"/>
        </w:r>
        <w:r>
          <w:instrText xml:space="preserve"> PAGEREF _Toc21608 \h </w:instrText>
        </w:r>
        <w:r>
          <w:fldChar w:fldCharType="separate"/>
        </w:r>
        <w:r>
          <w:t>12</w:t>
        </w:r>
        <w:r>
          <w:fldChar w:fldCharType="end"/>
        </w:r>
      </w:hyperlink>
    </w:p>
    <w:p>
      <w:pPr>
        <w:pStyle w:val="TOC2"/>
        <w:tabs>
          <w:tab w:val="right" w:leader="dot" w:pos="8306"/>
        </w:tabs>
      </w:pPr>
      <w:hyperlink w:anchor="_Toc23465" w:history="1">
        <w:r>
          <w:rPr>
            <w:rFonts w:ascii="仿宋" w:eastAsia="仿宋" w:hAnsi="仿宋" w:cs="仿宋" w:hint="eastAsia"/>
            <w:lang w:eastAsia="zh-CN"/>
          </w:rPr>
          <w:t>(一)、政策风险分析</w:t>
        </w:r>
        <w:r>
          <w:tab/>
        </w:r>
        <w:r>
          <w:fldChar w:fldCharType="begin"/>
        </w:r>
        <w:r>
          <w:instrText xml:space="preserve"> PAGEREF _Toc23465 \h </w:instrText>
        </w:r>
        <w:r>
          <w:fldChar w:fldCharType="separate"/>
        </w:r>
        <w:r>
          <w:t>12</w:t>
        </w:r>
        <w:r>
          <w:fldChar w:fldCharType="end"/>
        </w:r>
      </w:hyperlink>
    </w:p>
    <w:p>
      <w:pPr>
        <w:pStyle w:val="TOC2"/>
        <w:tabs>
          <w:tab w:val="right" w:leader="dot" w:pos="8306"/>
        </w:tabs>
      </w:pPr>
      <w:hyperlink w:anchor="_Toc17688" w:history="1">
        <w:r>
          <w:rPr>
            <w:rFonts w:ascii="仿宋" w:eastAsia="仿宋" w:hAnsi="仿宋" w:cs="仿宋" w:hint="eastAsia"/>
            <w:lang w:eastAsia="zh-CN"/>
          </w:rPr>
          <w:t>(二)、社会风险分析</w:t>
        </w:r>
        <w:r>
          <w:tab/>
        </w:r>
        <w:r>
          <w:fldChar w:fldCharType="begin"/>
        </w:r>
        <w:r>
          <w:instrText xml:space="preserve"> PAGEREF _Toc17688 \h </w:instrText>
        </w:r>
        <w:r>
          <w:fldChar w:fldCharType="separate"/>
        </w:r>
        <w:r>
          <w:t>13</w:t>
        </w:r>
        <w:r>
          <w:fldChar w:fldCharType="end"/>
        </w:r>
      </w:hyperlink>
    </w:p>
    <w:p>
      <w:pPr>
        <w:pStyle w:val="TOC2"/>
        <w:tabs>
          <w:tab w:val="right" w:leader="dot" w:pos="8306"/>
        </w:tabs>
      </w:pPr>
      <w:hyperlink w:anchor="_Toc9899" w:history="1">
        <w:r>
          <w:rPr>
            <w:rFonts w:ascii="仿宋" w:eastAsia="仿宋" w:hAnsi="仿宋" w:cs="仿宋" w:hint="eastAsia"/>
            <w:lang w:eastAsia="zh-CN"/>
          </w:rPr>
          <w:t>(三)、市场风险分析</w:t>
        </w:r>
        <w:r>
          <w:tab/>
        </w:r>
        <w:r>
          <w:fldChar w:fldCharType="begin"/>
        </w:r>
        <w:r>
          <w:instrText xml:space="preserve"> PAGEREF _Toc9899 \h </w:instrText>
        </w:r>
        <w:r>
          <w:fldChar w:fldCharType="separate"/>
        </w:r>
        <w:r>
          <w:t>15</w:t>
        </w:r>
        <w:r>
          <w:fldChar w:fldCharType="end"/>
        </w:r>
      </w:hyperlink>
    </w:p>
    <w:p>
      <w:pPr>
        <w:pStyle w:val="TOC2"/>
        <w:tabs>
          <w:tab w:val="right" w:leader="dot" w:pos="8306"/>
        </w:tabs>
      </w:pPr>
      <w:hyperlink w:anchor="_Toc5634" w:history="1">
        <w:r>
          <w:rPr>
            <w:rFonts w:ascii="仿宋" w:eastAsia="仿宋" w:hAnsi="仿宋" w:cs="仿宋" w:hint="eastAsia"/>
            <w:lang w:eastAsia="zh-CN"/>
          </w:rPr>
          <w:t>(四)、资金风险分析</w:t>
        </w:r>
        <w:r>
          <w:tab/>
        </w:r>
        <w:r>
          <w:fldChar w:fldCharType="begin"/>
        </w:r>
        <w:r>
          <w:instrText xml:space="preserve"> PAGEREF _Toc5634 \h </w:instrText>
        </w:r>
        <w:r>
          <w:fldChar w:fldCharType="separate"/>
        </w:r>
        <w:r>
          <w:t>16</w:t>
        </w:r>
        <w:r>
          <w:fldChar w:fldCharType="end"/>
        </w:r>
      </w:hyperlink>
    </w:p>
    <w:p>
      <w:pPr>
        <w:pStyle w:val="TOC2"/>
        <w:tabs>
          <w:tab w:val="right" w:leader="dot" w:pos="8306"/>
        </w:tabs>
      </w:pPr>
      <w:hyperlink w:anchor="_Toc699" w:history="1">
        <w:r>
          <w:rPr>
            <w:rFonts w:ascii="仿宋" w:eastAsia="仿宋" w:hAnsi="仿宋" w:cs="仿宋" w:hint="eastAsia"/>
            <w:lang w:eastAsia="zh-CN"/>
          </w:rPr>
          <w:t>(五)、技术风险分析</w:t>
        </w:r>
        <w:r>
          <w:tab/>
        </w:r>
        <w:r>
          <w:fldChar w:fldCharType="begin"/>
        </w:r>
        <w:r>
          <w:instrText xml:space="preserve"> PAGEREF _Toc699 \h </w:instrText>
        </w:r>
        <w:r>
          <w:fldChar w:fldCharType="separate"/>
        </w:r>
        <w:r>
          <w:t>17</w:t>
        </w:r>
        <w:r>
          <w:fldChar w:fldCharType="end"/>
        </w:r>
      </w:hyperlink>
    </w:p>
    <w:p>
      <w:pPr>
        <w:pStyle w:val="TOC2"/>
        <w:tabs>
          <w:tab w:val="right" w:leader="dot" w:pos="8306"/>
        </w:tabs>
      </w:pPr>
      <w:hyperlink w:anchor="_Toc26504" w:history="1">
        <w:r>
          <w:rPr>
            <w:rFonts w:ascii="仿宋" w:eastAsia="仿宋" w:hAnsi="仿宋" w:cs="仿宋" w:hint="eastAsia"/>
            <w:lang w:eastAsia="zh-CN"/>
          </w:rPr>
          <w:t>(六)、财务风险分析</w:t>
        </w:r>
        <w:r>
          <w:tab/>
        </w:r>
        <w:r>
          <w:fldChar w:fldCharType="begin"/>
        </w:r>
        <w:r>
          <w:instrText xml:space="preserve"> PAGEREF _Toc26504 \h </w:instrText>
        </w:r>
        <w:r>
          <w:fldChar w:fldCharType="separate"/>
        </w:r>
        <w:r>
          <w:t>18</w:t>
        </w:r>
        <w:r>
          <w:fldChar w:fldCharType="end"/>
        </w:r>
      </w:hyperlink>
    </w:p>
    <w:p>
      <w:pPr>
        <w:pStyle w:val="TOC2"/>
        <w:tabs>
          <w:tab w:val="right" w:leader="dot" w:pos="8306"/>
        </w:tabs>
      </w:pPr>
      <w:hyperlink w:anchor="_Toc26278" w:history="1">
        <w:r>
          <w:rPr>
            <w:rFonts w:ascii="仿宋" w:eastAsia="仿宋" w:hAnsi="仿宋" w:cs="仿宋" w:hint="eastAsia"/>
            <w:lang w:eastAsia="zh-CN"/>
          </w:rPr>
          <w:t>(七)、管理风险分析</w:t>
        </w:r>
        <w:r>
          <w:tab/>
        </w:r>
        <w:r>
          <w:fldChar w:fldCharType="begin"/>
        </w:r>
        <w:r>
          <w:instrText xml:space="preserve"> PAGEREF _Toc26278 \h </w:instrText>
        </w:r>
        <w:r>
          <w:fldChar w:fldCharType="separate"/>
        </w:r>
        <w:r>
          <w:t>20</w:t>
        </w:r>
        <w:r>
          <w:fldChar w:fldCharType="end"/>
        </w:r>
      </w:hyperlink>
    </w:p>
    <w:p>
      <w:pPr>
        <w:pStyle w:val="TOC2"/>
        <w:tabs>
          <w:tab w:val="right" w:leader="dot" w:pos="8306"/>
        </w:tabs>
      </w:pPr>
      <w:hyperlink w:anchor="_Toc5482" w:history="1">
        <w:r>
          <w:rPr>
            <w:rFonts w:ascii="仿宋" w:eastAsia="仿宋" w:hAnsi="仿宋" w:cs="仿宋" w:hint="eastAsia"/>
            <w:lang w:eastAsia="zh-CN"/>
          </w:rPr>
          <w:t>(八)、其它风险分析</w:t>
        </w:r>
        <w:r>
          <w:tab/>
        </w:r>
        <w:r>
          <w:fldChar w:fldCharType="begin"/>
        </w:r>
        <w:r>
          <w:instrText xml:space="preserve"> PAGEREF _Toc5482 \h </w:instrText>
        </w:r>
        <w:r>
          <w:fldChar w:fldCharType="separate"/>
        </w:r>
        <w:r>
          <w:t>21</w:t>
        </w:r>
        <w:r>
          <w:fldChar w:fldCharType="end"/>
        </w:r>
      </w:hyperlink>
    </w:p>
    <w:p>
      <w:pPr>
        <w:pStyle w:val="TOC2"/>
        <w:tabs>
          <w:tab w:val="right" w:leader="dot" w:pos="8306"/>
        </w:tabs>
      </w:pPr>
      <w:hyperlink w:anchor="_Toc9904" w:history="1">
        <w:r>
          <w:rPr>
            <w:rFonts w:ascii="仿宋" w:eastAsia="仿宋" w:hAnsi="仿宋" w:cs="仿宋" w:hint="eastAsia"/>
            <w:lang w:eastAsia="zh-CN"/>
          </w:rPr>
          <w:t>(九)、社会影响评估</w:t>
        </w:r>
        <w:r>
          <w:tab/>
        </w:r>
        <w:r>
          <w:fldChar w:fldCharType="begin"/>
        </w:r>
        <w:r>
          <w:instrText xml:space="preserve"> PAGEREF _Toc9904 \h </w:instrText>
        </w:r>
        <w:r>
          <w:fldChar w:fldCharType="separate"/>
        </w:r>
        <w:r>
          <w:t>23</w:t>
        </w:r>
        <w:r>
          <w:fldChar w:fldCharType="end"/>
        </w:r>
      </w:hyperlink>
    </w:p>
    <w:p>
      <w:pPr>
        <w:pStyle w:val="TOC1"/>
        <w:tabs>
          <w:tab w:val="right" w:leader="dot" w:pos="8306"/>
        </w:tabs>
      </w:pPr>
      <w:hyperlink w:anchor="_Toc29788" w:history="1">
        <w:r>
          <w:rPr>
            <w:rFonts w:ascii="仿宋" w:eastAsia="仿宋" w:hAnsi="仿宋" w:cs="仿宋" w:hint="eastAsia"/>
            <w:lang w:eastAsia="zh-CN"/>
          </w:rPr>
          <w:t>五、环境和生态影响分析</w:t>
        </w:r>
        <w:r>
          <w:tab/>
        </w:r>
        <w:r>
          <w:fldChar w:fldCharType="begin"/>
        </w:r>
        <w:r>
          <w:instrText xml:space="preserve"> PAGEREF _Toc29788 \h </w:instrText>
        </w:r>
        <w:r>
          <w:fldChar w:fldCharType="separate"/>
        </w:r>
        <w:r>
          <w:t>25</w:t>
        </w:r>
        <w:r>
          <w:fldChar w:fldCharType="end"/>
        </w:r>
      </w:hyperlink>
    </w:p>
    <w:p>
      <w:pPr>
        <w:pStyle w:val="TOC2"/>
        <w:tabs>
          <w:tab w:val="right" w:leader="dot" w:pos="8306"/>
        </w:tabs>
      </w:pPr>
      <w:hyperlink w:anchor="_Toc14414" w:history="1">
        <w:r>
          <w:rPr>
            <w:rFonts w:ascii="仿宋" w:eastAsia="仿宋" w:hAnsi="仿宋" w:cs="仿宋" w:hint="eastAsia"/>
            <w:lang w:eastAsia="zh-CN"/>
          </w:rPr>
          <w:t>(一)、环境和生态现状</w:t>
        </w:r>
        <w:r>
          <w:tab/>
        </w:r>
        <w:r>
          <w:fldChar w:fldCharType="begin"/>
        </w:r>
        <w:r>
          <w:instrText xml:space="preserve"> PAGEREF _Toc14414 \h </w:instrText>
        </w:r>
        <w:r>
          <w:fldChar w:fldCharType="separate"/>
        </w:r>
        <w:r>
          <w:t>25</w:t>
        </w:r>
        <w:r>
          <w:fldChar w:fldCharType="end"/>
        </w:r>
      </w:hyperlink>
    </w:p>
    <w:p>
      <w:pPr>
        <w:pStyle w:val="TOC2"/>
        <w:tabs>
          <w:tab w:val="right" w:leader="dot" w:pos="8306"/>
        </w:tabs>
      </w:pPr>
      <w:hyperlink w:anchor="_Toc4420" w:history="1">
        <w:r>
          <w:rPr>
            <w:rFonts w:ascii="仿宋" w:eastAsia="仿宋" w:hAnsi="仿宋" w:cs="仿宋" w:hint="eastAsia"/>
            <w:lang w:eastAsia="zh-CN"/>
          </w:rPr>
          <w:t>(二)、生态环境影响分析</w:t>
        </w:r>
        <w:r>
          <w:tab/>
        </w:r>
        <w:r>
          <w:fldChar w:fldCharType="begin"/>
        </w:r>
        <w:r>
          <w:instrText xml:space="preserve"> PAGEREF _Toc4420 \h </w:instrText>
        </w:r>
        <w:r>
          <w:fldChar w:fldCharType="separate"/>
        </w:r>
        <w:r>
          <w:t>26</w:t>
        </w:r>
        <w:r>
          <w:fldChar w:fldCharType="end"/>
        </w:r>
      </w:hyperlink>
    </w:p>
    <w:p>
      <w:pPr>
        <w:pStyle w:val="TOC2"/>
        <w:tabs>
          <w:tab w:val="right" w:leader="dot" w:pos="8306"/>
        </w:tabs>
      </w:pPr>
      <w:hyperlink w:anchor="_Toc21745" w:history="1">
        <w:r>
          <w:rPr>
            <w:rFonts w:ascii="仿宋" w:eastAsia="仿宋" w:hAnsi="仿宋" w:cs="仿宋" w:hint="eastAsia"/>
            <w:lang w:eastAsia="zh-CN"/>
          </w:rPr>
          <w:t>(三)、生态环境保护措施</w:t>
        </w:r>
        <w:r>
          <w:tab/>
        </w:r>
        <w:r>
          <w:fldChar w:fldCharType="begin"/>
        </w:r>
        <w:r>
          <w:instrText xml:space="preserve"> PAGEREF _Toc21745 \h </w:instrText>
        </w:r>
        <w:r>
          <w:fldChar w:fldCharType="separate"/>
        </w:r>
        <w:r>
          <w:t>27</w:t>
        </w:r>
        <w:r>
          <w:fldChar w:fldCharType="end"/>
        </w:r>
      </w:hyperlink>
    </w:p>
    <w:p>
      <w:pPr>
        <w:pStyle w:val="TOC2"/>
        <w:tabs>
          <w:tab w:val="right" w:leader="dot" w:pos="8306"/>
        </w:tabs>
      </w:pPr>
      <w:hyperlink w:anchor="_Toc10088" w:history="1">
        <w:r>
          <w:rPr>
            <w:rFonts w:ascii="仿宋" w:eastAsia="仿宋" w:hAnsi="仿宋" w:cs="仿宋" w:hint="eastAsia"/>
            <w:lang w:eastAsia="zh-CN"/>
          </w:rPr>
          <w:t>(四)、地质灾害影响分析</w:t>
        </w:r>
        <w:r>
          <w:tab/>
        </w:r>
        <w:r>
          <w:fldChar w:fldCharType="begin"/>
        </w:r>
        <w:r>
          <w:instrText xml:space="preserve"> PAGEREF _Toc10088 \h </w:instrText>
        </w:r>
        <w:r>
          <w:fldChar w:fldCharType="separate"/>
        </w:r>
        <w:r>
          <w:t>29</w:t>
        </w:r>
        <w:r>
          <w:fldChar w:fldCharType="end"/>
        </w:r>
      </w:hyperlink>
    </w:p>
    <w:p>
      <w:pPr>
        <w:pStyle w:val="TOC2"/>
        <w:tabs>
          <w:tab w:val="right" w:leader="dot" w:pos="8306"/>
        </w:tabs>
      </w:pPr>
      <w:hyperlink w:anchor="_Toc31737" w:history="1">
        <w:r>
          <w:rPr>
            <w:rFonts w:ascii="仿宋" w:eastAsia="仿宋" w:hAnsi="仿宋" w:cs="仿宋" w:hint="eastAsia"/>
            <w:lang w:eastAsia="zh-CN"/>
          </w:rPr>
          <w:t>(五)、特殊环境影响</w:t>
        </w:r>
        <w:r>
          <w:tab/>
        </w:r>
        <w:r>
          <w:fldChar w:fldCharType="begin"/>
        </w:r>
        <w:r>
          <w:instrText xml:space="preserve"> PAGEREF _Toc31737 \h </w:instrText>
        </w:r>
        <w:r>
          <w:fldChar w:fldCharType="separate"/>
        </w:r>
        <w:r>
          <w:t>31</w:t>
        </w:r>
        <w:r>
          <w:fldChar w:fldCharType="end"/>
        </w:r>
      </w:hyperlink>
    </w:p>
    <w:p>
      <w:pPr>
        <w:pStyle w:val="TOC1"/>
        <w:tabs>
          <w:tab w:val="right" w:leader="dot" w:pos="8306"/>
        </w:tabs>
      </w:pPr>
      <w:hyperlink w:anchor="_Toc27928" w:history="1">
        <w:r>
          <w:rPr>
            <w:rFonts w:ascii="仿宋" w:eastAsia="仿宋" w:hAnsi="仿宋" w:cs="仿宋" w:hint="eastAsia"/>
            <w:lang w:eastAsia="zh-CN"/>
          </w:rPr>
          <w:t>六、经济影响分析</w:t>
        </w:r>
        <w:r>
          <w:tab/>
        </w:r>
        <w:r>
          <w:fldChar w:fldCharType="begin"/>
        </w:r>
        <w:r>
          <w:instrText xml:space="preserve"> PAGEREF _Toc27928 \h </w:instrText>
        </w:r>
        <w:r>
          <w:fldChar w:fldCharType="separate"/>
        </w:r>
        <w:r>
          <w:t>32</w:t>
        </w:r>
        <w:r>
          <w:fldChar w:fldCharType="end"/>
        </w:r>
      </w:hyperlink>
    </w:p>
    <w:p>
      <w:pPr>
        <w:pStyle w:val="TOC2"/>
        <w:tabs>
          <w:tab w:val="right" w:leader="dot" w:pos="8306"/>
        </w:tabs>
      </w:pPr>
      <w:hyperlink w:anchor="_Toc5431" w:history="1">
        <w:r>
          <w:rPr>
            <w:rFonts w:ascii="仿宋" w:eastAsia="仿宋" w:hAnsi="仿宋" w:cs="仿宋" w:hint="eastAsia"/>
            <w:lang w:eastAsia="zh-CN"/>
          </w:rPr>
          <w:t>(一)、经济费用效益或费用效果分析</w:t>
        </w:r>
        <w:r>
          <w:tab/>
        </w:r>
        <w:r>
          <w:fldChar w:fldCharType="begin"/>
        </w:r>
        <w:r>
          <w:instrText xml:space="preserve"> PAGEREF _Toc5431 \h </w:instrText>
        </w:r>
        <w:r>
          <w:fldChar w:fldCharType="separate"/>
        </w:r>
        <w:r>
          <w:t>32</w:t>
        </w:r>
        <w:r>
          <w:fldChar w:fldCharType="end"/>
        </w:r>
      </w:hyperlink>
    </w:p>
    <w:p>
      <w:pPr>
        <w:pStyle w:val="TOC2"/>
        <w:tabs>
          <w:tab w:val="right" w:leader="dot" w:pos="8306"/>
        </w:tabs>
      </w:pPr>
      <w:hyperlink w:anchor="_Toc4758" w:history="1">
        <w:r>
          <w:rPr>
            <w:rFonts w:ascii="仿宋" w:eastAsia="仿宋" w:hAnsi="仿宋" w:cs="仿宋" w:hint="eastAsia"/>
            <w:lang w:eastAsia="zh-CN"/>
          </w:rPr>
          <w:t>(二)、行业影响分析</w:t>
        </w:r>
        <w:r>
          <w:tab/>
        </w:r>
        <w:r>
          <w:fldChar w:fldCharType="begin"/>
        </w:r>
        <w:r>
          <w:instrText xml:space="preserve"> PAGEREF _Toc4758 \h </w:instrText>
        </w:r>
        <w:r>
          <w:fldChar w:fldCharType="separate"/>
        </w:r>
        <w:r>
          <w:t>34</w:t>
        </w:r>
        <w:r>
          <w:fldChar w:fldCharType="end"/>
        </w:r>
      </w:hyperlink>
    </w:p>
    <w:p>
      <w:pPr>
        <w:pStyle w:val="TOC2"/>
        <w:tabs>
          <w:tab w:val="right" w:leader="dot" w:pos="8306"/>
        </w:tabs>
      </w:pPr>
      <w:hyperlink w:anchor="_Toc16567" w:history="1">
        <w:r>
          <w:rPr>
            <w:rFonts w:ascii="仿宋" w:eastAsia="仿宋" w:hAnsi="仿宋" w:cs="仿宋" w:hint="eastAsia"/>
            <w:lang w:eastAsia="zh-CN"/>
          </w:rPr>
          <w:t>(三)、区域经济影响分析</w:t>
        </w:r>
        <w:r>
          <w:tab/>
        </w:r>
        <w:r>
          <w:fldChar w:fldCharType="begin"/>
        </w:r>
        <w:r>
          <w:instrText xml:space="preserve"> PAGEREF _Toc16567 \h </w:instrText>
        </w:r>
        <w:r>
          <w:fldChar w:fldCharType="separate"/>
        </w:r>
        <w:r>
          <w:t>36</w:t>
        </w:r>
        <w:r>
          <w:fldChar w:fldCharType="end"/>
        </w:r>
      </w:hyperlink>
    </w:p>
    <w:p>
      <w:pPr>
        <w:pStyle w:val="TOC2"/>
        <w:tabs>
          <w:tab w:val="right" w:leader="dot" w:pos="8306"/>
        </w:tabs>
      </w:pPr>
      <w:hyperlink w:anchor="_Toc27976" w:history="1">
        <w:r>
          <w:rPr>
            <w:rFonts w:ascii="仿宋" w:eastAsia="仿宋" w:hAnsi="仿宋" w:cs="仿宋" w:hint="eastAsia"/>
            <w:lang w:eastAsia="zh-CN"/>
          </w:rPr>
          <w:t>(四)、宏观经济影响分析</w:t>
        </w:r>
        <w:r>
          <w:tab/>
        </w:r>
        <w:r>
          <w:fldChar w:fldCharType="begin"/>
        </w:r>
        <w:r>
          <w:instrText xml:space="preserve"> PAGEREF _Toc27976 \h </w:instrText>
        </w:r>
        <w:r>
          <w:fldChar w:fldCharType="separate"/>
        </w:r>
        <w:r>
          <w:t>37</w:t>
        </w:r>
        <w:r>
          <w:fldChar w:fldCharType="end"/>
        </w:r>
      </w:hyperlink>
    </w:p>
    <w:p>
      <w:pPr>
        <w:pStyle w:val="TOC1"/>
        <w:tabs>
          <w:tab w:val="right" w:leader="dot" w:pos="8306"/>
        </w:tabs>
      </w:pPr>
      <w:hyperlink w:anchor="_Toc1448" w:history="1">
        <w:r>
          <w:rPr>
            <w:rFonts w:ascii="仿宋" w:eastAsia="仿宋" w:hAnsi="仿宋" w:cs="仿宋" w:hint="eastAsia"/>
            <w:lang w:eastAsia="zh-CN"/>
          </w:rPr>
          <w:t>七、环境保护与绿色发展</w:t>
        </w:r>
        <w:r>
          <w:tab/>
        </w:r>
        <w:r>
          <w:fldChar w:fldCharType="begin"/>
        </w:r>
        <w:r>
          <w:instrText xml:space="preserve"> PAGEREF _Toc1448 \h </w:instrText>
        </w:r>
        <w:r>
          <w:fldChar w:fldCharType="separate"/>
        </w:r>
        <w:r>
          <w:t>38</w:t>
        </w:r>
        <w:r>
          <w:fldChar w:fldCharType="end"/>
        </w:r>
      </w:hyperlink>
    </w:p>
    <w:p>
      <w:pPr>
        <w:pStyle w:val="TOC2"/>
        <w:tabs>
          <w:tab w:val="right" w:leader="dot" w:pos="8306"/>
        </w:tabs>
      </w:pPr>
      <w:hyperlink w:anchor="_Toc22909" w:history="1">
        <w:r>
          <w:rPr>
            <w:rFonts w:ascii="仿宋" w:eastAsia="仿宋" w:hAnsi="仿宋" w:cs="仿宋" w:hint="eastAsia"/>
            <w:lang w:eastAsia="zh-CN"/>
          </w:rPr>
          <w:t>(一)、环境保护措施</w:t>
        </w:r>
        <w:r>
          <w:tab/>
        </w:r>
        <w:r>
          <w:fldChar w:fldCharType="begin"/>
        </w:r>
        <w:r>
          <w:instrText xml:space="preserve"> PAGEREF _Toc22909 \h </w:instrText>
        </w:r>
        <w:r>
          <w:fldChar w:fldCharType="separate"/>
        </w:r>
        <w:r>
          <w:t>38</w:t>
        </w:r>
        <w:r>
          <w:fldChar w:fldCharType="end"/>
        </w:r>
      </w:hyperlink>
    </w:p>
    <w:p>
      <w:pPr>
        <w:pStyle w:val="TOC2"/>
        <w:tabs>
          <w:tab w:val="right" w:leader="dot" w:pos="8306"/>
        </w:tabs>
      </w:pPr>
      <w:hyperlink w:anchor="_Toc24978" w:history="1">
        <w:r>
          <w:rPr>
            <w:rFonts w:ascii="仿宋" w:eastAsia="仿宋" w:hAnsi="仿宋" w:cs="仿宋" w:hint="eastAsia"/>
            <w:lang w:eastAsia="zh-CN"/>
          </w:rPr>
          <w:t>(二)、绿色发展与可持续发展策略</w:t>
        </w:r>
        <w:r>
          <w:tab/>
        </w:r>
        <w:r>
          <w:fldChar w:fldCharType="begin"/>
        </w:r>
        <w:r>
          <w:instrText xml:space="preserve"> PAGEREF _Toc24978 \h </w:instrText>
        </w:r>
        <w:r>
          <w:fldChar w:fldCharType="separate"/>
        </w:r>
        <w:r>
          <w:t>40</w:t>
        </w:r>
        <w:r>
          <w:fldChar w:fldCharType="end"/>
        </w:r>
      </w:hyperlink>
    </w:p>
    <w:p>
      <w:pPr>
        <w:pStyle w:val="TOC1"/>
        <w:tabs>
          <w:tab w:val="right" w:leader="dot" w:pos="8306"/>
        </w:tabs>
      </w:pPr>
      <w:hyperlink w:anchor="_Toc28486" w:history="1">
        <w:r>
          <w:rPr>
            <w:rFonts w:ascii="仿宋" w:eastAsia="仿宋" w:hAnsi="仿宋" w:cs="仿宋" w:hint="eastAsia"/>
            <w:lang w:eastAsia="zh-CN"/>
          </w:rPr>
          <w:t>八、资金管理与财务规划</w:t>
        </w:r>
        <w:r>
          <w:tab/>
        </w:r>
        <w:r>
          <w:fldChar w:fldCharType="begin"/>
        </w:r>
        <w:r>
          <w:instrText xml:space="preserve"> PAGEREF _Toc28486 \h </w:instrText>
        </w:r>
        <w:r>
          <w:fldChar w:fldCharType="separate"/>
        </w:r>
        <w:r>
          <w:t>41</w:t>
        </w:r>
        <w:r>
          <w:fldChar w:fldCharType="end"/>
        </w:r>
      </w:hyperlink>
    </w:p>
    <w:p>
      <w:pPr>
        <w:pStyle w:val="TOC2"/>
        <w:tabs>
          <w:tab w:val="right" w:leader="dot" w:pos="8306"/>
        </w:tabs>
      </w:pPr>
      <w:hyperlink w:anchor="_Toc579" w:history="1">
        <w:r>
          <w:rPr>
            <w:rFonts w:ascii="仿宋" w:eastAsia="仿宋" w:hAnsi="仿宋" w:cs="仿宋" w:hint="eastAsia"/>
            <w:lang w:eastAsia="zh-CN"/>
          </w:rPr>
          <w:t>(一)、项目资金来源与筹措</w:t>
        </w:r>
        <w:r>
          <w:tab/>
        </w:r>
        <w:r>
          <w:fldChar w:fldCharType="begin"/>
        </w:r>
        <w:r>
          <w:instrText xml:space="preserve"> PAGEREF _Toc579 \h </w:instrText>
        </w:r>
        <w:r>
          <w:fldChar w:fldCharType="separate"/>
        </w:r>
        <w:r>
          <w:t>41</w:t>
        </w:r>
        <w:r>
          <w:fldChar w:fldCharType="end"/>
        </w:r>
      </w:hyperlink>
    </w:p>
    <w:p>
      <w:pPr>
        <w:pStyle w:val="TOC2"/>
        <w:tabs>
          <w:tab w:val="right" w:leader="dot" w:pos="8306"/>
        </w:tabs>
      </w:pPr>
      <w:hyperlink w:anchor="_Toc19253" w:history="1">
        <w:r>
          <w:rPr>
            <w:rFonts w:ascii="仿宋" w:eastAsia="仿宋" w:hAnsi="仿宋" w:cs="仿宋" w:hint="eastAsia"/>
            <w:lang w:eastAsia="zh-CN"/>
          </w:rPr>
          <w:t>(二)、资金使用与监管</w:t>
        </w:r>
        <w:r>
          <w:tab/>
        </w:r>
        <w:r>
          <w:fldChar w:fldCharType="begin"/>
        </w:r>
        <w:r>
          <w:instrText xml:space="preserve"> PAGEREF _Toc19253 \h </w:instrText>
        </w:r>
        <w:r>
          <w:fldChar w:fldCharType="separate"/>
        </w:r>
        <w:r>
          <w:t>43</w:t>
        </w:r>
        <w:r>
          <w:fldChar w:fldCharType="end"/>
        </w:r>
      </w:hyperlink>
    </w:p>
    <w:p>
      <w:pPr>
        <w:pStyle w:val="TOC2"/>
        <w:tabs>
          <w:tab w:val="right" w:leader="dot" w:pos="8306"/>
        </w:tabs>
      </w:pPr>
      <w:hyperlink w:anchor="_Toc2068" w:history="1">
        <w:r>
          <w:rPr>
            <w:rFonts w:ascii="仿宋" w:eastAsia="仿宋" w:hAnsi="仿宋" w:cs="仿宋" w:hint="eastAsia"/>
            <w:lang w:eastAsia="zh-CN"/>
          </w:rPr>
          <w:t>(三)、财务规划与预测</w:t>
        </w:r>
        <w:r>
          <w:tab/>
        </w:r>
        <w:r>
          <w:fldChar w:fldCharType="begin"/>
        </w:r>
        <w:r>
          <w:instrText xml:space="preserve"> PAGEREF _Toc2068 \h </w:instrText>
        </w:r>
        <w:r>
          <w:fldChar w:fldCharType="separate"/>
        </w:r>
        <w:r>
          <w:t>44</w:t>
        </w:r>
        <w:r>
          <w:fldChar w:fldCharType="end"/>
        </w:r>
      </w:hyperlink>
    </w:p>
    <w:p>
      <w:pPr>
        <w:pStyle w:val="TOC1"/>
        <w:tabs>
          <w:tab w:val="right" w:leader="dot" w:pos="8306"/>
        </w:tabs>
      </w:pPr>
      <w:hyperlink w:anchor="_Toc29187" w:history="1">
        <w:r>
          <w:rPr>
            <w:rFonts w:ascii="仿宋" w:eastAsia="仿宋" w:hAnsi="仿宋" w:cs="仿宋" w:hint="eastAsia"/>
            <w:lang w:eastAsia="zh-CN"/>
          </w:rPr>
          <w:t>九、土地利用与规划方案</w:t>
        </w:r>
        <w:r>
          <w:tab/>
        </w:r>
        <w:r>
          <w:fldChar w:fldCharType="begin"/>
        </w:r>
        <w:r>
          <w:instrText xml:space="preserve"> PAGEREF _Toc29187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21" w:history="1">
        <w:r>
          <w:rPr>
            <w:rFonts w:ascii="仿宋" w:eastAsia="仿宋" w:hAnsi="仿宋" w:cs="仿宋" w:hint="eastAsia"/>
            <w:lang w:eastAsia="zh-CN"/>
          </w:rPr>
          <w:t>(一)、项目用地情况分析</w:t>
        </w:r>
        <w:r>
          <w:tab/>
        </w:r>
        <w:r>
          <w:fldChar w:fldCharType="begin"/>
        </w:r>
        <w:r>
          <w:instrText xml:space="preserve"> PAGEREF _Toc23421 \h </w:instrText>
        </w:r>
        <w:r>
          <w:fldChar w:fldCharType="separate"/>
        </w:r>
        <w:r>
          <w:t>45</w:t>
        </w:r>
        <w:r>
          <w:fldChar w:fldCharType="end"/>
        </w:r>
      </w:hyperlink>
    </w:p>
    <w:p>
      <w:pPr>
        <w:pStyle w:val="TOC2"/>
        <w:tabs>
          <w:tab w:val="right" w:leader="dot" w:pos="8306"/>
        </w:tabs>
      </w:pPr>
      <w:hyperlink w:anchor="_Toc20073" w:history="1">
        <w:r>
          <w:rPr>
            <w:rFonts w:ascii="仿宋" w:eastAsia="仿宋" w:hAnsi="仿宋" w:cs="仿宋" w:hint="eastAsia"/>
            <w:lang w:eastAsia="zh-CN"/>
          </w:rPr>
          <w:t>(二)、土地利用规划方案</w:t>
        </w:r>
        <w:r>
          <w:tab/>
        </w:r>
        <w:r>
          <w:fldChar w:fldCharType="begin"/>
        </w:r>
        <w:r>
          <w:instrText xml:space="preserve"> PAGEREF _Toc20073 \h </w:instrText>
        </w:r>
        <w:r>
          <w:fldChar w:fldCharType="separate"/>
        </w:r>
        <w:r>
          <w:t>46</w:t>
        </w:r>
        <w:r>
          <w:fldChar w:fldCharType="end"/>
        </w:r>
      </w:hyperlink>
    </w:p>
    <w:p>
      <w:pPr>
        <w:pStyle w:val="TOC1"/>
        <w:tabs>
          <w:tab w:val="right" w:leader="dot" w:pos="8306"/>
        </w:tabs>
      </w:pPr>
      <w:hyperlink w:anchor="_Toc14346" w:history="1">
        <w:r>
          <w:rPr>
            <w:rFonts w:ascii="仿宋" w:eastAsia="仿宋" w:hAnsi="仿宋" w:cs="仿宋" w:hint="eastAsia"/>
            <w:lang w:eastAsia="zh-CN"/>
          </w:rPr>
          <w:t>十、经济效益与社会效益优化</w:t>
        </w:r>
        <w:r>
          <w:tab/>
        </w:r>
        <w:r>
          <w:fldChar w:fldCharType="begin"/>
        </w:r>
        <w:r>
          <w:instrText xml:space="preserve"> PAGEREF _Toc14346 \h </w:instrText>
        </w:r>
        <w:r>
          <w:fldChar w:fldCharType="separate"/>
        </w:r>
        <w:r>
          <w:t>47</w:t>
        </w:r>
        <w:r>
          <w:fldChar w:fldCharType="end"/>
        </w:r>
      </w:hyperlink>
    </w:p>
    <w:p>
      <w:pPr>
        <w:pStyle w:val="TOC2"/>
        <w:tabs>
          <w:tab w:val="right" w:leader="dot" w:pos="8306"/>
        </w:tabs>
      </w:pPr>
      <w:hyperlink w:anchor="_Toc683" w:history="1">
        <w:r>
          <w:rPr>
            <w:rFonts w:ascii="仿宋" w:eastAsia="仿宋" w:hAnsi="仿宋" w:cs="仿宋" w:hint="eastAsia"/>
            <w:lang w:eastAsia="zh-CN"/>
          </w:rPr>
          <w:t>(一)、经济效益提升策略</w:t>
        </w:r>
        <w:r>
          <w:tab/>
        </w:r>
        <w:r>
          <w:fldChar w:fldCharType="begin"/>
        </w:r>
        <w:r>
          <w:instrText xml:space="preserve"> PAGEREF _Toc683 \h </w:instrText>
        </w:r>
        <w:r>
          <w:fldChar w:fldCharType="separate"/>
        </w:r>
        <w:r>
          <w:t>47</w:t>
        </w:r>
        <w:r>
          <w:fldChar w:fldCharType="end"/>
        </w:r>
      </w:hyperlink>
    </w:p>
    <w:p>
      <w:pPr>
        <w:pStyle w:val="TOC2"/>
        <w:tabs>
          <w:tab w:val="right" w:leader="dot" w:pos="8306"/>
        </w:tabs>
      </w:pPr>
      <w:hyperlink w:anchor="_Toc24620" w:history="1">
        <w:r>
          <w:rPr>
            <w:rFonts w:ascii="仿宋" w:eastAsia="仿宋" w:hAnsi="仿宋" w:cs="仿宋" w:hint="eastAsia"/>
            <w:lang w:eastAsia="zh-CN"/>
          </w:rPr>
          <w:t>(二)、社会效益增强方案</w:t>
        </w:r>
        <w:r>
          <w:tab/>
        </w:r>
        <w:r>
          <w:fldChar w:fldCharType="begin"/>
        </w:r>
        <w:r>
          <w:instrText xml:space="preserve"> PAGEREF _Toc24620 \h </w:instrText>
        </w:r>
        <w:r>
          <w:fldChar w:fldCharType="separate"/>
        </w:r>
        <w:r>
          <w:t>49</w:t>
        </w:r>
        <w:r>
          <w:fldChar w:fldCharType="end"/>
        </w:r>
      </w:hyperlink>
    </w:p>
    <w:p>
      <w:pPr>
        <w:pStyle w:val="TOC1"/>
        <w:tabs>
          <w:tab w:val="right" w:leader="dot" w:pos="8306"/>
        </w:tabs>
      </w:pPr>
      <w:hyperlink w:anchor="_Toc21421" w:history="1">
        <w:r>
          <w:rPr>
            <w:rFonts w:ascii="仿宋" w:eastAsia="仿宋" w:hAnsi="仿宋" w:cs="仿宋" w:hint="eastAsia"/>
            <w:lang w:eastAsia="zh-CN"/>
          </w:rPr>
          <w:t>十一、客户关系管理与市场拓展</w:t>
        </w:r>
        <w:r>
          <w:tab/>
        </w:r>
        <w:r>
          <w:fldChar w:fldCharType="begin"/>
        </w:r>
        <w:r>
          <w:instrText xml:space="preserve"> PAGEREF _Toc21421 \h </w:instrText>
        </w:r>
        <w:r>
          <w:fldChar w:fldCharType="separate"/>
        </w:r>
        <w:r>
          <w:t>49</w:t>
        </w:r>
        <w:r>
          <w:fldChar w:fldCharType="end"/>
        </w:r>
      </w:hyperlink>
    </w:p>
    <w:p>
      <w:pPr>
        <w:pStyle w:val="TOC2"/>
        <w:tabs>
          <w:tab w:val="right" w:leader="dot" w:pos="8306"/>
        </w:tabs>
      </w:pPr>
      <w:hyperlink w:anchor="_Toc18568" w:history="1">
        <w:r>
          <w:rPr>
            <w:rFonts w:ascii="仿宋" w:eastAsia="仿宋" w:hAnsi="仿宋" w:cs="仿宋" w:hint="eastAsia"/>
            <w:lang w:eastAsia="zh-CN"/>
          </w:rPr>
          <w:t>(一)、客户关系管理策略</w:t>
        </w:r>
        <w:r>
          <w:tab/>
        </w:r>
        <w:r>
          <w:fldChar w:fldCharType="begin"/>
        </w:r>
        <w:r>
          <w:instrText xml:space="preserve"> PAGEREF _Toc18568 \h </w:instrText>
        </w:r>
        <w:r>
          <w:fldChar w:fldCharType="separate"/>
        </w:r>
        <w:r>
          <w:t>49</w:t>
        </w:r>
        <w:r>
          <w:fldChar w:fldCharType="end"/>
        </w:r>
      </w:hyperlink>
    </w:p>
    <w:p>
      <w:pPr>
        <w:pStyle w:val="TOC2"/>
        <w:tabs>
          <w:tab w:val="right" w:leader="dot" w:pos="8306"/>
        </w:tabs>
      </w:pPr>
      <w:hyperlink w:anchor="_Toc24975" w:history="1">
        <w:r>
          <w:rPr>
            <w:rFonts w:ascii="仿宋" w:eastAsia="仿宋" w:hAnsi="仿宋" w:cs="仿宋" w:hint="eastAsia"/>
            <w:lang w:eastAsia="zh-CN"/>
          </w:rPr>
          <w:t>(二)、市场拓展方案</w:t>
        </w:r>
        <w:r>
          <w:tab/>
        </w:r>
        <w:r>
          <w:fldChar w:fldCharType="begin"/>
        </w:r>
        <w:r>
          <w:instrText xml:space="preserve"> PAGEREF _Toc24975 \h </w:instrText>
        </w:r>
        <w:r>
          <w:fldChar w:fldCharType="separate"/>
        </w:r>
        <w:r>
          <w:t>51</w:t>
        </w:r>
        <w:r>
          <w:fldChar w:fldCharType="end"/>
        </w:r>
      </w:hyperlink>
    </w:p>
    <w:p>
      <w:pPr>
        <w:pStyle w:val="TOC1"/>
        <w:tabs>
          <w:tab w:val="right" w:leader="dot" w:pos="8306"/>
        </w:tabs>
      </w:pPr>
      <w:hyperlink w:anchor="_Toc16037" w:history="1">
        <w:r>
          <w:rPr>
            <w:rFonts w:ascii="仿宋" w:eastAsia="仿宋" w:hAnsi="仿宋" w:cs="仿宋" w:hint="eastAsia"/>
            <w:lang w:eastAsia="zh-CN"/>
          </w:rPr>
          <w:t>十二、环境保护与治理方案</w:t>
        </w:r>
        <w:r>
          <w:tab/>
        </w:r>
        <w:r>
          <w:fldChar w:fldCharType="begin"/>
        </w:r>
        <w:r>
          <w:instrText xml:space="preserve"> PAGEREF _Toc16037 \h </w:instrText>
        </w:r>
        <w:r>
          <w:fldChar w:fldCharType="separate"/>
        </w:r>
        <w:r>
          <w:t>52</w:t>
        </w:r>
        <w:r>
          <w:fldChar w:fldCharType="end"/>
        </w:r>
      </w:hyperlink>
    </w:p>
    <w:p>
      <w:pPr>
        <w:pStyle w:val="TOC2"/>
        <w:tabs>
          <w:tab w:val="right" w:leader="dot" w:pos="8306"/>
        </w:tabs>
      </w:pPr>
      <w:hyperlink w:anchor="_Toc16914" w:history="1">
        <w:r>
          <w:rPr>
            <w:rFonts w:ascii="仿宋" w:eastAsia="仿宋" w:hAnsi="仿宋" w:cs="仿宋" w:hint="eastAsia"/>
            <w:lang w:eastAsia="zh-CN"/>
          </w:rPr>
          <w:t>(一)、项目环境影响评估</w:t>
        </w:r>
        <w:r>
          <w:tab/>
        </w:r>
        <w:r>
          <w:fldChar w:fldCharType="begin"/>
        </w:r>
        <w:r>
          <w:instrText xml:space="preserve"> PAGEREF _Toc16914 \h </w:instrText>
        </w:r>
        <w:r>
          <w:fldChar w:fldCharType="separate"/>
        </w:r>
        <w:r>
          <w:t>52</w:t>
        </w:r>
        <w:r>
          <w:fldChar w:fldCharType="end"/>
        </w:r>
      </w:hyperlink>
    </w:p>
    <w:p>
      <w:pPr>
        <w:pStyle w:val="TOC2"/>
        <w:tabs>
          <w:tab w:val="right" w:leader="dot" w:pos="8306"/>
        </w:tabs>
      </w:pPr>
      <w:hyperlink w:anchor="_Toc28205" w:history="1">
        <w:r>
          <w:rPr>
            <w:rFonts w:ascii="仿宋" w:eastAsia="仿宋" w:hAnsi="仿宋" w:cs="仿宋" w:hint="eastAsia"/>
            <w:lang w:eastAsia="zh-CN"/>
          </w:rPr>
          <w:t>(二)、环境保护措施与治理方案</w:t>
        </w:r>
        <w:r>
          <w:tab/>
        </w:r>
        <w:r>
          <w:fldChar w:fldCharType="begin"/>
        </w:r>
        <w:r>
          <w:instrText xml:space="preserve"> PAGEREF _Toc28205 \h </w:instrText>
        </w:r>
        <w:r>
          <w:fldChar w:fldCharType="separate"/>
        </w:r>
        <w:r>
          <w:t>52</w:t>
        </w:r>
        <w:r>
          <w:fldChar w:fldCharType="end"/>
        </w:r>
      </w:hyperlink>
    </w:p>
    <w:p>
      <w:pPr>
        <w:pStyle w:val="TOC1"/>
        <w:tabs>
          <w:tab w:val="right" w:leader="dot" w:pos="8306"/>
        </w:tabs>
      </w:pPr>
      <w:hyperlink w:anchor="_Toc29539" w:history="1">
        <w:r>
          <w:rPr>
            <w:rFonts w:ascii="仿宋" w:eastAsia="仿宋" w:hAnsi="仿宋" w:cs="仿宋" w:hint="eastAsia"/>
            <w:lang w:eastAsia="zh-CN"/>
          </w:rPr>
          <w:t>十三、成果转化与推广应用</w:t>
        </w:r>
        <w:r>
          <w:tab/>
        </w:r>
        <w:r>
          <w:fldChar w:fldCharType="begin"/>
        </w:r>
        <w:r>
          <w:instrText xml:space="preserve"> PAGEREF _Toc29539 \h </w:instrText>
        </w:r>
        <w:r>
          <w:fldChar w:fldCharType="separate"/>
        </w:r>
        <w:r>
          <w:t>53</w:t>
        </w:r>
        <w:r>
          <w:fldChar w:fldCharType="end"/>
        </w:r>
      </w:hyperlink>
    </w:p>
    <w:p>
      <w:pPr>
        <w:pStyle w:val="TOC2"/>
        <w:tabs>
          <w:tab w:val="right" w:leader="dot" w:pos="8306"/>
        </w:tabs>
      </w:pPr>
      <w:hyperlink w:anchor="_Toc289" w:history="1">
        <w:r>
          <w:rPr>
            <w:rFonts w:ascii="仿宋" w:eastAsia="仿宋" w:hAnsi="仿宋" w:cs="仿宋" w:hint="eastAsia"/>
            <w:lang w:eastAsia="zh-CN"/>
          </w:rPr>
          <w:t>(一)、成果转化策略制定</w:t>
        </w:r>
        <w:r>
          <w:tab/>
        </w:r>
        <w:r>
          <w:fldChar w:fldCharType="begin"/>
        </w:r>
        <w:r>
          <w:instrText xml:space="preserve"> PAGEREF _Toc289 \h </w:instrText>
        </w:r>
        <w:r>
          <w:fldChar w:fldCharType="separate"/>
        </w:r>
        <w:r>
          <w:t>53</w:t>
        </w:r>
        <w:r>
          <w:fldChar w:fldCharType="end"/>
        </w:r>
      </w:hyperlink>
    </w:p>
    <w:p>
      <w:pPr>
        <w:pStyle w:val="TOC2"/>
        <w:tabs>
          <w:tab w:val="right" w:leader="dot" w:pos="8306"/>
        </w:tabs>
      </w:pPr>
      <w:hyperlink w:anchor="_Toc4600" w:history="1">
        <w:r>
          <w:rPr>
            <w:rFonts w:ascii="仿宋" w:eastAsia="仿宋" w:hAnsi="仿宋" w:cs="仿宋" w:hint="eastAsia"/>
            <w:lang w:eastAsia="zh-CN"/>
          </w:rPr>
          <w:t>(二)、成果推广应用方案</w:t>
        </w:r>
        <w:r>
          <w:tab/>
        </w:r>
        <w:r>
          <w:fldChar w:fldCharType="begin"/>
        </w:r>
        <w:r>
          <w:instrText xml:space="preserve"> PAGEREF _Toc4600 \h </w:instrText>
        </w:r>
        <w:r>
          <w:fldChar w:fldCharType="separate"/>
        </w:r>
        <w:r>
          <w:t>54</w:t>
        </w:r>
        <w:r>
          <w:fldChar w:fldCharType="end"/>
        </w:r>
      </w:hyperlink>
    </w:p>
    <w:p>
      <w:pPr>
        <w:pStyle w:val="TOC1"/>
        <w:tabs>
          <w:tab w:val="right" w:leader="dot" w:pos="8306"/>
        </w:tabs>
      </w:pPr>
      <w:hyperlink w:anchor="_Toc15016" w:history="1">
        <w:r>
          <w:rPr>
            <w:rFonts w:ascii="仿宋" w:eastAsia="仿宋" w:hAnsi="仿宋" w:cs="仿宋" w:hint="eastAsia"/>
            <w:lang w:eastAsia="zh-CN"/>
          </w:rPr>
          <w:t>十四、知识产权管理与保护</w:t>
        </w:r>
        <w:r>
          <w:tab/>
        </w:r>
        <w:r>
          <w:fldChar w:fldCharType="begin"/>
        </w:r>
        <w:r>
          <w:instrText xml:space="preserve"> PAGEREF _Toc15016 \h </w:instrText>
        </w:r>
        <w:r>
          <w:fldChar w:fldCharType="separate"/>
        </w:r>
        <w:r>
          <w:t>56</w:t>
        </w:r>
        <w:r>
          <w:fldChar w:fldCharType="end"/>
        </w:r>
      </w:hyperlink>
    </w:p>
    <w:p>
      <w:pPr>
        <w:pStyle w:val="TOC2"/>
        <w:tabs>
          <w:tab w:val="right" w:leader="dot" w:pos="8306"/>
        </w:tabs>
      </w:pPr>
      <w:hyperlink w:anchor="_Toc21161" w:history="1">
        <w:r>
          <w:rPr>
            <w:rFonts w:ascii="仿宋" w:eastAsia="仿宋" w:hAnsi="仿宋" w:cs="仿宋" w:hint="eastAsia"/>
            <w:lang w:eastAsia="zh-CN"/>
          </w:rPr>
          <w:t>(一)、知识产权管理体系建设</w:t>
        </w:r>
        <w:r>
          <w:tab/>
        </w:r>
        <w:r>
          <w:fldChar w:fldCharType="begin"/>
        </w:r>
        <w:r>
          <w:instrText xml:space="preserve"> PAGEREF _Toc21161 \h </w:instrText>
        </w:r>
        <w:r>
          <w:fldChar w:fldCharType="separate"/>
        </w:r>
        <w:r>
          <w:t>56</w:t>
        </w:r>
        <w:r>
          <w:fldChar w:fldCharType="end"/>
        </w:r>
      </w:hyperlink>
    </w:p>
    <w:p>
      <w:pPr>
        <w:pStyle w:val="TOC2"/>
        <w:tabs>
          <w:tab w:val="right" w:leader="dot" w:pos="8306"/>
        </w:tabs>
      </w:pPr>
      <w:hyperlink w:anchor="_Toc10598" w:history="1">
        <w:r>
          <w:rPr>
            <w:rFonts w:ascii="仿宋" w:eastAsia="仿宋" w:hAnsi="仿宋" w:cs="仿宋" w:hint="eastAsia"/>
            <w:lang w:eastAsia="zh-CN"/>
          </w:rPr>
          <w:t>(二)、知识产权保护措施</w:t>
        </w:r>
        <w:r>
          <w:tab/>
        </w:r>
        <w:r>
          <w:fldChar w:fldCharType="begin"/>
        </w:r>
        <w:r>
          <w:instrText xml:space="preserve"> PAGEREF _Toc10598 \h </w:instrText>
        </w:r>
        <w:r>
          <w:fldChar w:fldCharType="separate"/>
        </w:r>
        <w:r>
          <w:t>56</w:t>
        </w:r>
        <w:r>
          <w:fldChar w:fldCharType="end"/>
        </w:r>
      </w:hyperlink>
    </w:p>
    <w:p>
      <w:pPr>
        <w:pStyle w:val="TOC1"/>
        <w:tabs>
          <w:tab w:val="right" w:leader="dot" w:pos="8306"/>
        </w:tabs>
      </w:pPr>
      <w:hyperlink w:anchor="_Toc2596" w:history="1">
        <w:r>
          <w:rPr>
            <w:rFonts w:ascii="仿宋" w:eastAsia="仿宋" w:hAnsi="仿宋" w:cs="仿宋" w:hint="eastAsia"/>
            <w:lang w:eastAsia="zh-CN"/>
          </w:rPr>
          <w:t>十五、合作与交流机制建立</w:t>
        </w:r>
        <w:r>
          <w:tab/>
        </w:r>
        <w:r>
          <w:fldChar w:fldCharType="begin"/>
        </w:r>
        <w:r>
          <w:instrText xml:space="preserve"> PAGEREF _Toc2596 \h </w:instrText>
        </w:r>
        <w:r>
          <w:fldChar w:fldCharType="separate"/>
        </w:r>
        <w:r>
          <w:t>58</w:t>
        </w:r>
        <w:r>
          <w:fldChar w:fldCharType="end"/>
        </w:r>
      </w:hyperlink>
    </w:p>
    <w:p>
      <w:pPr>
        <w:pStyle w:val="TOC2"/>
        <w:tabs>
          <w:tab w:val="right" w:leader="dot" w:pos="8306"/>
        </w:tabs>
      </w:pPr>
      <w:hyperlink w:anchor="_Toc13691" w:history="1">
        <w:r>
          <w:rPr>
            <w:rFonts w:ascii="仿宋" w:eastAsia="仿宋" w:hAnsi="仿宋" w:cs="仿宋" w:hint="eastAsia"/>
            <w:lang w:eastAsia="zh-CN"/>
          </w:rPr>
          <w:t>(一)、合作伙伴选择与合作方式</w:t>
        </w:r>
        <w:r>
          <w:tab/>
        </w:r>
        <w:r>
          <w:fldChar w:fldCharType="begin"/>
        </w:r>
        <w:r>
          <w:instrText xml:space="preserve"> PAGEREF _Toc13691 \h </w:instrText>
        </w:r>
        <w:r>
          <w:fldChar w:fldCharType="separate"/>
        </w:r>
        <w:r>
          <w:t>58</w:t>
        </w:r>
        <w:r>
          <w:fldChar w:fldCharType="end"/>
        </w:r>
      </w:hyperlink>
    </w:p>
    <w:p>
      <w:pPr>
        <w:pStyle w:val="TOC2"/>
        <w:tabs>
          <w:tab w:val="right" w:leader="dot" w:pos="8306"/>
        </w:tabs>
      </w:pPr>
      <w:hyperlink w:anchor="_Toc5485" w:history="1">
        <w:r>
          <w:rPr>
            <w:rFonts w:ascii="仿宋" w:eastAsia="仿宋" w:hAnsi="仿宋" w:cs="仿宋" w:hint="eastAsia"/>
            <w:lang w:eastAsia="zh-CN"/>
          </w:rPr>
          <w:t>(二)、交流与合作平台搭建</w:t>
        </w:r>
        <w:r>
          <w:tab/>
        </w:r>
        <w:r>
          <w:fldChar w:fldCharType="begin"/>
        </w:r>
        <w:r>
          <w:instrText xml:space="preserve"> PAGEREF _Toc5485 \h </w:instrText>
        </w:r>
        <w:r>
          <w:fldChar w:fldCharType="separate"/>
        </w:r>
        <w:r>
          <w:t>59</w:t>
        </w:r>
        <w:r>
          <w:fldChar w:fldCharType="end"/>
        </w:r>
      </w:hyperlink>
    </w:p>
    <w:p>
      <w:pPr>
        <w:pStyle w:val="TOC1"/>
        <w:tabs>
          <w:tab w:val="right" w:leader="dot" w:pos="8306"/>
        </w:tabs>
      </w:pPr>
      <w:hyperlink w:anchor="_Toc12195" w:history="1">
        <w:r>
          <w:rPr>
            <w:rFonts w:ascii="仿宋" w:eastAsia="仿宋" w:hAnsi="仿宋" w:cs="仿宋" w:hint="eastAsia"/>
            <w:lang w:eastAsia="zh-CN"/>
          </w:rPr>
          <w:t>十六、质量管理与控制</w:t>
        </w:r>
        <w:r>
          <w:tab/>
        </w:r>
        <w:r>
          <w:fldChar w:fldCharType="begin"/>
        </w:r>
        <w:r>
          <w:instrText xml:space="preserve"> PAGEREF _Toc12195 \h </w:instrText>
        </w:r>
        <w:r>
          <w:fldChar w:fldCharType="separate"/>
        </w:r>
        <w:r>
          <w:t>61</w:t>
        </w:r>
        <w:r>
          <w:fldChar w:fldCharType="end"/>
        </w:r>
      </w:hyperlink>
    </w:p>
    <w:p>
      <w:pPr>
        <w:pStyle w:val="TOC2"/>
        <w:tabs>
          <w:tab w:val="right" w:leader="dot" w:pos="8306"/>
        </w:tabs>
      </w:pPr>
      <w:hyperlink w:anchor="_Toc21267" w:history="1">
        <w:r>
          <w:rPr>
            <w:rFonts w:ascii="仿宋" w:eastAsia="仿宋" w:hAnsi="仿宋" w:cs="仿宋" w:hint="eastAsia"/>
            <w:lang w:eastAsia="zh-CN"/>
          </w:rPr>
          <w:t>(一)、质量管理体系建设</w:t>
        </w:r>
        <w:r>
          <w:tab/>
        </w:r>
        <w:r>
          <w:fldChar w:fldCharType="begin"/>
        </w:r>
        <w:r>
          <w:instrText xml:space="preserve"> PAGEREF _Toc21267 \h </w:instrText>
        </w:r>
        <w:r>
          <w:fldChar w:fldCharType="separate"/>
        </w:r>
        <w:r>
          <w:t>61</w:t>
        </w:r>
        <w:r>
          <w:fldChar w:fldCharType="end"/>
        </w:r>
      </w:hyperlink>
    </w:p>
    <w:p>
      <w:pPr>
        <w:pStyle w:val="TOC2"/>
        <w:tabs>
          <w:tab w:val="right" w:leader="dot" w:pos="8306"/>
        </w:tabs>
      </w:pPr>
      <w:hyperlink w:anchor="_Toc29183" w:history="1">
        <w:r>
          <w:rPr>
            <w:rFonts w:ascii="仿宋" w:eastAsia="仿宋" w:hAnsi="仿宋" w:cs="仿宋" w:hint="eastAsia"/>
            <w:lang w:eastAsia="zh-CN"/>
          </w:rPr>
          <w:t>(二)、质量控制措施</w:t>
        </w:r>
        <w:r>
          <w:tab/>
        </w:r>
        <w:r>
          <w:fldChar w:fldCharType="begin"/>
        </w:r>
        <w:r>
          <w:instrText xml:space="preserve"> PAGEREF _Toc29183 \h </w:instrText>
        </w:r>
        <w:r>
          <w:fldChar w:fldCharType="separate"/>
        </w:r>
        <w:r>
          <w:t>63</w:t>
        </w:r>
        <w:r>
          <w:fldChar w:fldCharType="end"/>
        </w:r>
      </w:hyperlink>
    </w:p>
    <w:p>
      <w:pPr>
        <w:pStyle w:val="TOC1"/>
        <w:tabs>
          <w:tab w:val="right" w:leader="dot" w:pos="8306"/>
        </w:tabs>
      </w:pPr>
      <w:hyperlink w:anchor="_Toc6963" w:history="1">
        <w:r>
          <w:rPr>
            <w:rFonts w:ascii="仿宋" w:eastAsia="仿宋" w:hAnsi="仿宋" w:cs="仿宋" w:hint="eastAsia"/>
            <w:lang w:eastAsia="zh-CN"/>
          </w:rPr>
          <w:t>十七、企业合规与伦理</w:t>
        </w:r>
        <w:r>
          <w:tab/>
        </w:r>
        <w:r>
          <w:fldChar w:fldCharType="begin"/>
        </w:r>
        <w:r>
          <w:instrText xml:space="preserve"> PAGEREF _Toc6963 \h </w:instrText>
        </w:r>
        <w:r>
          <w:fldChar w:fldCharType="separate"/>
        </w:r>
        <w:r>
          <w:t>64</w:t>
        </w:r>
        <w:r>
          <w:fldChar w:fldCharType="end"/>
        </w:r>
      </w:hyperlink>
    </w:p>
    <w:p>
      <w:pPr>
        <w:pStyle w:val="TOC2"/>
        <w:tabs>
          <w:tab w:val="right" w:leader="dot" w:pos="8306"/>
        </w:tabs>
      </w:pPr>
      <w:hyperlink w:anchor="_Toc26779" w:history="1">
        <w:r>
          <w:rPr>
            <w:rFonts w:ascii="仿宋" w:eastAsia="仿宋" w:hAnsi="仿宋" w:cs="仿宋" w:hint="eastAsia"/>
            <w:lang w:eastAsia="zh-CN"/>
          </w:rPr>
          <w:t>(一)、合规政策与程序</w:t>
        </w:r>
        <w:r>
          <w:tab/>
        </w:r>
        <w:r>
          <w:fldChar w:fldCharType="begin"/>
        </w:r>
        <w:r>
          <w:instrText xml:space="preserve"> PAGEREF _Toc26779 \h </w:instrText>
        </w:r>
        <w:r>
          <w:fldChar w:fldCharType="separate"/>
        </w:r>
        <w:r>
          <w:t>64</w:t>
        </w:r>
        <w:r>
          <w:fldChar w:fldCharType="end"/>
        </w:r>
      </w:hyperlink>
    </w:p>
    <w:p>
      <w:pPr>
        <w:pStyle w:val="TOC2"/>
        <w:tabs>
          <w:tab w:val="right" w:leader="dot" w:pos="8306"/>
        </w:tabs>
      </w:pPr>
      <w:hyperlink w:anchor="_Toc21645" w:history="1">
        <w:r>
          <w:rPr>
            <w:rFonts w:ascii="仿宋" w:eastAsia="仿宋" w:hAnsi="仿宋" w:cs="仿宋" w:hint="eastAsia"/>
            <w:lang w:eastAsia="zh-CN"/>
          </w:rPr>
          <w:t>(二)、伦理规范与培训</w:t>
        </w:r>
        <w:r>
          <w:tab/>
        </w:r>
        <w:r>
          <w:fldChar w:fldCharType="begin"/>
        </w:r>
        <w:r>
          <w:instrText xml:space="preserve"> PAGEREF _Toc21645 \h </w:instrText>
        </w:r>
        <w:r>
          <w:fldChar w:fldCharType="separate"/>
        </w:r>
        <w:r>
          <w:t>65</w:t>
        </w:r>
        <w:r>
          <w:fldChar w:fldCharType="end"/>
        </w:r>
      </w:hyperlink>
    </w:p>
    <w:p>
      <w:pPr>
        <w:pStyle w:val="TOC2"/>
        <w:tabs>
          <w:tab w:val="right" w:leader="dot" w:pos="8306"/>
        </w:tabs>
      </w:pPr>
      <w:hyperlink w:anchor="_Toc18089" w:history="1">
        <w:r>
          <w:rPr>
            <w:rFonts w:ascii="仿宋" w:eastAsia="仿宋" w:hAnsi="仿宋" w:cs="仿宋" w:hint="eastAsia"/>
            <w:lang w:eastAsia="zh-CN"/>
          </w:rPr>
          <w:t>(三)、合规风险评估</w:t>
        </w:r>
        <w:r>
          <w:tab/>
        </w:r>
        <w:r>
          <w:fldChar w:fldCharType="begin"/>
        </w:r>
        <w:r>
          <w:instrText xml:space="preserve"> PAGEREF _Toc18089 \h </w:instrText>
        </w:r>
        <w:r>
          <w:fldChar w:fldCharType="separate"/>
        </w:r>
        <w:r>
          <w:t>66</w:t>
        </w:r>
        <w:r>
          <w:fldChar w:fldCharType="end"/>
        </w:r>
      </w:hyperlink>
    </w:p>
    <w:p>
      <w:pPr>
        <w:pStyle w:val="TOC2"/>
        <w:tabs>
          <w:tab w:val="right" w:leader="dot" w:pos="8306"/>
        </w:tabs>
      </w:pPr>
      <w:hyperlink w:anchor="_Toc30510" w:history="1">
        <w:r>
          <w:rPr>
            <w:rFonts w:ascii="仿宋" w:eastAsia="仿宋" w:hAnsi="仿宋" w:cs="仿宋" w:hint="eastAsia"/>
            <w:lang w:eastAsia="zh-CN"/>
          </w:rPr>
          <w:t>(四)、合规监督与执行</w:t>
        </w:r>
        <w:r>
          <w:tab/>
        </w:r>
        <w:r>
          <w:fldChar w:fldCharType="begin"/>
        </w:r>
        <w:r>
          <w:instrText xml:space="preserve"> PAGEREF _Toc30510 \h </w:instrText>
        </w:r>
        <w:r>
          <w:fldChar w:fldCharType="separate"/>
        </w:r>
        <w:r>
          <w:t>67</w:t>
        </w:r>
        <w:r>
          <w:fldChar w:fldCharType="end"/>
        </w:r>
      </w:hyperlink>
    </w:p>
    <w:p>
      <w:pPr>
        <w:pStyle w:val="TOC1"/>
        <w:tabs>
          <w:tab w:val="right" w:leader="dot" w:pos="8306"/>
        </w:tabs>
      </w:pPr>
      <w:hyperlink w:anchor="_Toc5893" w:history="1">
        <w:r>
          <w:rPr>
            <w:rFonts w:ascii="仿宋" w:eastAsia="仿宋" w:hAnsi="仿宋" w:cs="仿宋" w:hint="eastAsia"/>
            <w:lang w:eastAsia="zh-CN"/>
          </w:rPr>
          <w:t>十八、法律法规与政策遵循</w:t>
        </w:r>
        <w:r>
          <w:tab/>
        </w:r>
        <w:r>
          <w:fldChar w:fldCharType="begin"/>
        </w:r>
        <w:r>
          <w:instrText xml:space="preserve"> PAGEREF _Toc5893 \h </w:instrText>
        </w:r>
        <w:r>
          <w:fldChar w:fldCharType="separate"/>
        </w:r>
        <w:r>
          <w:t>68</w:t>
        </w:r>
        <w:r>
          <w:fldChar w:fldCharType="end"/>
        </w:r>
      </w:hyperlink>
    </w:p>
    <w:p>
      <w:pPr>
        <w:pStyle w:val="TOC2"/>
        <w:tabs>
          <w:tab w:val="right" w:leader="dot" w:pos="8306"/>
        </w:tabs>
      </w:pPr>
      <w:hyperlink w:anchor="_Toc4477" w:history="1">
        <w:r>
          <w:rPr>
            <w:rFonts w:ascii="仿宋" w:eastAsia="仿宋" w:hAnsi="仿宋" w:cs="仿宋" w:hint="eastAsia"/>
            <w:lang w:eastAsia="zh-CN"/>
          </w:rPr>
          <w:t>(一)、法律法规遵守</w:t>
        </w:r>
        <w:r>
          <w:tab/>
        </w:r>
        <w:r>
          <w:fldChar w:fldCharType="begin"/>
        </w:r>
        <w:r>
          <w:instrText xml:space="preserve"> PAGEREF _Toc4477 \h </w:instrText>
        </w:r>
        <w:r>
          <w:fldChar w:fldCharType="separate"/>
        </w:r>
        <w:r>
          <w:t>68</w:t>
        </w:r>
        <w:r>
          <w:fldChar w:fldCharType="end"/>
        </w:r>
      </w:hyperlink>
    </w:p>
    <w:p>
      <w:pPr>
        <w:pStyle w:val="TOC2"/>
        <w:tabs>
          <w:tab w:val="right" w:leader="dot" w:pos="8306"/>
        </w:tabs>
      </w:pPr>
      <w:hyperlink w:anchor="_Toc2443" w:history="1">
        <w:r>
          <w:rPr>
            <w:rFonts w:ascii="仿宋" w:eastAsia="仿宋" w:hAnsi="仿宋" w:cs="仿宋" w:hint="eastAsia"/>
            <w:lang w:eastAsia="zh-CN"/>
          </w:rPr>
          <w:t>(二)、政策导向与利用</w:t>
        </w:r>
        <w:r>
          <w:tab/>
        </w:r>
        <w:r>
          <w:fldChar w:fldCharType="begin"/>
        </w:r>
        <w:r>
          <w:instrText xml:space="preserve"> PAGEREF _Toc2443 \h </w:instrText>
        </w:r>
        <w:r>
          <w:fldChar w:fldCharType="separate"/>
        </w:r>
        <w:r>
          <w:t>69</w:t>
        </w:r>
        <w:r>
          <w:fldChar w:fldCharType="end"/>
        </w:r>
      </w:hyperlink>
    </w:p>
    <w:p>
      <w:pPr>
        <w:pStyle w:val="TOC1"/>
        <w:tabs>
          <w:tab w:val="right" w:leader="dot" w:pos="8306"/>
        </w:tabs>
      </w:pPr>
      <w:hyperlink w:anchor="_Toc19122" w:history="1">
        <w:r>
          <w:rPr>
            <w:rFonts w:ascii="仿宋" w:eastAsia="仿宋" w:hAnsi="仿宋" w:cs="仿宋" w:hint="eastAsia"/>
            <w:lang w:eastAsia="zh-CN"/>
          </w:rPr>
          <w:t>十九、产业协同与集群发展</w:t>
        </w:r>
        <w:r>
          <w:tab/>
        </w:r>
        <w:r>
          <w:fldChar w:fldCharType="begin"/>
        </w:r>
        <w:r>
          <w:instrText xml:space="preserve"> PAGEREF _Toc19122 \h </w:instrText>
        </w:r>
        <w:r>
          <w:fldChar w:fldCharType="separate"/>
        </w:r>
        <w:r>
          <w:t>70</w:t>
        </w:r>
        <w:r>
          <w:fldChar w:fldCharType="end"/>
        </w:r>
      </w:hyperlink>
    </w:p>
    <w:p>
      <w:pPr>
        <w:pStyle w:val="TOC2"/>
        <w:tabs>
          <w:tab w:val="right" w:leader="dot" w:pos="8306"/>
        </w:tabs>
      </w:pPr>
      <w:hyperlink w:anchor="_Toc11315" w:history="1">
        <w:r>
          <w:rPr>
            <w:rFonts w:ascii="仿宋" w:eastAsia="仿宋" w:hAnsi="仿宋" w:cs="仿宋" w:hint="eastAsia"/>
            <w:lang w:eastAsia="zh-CN"/>
          </w:rPr>
          <w:t>(一)、产业协同机制建设</w:t>
        </w:r>
        <w:r>
          <w:tab/>
        </w:r>
        <w:r>
          <w:fldChar w:fldCharType="begin"/>
        </w:r>
        <w:r>
          <w:instrText xml:space="preserve"> PAGEREF _Toc11315 \h </w:instrText>
        </w:r>
        <w:r>
          <w:fldChar w:fldCharType="separate"/>
        </w:r>
        <w:r>
          <w:t>70</w:t>
        </w:r>
        <w:r>
          <w:fldChar w:fldCharType="end"/>
        </w:r>
      </w:hyperlink>
    </w:p>
    <w:p>
      <w:pPr>
        <w:pStyle w:val="TOC2"/>
        <w:tabs>
          <w:tab w:val="right" w:leader="dot" w:pos="8306"/>
        </w:tabs>
      </w:pPr>
      <w:hyperlink w:anchor="_Toc30207" w:history="1">
        <w:r>
          <w:rPr>
            <w:rFonts w:ascii="仿宋" w:eastAsia="仿宋" w:hAnsi="仿宋" w:cs="仿宋" w:hint="eastAsia"/>
            <w:lang w:eastAsia="zh-CN"/>
          </w:rPr>
          <w:t>(二)、产业集群培育与发展</w:t>
        </w:r>
        <w:r>
          <w:tab/>
        </w:r>
        <w:r>
          <w:fldChar w:fldCharType="begin"/>
        </w:r>
        <w:r>
          <w:instrText xml:space="preserve"> PAGEREF _Toc30207 \h </w:instrText>
        </w:r>
        <w:r>
          <w:fldChar w:fldCharType="separate"/>
        </w:r>
        <w:r>
          <w:t>71</w:t>
        </w:r>
        <w:r>
          <w:fldChar w:fldCharType="end"/>
        </w:r>
      </w:hyperlink>
    </w:p>
    <w:p>
      <w:pPr>
        <w:pStyle w:val="TOC1"/>
        <w:tabs>
          <w:tab w:val="right" w:leader="dot" w:pos="8306"/>
        </w:tabs>
      </w:pPr>
      <w:hyperlink w:anchor="_Toc30238" w:history="1">
        <w:r>
          <w:rPr>
            <w:rFonts w:ascii="仿宋" w:eastAsia="仿宋" w:hAnsi="仿宋" w:cs="仿宋" w:hint="eastAsia"/>
            <w:lang w:eastAsia="zh-CN"/>
          </w:rPr>
          <w:t>二十、项目施工方案</w:t>
        </w:r>
        <w:r>
          <w:tab/>
        </w:r>
        <w:r>
          <w:fldChar w:fldCharType="begin"/>
        </w:r>
        <w:r>
          <w:instrText xml:space="preserve"> PAGEREF _Toc30238 \h </w:instrText>
        </w:r>
        <w:r>
          <w:fldChar w:fldCharType="separate"/>
        </w:r>
        <w:r>
          <w:t>72</w:t>
        </w:r>
        <w:r>
          <w:fldChar w:fldCharType="end"/>
        </w:r>
      </w:hyperlink>
    </w:p>
    <w:p>
      <w:pPr>
        <w:pStyle w:val="TOC2"/>
        <w:tabs>
          <w:tab w:val="right" w:leader="dot" w:pos="8306"/>
        </w:tabs>
      </w:pPr>
      <w:hyperlink w:anchor="_Toc9196" w:history="1">
        <w:r>
          <w:rPr>
            <w:rFonts w:ascii="仿宋" w:eastAsia="仿宋" w:hAnsi="仿宋" w:cs="仿宋" w:hint="eastAsia"/>
            <w:lang w:eastAsia="zh-CN"/>
          </w:rPr>
          <w:t>(一)、施工组织设计</w:t>
        </w:r>
        <w:r>
          <w:tab/>
        </w:r>
        <w:r>
          <w:fldChar w:fldCharType="begin"/>
        </w:r>
        <w:r>
          <w:instrText xml:space="preserve"> PAGEREF _Toc9196 \h </w:instrText>
        </w:r>
        <w:r>
          <w:fldChar w:fldCharType="separate"/>
        </w:r>
        <w:r>
          <w:t>72</w:t>
        </w:r>
        <w:r>
          <w:fldChar w:fldCharType="end"/>
        </w:r>
      </w:hyperlink>
    </w:p>
    <w:p>
      <w:pPr>
        <w:pStyle w:val="TOC2"/>
        <w:tabs>
          <w:tab w:val="right" w:leader="dot" w:pos="8306"/>
        </w:tabs>
      </w:pPr>
      <w:hyperlink w:anchor="_Toc31731" w:history="1">
        <w:r>
          <w:rPr>
            <w:rFonts w:ascii="仿宋" w:eastAsia="仿宋" w:hAnsi="仿宋" w:cs="仿宋" w:hint="eastAsia"/>
            <w:lang w:eastAsia="zh-CN"/>
          </w:rPr>
          <w:t>(二)、施工工艺与技术路线</w:t>
        </w:r>
        <w:r>
          <w:tab/>
        </w:r>
        <w:r>
          <w:fldChar w:fldCharType="begin"/>
        </w:r>
        <w:r>
          <w:instrText xml:space="preserve"> PAGEREF _Toc31731 \h </w:instrText>
        </w:r>
        <w:r>
          <w:fldChar w:fldCharType="separate"/>
        </w:r>
        <w:r>
          <w:t>73</w:t>
        </w:r>
        <w:r>
          <w:fldChar w:fldCharType="end"/>
        </w:r>
      </w:hyperlink>
    </w:p>
    <w:p>
      <w:pPr>
        <w:pStyle w:val="TOC2"/>
        <w:tabs>
          <w:tab w:val="right" w:leader="dot" w:pos="8306"/>
        </w:tabs>
      </w:pPr>
      <w:hyperlink w:anchor="_Toc19387" w:history="1">
        <w:r>
          <w:rPr>
            <w:rFonts w:ascii="仿宋" w:eastAsia="仿宋" w:hAnsi="仿宋" w:cs="仿宋" w:hint="eastAsia"/>
            <w:lang w:eastAsia="zh-CN"/>
          </w:rPr>
          <w:t>(三)、关键节点施工计划</w:t>
        </w:r>
        <w:r>
          <w:tab/>
        </w:r>
        <w:r>
          <w:fldChar w:fldCharType="begin"/>
        </w:r>
        <w:r>
          <w:instrText xml:space="preserve"> PAGEREF _Toc19387 \h </w:instrText>
        </w:r>
        <w:r>
          <w:fldChar w:fldCharType="separate"/>
        </w:r>
        <w:r>
          <w:t>74</w:t>
        </w:r>
        <w:r>
          <w:fldChar w:fldCharType="end"/>
        </w:r>
      </w:hyperlink>
    </w:p>
    <w:p>
      <w:pPr>
        <w:pStyle w:val="TOC2"/>
        <w:tabs>
          <w:tab w:val="right" w:leader="dot" w:pos="8306"/>
        </w:tabs>
      </w:pPr>
      <w:hyperlink w:anchor="_Toc8254" w:history="1">
        <w:r>
          <w:rPr>
            <w:rFonts w:ascii="仿宋" w:eastAsia="仿宋" w:hAnsi="仿宋" w:cs="仿宋" w:hint="eastAsia"/>
            <w:lang w:eastAsia="zh-CN"/>
          </w:rPr>
          <w:t>(四)、施工现场管理</w:t>
        </w:r>
        <w:r>
          <w:tab/>
        </w:r>
        <w:r>
          <w:fldChar w:fldCharType="begin"/>
        </w:r>
        <w:r>
          <w:instrText xml:space="preserve"> PAGEREF _Toc8254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7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95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984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27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70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967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099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539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一、矿用防爆电器设备项目的市场准入条件分析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矿用防爆电器设备项目而言，市场准入条件首先取决于政策法规环境。政府对于[行业名称]领域的法规，如环保标准、税收政策、和技术使用规范，直接影响矿用防爆电器设备项目的运营和成本结构。例如，若政府针对使用可再生能源的企业提供税收优惠，这将对矿用防爆电器设备项目的财务规划产生重要影响。同时，考虑经济环境和消费者偏好的变化对矿用防爆电器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二、矿用防爆电器设备项目的行业规范与合规性要求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矿用防爆电器设备项目来说，遵守行业规范和合规性要求是确保项目顺利进行的基础。这包括遵循质量控制标准、安全规定、数据保护法规等。例如，若矿用防爆电器设备项目涉及数据处理，须严格遵守相关的数据保护法规。此外，行业内部的自律规范，如产品标准和服务流程，也对于提升矿用防爆电器设备项目在行业内的认可度和竞争力至关重要。项目管理团队必须不断更新策略，以应对行业规范和法规的变化，确保矿用防爆电器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三、矿用防爆电器设备项目的竞争格局和战略定位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矿用防爆电器设备项目的发展规划中，理解行业的竞争格局对于制定有效的市场策略极为关键。这包括分析主要竞争对手的市场地位、优势及其业务模式。矿用防爆电器设备项目面临的竞争对手可能包括大型成熟企业和创新型初创公司，各自采取不同的市场策略。因此，矿用防爆电器设备项目需精确地定位自己的市场策略，如专注于产品创新、客户服务或成本效率，以在竞争中占据优势。通过深入的市场和竞争分析，矿用防爆电器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8809"/>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5629"/>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加强对财务风险的管控，矿用防爆电器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10935"/>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https://d.book118.com/106104033120010050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矿用防爆电器设备项目建设方案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5B4B00"/>
    <w:rsid w:val="095B4B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104033120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2024-02-07T21:59:00Z</dcterms:created>
  <dcterms:modified xsi:type="dcterms:W3CDTF">2024-02-07T21:59:41Z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9FF5DFB5C5764FADAB110A6A7FBA6678_11</vt:lpwstr>
  </property>
  <property fmtid="{D5CDD505-2E9C-101B-9397-08002B2CF9AE}" pid="3" name="KSOProductBuildVer">
    <vt:lpwstr>2052-12.1.0.16250</vt:lpwstr>
  </property>
</Properties>
</file>