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其他金属制品项目构思建设方案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63" w:history="1">
        <w:r>
          <w:rPr>
            <w:rFonts w:ascii="仿宋" w:eastAsia="仿宋" w:hAnsi="仿宋" w:cs="仿宋" w:hint="eastAsia"/>
            <w:lang w:eastAsia="zh-CN"/>
          </w:rPr>
          <w:t>概论</w:t>
        </w:r>
        <w:r>
          <w:tab/>
        </w:r>
        <w:r>
          <w:fldChar w:fldCharType="begin"/>
        </w:r>
        <w:r>
          <w:instrText xml:space="preserve"> PAGEREF _Toc1763 \h </w:instrText>
        </w:r>
        <w:r>
          <w:fldChar w:fldCharType="separate"/>
        </w:r>
        <w:r>
          <w:t>3</w:t>
        </w:r>
        <w:r>
          <w:fldChar w:fldCharType="end"/>
        </w:r>
      </w:hyperlink>
    </w:p>
    <w:p>
      <w:pPr>
        <w:pStyle w:val="TOC1"/>
        <w:tabs>
          <w:tab w:val="right" w:leader="dot" w:pos="8306"/>
        </w:tabs>
      </w:pPr>
      <w:hyperlink w:anchor="_Toc3500" w:history="1">
        <w:r>
          <w:rPr>
            <w:rFonts w:ascii="仿宋" w:eastAsia="仿宋" w:hAnsi="仿宋" w:cs="仿宋" w:hint="eastAsia"/>
            <w:lang w:eastAsia="zh-CN"/>
          </w:rPr>
          <w:t>一、社会影响分析</w:t>
        </w:r>
        <w:r>
          <w:tab/>
        </w:r>
        <w:r>
          <w:fldChar w:fldCharType="begin"/>
        </w:r>
        <w:r>
          <w:instrText xml:space="preserve"> PAGEREF _Toc3500 \h </w:instrText>
        </w:r>
        <w:r>
          <w:fldChar w:fldCharType="separate"/>
        </w:r>
        <w:r>
          <w:t>3</w:t>
        </w:r>
        <w:r>
          <w:fldChar w:fldCharType="end"/>
        </w:r>
      </w:hyperlink>
    </w:p>
    <w:p>
      <w:pPr>
        <w:pStyle w:val="TOC2"/>
        <w:tabs>
          <w:tab w:val="right" w:leader="dot" w:pos="8306"/>
        </w:tabs>
      </w:pPr>
      <w:hyperlink w:anchor="_Toc13569" w:history="1">
        <w:r>
          <w:rPr>
            <w:rFonts w:ascii="仿宋" w:eastAsia="仿宋" w:hAnsi="仿宋" w:cs="仿宋" w:hint="eastAsia"/>
            <w:lang w:eastAsia="zh-CN"/>
          </w:rPr>
          <w:t>(一)、社会影响效果分析</w:t>
        </w:r>
        <w:r>
          <w:tab/>
        </w:r>
        <w:r>
          <w:fldChar w:fldCharType="begin"/>
        </w:r>
        <w:r>
          <w:instrText xml:space="preserve"> PAGEREF _Toc13569 \h </w:instrText>
        </w:r>
        <w:r>
          <w:fldChar w:fldCharType="separate"/>
        </w:r>
        <w:r>
          <w:t>3</w:t>
        </w:r>
        <w:r>
          <w:fldChar w:fldCharType="end"/>
        </w:r>
      </w:hyperlink>
    </w:p>
    <w:p>
      <w:pPr>
        <w:pStyle w:val="TOC2"/>
        <w:tabs>
          <w:tab w:val="right" w:leader="dot" w:pos="8306"/>
        </w:tabs>
      </w:pPr>
      <w:hyperlink w:anchor="_Toc24102" w:history="1">
        <w:r>
          <w:rPr>
            <w:rFonts w:ascii="仿宋" w:eastAsia="仿宋" w:hAnsi="仿宋" w:cs="仿宋" w:hint="eastAsia"/>
            <w:lang w:eastAsia="zh-CN"/>
          </w:rPr>
          <w:t>(二)、社会适应性分析</w:t>
        </w:r>
        <w:r>
          <w:tab/>
        </w:r>
        <w:r>
          <w:fldChar w:fldCharType="begin"/>
        </w:r>
        <w:r>
          <w:instrText xml:space="preserve"> PAGEREF _Toc24102 \h </w:instrText>
        </w:r>
        <w:r>
          <w:fldChar w:fldCharType="separate"/>
        </w:r>
        <w:r>
          <w:t>5</w:t>
        </w:r>
        <w:r>
          <w:fldChar w:fldCharType="end"/>
        </w:r>
      </w:hyperlink>
    </w:p>
    <w:p>
      <w:pPr>
        <w:pStyle w:val="TOC2"/>
        <w:tabs>
          <w:tab w:val="right" w:leader="dot" w:pos="8306"/>
        </w:tabs>
      </w:pPr>
      <w:hyperlink w:anchor="_Toc20156" w:history="1">
        <w:r>
          <w:rPr>
            <w:rFonts w:ascii="仿宋" w:eastAsia="仿宋" w:hAnsi="仿宋" w:cs="仿宋" w:hint="eastAsia"/>
            <w:lang w:eastAsia="zh-CN"/>
          </w:rPr>
          <w:t>(三)、社会风险及对策分析</w:t>
        </w:r>
        <w:r>
          <w:tab/>
        </w:r>
        <w:r>
          <w:fldChar w:fldCharType="begin"/>
        </w:r>
        <w:r>
          <w:instrText xml:space="preserve"> PAGEREF _Toc20156 \h </w:instrText>
        </w:r>
        <w:r>
          <w:fldChar w:fldCharType="separate"/>
        </w:r>
        <w:r>
          <w:t>7</w:t>
        </w:r>
        <w:r>
          <w:fldChar w:fldCharType="end"/>
        </w:r>
      </w:hyperlink>
    </w:p>
    <w:p>
      <w:pPr>
        <w:pStyle w:val="TOC1"/>
        <w:tabs>
          <w:tab w:val="right" w:leader="dot" w:pos="8306"/>
        </w:tabs>
      </w:pPr>
      <w:hyperlink w:anchor="_Toc7322" w:history="1">
        <w:r>
          <w:rPr>
            <w:rFonts w:ascii="仿宋" w:eastAsia="仿宋" w:hAnsi="仿宋" w:cs="仿宋" w:hint="eastAsia"/>
            <w:lang w:eastAsia="zh-CN"/>
          </w:rPr>
          <w:t>二、项目选址研究</w:t>
        </w:r>
        <w:r>
          <w:tab/>
        </w:r>
        <w:r>
          <w:fldChar w:fldCharType="begin"/>
        </w:r>
        <w:r>
          <w:instrText xml:space="preserve"> PAGEREF _Toc7322 \h </w:instrText>
        </w:r>
        <w:r>
          <w:fldChar w:fldCharType="separate"/>
        </w:r>
        <w:r>
          <w:t>10</w:t>
        </w:r>
        <w:r>
          <w:fldChar w:fldCharType="end"/>
        </w:r>
      </w:hyperlink>
    </w:p>
    <w:p>
      <w:pPr>
        <w:pStyle w:val="TOC2"/>
        <w:tabs>
          <w:tab w:val="right" w:leader="dot" w:pos="8306"/>
        </w:tabs>
      </w:pPr>
      <w:hyperlink w:anchor="_Toc26894" w:history="1">
        <w:r>
          <w:rPr>
            <w:rFonts w:ascii="仿宋" w:eastAsia="仿宋" w:hAnsi="仿宋" w:cs="仿宋" w:hint="eastAsia"/>
            <w:lang w:eastAsia="zh-CN"/>
          </w:rPr>
          <w:t>(一)、项目选址原则</w:t>
        </w:r>
        <w:r>
          <w:tab/>
        </w:r>
        <w:r>
          <w:fldChar w:fldCharType="begin"/>
        </w:r>
        <w:r>
          <w:instrText xml:space="preserve"> PAGEREF _Toc26894 \h </w:instrText>
        </w:r>
        <w:r>
          <w:fldChar w:fldCharType="separate"/>
        </w:r>
        <w:r>
          <w:t>10</w:t>
        </w:r>
        <w:r>
          <w:fldChar w:fldCharType="end"/>
        </w:r>
      </w:hyperlink>
    </w:p>
    <w:p>
      <w:pPr>
        <w:pStyle w:val="TOC2"/>
        <w:tabs>
          <w:tab w:val="right" w:leader="dot" w:pos="8306"/>
        </w:tabs>
      </w:pPr>
      <w:hyperlink w:anchor="_Toc25271" w:history="1">
        <w:r>
          <w:rPr>
            <w:rFonts w:ascii="仿宋" w:eastAsia="仿宋" w:hAnsi="仿宋" w:cs="仿宋" w:hint="eastAsia"/>
            <w:lang w:eastAsia="zh-CN"/>
          </w:rPr>
          <w:t>(二)、项目选址</w:t>
        </w:r>
        <w:r>
          <w:tab/>
        </w:r>
        <w:r>
          <w:fldChar w:fldCharType="begin"/>
        </w:r>
        <w:r>
          <w:instrText xml:space="preserve"> PAGEREF _Toc25271 \h </w:instrText>
        </w:r>
        <w:r>
          <w:fldChar w:fldCharType="separate"/>
        </w:r>
        <w:r>
          <w:t>14</w:t>
        </w:r>
        <w:r>
          <w:fldChar w:fldCharType="end"/>
        </w:r>
      </w:hyperlink>
    </w:p>
    <w:p>
      <w:pPr>
        <w:pStyle w:val="TOC2"/>
        <w:tabs>
          <w:tab w:val="right" w:leader="dot" w:pos="8306"/>
        </w:tabs>
      </w:pPr>
      <w:hyperlink w:anchor="_Toc5407" w:history="1">
        <w:r>
          <w:rPr>
            <w:rFonts w:ascii="仿宋" w:eastAsia="仿宋" w:hAnsi="仿宋" w:cs="仿宋" w:hint="eastAsia"/>
            <w:lang w:eastAsia="zh-CN"/>
          </w:rPr>
          <w:t>(三)、建设条件分析</w:t>
        </w:r>
        <w:r>
          <w:tab/>
        </w:r>
        <w:r>
          <w:fldChar w:fldCharType="begin"/>
        </w:r>
        <w:r>
          <w:instrText xml:space="preserve"> PAGEREF _Toc5407 \h </w:instrText>
        </w:r>
        <w:r>
          <w:fldChar w:fldCharType="separate"/>
        </w:r>
        <w:r>
          <w:t>16</w:t>
        </w:r>
        <w:r>
          <w:fldChar w:fldCharType="end"/>
        </w:r>
      </w:hyperlink>
    </w:p>
    <w:p>
      <w:pPr>
        <w:pStyle w:val="TOC2"/>
        <w:tabs>
          <w:tab w:val="right" w:leader="dot" w:pos="8306"/>
        </w:tabs>
      </w:pPr>
      <w:hyperlink w:anchor="_Toc10861" w:history="1">
        <w:r>
          <w:rPr>
            <w:rFonts w:ascii="仿宋" w:eastAsia="仿宋" w:hAnsi="仿宋" w:cs="仿宋" w:hint="eastAsia"/>
            <w:lang w:eastAsia="zh-CN"/>
          </w:rPr>
          <w:t>(四)、用地控制指标</w:t>
        </w:r>
        <w:r>
          <w:tab/>
        </w:r>
        <w:r>
          <w:fldChar w:fldCharType="begin"/>
        </w:r>
        <w:r>
          <w:instrText xml:space="preserve"> PAGEREF _Toc10861 \h </w:instrText>
        </w:r>
        <w:r>
          <w:fldChar w:fldCharType="separate"/>
        </w:r>
        <w:r>
          <w:t>17</w:t>
        </w:r>
        <w:r>
          <w:fldChar w:fldCharType="end"/>
        </w:r>
      </w:hyperlink>
    </w:p>
    <w:p>
      <w:pPr>
        <w:pStyle w:val="TOC2"/>
        <w:tabs>
          <w:tab w:val="right" w:leader="dot" w:pos="8306"/>
        </w:tabs>
      </w:pPr>
      <w:hyperlink w:anchor="_Toc1247" w:history="1">
        <w:r>
          <w:rPr>
            <w:rFonts w:ascii="仿宋" w:eastAsia="仿宋" w:hAnsi="仿宋" w:cs="仿宋" w:hint="eastAsia"/>
            <w:lang w:eastAsia="zh-CN"/>
          </w:rPr>
          <w:t>(五)、地总体要求</w:t>
        </w:r>
        <w:r>
          <w:tab/>
        </w:r>
        <w:r>
          <w:fldChar w:fldCharType="begin"/>
        </w:r>
        <w:r>
          <w:instrText xml:space="preserve"> PAGEREF _Toc1247 \h </w:instrText>
        </w:r>
        <w:r>
          <w:fldChar w:fldCharType="separate"/>
        </w:r>
        <w:r>
          <w:t>18</w:t>
        </w:r>
        <w:r>
          <w:fldChar w:fldCharType="end"/>
        </w:r>
      </w:hyperlink>
    </w:p>
    <w:p>
      <w:pPr>
        <w:pStyle w:val="TOC2"/>
        <w:tabs>
          <w:tab w:val="right" w:leader="dot" w:pos="8306"/>
        </w:tabs>
      </w:pPr>
      <w:hyperlink w:anchor="_Toc1705" w:history="1">
        <w:r>
          <w:rPr>
            <w:rFonts w:ascii="仿宋" w:eastAsia="仿宋" w:hAnsi="仿宋" w:cs="仿宋" w:hint="eastAsia"/>
            <w:lang w:eastAsia="zh-CN"/>
          </w:rPr>
          <w:t>(六)、节约用地措施</w:t>
        </w:r>
        <w:r>
          <w:tab/>
        </w:r>
        <w:r>
          <w:fldChar w:fldCharType="begin"/>
        </w:r>
        <w:r>
          <w:instrText xml:space="preserve"> PAGEREF _Toc1705 \h </w:instrText>
        </w:r>
        <w:r>
          <w:fldChar w:fldCharType="separate"/>
        </w:r>
        <w:r>
          <w:t>20</w:t>
        </w:r>
        <w:r>
          <w:fldChar w:fldCharType="end"/>
        </w:r>
      </w:hyperlink>
    </w:p>
    <w:p>
      <w:pPr>
        <w:pStyle w:val="TOC2"/>
        <w:tabs>
          <w:tab w:val="right" w:leader="dot" w:pos="8306"/>
        </w:tabs>
      </w:pPr>
      <w:hyperlink w:anchor="_Toc27991" w:history="1">
        <w:r>
          <w:rPr>
            <w:rFonts w:ascii="仿宋" w:eastAsia="仿宋" w:hAnsi="仿宋" w:cs="仿宋" w:hint="eastAsia"/>
            <w:lang w:eastAsia="zh-CN"/>
          </w:rPr>
          <w:t>(七)、选址综合评价</w:t>
        </w:r>
        <w:r>
          <w:tab/>
        </w:r>
        <w:r>
          <w:fldChar w:fldCharType="begin"/>
        </w:r>
        <w:r>
          <w:instrText xml:space="preserve"> PAGEREF _Toc27991 \h </w:instrText>
        </w:r>
        <w:r>
          <w:fldChar w:fldCharType="separate"/>
        </w:r>
        <w:r>
          <w:t>21</w:t>
        </w:r>
        <w:r>
          <w:fldChar w:fldCharType="end"/>
        </w:r>
      </w:hyperlink>
    </w:p>
    <w:p>
      <w:pPr>
        <w:pStyle w:val="TOC1"/>
        <w:tabs>
          <w:tab w:val="right" w:leader="dot" w:pos="8306"/>
        </w:tabs>
      </w:pPr>
      <w:hyperlink w:anchor="_Toc22232" w:history="1">
        <w:r>
          <w:rPr>
            <w:rFonts w:ascii="仿宋" w:eastAsia="仿宋" w:hAnsi="仿宋" w:cs="仿宋" w:hint="eastAsia"/>
            <w:lang w:eastAsia="zh-CN"/>
          </w:rPr>
          <w:t>三、项目监理与质量保证</w:t>
        </w:r>
        <w:r>
          <w:tab/>
        </w:r>
        <w:r>
          <w:fldChar w:fldCharType="begin"/>
        </w:r>
        <w:r>
          <w:instrText xml:space="preserve"> PAGEREF _Toc22232 \h </w:instrText>
        </w:r>
        <w:r>
          <w:fldChar w:fldCharType="separate"/>
        </w:r>
        <w:r>
          <w:t>22</w:t>
        </w:r>
        <w:r>
          <w:fldChar w:fldCharType="end"/>
        </w:r>
      </w:hyperlink>
    </w:p>
    <w:p>
      <w:pPr>
        <w:pStyle w:val="TOC2"/>
        <w:tabs>
          <w:tab w:val="right" w:leader="dot" w:pos="8306"/>
        </w:tabs>
      </w:pPr>
      <w:hyperlink w:anchor="_Toc23718" w:history="1">
        <w:r>
          <w:rPr>
            <w:rFonts w:ascii="仿宋" w:eastAsia="仿宋" w:hAnsi="仿宋" w:cs="仿宋" w:hint="eastAsia"/>
            <w:lang w:eastAsia="zh-CN"/>
          </w:rPr>
          <w:t>(一)、监理体系构建</w:t>
        </w:r>
        <w:r>
          <w:tab/>
        </w:r>
        <w:r>
          <w:fldChar w:fldCharType="begin"/>
        </w:r>
        <w:r>
          <w:instrText xml:space="preserve"> PAGEREF _Toc23718 \h </w:instrText>
        </w:r>
        <w:r>
          <w:fldChar w:fldCharType="separate"/>
        </w:r>
        <w:r>
          <w:t>22</w:t>
        </w:r>
        <w:r>
          <w:fldChar w:fldCharType="end"/>
        </w:r>
      </w:hyperlink>
    </w:p>
    <w:p>
      <w:pPr>
        <w:pStyle w:val="TOC2"/>
        <w:tabs>
          <w:tab w:val="right" w:leader="dot" w:pos="8306"/>
        </w:tabs>
      </w:pPr>
      <w:hyperlink w:anchor="_Toc29559" w:history="1">
        <w:r>
          <w:rPr>
            <w:rFonts w:ascii="仿宋" w:eastAsia="仿宋" w:hAnsi="仿宋" w:cs="仿宋" w:hint="eastAsia"/>
            <w:lang w:eastAsia="zh-CN"/>
          </w:rPr>
          <w:t>(二)、质量保证体系实施</w:t>
        </w:r>
        <w:r>
          <w:tab/>
        </w:r>
        <w:r>
          <w:fldChar w:fldCharType="begin"/>
        </w:r>
        <w:r>
          <w:instrText xml:space="preserve"> PAGEREF _Toc29559 \h </w:instrText>
        </w:r>
        <w:r>
          <w:fldChar w:fldCharType="separate"/>
        </w:r>
        <w:r>
          <w:t>23</w:t>
        </w:r>
        <w:r>
          <w:fldChar w:fldCharType="end"/>
        </w:r>
      </w:hyperlink>
    </w:p>
    <w:p>
      <w:pPr>
        <w:pStyle w:val="TOC2"/>
        <w:tabs>
          <w:tab w:val="right" w:leader="dot" w:pos="8306"/>
        </w:tabs>
      </w:pPr>
      <w:hyperlink w:anchor="_Toc10439" w:history="1">
        <w:r>
          <w:rPr>
            <w:rFonts w:ascii="仿宋" w:eastAsia="仿宋" w:hAnsi="仿宋" w:cs="仿宋" w:hint="eastAsia"/>
            <w:lang w:eastAsia="zh-CN"/>
          </w:rPr>
          <w:t>(三)、监理与质量控制流程</w:t>
        </w:r>
        <w:r>
          <w:tab/>
        </w:r>
        <w:r>
          <w:fldChar w:fldCharType="begin"/>
        </w:r>
        <w:r>
          <w:instrText xml:space="preserve"> PAGEREF _Toc10439 \h </w:instrText>
        </w:r>
        <w:r>
          <w:fldChar w:fldCharType="separate"/>
        </w:r>
        <w:r>
          <w:t>23</w:t>
        </w:r>
        <w:r>
          <w:fldChar w:fldCharType="end"/>
        </w:r>
      </w:hyperlink>
    </w:p>
    <w:p>
      <w:pPr>
        <w:pStyle w:val="TOC1"/>
        <w:tabs>
          <w:tab w:val="right" w:leader="dot" w:pos="8306"/>
        </w:tabs>
      </w:pPr>
      <w:hyperlink w:anchor="_Toc1088" w:history="1">
        <w:r>
          <w:rPr>
            <w:rFonts w:ascii="仿宋" w:eastAsia="仿宋" w:hAnsi="仿宋" w:cs="仿宋" w:hint="eastAsia"/>
            <w:lang w:eastAsia="zh-CN"/>
          </w:rPr>
          <w:t>四、发展规划、产业政策和行业准入分析</w:t>
        </w:r>
        <w:r>
          <w:tab/>
        </w:r>
        <w:r>
          <w:fldChar w:fldCharType="begin"/>
        </w:r>
        <w:r>
          <w:instrText xml:space="preserve"> PAGEREF _Toc1088 \h </w:instrText>
        </w:r>
        <w:r>
          <w:fldChar w:fldCharType="separate"/>
        </w:r>
        <w:r>
          <w:t>24</w:t>
        </w:r>
        <w:r>
          <w:fldChar w:fldCharType="end"/>
        </w:r>
      </w:hyperlink>
    </w:p>
    <w:p>
      <w:pPr>
        <w:pStyle w:val="TOC2"/>
        <w:tabs>
          <w:tab w:val="right" w:leader="dot" w:pos="8306"/>
        </w:tabs>
      </w:pPr>
      <w:hyperlink w:anchor="_Toc1419" w:history="1">
        <w:r>
          <w:rPr>
            <w:rFonts w:ascii="仿宋" w:eastAsia="仿宋" w:hAnsi="仿宋" w:cs="仿宋" w:hint="eastAsia"/>
            <w:lang w:eastAsia="zh-CN"/>
          </w:rPr>
          <w:t>(一)、发展规划分析</w:t>
        </w:r>
        <w:r>
          <w:tab/>
        </w:r>
        <w:r>
          <w:fldChar w:fldCharType="begin"/>
        </w:r>
        <w:r>
          <w:instrText xml:space="preserve"> PAGEREF _Toc1419 \h </w:instrText>
        </w:r>
        <w:r>
          <w:fldChar w:fldCharType="separate"/>
        </w:r>
        <w:r>
          <w:t>24</w:t>
        </w:r>
        <w:r>
          <w:fldChar w:fldCharType="end"/>
        </w:r>
      </w:hyperlink>
    </w:p>
    <w:p>
      <w:pPr>
        <w:pStyle w:val="TOC2"/>
        <w:tabs>
          <w:tab w:val="right" w:leader="dot" w:pos="8306"/>
        </w:tabs>
      </w:pPr>
      <w:hyperlink w:anchor="_Toc29881" w:history="1">
        <w:r>
          <w:rPr>
            <w:rFonts w:ascii="仿宋" w:eastAsia="仿宋" w:hAnsi="仿宋" w:cs="仿宋" w:hint="eastAsia"/>
            <w:lang w:eastAsia="zh-CN"/>
          </w:rPr>
          <w:t>(二)、产业政策分析</w:t>
        </w:r>
        <w:r>
          <w:tab/>
        </w:r>
        <w:r>
          <w:fldChar w:fldCharType="begin"/>
        </w:r>
        <w:r>
          <w:instrText xml:space="preserve"> PAGEREF _Toc29881 \h </w:instrText>
        </w:r>
        <w:r>
          <w:fldChar w:fldCharType="separate"/>
        </w:r>
        <w:r>
          <w:t>26</w:t>
        </w:r>
        <w:r>
          <w:fldChar w:fldCharType="end"/>
        </w:r>
      </w:hyperlink>
    </w:p>
    <w:p>
      <w:pPr>
        <w:pStyle w:val="TOC2"/>
        <w:tabs>
          <w:tab w:val="right" w:leader="dot" w:pos="8306"/>
        </w:tabs>
      </w:pPr>
      <w:hyperlink w:anchor="_Toc883" w:history="1">
        <w:r>
          <w:rPr>
            <w:rFonts w:ascii="仿宋" w:eastAsia="仿宋" w:hAnsi="仿宋" w:cs="仿宋" w:hint="eastAsia"/>
            <w:lang w:eastAsia="zh-CN"/>
          </w:rPr>
          <w:t>(三)、行业准入分析</w:t>
        </w:r>
        <w:r>
          <w:tab/>
        </w:r>
        <w:r>
          <w:fldChar w:fldCharType="begin"/>
        </w:r>
        <w:r>
          <w:instrText xml:space="preserve"> PAGEREF _Toc883 \h </w:instrText>
        </w:r>
        <w:r>
          <w:fldChar w:fldCharType="separate"/>
        </w:r>
        <w:r>
          <w:t>27</w:t>
        </w:r>
        <w:r>
          <w:fldChar w:fldCharType="end"/>
        </w:r>
      </w:hyperlink>
    </w:p>
    <w:p>
      <w:pPr>
        <w:pStyle w:val="TOC1"/>
        <w:tabs>
          <w:tab w:val="right" w:leader="dot" w:pos="8306"/>
        </w:tabs>
      </w:pPr>
      <w:hyperlink w:anchor="_Toc25128" w:history="1">
        <w:r>
          <w:rPr>
            <w:rFonts w:ascii="仿宋" w:eastAsia="仿宋" w:hAnsi="仿宋" w:cs="仿宋" w:hint="eastAsia"/>
            <w:lang w:eastAsia="zh-CN"/>
          </w:rPr>
          <w:t>五、其他金属制品项目概论</w:t>
        </w:r>
        <w:r>
          <w:tab/>
        </w:r>
        <w:r>
          <w:fldChar w:fldCharType="begin"/>
        </w:r>
        <w:r>
          <w:instrText xml:space="preserve"> PAGEREF _Toc25128 \h </w:instrText>
        </w:r>
        <w:r>
          <w:fldChar w:fldCharType="separate"/>
        </w:r>
        <w:r>
          <w:t>28</w:t>
        </w:r>
        <w:r>
          <w:fldChar w:fldCharType="end"/>
        </w:r>
      </w:hyperlink>
    </w:p>
    <w:p>
      <w:pPr>
        <w:pStyle w:val="TOC2"/>
        <w:tabs>
          <w:tab w:val="right" w:leader="dot" w:pos="8306"/>
        </w:tabs>
      </w:pPr>
      <w:hyperlink w:anchor="_Toc1614" w:history="1">
        <w:r>
          <w:rPr>
            <w:rFonts w:ascii="仿宋" w:eastAsia="仿宋" w:hAnsi="仿宋" w:cs="仿宋" w:hint="eastAsia"/>
            <w:lang w:eastAsia="zh-CN"/>
          </w:rPr>
          <w:t>(一)、项目申报单位概况</w:t>
        </w:r>
        <w:r>
          <w:tab/>
        </w:r>
        <w:r>
          <w:fldChar w:fldCharType="begin"/>
        </w:r>
        <w:r>
          <w:instrText xml:space="preserve"> PAGEREF _Toc1614 \h </w:instrText>
        </w:r>
        <w:r>
          <w:fldChar w:fldCharType="separate"/>
        </w:r>
        <w:r>
          <w:t>28</w:t>
        </w:r>
        <w:r>
          <w:fldChar w:fldCharType="end"/>
        </w:r>
      </w:hyperlink>
    </w:p>
    <w:p>
      <w:pPr>
        <w:pStyle w:val="TOC2"/>
        <w:tabs>
          <w:tab w:val="right" w:leader="dot" w:pos="8306"/>
        </w:tabs>
      </w:pPr>
      <w:hyperlink w:anchor="_Toc30269" w:history="1">
        <w:r>
          <w:rPr>
            <w:rFonts w:ascii="仿宋" w:eastAsia="仿宋" w:hAnsi="仿宋" w:cs="仿宋" w:hint="eastAsia"/>
            <w:lang w:eastAsia="zh-CN"/>
          </w:rPr>
          <w:t>(二)、项目概况</w:t>
        </w:r>
        <w:r>
          <w:tab/>
        </w:r>
        <w:r>
          <w:fldChar w:fldCharType="begin"/>
        </w:r>
        <w:r>
          <w:instrText xml:space="preserve"> PAGEREF _Toc30269 \h </w:instrText>
        </w:r>
        <w:r>
          <w:fldChar w:fldCharType="separate"/>
        </w:r>
        <w:r>
          <w:t>30</w:t>
        </w:r>
        <w:r>
          <w:fldChar w:fldCharType="end"/>
        </w:r>
      </w:hyperlink>
    </w:p>
    <w:p>
      <w:pPr>
        <w:pStyle w:val="TOC1"/>
        <w:tabs>
          <w:tab w:val="right" w:leader="dot" w:pos="8306"/>
        </w:tabs>
      </w:pPr>
      <w:hyperlink w:anchor="_Toc31170" w:history="1">
        <w:r>
          <w:rPr>
            <w:rFonts w:ascii="仿宋" w:eastAsia="仿宋" w:hAnsi="仿宋" w:cs="仿宋" w:hint="eastAsia"/>
            <w:lang w:eastAsia="zh-CN"/>
          </w:rPr>
          <w:t>六、环境和生态影响分析</w:t>
        </w:r>
        <w:r>
          <w:tab/>
        </w:r>
        <w:r>
          <w:fldChar w:fldCharType="begin"/>
        </w:r>
        <w:r>
          <w:instrText xml:space="preserve"> PAGEREF _Toc31170 \h </w:instrText>
        </w:r>
        <w:r>
          <w:fldChar w:fldCharType="separate"/>
        </w:r>
        <w:r>
          <w:t>33</w:t>
        </w:r>
        <w:r>
          <w:fldChar w:fldCharType="end"/>
        </w:r>
      </w:hyperlink>
    </w:p>
    <w:p>
      <w:pPr>
        <w:pStyle w:val="TOC2"/>
        <w:tabs>
          <w:tab w:val="right" w:leader="dot" w:pos="8306"/>
        </w:tabs>
      </w:pPr>
      <w:hyperlink w:anchor="_Toc31725" w:history="1">
        <w:r>
          <w:rPr>
            <w:rFonts w:ascii="仿宋" w:eastAsia="仿宋" w:hAnsi="仿宋" w:cs="仿宋" w:hint="eastAsia"/>
            <w:lang w:eastAsia="zh-CN"/>
          </w:rPr>
          <w:t>(一)、环境和生态现状</w:t>
        </w:r>
        <w:r>
          <w:tab/>
        </w:r>
        <w:r>
          <w:fldChar w:fldCharType="begin"/>
        </w:r>
        <w:r>
          <w:instrText xml:space="preserve"> PAGEREF _Toc31725 \h </w:instrText>
        </w:r>
        <w:r>
          <w:fldChar w:fldCharType="separate"/>
        </w:r>
        <w:r>
          <w:t>33</w:t>
        </w:r>
        <w:r>
          <w:fldChar w:fldCharType="end"/>
        </w:r>
      </w:hyperlink>
    </w:p>
    <w:p>
      <w:pPr>
        <w:pStyle w:val="TOC2"/>
        <w:tabs>
          <w:tab w:val="right" w:leader="dot" w:pos="8306"/>
        </w:tabs>
      </w:pPr>
      <w:hyperlink w:anchor="_Toc31533" w:history="1">
        <w:r>
          <w:rPr>
            <w:rFonts w:ascii="仿宋" w:eastAsia="仿宋" w:hAnsi="仿宋" w:cs="仿宋" w:hint="eastAsia"/>
            <w:lang w:eastAsia="zh-CN"/>
          </w:rPr>
          <w:t>(二)、生态环境影响分析</w:t>
        </w:r>
        <w:r>
          <w:tab/>
        </w:r>
        <w:r>
          <w:fldChar w:fldCharType="begin"/>
        </w:r>
        <w:r>
          <w:instrText xml:space="preserve"> PAGEREF _Toc31533 \h </w:instrText>
        </w:r>
        <w:r>
          <w:fldChar w:fldCharType="separate"/>
        </w:r>
        <w:r>
          <w:t>34</w:t>
        </w:r>
        <w:r>
          <w:fldChar w:fldCharType="end"/>
        </w:r>
      </w:hyperlink>
    </w:p>
    <w:p>
      <w:pPr>
        <w:pStyle w:val="TOC2"/>
        <w:tabs>
          <w:tab w:val="right" w:leader="dot" w:pos="8306"/>
        </w:tabs>
      </w:pPr>
      <w:hyperlink w:anchor="_Toc10328" w:history="1">
        <w:r>
          <w:rPr>
            <w:rFonts w:ascii="仿宋" w:eastAsia="仿宋" w:hAnsi="仿宋" w:cs="仿宋" w:hint="eastAsia"/>
            <w:lang w:eastAsia="zh-CN"/>
          </w:rPr>
          <w:t>(三)、生态环境保护措施</w:t>
        </w:r>
        <w:r>
          <w:tab/>
        </w:r>
        <w:r>
          <w:fldChar w:fldCharType="begin"/>
        </w:r>
        <w:r>
          <w:instrText xml:space="preserve"> PAGEREF _Toc10328 \h </w:instrText>
        </w:r>
        <w:r>
          <w:fldChar w:fldCharType="separate"/>
        </w:r>
        <w:r>
          <w:t>35</w:t>
        </w:r>
        <w:r>
          <w:fldChar w:fldCharType="end"/>
        </w:r>
      </w:hyperlink>
    </w:p>
    <w:p>
      <w:pPr>
        <w:pStyle w:val="TOC2"/>
        <w:tabs>
          <w:tab w:val="right" w:leader="dot" w:pos="8306"/>
        </w:tabs>
      </w:pPr>
      <w:hyperlink w:anchor="_Toc11138" w:history="1">
        <w:r>
          <w:rPr>
            <w:rFonts w:ascii="仿宋" w:eastAsia="仿宋" w:hAnsi="仿宋" w:cs="仿宋" w:hint="eastAsia"/>
            <w:lang w:eastAsia="zh-CN"/>
          </w:rPr>
          <w:t>(四)、地质灾害影响分析</w:t>
        </w:r>
        <w:r>
          <w:tab/>
        </w:r>
        <w:r>
          <w:fldChar w:fldCharType="begin"/>
        </w:r>
        <w:r>
          <w:instrText xml:space="preserve"> PAGEREF _Toc11138 \h </w:instrText>
        </w:r>
        <w:r>
          <w:fldChar w:fldCharType="separate"/>
        </w:r>
        <w:r>
          <w:t>37</w:t>
        </w:r>
        <w:r>
          <w:fldChar w:fldCharType="end"/>
        </w:r>
      </w:hyperlink>
    </w:p>
    <w:p>
      <w:pPr>
        <w:pStyle w:val="TOC2"/>
        <w:tabs>
          <w:tab w:val="right" w:leader="dot" w:pos="8306"/>
        </w:tabs>
      </w:pPr>
      <w:hyperlink w:anchor="_Toc8115" w:history="1">
        <w:r>
          <w:rPr>
            <w:rFonts w:ascii="仿宋" w:eastAsia="仿宋" w:hAnsi="仿宋" w:cs="仿宋" w:hint="eastAsia"/>
            <w:lang w:eastAsia="zh-CN"/>
          </w:rPr>
          <w:t>(五)、特殊环境影响</w:t>
        </w:r>
        <w:r>
          <w:tab/>
        </w:r>
        <w:r>
          <w:fldChar w:fldCharType="begin"/>
        </w:r>
        <w:r>
          <w:instrText xml:space="preserve"> PAGEREF _Toc8115 \h </w:instrText>
        </w:r>
        <w:r>
          <w:fldChar w:fldCharType="separate"/>
        </w:r>
        <w:r>
          <w:t>39</w:t>
        </w:r>
        <w:r>
          <w:fldChar w:fldCharType="end"/>
        </w:r>
      </w:hyperlink>
    </w:p>
    <w:p>
      <w:pPr>
        <w:pStyle w:val="TOC1"/>
        <w:tabs>
          <w:tab w:val="right" w:leader="dot" w:pos="8306"/>
        </w:tabs>
      </w:pPr>
      <w:hyperlink w:anchor="_Toc12552" w:history="1">
        <w:r>
          <w:rPr>
            <w:rFonts w:ascii="仿宋" w:eastAsia="仿宋" w:hAnsi="仿宋" w:cs="仿宋" w:hint="eastAsia"/>
            <w:lang w:eastAsia="zh-CN"/>
          </w:rPr>
          <w:t>七、资金管理与财务规划</w:t>
        </w:r>
        <w:r>
          <w:tab/>
        </w:r>
        <w:r>
          <w:fldChar w:fldCharType="begin"/>
        </w:r>
        <w:r>
          <w:instrText xml:space="preserve"> PAGEREF _Toc12552 \h </w:instrText>
        </w:r>
        <w:r>
          <w:fldChar w:fldCharType="separate"/>
        </w:r>
        <w:r>
          <w:t>40</w:t>
        </w:r>
        <w:r>
          <w:fldChar w:fldCharType="end"/>
        </w:r>
      </w:hyperlink>
    </w:p>
    <w:p>
      <w:pPr>
        <w:pStyle w:val="TOC2"/>
        <w:tabs>
          <w:tab w:val="right" w:leader="dot" w:pos="8306"/>
        </w:tabs>
      </w:pPr>
      <w:hyperlink w:anchor="_Toc15998" w:history="1">
        <w:r>
          <w:rPr>
            <w:rFonts w:ascii="仿宋" w:eastAsia="仿宋" w:hAnsi="仿宋" w:cs="仿宋" w:hint="eastAsia"/>
            <w:lang w:eastAsia="zh-CN"/>
          </w:rPr>
          <w:t>(一)、项目资金来源与筹措</w:t>
        </w:r>
        <w:r>
          <w:tab/>
        </w:r>
        <w:r>
          <w:fldChar w:fldCharType="begin"/>
        </w:r>
        <w:r>
          <w:instrText xml:space="preserve"> PAGEREF _Toc15998 \h </w:instrText>
        </w:r>
        <w:r>
          <w:fldChar w:fldCharType="separate"/>
        </w:r>
        <w:r>
          <w:t>40</w:t>
        </w:r>
        <w:r>
          <w:fldChar w:fldCharType="end"/>
        </w:r>
      </w:hyperlink>
    </w:p>
    <w:p>
      <w:pPr>
        <w:pStyle w:val="TOC2"/>
        <w:tabs>
          <w:tab w:val="right" w:leader="dot" w:pos="8306"/>
        </w:tabs>
      </w:pPr>
      <w:hyperlink w:anchor="_Toc28716" w:history="1">
        <w:r>
          <w:rPr>
            <w:rFonts w:ascii="仿宋" w:eastAsia="仿宋" w:hAnsi="仿宋" w:cs="仿宋" w:hint="eastAsia"/>
            <w:lang w:eastAsia="zh-CN"/>
          </w:rPr>
          <w:t>(二)、资金使用与监管</w:t>
        </w:r>
        <w:r>
          <w:tab/>
        </w:r>
        <w:r>
          <w:fldChar w:fldCharType="begin"/>
        </w:r>
        <w:r>
          <w:instrText xml:space="preserve"> PAGEREF _Toc28716 \h </w:instrText>
        </w:r>
        <w:r>
          <w:fldChar w:fldCharType="separate"/>
        </w:r>
        <w:r>
          <w:t>41</w:t>
        </w:r>
        <w:r>
          <w:fldChar w:fldCharType="end"/>
        </w:r>
      </w:hyperlink>
    </w:p>
    <w:p>
      <w:pPr>
        <w:pStyle w:val="TOC2"/>
        <w:tabs>
          <w:tab w:val="right" w:leader="dot" w:pos="8306"/>
        </w:tabs>
      </w:pPr>
      <w:hyperlink w:anchor="_Toc12703" w:history="1">
        <w:r>
          <w:rPr>
            <w:rFonts w:ascii="仿宋" w:eastAsia="仿宋" w:hAnsi="仿宋" w:cs="仿宋" w:hint="eastAsia"/>
            <w:lang w:eastAsia="zh-CN"/>
          </w:rPr>
          <w:t>(三)、财务规划与预测</w:t>
        </w:r>
        <w:r>
          <w:tab/>
        </w:r>
        <w:r>
          <w:fldChar w:fldCharType="begin"/>
        </w:r>
        <w:r>
          <w:instrText xml:space="preserve"> PAGEREF _Toc12703 \h </w:instrText>
        </w:r>
        <w:r>
          <w:fldChar w:fldCharType="separate"/>
        </w:r>
        <w:r>
          <w:t>43</w:t>
        </w:r>
        <w:r>
          <w:fldChar w:fldCharType="end"/>
        </w:r>
      </w:hyperlink>
    </w:p>
    <w:p>
      <w:pPr>
        <w:pStyle w:val="TOC1"/>
        <w:tabs>
          <w:tab w:val="right" w:leader="dot" w:pos="8306"/>
        </w:tabs>
      </w:pPr>
      <w:hyperlink w:anchor="_Toc31683" w:history="1">
        <w:r>
          <w:rPr>
            <w:rFonts w:ascii="仿宋" w:eastAsia="仿宋" w:hAnsi="仿宋" w:cs="仿宋" w:hint="eastAsia"/>
            <w:lang w:eastAsia="zh-CN"/>
          </w:rPr>
          <w:t>八、项目变更管理</w:t>
        </w:r>
        <w:r>
          <w:tab/>
        </w:r>
        <w:r>
          <w:fldChar w:fldCharType="begin"/>
        </w:r>
        <w:r>
          <w:instrText xml:space="preserve"> PAGEREF _Toc31683 \h </w:instrText>
        </w:r>
        <w:r>
          <w:fldChar w:fldCharType="separate"/>
        </w:r>
        <w:r>
          <w:t>44</w:t>
        </w:r>
        <w:r>
          <w:fldChar w:fldCharType="end"/>
        </w:r>
      </w:hyperlink>
    </w:p>
    <w:p>
      <w:pPr>
        <w:pStyle w:val="TOC2"/>
        <w:tabs>
          <w:tab w:val="right" w:leader="dot" w:pos="8306"/>
        </w:tabs>
      </w:pPr>
      <w:hyperlink w:anchor="_Toc31761" w:history="1">
        <w:r>
          <w:rPr>
            <w:rFonts w:ascii="仿宋" w:eastAsia="仿宋" w:hAnsi="仿宋" w:cs="仿宋" w:hint="eastAsia"/>
            <w:lang w:eastAsia="zh-CN"/>
          </w:rPr>
          <w:t>(一)、变更控制流程</w:t>
        </w:r>
        <w:r>
          <w:tab/>
        </w:r>
        <w:r>
          <w:fldChar w:fldCharType="begin"/>
        </w:r>
        <w:r>
          <w:instrText xml:space="preserve"> PAGEREF _Toc31761 \h </w:instrText>
        </w:r>
        <w:r>
          <w:fldChar w:fldCharType="separate"/>
        </w:r>
        <w:r>
          <w:t>44</w:t>
        </w:r>
        <w:r>
          <w:fldChar w:fldCharType="end"/>
        </w:r>
      </w:hyperlink>
    </w:p>
    <w:p>
      <w:pPr>
        <w:pStyle w:val="TOC2"/>
        <w:tabs>
          <w:tab w:val="right" w:leader="dot" w:pos="8306"/>
        </w:tabs>
      </w:pPr>
      <w:hyperlink w:anchor="_Toc105" w:history="1">
        <w:r>
          <w:rPr>
            <w:rFonts w:ascii="仿宋" w:eastAsia="仿宋" w:hAnsi="仿宋" w:cs="仿宋" w:hint="eastAsia"/>
            <w:lang w:eastAsia="zh-CN"/>
          </w:rPr>
          <w:t>(二)、影响评估与处理</w:t>
        </w:r>
        <w:r>
          <w:tab/>
        </w:r>
        <w:r>
          <w:fldChar w:fldCharType="begin"/>
        </w:r>
        <w:r>
          <w:instrText xml:space="preserve"> PAGEREF _Toc105 \h </w:instrText>
        </w:r>
        <w:r>
          <w:fldChar w:fldCharType="separate"/>
        </w:r>
        <w:r>
          <w:t>44</w:t>
        </w:r>
        <w:r>
          <w:fldChar w:fldCharType="end"/>
        </w:r>
      </w:hyperlink>
    </w:p>
    <w:p>
      <w:pPr>
        <w:pStyle w:val="TOC2"/>
        <w:tabs>
          <w:tab w:val="right" w:leader="dot" w:pos="8306"/>
        </w:tabs>
      </w:pPr>
      <w:hyperlink w:anchor="_Toc16199" w:history="1">
        <w:r>
          <w:rPr>
            <w:rFonts w:ascii="仿宋" w:eastAsia="仿宋" w:hAnsi="仿宋" w:cs="仿宋" w:hint="eastAsia"/>
            <w:lang w:eastAsia="zh-CN"/>
          </w:rPr>
          <w:t>(三)、变更记录与追踪</w:t>
        </w:r>
        <w:r>
          <w:tab/>
        </w:r>
        <w:r>
          <w:fldChar w:fldCharType="begin"/>
        </w:r>
        <w:r>
          <w:instrText xml:space="preserve"> PAGEREF _Toc16199 \h </w:instrText>
        </w:r>
        <w:r>
          <w:fldChar w:fldCharType="separate"/>
        </w:r>
        <w:r>
          <w:t>46</w:t>
        </w:r>
        <w:r>
          <w:fldChar w:fldCharType="end"/>
        </w:r>
      </w:hyperlink>
    </w:p>
    <w:p>
      <w:pPr>
        <w:pStyle w:val="TOC2"/>
        <w:tabs>
          <w:tab w:val="right" w:leader="dot" w:pos="8306"/>
        </w:tabs>
      </w:pPr>
      <w:hyperlink w:anchor="_Toc19436" w:history="1">
        <w:r>
          <w:rPr>
            <w:rFonts w:ascii="仿宋" w:eastAsia="仿宋" w:hAnsi="仿宋" w:cs="仿宋" w:hint="eastAsia"/>
            <w:lang w:eastAsia="zh-CN"/>
          </w:rPr>
          <w:t>(四)、变更管理策略</w:t>
        </w:r>
        <w:r>
          <w:tab/>
        </w:r>
        <w:r>
          <w:fldChar w:fldCharType="begin"/>
        </w:r>
        <w:r>
          <w:instrText xml:space="preserve"> PAGEREF _Toc19436 \h </w:instrText>
        </w:r>
        <w:r>
          <w:fldChar w:fldCharType="separate"/>
        </w:r>
        <w:r>
          <w:t>48</w:t>
        </w:r>
        <w:r>
          <w:fldChar w:fldCharType="end"/>
        </w:r>
      </w:hyperlink>
    </w:p>
    <w:p>
      <w:pPr>
        <w:pStyle w:val="TOC1"/>
        <w:tabs>
          <w:tab w:val="right" w:leader="dot" w:pos="8306"/>
        </w:tabs>
      </w:pPr>
      <w:hyperlink w:anchor="_Toc887" w:history="1">
        <w:r>
          <w:rPr>
            <w:rFonts w:ascii="仿宋" w:eastAsia="仿宋" w:hAnsi="仿宋" w:cs="仿宋" w:hint="eastAsia"/>
            <w:lang w:eastAsia="zh-CN"/>
          </w:rPr>
          <w:t>九、土地利用与规划方案</w:t>
        </w:r>
        <w:r>
          <w:tab/>
        </w:r>
        <w:r>
          <w:fldChar w:fldCharType="begin"/>
        </w:r>
        <w:r>
          <w:instrText xml:space="preserve"> PAGEREF _Toc887 \h </w:instrText>
        </w:r>
        <w:r>
          <w:fldChar w:fldCharType="separate"/>
        </w:r>
        <w:r>
          <w:t>49</w:t>
        </w:r>
        <w:r>
          <w:fldChar w:fldCharType="end"/>
        </w:r>
      </w:hyperlink>
    </w:p>
    <w:p>
      <w:pPr>
        <w:pStyle w:val="TOC2"/>
        <w:tabs>
          <w:tab w:val="right" w:leader="dot" w:pos="8306"/>
        </w:tabs>
      </w:pPr>
      <w:hyperlink w:anchor="_Toc22742" w:history="1">
        <w:r>
          <w:rPr>
            <w:rFonts w:ascii="仿宋" w:eastAsia="仿宋" w:hAnsi="仿宋" w:cs="仿宋" w:hint="eastAsia"/>
            <w:lang w:eastAsia="zh-CN"/>
          </w:rPr>
          <w:t>(一)、项目用地情况分析</w:t>
        </w:r>
        <w:r>
          <w:tab/>
        </w:r>
        <w:r>
          <w:fldChar w:fldCharType="begin"/>
        </w:r>
        <w:r>
          <w:instrText xml:space="preserve"> PAGEREF _Toc22742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470" w:history="1">
        <w:r>
          <w:rPr>
            <w:rFonts w:ascii="仿宋" w:eastAsia="仿宋" w:hAnsi="仿宋" w:cs="仿宋" w:hint="eastAsia"/>
            <w:lang w:eastAsia="zh-CN"/>
          </w:rPr>
          <w:t>(二)、土地利用规划方案</w:t>
        </w:r>
        <w:r>
          <w:tab/>
        </w:r>
        <w:r>
          <w:fldChar w:fldCharType="begin"/>
        </w:r>
        <w:r>
          <w:instrText xml:space="preserve"> PAGEREF _Toc26470 \h </w:instrText>
        </w:r>
        <w:r>
          <w:fldChar w:fldCharType="separate"/>
        </w:r>
        <w:r>
          <w:t>50</w:t>
        </w:r>
        <w:r>
          <w:fldChar w:fldCharType="end"/>
        </w:r>
      </w:hyperlink>
    </w:p>
    <w:p>
      <w:pPr>
        <w:pStyle w:val="TOC1"/>
        <w:tabs>
          <w:tab w:val="right" w:leader="dot" w:pos="8306"/>
        </w:tabs>
      </w:pPr>
      <w:hyperlink w:anchor="_Toc18333" w:history="1">
        <w:r>
          <w:rPr>
            <w:rFonts w:ascii="仿宋" w:eastAsia="仿宋" w:hAnsi="仿宋" w:cs="仿宋" w:hint="eastAsia"/>
            <w:lang w:eastAsia="zh-CN"/>
          </w:rPr>
          <w:t>十、环境保护与治理方案</w:t>
        </w:r>
        <w:r>
          <w:tab/>
        </w:r>
        <w:r>
          <w:fldChar w:fldCharType="begin"/>
        </w:r>
        <w:r>
          <w:instrText xml:space="preserve"> PAGEREF _Toc18333 \h </w:instrText>
        </w:r>
        <w:r>
          <w:fldChar w:fldCharType="separate"/>
        </w:r>
        <w:r>
          <w:t>52</w:t>
        </w:r>
        <w:r>
          <w:fldChar w:fldCharType="end"/>
        </w:r>
      </w:hyperlink>
    </w:p>
    <w:p>
      <w:pPr>
        <w:pStyle w:val="TOC2"/>
        <w:tabs>
          <w:tab w:val="right" w:leader="dot" w:pos="8306"/>
        </w:tabs>
      </w:pPr>
      <w:hyperlink w:anchor="_Toc7023" w:history="1">
        <w:r>
          <w:rPr>
            <w:rFonts w:ascii="仿宋" w:eastAsia="仿宋" w:hAnsi="仿宋" w:cs="仿宋" w:hint="eastAsia"/>
            <w:lang w:eastAsia="zh-CN"/>
          </w:rPr>
          <w:t>(一)、项目环境影响评估</w:t>
        </w:r>
        <w:r>
          <w:tab/>
        </w:r>
        <w:r>
          <w:fldChar w:fldCharType="begin"/>
        </w:r>
        <w:r>
          <w:instrText xml:space="preserve"> PAGEREF _Toc7023 \h </w:instrText>
        </w:r>
        <w:r>
          <w:fldChar w:fldCharType="separate"/>
        </w:r>
        <w:r>
          <w:t>52</w:t>
        </w:r>
        <w:r>
          <w:fldChar w:fldCharType="end"/>
        </w:r>
      </w:hyperlink>
    </w:p>
    <w:p>
      <w:pPr>
        <w:pStyle w:val="TOC2"/>
        <w:tabs>
          <w:tab w:val="right" w:leader="dot" w:pos="8306"/>
        </w:tabs>
      </w:pPr>
      <w:hyperlink w:anchor="_Toc14852" w:history="1">
        <w:r>
          <w:rPr>
            <w:rFonts w:ascii="仿宋" w:eastAsia="仿宋" w:hAnsi="仿宋" w:cs="仿宋" w:hint="eastAsia"/>
            <w:lang w:eastAsia="zh-CN"/>
          </w:rPr>
          <w:t>(二)、环境保护措施与治理方案</w:t>
        </w:r>
        <w:r>
          <w:tab/>
        </w:r>
        <w:r>
          <w:fldChar w:fldCharType="begin"/>
        </w:r>
        <w:r>
          <w:instrText xml:space="preserve"> PAGEREF _Toc14852 \h </w:instrText>
        </w:r>
        <w:r>
          <w:fldChar w:fldCharType="separate"/>
        </w:r>
        <w:r>
          <w:t>52</w:t>
        </w:r>
        <w:r>
          <w:fldChar w:fldCharType="end"/>
        </w:r>
      </w:hyperlink>
    </w:p>
    <w:p>
      <w:pPr>
        <w:pStyle w:val="TOC1"/>
        <w:tabs>
          <w:tab w:val="right" w:leader="dot" w:pos="8306"/>
        </w:tabs>
      </w:pPr>
      <w:hyperlink w:anchor="_Toc27093" w:history="1">
        <w:r>
          <w:rPr>
            <w:rFonts w:ascii="仿宋" w:eastAsia="仿宋" w:hAnsi="仿宋" w:cs="仿宋" w:hint="eastAsia"/>
            <w:lang w:eastAsia="zh-CN"/>
          </w:rPr>
          <w:t>十一、项目进度计划</w:t>
        </w:r>
        <w:r>
          <w:tab/>
        </w:r>
        <w:r>
          <w:fldChar w:fldCharType="begin"/>
        </w:r>
        <w:r>
          <w:instrText xml:space="preserve"> PAGEREF _Toc27093 \h </w:instrText>
        </w:r>
        <w:r>
          <w:fldChar w:fldCharType="separate"/>
        </w:r>
        <w:r>
          <w:t>53</w:t>
        </w:r>
        <w:r>
          <w:fldChar w:fldCharType="end"/>
        </w:r>
      </w:hyperlink>
    </w:p>
    <w:p>
      <w:pPr>
        <w:pStyle w:val="TOC2"/>
        <w:tabs>
          <w:tab w:val="right" w:leader="dot" w:pos="8306"/>
        </w:tabs>
      </w:pPr>
      <w:hyperlink w:anchor="_Toc27300" w:history="1">
        <w:r>
          <w:rPr>
            <w:rFonts w:ascii="仿宋" w:eastAsia="仿宋" w:hAnsi="仿宋" w:cs="仿宋" w:hint="eastAsia"/>
            <w:lang w:eastAsia="zh-CN"/>
          </w:rPr>
          <w:t>(一)、建设周期</w:t>
        </w:r>
        <w:r>
          <w:tab/>
        </w:r>
        <w:r>
          <w:fldChar w:fldCharType="begin"/>
        </w:r>
        <w:r>
          <w:instrText xml:space="preserve"> PAGEREF _Toc27300 \h </w:instrText>
        </w:r>
        <w:r>
          <w:fldChar w:fldCharType="separate"/>
        </w:r>
        <w:r>
          <w:t>53</w:t>
        </w:r>
        <w:r>
          <w:fldChar w:fldCharType="end"/>
        </w:r>
      </w:hyperlink>
    </w:p>
    <w:p>
      <w:pPr>
        <w:pStyle w:val="TOC2"/>
        <w:tabs>
          <w:tab w:val="right" w:leader="dot" w:pos="8306"/>
        </w:tabs>
      </w:pPr>
      <w:hyperlink w:anchor="_Toc24229" w:history="1">
        <w:r>
          <w:rPr>
            <w:rFonts w:ascii="仿宋" w:eastAsia="仿宋" w:hAnsi="仿宋" w:cs="仿宋" w:hint="eastAsia"/>
            <w:lang w:eastAsia="zh-CN"/>
          </w:rPr>
          <w:t>(二)、建设进度</w:t>
        </w:r>
        <w:r>
          <w:tab/>
        </w:r>
        <w:r>
          <w:fldChar w:fldCharType="begin"/>
        </w:r>
        <w:r>
          <w:instrText xml:space="preserve"> PAGEREF _Toc24229 \h </w:instrText>
        </w:r>
        <w:r>
          <w:fldChar w:fldCharType="separate"/>
        </w:r>
        <w:r>
          <w:t>53</w:t>
        </w:r>
        <w:r>
          <w:fldChar w:fldCharType="end"/>
        </w:r>
      </w:hyperlink>
    </w:p>
    <w:p>
      <w:pPr>
        <w:pStyle w:val="TOC2"/>
        <w:tabs>
          <w:tab w:val="right" w:leader="dot" w:pos="8306"/>
        </w:tabs>
      </w:pPr>
      <w:hyperlink w:anchor="_Toc27076" w:history="1">
        <w:r>
          <w:rPr>
            <w:rFonts w:ascii="仿宋" w:eastAsia="仿宋" w:hAnsi="仿宋" w:cs="仿宋" w:hint="eastAsia"/>
            <w:lang w:eastAsia="zh-CN"/>
          </w:rPr>
          <w:t>(三)、进度安排注意事项</w:t>
        </w:r>
        <w:r>
          <w:tab/>
        </w:r>
        <w:r>
          <w:fldChar w:fldCharType="begin"/>
        </w:r>
        <w:r>
          <w:instrText xml:space="preserve"> PAGEREF _Toc27076 \h </w:instrText>
        </w:r>
        <w:r>
          <w:fldChar w:fldCharType="separate"/>
        </w:r>
        <w:r>
          <w:t>54</w:t>
        </w:r>
        <w:r>
          <w:fldChar w:fldCharType="end"/>
        </w:r>
      </w:hyperlink>
    </w:p>
    <w:p>
      <w:pPr>
        <w:pStyle w:val="TOC2"/>
        <w:tabs>
          <w:tab w:val="right" w:leader="dot" w:pos="8306"/>
        </w:tabs>
      </w:pPr>
      <w:hyperlink w:anchor="_Toc29622" w:history="1">
        <w:r>
          <w:rPr>
            <w:rFonts w:ascii="仿宋" w:eastAsia="仿宋" w:hAnsi="仿宋" w:cs="仿宋" w:hint="eastAsia"/>
            <w:lang w:eastAsia="zh-CN"/>
          </w:rPr>
          <w:t>(四)、人力资源配置</w:t>
        </w:r>
        <w:r>
          <w:tab/>
        </w:r>
        <w:r>
          <w:fldChar w:fldCharType="begin"/>
        </w:r>
        <w:r>
          <w:instrText xml:space="preserve"> PAGEREF _Toc29622 \h </w:instrText>
        </w:r>
        <w:r>
          <w:fldChar w:fldCharType="separate"/>
        </w:r>
        <w:r>
          <w:t>55</w:t>
        </w:r>
        <w:r>
          <w:fldChar w:fldCharType="end"/>
        </w:r>
      </w:hyperlink>
    </w:p>
    <w:p>
      <w:pPr>
        <w:pStyle w:val="TOC2"/>
        <w:tabs>
          <w:tab w:val="right" w:leader="dot" w:pos="8306"/>
        </w:tabs>
      </w:pPr>
      <w:hyperlink w:anchor="_Toc29154" w:history="1">
        <w:r>
          <w:rPr>
            <w:rFonts w:ascii="仿宋" w:eastAsia="仿宋" w:hAnsi="仿宋" w:cs="仿宋" w:hint="eastAsia"/>
            <w:lang w:eastAsia="zh-CN"/>
          </w:rPr>
          <w:t>(五)、员工培训</w:t>
        </w:r>
        <w:r>
          <w:tab/>
        </w:r>
        <w:r>
          <w:fldChar w:fldCharType="begin"/>
        </w:r>
        <w:r>
          <w:instrText xml:space="preserve"> PAGEREF _Toc29154 \h </w:instrText>
        </w:r>
        <w:r>
          <w:fldChar w:fldCharType="separate"/>
        </w:r>
        <w:r>
          <w:t>57</w:t>
        </w:r>
        <w:r>
          <w:fldChar w:fldCharType="end"/>
        </w:r>
      </w:hyperlink>
    </w:p>
    <w:p>
      <w:pPr>
        <w:pStyle w:val="TOC2"/>
        <w:tabs>
          <w:tab w:val="right" w:leader="dot" w:pos="8306"/>
        </w:tabs>
      </w:pPr>
      <w:hyperlink w:anchor="_Toc2436" w:history="1">
        <w:r>
          <w:rPr>
            <w:rFonts w:ascii="仿宋" w:eastAsia="仿宋" w:hAnsi="仿宋" w:cs="仿宋" w:hint="eastAsia"/>
            <w:lang w:eastAsia="zh-CN"/>
          </w:rPr>
          <w:t>(六)、项目实施保障</w:t>
        </w:r>
        <w:r>
          <w:tab/>
        </w:r>
        <w:r>
          <w:fldChar w:fldCharType="begin"/>
        </w:r>
        <w:r>
          <w:instrText xml:space="preserve"> PAGEREF _Toc2436 \h </w:instrText>
        </w:r>
        <w:r>
          <w:fldChar w:fldCharType="separate"/>
        </w:r>
        <w:r>
          <w:t>58</w:t>
        </w:r>
        <w:r>
          <w:fldChar w:fldCharType="end"/>
        </w:r>
      </w:hyperlink>
    </w:p>
    <w:p>
      <w:pPr>
        <w:pStyle w:val="TOC2"/>
        <w:tabs>
          <w:tab w:val="right" w:leader="dot" w:pos="8306"/>
        </w:tabs>
      </w:pPr>
      <w:hyperlink w:anchor="_Toc6561" w:history="1">
        <w:r>
          <w:rPr>
            <w:rFonts w:ascii="仿宋" w:eastAsia="仿宋" w:hAnsi="仿宋" w:cs="仿宋" w:hint="eastAsia"/>
            <w:lang w:eastAsia="zh-CN"/>
          </w:rPr>
          <w:t>(七)、安全规范管理</w:t>
        </w:r>
        <w:r>
          <w:tab/>
        </w:r>
        <w:r>
          <w:fldChar w:fldCharType="begin"/>
        </w:r>
        <w:r>
          <w:instrText xml:space="preserve"> PAGEREF _Toc6561 \h </w:instrText>
        </w:r>
        <w:r>
          <w:fldChar w:fldCharType="separate"/>
        </w:r>
        <w:r>
          <w:t>59</w:t>
        </w:r>
        <w:r>
          <w:fldChar w:fldCharType="end"/>
        </w:r>
      </w:hyperlink>
    </w:p>
    <w:p>
      <w:pPr>
        <w:pStyle w:val="TOC1"/>
        <w:tabs>
          <w:tab w:val="right" w:leader="dot" w:pos="8306"/>
        </w:tabs>
      </w:pPr>
      <w:hyperlink w:anchor="_Toc31730" w:history="1">
        <w:r>
          <w:rPr>
            <w:rFonts w:ascii="仿宋" w:eastAsia="仿宋" w:hAnsi="仿宋" w:cs="仿宋" w:hint="eastAsia"/>
            <w:lang w:eastAsia="zh-CN"/>
          </w:rPr>
          <w:t>十二、客户关系管理与市场拓展</w:t>
        </w:r>
        <w:r>
          <w:tab/>
        </w:r>
        <w:r>
          <w:fldChar w:fldCharType="begin"/>
        </w:r>
        <w:r>
          <w:instrText xml:space="preserve"> PAGEREF _Toc31730 \h </w:instrText>
        </w:r>
        <w:r>
          <w:fldChar w:fldCharType="separate"/>
        </w:r>
        <w:r>
          <w:t>60</w:t>
        </w:r>
        <w:r>
          <w:fldChar w:fldCharType="end"/>
        </w:r>
      </w:hyperlink>
    </w:p>
    <w:p>
      <w:pPr>
        <w:pStyle w:val="TOC2"/>
        <w:tabs>
          <w:tab w:val="right" w:leader="dot" w:pos="8306"/>
        </w:tabs>
      </w:pPr>
      <w:hyperlink w:anchor="_Toc5617" w:history="1">
        <w:r>
          <w:rPr>
            <w:rFonts w:ascii="仿宋" w:eastAsia="仿宋" w:hAnsi="仿宋" w:cs="仿宋" w:hint="eastAsia"/>
            <w:lang w:eastAsia="zh-CN"/>
          </w:rPr>
          <w:t>(一)、客户关系管理策略</w:t>
        </w:r>
        <w:r>
          <w:tab/>
        </w:r>
        <w:r>
          <w:fldChar w:fldCharType="begin"/>
        </w:r>
        <w:r>
          <w:instrText xml:space="preserve"> PAGEREF _Toc5617 \h </w:instrText>
        </w:r>
        <w:r>
          <w:fldChar w:fldCharType="separate"/>
        </w:r>
        <w:r>
          <w:t>60</w:t>
        </w:r>
        <w:r>
          <w:fldChar w:fldCharType="end"/>
        </w:r>
      </w:hyperlink>
    </w:p>
    <w:p>
      <w:pPr>
        <w:pStyle w:val="TOC2"/>
        <w:tabs>
          <w:tab w:val="right" w:leader="dot" w:pos="8306"/>
        </w:tabs>
      </w:pPr>
      <w:hyperlink w:anchor="_Toc23115" w:history="1">
        <w:r>
          <w:rPr>
            <w:rFonts w:ascii="仿宋" w:eastAsia="仿宋" w:hAnsi="仿宋" w:cs="仿宋" w:hint="eastAsia"/>
            <w:lang w:eastAsia="zh-CN"/>
          </w:rPr>
          <w:t>(二)、市场拓展方案</w:t>
        </w:r>
        <w:r>
          <w:tab/>
        </w:r>
        <w:r>
          <w:fldChar w:fldCharType="begin"/>
        </w:r>
        <w:r>
          <w:instrText xml:space="preserve"> PAGEREF _Toc23115 \h </w:instrText>
        </w:r>
        <w:r>
          <w:fldChar w:fldCharType="separate"/>
        </w:r>
        <w:r>
          <w:t>62</w:t>
        </w:r>
        <w:r>
          <w:fldChar w:fldCharType="end"/>
        </w:r>
      </w:hyperlink>
    </w:p>
    <w:p>
      <w:pPr>
        <w:pStyle w:val="TOC1"/>
        <w:tabs>
          <w:tab w:val="right" w:leader="dot" w:pos="8306"/>
        </w:tabs>
      </w:pPr>
      <w:hyperlink w:anchor="_Toc5805" w:history="1">
        <w:r>
          <w:rPr>
            <w:rFonts w:ascii="仿宋" w:eastAsia="仿宋" w:hAnsi="仿宋" w:cs="仿宋" w:hint="eastAsia"/>
            <w:lang w:eastAsia="zh-CN"/>
          </w:rPr>
          <w:t>十三、成果转化与推广应用</w:t>
        </w:r>
        <w:r>
          <w:tab/>
        </w:r>
        <w:r>
          <w:fldChar w:fldCharType="begin"/>
        </w:r>
        <w:r>
          <w:instrText xml:space="preserve"> PAGEREF _Toc5805 \h </w:instrText>
        </w:r>
        <w:r>
          <w:fldChar w:fldCharType="separate"/>
        </w:r>
        <w:r>
          <w:t>63</w:t>
        </w:r>
        <w:r>
          <w:fldChar w:fldCharType="end"/>
        </w:r>
      </w:hyperlink>
    </w:p>
    <w:p>
      <w:pPr>
        <w:pStyle w:val="TOC2"/>
        <w:tabs>
          <w:tab w:val="right" w:leader="dot" w:pos="8306"/>
        </w:tabs>
      </w:pPr>
      <w:hyperlink w:anchor="_Toc17383" w:history="1">
        <w:r>
          <w:rPr>
            <w:rFonts w:ascii="仿宋" w:eastAsia="仿宋" w:hAnsi="仿宋" w:cs="仿宋" w:hint="eastAsia"/>
            <w:lang w:eastAsia="zh-CN"/>
          </w:rPr>
          <w:t>(一)、成果转化策略制定</w:t>
        </w:r>
        <w:r>
          <w:tab/>
        </w:r>
        <w:r>
          <w:fldChar w:fldCharType="begin"/>
        </w:r>
        <w:r>
          <w:instrText xml:space="preserve"> PAGEREF _Toc17383 \h </w:instrText>
        </w:r>
        <w:r>
          <w:fldChar w:fldCharType="separate"/>
        </w:r>
        <w:r>
          <w:t>63</w:t>
        </w:r>
        <w:r>
          <w:fldChar w:fldCharType="end"/>
        </w:r>
      </w:hyperlink>
    </w:p>
    <w:p>
      <w:pPr>
        <w:pStyle w:val="TOC2"/>
        <w:tabs>
          <w:tab w:val="right" w:leader="dot" w:pos="8306"/>
        </w:tabs>
      </w:pPr>
      <w:hyperlink w:anchor="_Toc22794" w:history="1">
        <w:r>
          <w:rPr>
            <w:rFonts w:ascii="仿宋" w:eastAsia="仿宋" w:hAnsi="仿宋" w:cs="仿宋" w:hint="eastAsia"/>
            <w:lang w:eastAsia="zh-CN"/>
          </w:rPr>
          <w:t>(二)、成果推广应用方案</w:t>
        </w:r>
        <w:r>
          <w:tab/>
        </w:r>
        <w:r>
          <w:fldChar w:fldCharType="begin"/>
        </w:r>
        <w:r>
          <w:instrText xml:space="preserve"> PAGEREF _Toc22794 \h </w:instrText>
        </w:r>
        <w:r>
          <w:fldChar w:fldCharType="separate"/>
        </w:r>
        <w:r>
          <w:t>64</w:t>
        </w:r>
        <w:r>
          <w:fldChar w:fldCharType="end"/>
        </w:r>
      </w:hyperlink>
    </w:p>
    <w:p>
      <w:pPr>
        <w:pStyle w:val="TOC1"/>
        <w:tabs>
          <w:tab w:val="right" w:leader="dot" w:pos="8306"/>
        </w:tabs>
      </w:pPr>
      <w:hyperlink w:anchor="_Toc14179" w:history="1">
        <w:r>
          <w:rPr>
            <w:rFonts w:ascii="仿宋" w:eastAsia="仿宋" w:hAnsi="仿宋" w:cs="仿宋" w:hint="eastAsia"/>
            <w:lang w:eastAsia="zh-CN"/>
          </w:rPr>
          <w:t>十四、创新驱动与持续发展</w:t>
        </w:r>
        <w:r>
          <w:tab/>
        </w:r>
        <w:r>
          <w:fldChar w:fldCharType="begin"/>
        </w:r>
        <w:r>
          <w:instrText xml:space="preserve"> PAGEREF _Toc14179 \h </w:instrText>
        </w:r>
        <w:r>
          <w:fldChar w:fldCharType="separate"/>
        </w:r>
        <w:r>
          <w:t>66</w:t>
        </w:r>
        <w:r>
          <w:fldChar w:fldCharType="end"/>
        </w:r>
      </w:hyperlink>
    </w:p>
    <w:p>
      <w:pPr>
        <w:pStyle w:val="TOC2"/>
        <w:tabs>
          <w:tab w:val="right" w:leader="dot" w:pos="8306"/>
        </w:tabs>
      </w:pPr>
      <w:hyperlink w:anchor="_Toc9857" w:history="1">
        <w:r>
          <w:rPr>
            <w:rFonts w:ascii="仿宋" w:eastAsia="仿宋" w:hAnsi="仿宋" w:cs="仿宋" w:hint="eastAsia"/>
            <w:lang w:eastAsia="zh-CN"/>
          </w:rPr>
          <w:t>(一)、创新驱动战略实施</w:t>
        </w:r>
        <w:r>
          <w:tab/>
        </w:r>
        <w:r>
          <w:fldChar w:fldCharType="begin"/>
        </w:r>
        <w:r>
          <w:instrText xml:space="preserve"> PAGEREF _Toc9857 \h </w:instrText>
        </w:r>
        <w:r>
          <w:fldChar w:fldCharType="separate"/>
        </w:r>
        <w:r>
          <w:t>66</w:t>
        </w:r>
        <w:r>
          <w:fldChar w:fldCharType="end"/>
        </w:r>
      </w:hyperlink>
    </w:p>
    <w:p>
      <w:pPr>
        <w:pStyle w:val="TOC2"/>
        <w:tabs>
          <w:tab w:val="right" w:leader="dot" w:pos="8306"/>
        </w:tabs>
      </w:pPr>
      <w:hyperlink w:anchor="_Toc20570" w:history="1">
        <w:r>
          <w:rPr>
            <w:rFonts w:ascii="仿宋" w:eastAsia="仿宋" w:hAnsi="仿宋" w:cs="仿宋" w:hint="eastAsia"/>
            <w:lang w:eastAsia="zh-CN"/>
          </w:rPr>
          <w:t>(二)、持续发展路径探索</w:t>
        </w:r>
        <w:r>
          <w:tab/>
        </w:r>
        <w:r>
          <w:fldChar w:fldCharType="begin"/>
        </w:r>
        <w:r>
          <w:instrText xml:space="preserve"> PAGEREF _Toc20570 \h </w:instrText>
        </w:r>
        <w:r>
          <w:fldChar w:fldCharType="separate"/>
        </w:r>
        <w:r>
          <w:t>67</w:t>
        </w:r>
        <w:r>
          <w:fldChar w:fldCharType="end"/>
        </w:r>
      </w:hyperlink>
    </w:p>
    <w:p>
      <w:pPr>
        <w:pStyle w:val="TOC1"/>
        <w:tabs>
          <w:tab w:val="right" w:leader="dot" w:pos="8306"/>
        </w:tabs>
      </w:pPr>
      <w:hyperlink w:anchor="_Toc27685" w:history="1">
        <w:r>
          <w:rPr>
            <w:rFonts w:ascii="仿宋" w:eastAsia="仿宋" w:hAnsi="仿宋" w:cs="仿宋" w:hint="eastAsia"/>
            <w:lang w:eastAsia="zh-CN"/>
          </w:rPr>
          <w:t>十五、人力资源管理与开发</w:t>
        </w:r>
        <w:r>
          <w:tab/>
        </w:r>
        <w:r>
          <w:fldChar w:fldCharType="begin"/>
        </w:r>
        <w:r>
          <w:instrText xml:space="preserve"> PAGEREF _Toc27685 \h </w:instrText>
        </w:r>
        <w:r>
          <w:fldChar w:fldCharType="separate"/>
        </w:r>
        <w:r>
          <w:t>71</w:t>
        </w:r>
        <w:r>
          <w:fldChar w:fldCharType="end"/>
        </w:r>
      </w:hyperlink>
    </w:p>
    <w:p>
      <w:pPr>
        <w:pStyle w:val="TOC2"/>
        <w:tabs>
          <w:tab w:val="right" w:leader="dot" w:pos="8306"/>
        </w:tabs>
      </w:pPr>
      <w:hyperlink w:anchor="_Toc4080" w:history="1">
        <w:r>
          <w:rPr>
            <w:rFonts w:ascii="仿宋" w:eastAsia="仿宋" w:hAnsi="仿宋" w:cs="仿宋" w:hint="eastAsia"/>
            <w:lang w:eastAsia="zh-CN"/>
          </w:rPr>
          <w:t>(一)、人力资源规划</w:t>
        </w:r>
        <w:r>
          <w:tab/>
        </w:r>
        <w:r>
          <w:fldChar w:fldCharType="begin"/>
        </w:r>
        <w:r>
          <w:instrText xml:space="preserve"> PAGEREF _Toc4080 \h </w:instrText>
        </w:r>
        <w:r>
          <w:fldChar w:fldCharType="separate"/>
        </w:r>
        <w:r>
          <w:t>71</w:t>
        </w:r>
        <w:r>
          <w:fldChar w:fldCharType="end"/>
        </w:r>
      </w:hyperlink>
    </w:p>
    <w:p>
      <w:pPr>
        <w:pStyle w:val="TOC2"/>
        <w:tabs>
          <w:tab w:val="right" w:leader="dot" w:pos="8306"/>
        </w:tabs>
      </w:pPr>
      <w:hyperlink w:anchor="_Toc13695" w:history="1">
        <w:r>
          <w:rPr>
            <w:rFonts w:ascii="仿宋" w:eastAsia="仿宋" w:hAnsi="仿宋" w:cs="仿宋" w:hint="eastAsia"/>
            <w:lang w:eastAsia="zh-CN"/>
          </w:rPr>
          <w:t>(二)、人力资源开发与培训</w:t>
        </w:r>
        <w:r>
          <w:tab/>
        </w:r>
        <w:r>
          <w:fldChar w:fldCharType="begin"/>
        </w:r>
        <w:r>
          <w:instrText xml:space="preserve"> PAGEREF _Toc13695 \h </w:instrText>
        </w:r>
        <w:r>
          <w:fldChar w:fldCharType="separate"/>
        </w:r>
        <w:r>
          <w:t>73</w:t>
        </w:r>
        <w:r>
          <w:fldChar w:fldCharType="end"/>
        </w:r>
      </w:hyperlink>
    </w:p>
    <w:p>
      <w:pPr>
        <w:pStyle w:val="TOC1"/>
        <w:tabs>
          <w:tab w:val="right" w:leader="dot" w:pos="8306"/>
        </w:tabs>
      </w:pPr>
      <w:hyperlink w:anchor="_Toc28339" w:history="1">
        <w:r>
          <w:rPr>
            <w:rFonts w:ascii="仿宋" w:eastAsia="仿宋" w:hAnsi="仿宋" w:cs="仿宋" w:hint="eastAsia"/>
            <w:lang w:eastAsia="zh-CN"/>
          </w:rPr>
          <w:t>十六、知识产权管理与保护</w:t>
        </w:r>
        <w:r>
          <w:tab/>
        </w:r>
        <w:r>
          <w:fldChar w:fldCharType="begin"/>
        </w:r>
        <w:r>
          <w:instrText xml:space="preserve"> PAGEREF _Toc28339 \h </w:instrText>
        </w:r>
        <w:r>
          <w:fldChar w:fldCharType="separate"/>
        </w:r>
        <w:r>
          <w:t>76</w:t>
        </w:r>
        <w:r>
          <w:fldChar w:fldCharType="end"/>
        </w:r>
      </w:hyperlink>
    </w:p>
    <w:p>
      <w:pPr>
        <w:pStyle w:val="TOC2"/>
        <w:tabs>
          <w:tab w:val="right" w:leader="dot" w:pos="8306"/>
        </w:tabs>
      </w:pPr>
      <w:hyperlink w:anchor="_Toc28513" w:history="1">
        <w:r>
          <w:rPr>
            <w:rFonts w:ascii="仿宋" w:eastAsia="仿宋" w:hAnsi="仿宋" w:cs="仿宋" w:hint="eastAsia"/>
            <w:lang w:eastAsia="zh-CN"/>
          </w:rPr>
          <w:t>(一)、知识产权管理体系建设</w:t>
        </w:r>
        <w:r>
          <w:tab/>
        </w:r>
        <w:r>
          <w:fldChar w:fldCharType="begin"/>
        </w:r>
        <w:r>
          <w:instrText xml:space="preserve"> PAGEREF _Toc28513 \h </w:instrText>
        </w:r>
        <w:r>
          <w:fldChar w:fldCharType="separate"/>
        </w:r>
        <w:r>
          <w:t>76</w:t>
        </w:r>
        <w:r>
          <w:fldChar w:fldCharType="end"/>
        </w:r>
      </w:hyperlink>
    </w:p>
    <w:p>
      <w:pPr>
        <w:pStyle w:val="TOC2"/>
        <w:tabs>
          <w:tab w:val="right" w:leader="dot" w:pos="8306"/>
        </w:tabs>
      </w:pPr>
      <w:hyperlink w:anchor="_Toc10918" w:history="1">
        <w:r>
          <w:rPr>
            <w:rFonts w:ascii="仿宋" w:eastAsia="仿宋" w:hAnsi="仿宋" w:cs="仿宋" w:hint="eastAsia"/>
            <w:lang w:eastAsia="zh-CN"/>
          </w:rPr>
          <w:t>(二)、知识产权保护措施</w:t>
        </w:r>
        <w:r>
          <w:tab/>
        </w:r>
        <w:r>
          <w:fldChar w:fldCharType="begin"/>
        </w:r>
        <w:r>
          <w:instrText xml:space="preserve"> PAGEREF _Toc10918 \h </w:instrText>
        </w:r>
        <w:r>
          <w:fldChar w:fldCharType="separate"/>
        </w:r>
        <w:r>
          <w:t>76</w:t>
        </w:r>
        <w:r>
          <w:fldChar w:fldCharType="end"/>
        </w:r>
      </w:hyperlink>
    </w:p>
    <w:p>
      <w:pPr>
        <w:pStyle w:val="TOC1"/>
        <w:tabs>
          <w:tab w:val="right" w:leader="dot" w:pos="8306"/>
        </w:tabs>
      </w:pPr>
      <w:hyperlink w:anchor="_Toc14938" w:history="1">
        <w:r>
          <w:rPr>
            <w:rFonts w:ascii="仿宋" w:eastAsia="仿宋" w:hAnsi="仿宋" w:cs="仿宋" w:hint="eastAsia"/>
            <w:lang w:eastAsia="zh-CN"/>
          </w:rPr>
          <w:t>十七、质量管理与控制</w:t>
        </w:r>
        <w:r>
          <w:tab/>
        </w:r>
        <w:r>
          <w:fldChar w:fldCharType="begin"/>
        </w:r>
        <w:r>
          <w:instrText xml:space="preserve"> PAGEREF _Toc14938 \h </w:instrText>
        </w:r>
        <w:r>
          <w:fldChar w:fldCharType="separate"/>
        </w:r>
        <w:r>
          <w:t>78</w:t>
        </w:r>
        <w:r>
          <w:fldChar w:fldCharType="end"/>
        </w:r>
      </w:hyperlink>
    </w:p>
    <w:p>
      <w:pPr>
        <w:pStyle w:val="TOC2"/>
        <w:tabs>
          <w:tab w:val="right" w:leader="dot" w:pos="8306"/>
        </w:tabs>
      </w:pPr>
      <w:hyperlink w:anchor="_Toc6761" w:history="1">
        <w:r>
          <w:rPr>
            <w:rFonts w:ascii="仿宋" w:eastAsia="仿宋" w:hAnsi="仿宋" w:cs="仿宋" w:hint="eastAsia"/>
            <w:lang w:eastAsia="zh-CN"/>
          </w:rPr>
          <w:t>(一)、质量管理体系建设</w:t>
        </w:r>
        <w:r>
          <w:tab/>
        </w:r>
        <w:r>
          <w:fldChar w:fldCharType="begin"/>
        </w:r>
        <w:r>
          <w:instrText xml:space="preserve"> PAGEREF _Toc6761 \h </w:instrText>
        </w:r>
        <w:r>
          <w:fldChar w:fldCharType="separate"/>
        </w:r>
        <w:r>
          <w:t>78</w:t>
        </w:r>
        <w:r>
          <w:fldChar w:fldCharType="end"/>
        </w:r>
      </w:hyperlink>
    </w:p>
    <w:p>
      <w:pPr>
        <w:pStyle w:val="TOC2"/>
        <w:tabs>
          <w:tab w:val="right" w:leader="dot" w:pos="8306"/>
        </w:tabs>
      </w:pPr>
      <w:hyperlink w:anchor="_Toc4519" w:history="1">
        <w:r>
          <w:rPr>
            <w:rFonts w:ascii="仿宋" w:eastAsia="仿宋" w:hAnsi="仿宋" w:cs="仿宋" w:hint="eastAsia"/>
            <w:lang w:eastAsia="zh-CN"/>
          </w:rPr>
          <w:t>(二)、质量控制措施</w:t>
        </w:r>
        <w:r>
          <w:tab/>
        </w:r>
        <w:r>
          <w:fldChar w:fldCharType="begin"/>
        </w:r>
        <w:r>
          <w:instrText xml:space="preserve"> PAGEREF _Toc4519 \h </w:instrText>
        </w:r>
        <w:r>
          <w:fldChar w:fldCharType="separate"/>
        </w:r>
        <w:r>
          <w:t>80</w:t>
        </w:r>
        <w:r>
          <w:fldChar w:fldCharType="end"/>
        </w:r>
      </w:hyperlink>
    </w:p>
    <w:p>
      <w:pPr>
        <w:pStyle w:val="TOC1"/>
        <w:tabs>
          <w:tab w:val="right" w:leader="dot" w:pos="8306"/>
        </w:tabs>
      </w:pPr>
      <w:hyperlink w:anchor="_Toc22237" w:history="1">
        <w:r>
          <w:rPr>
            <w:rFonts w:ascii="仿宋" w:eastAsia="仿宋" w:hAnsi="仿宋" w:cs="仿宋" w:hint="eastAsia"/>
            <w:lang w:eastAsia="zh-CN"/>
          </w:rPr>
          <w:t>十八、设施与设备管理</w:t>
        </w:r>
        <w:r>
          <w:tab/>
        </w:r>
        <w:r>
          <w:fldChar w:fldCharType="begin"/>
        </w:r>
        <w:r>
          <w:instrText xml:space="preserve"> PAGEREF _Toc22237 \h </w:instrText>
        </w:r>
        <w:r>
          <w:fldChar w:fldCharType="separate"/>
        </w:r>
        <w:r>
          <w:t>81</w:t>
        </w:r>
        <w:r>
          <w:fldChar w:fldCharType="end"/>
        </w:r>
      </w:hyperlink>
    </w:p>
    <w:p>
      <w:pPr>
        <w:pStyle w:val="TOC2"/>
        <w:tabs>
          <w:tab w:val="right" w:leader="dot" w:pos="8306"/>
        </w:tabs>
      </w:pPr>
      <w:hyperlink w:anchor="_Toc29401" w:history="1">
        <w:r>
          <w:rPr>
            <w:rFonts w:ascii="仿宋" w:eastAsia="仿宋" w:hAnsi="仿宋" w:cs="仿宋" w:hint="eastAsia"/>
            <w:lang w:eastAsia="zh-CN"/>
          </w:rPr>
          <w:t>(一)、设施规划与配置</w:t>
        </w:r>
        <w:r>
          <w:tab/>
        </w:r>
        <w:r>
          <w:fldChar w:fldCharType="begin"/>
        </w:r>
        <w:r>
          <w:instrText xml:space="preserve"> PAGEREF _Toc29401 \h </w:instrText>
        </w:r>
        <w:r>
          <w:fldChar w:fldCharType="separate"/>
        </w:r>
        <w:r>
          <w:t>81</w:t>
        </w:r>
        <w:r>
          <w:fldChar w:fldCharType="end"/>
        </w:r>
      </w:hyperlink>
    </w:p>
    <w:p>
      <w:pPr>
        <w:pStyle w:val="TOC2"/>
        <w:tabs>
          <w:tab w:val="right" w:leader="dot" w:pos="8306"/>
        </w:tabs>
      </w:pPr>
      <w:hyperlink w:anchor="_Toc22203" w:history="1">
        <w:r>
          <w:rPr>
            <w:rFonts w:ascii="仿宋" w:eastAsia="仿宋" w:hAnsi="仿宋" w:cs="仿宋" w:hint="eastAsia"/>
            <w:lang w:eastAsia="zh-CN"/>
          </w:rPr>
          <w:t>(二)、设备采购与维护管理</w:t>
        </w:r>
        <w:r>
          <w:tab/>
        </w:r>
        <w:r>
          <w:fldChar w:fldCharType="begin"/>
        </w:r>
        <w:r>
          <w:instrText xml:space="preserve"> PAGEREF _Toc22203 \h </w:instrText>
        </w:r>
        <w:r>
          <w:fldChar w:fldCharType="separate"/>
        </w:r>
        <w:r>
          <w:t>81</w:t>
        </w:r>
        <w:r>
          <w:fldChar w:fldCharType="end"/>
        </w:r>
      </w:hyperlink>
    </w:p>
    <w:p>
      <w:pPr>
        <w:pStyle w:val="TOC2"/>
        <w:tabs>
          <w:tab w:val="right" w:leader="dot" w:pos="8306"/>
        </w:tabs>
      </w:pPr>
      <w:hyperlink w:anchor="_Toc21386" w:history="1">
        <w:r>
          <w:rPr>
            <w:rFonts w:ascii="仿宋" w:eastAsia="仿宋" w:hAnsi="仿宋" w:cs="仿宋" w:hint="eastAsia"/>
            <w:lang w:eastAsia="zh-CN"/>
          </w:rPr>
          <w:t>(三)、设施设备升级策略</w:t>
        </w:r>
        <w:r>
          <w:tab/>
        </w:r>
        <w:r>
          <w:fldChar w:fldCharType="begin"/>
        </w:r>
        <w:r>
          <w:instrText xml:space="preserve"> PAGEREF _Toc21386 \h </w:instrText>
        </w:r>
        <w:r>
          <w:fldChar w:fldCharType="separate"/>
        </w:r>
        <w:r>
          <w:t>82</w:t>
        </w:r>
        <w:r>
          <w:fldChar w:fldCharType="end"/>
        </w:r>
      </w:hyperlink>
    </w:p>
    <w:p>
      <w:pPr>
        <w:pStyle w:val="TOC1"/>
        <w:tabs>
          <w:tab w:val="right" w:leader="dot" w:pos="8306"/>
        </w:tabs>
      </w:pPr>
      <w:hyperlink w:anchor="_Toc13288" w:history="1">
        <w:r>
          <w:rPr>
            <w:rFonts w:ascii="仿宋" w:eastAsia="仿宋" w:hAnsi="仿宋" w:cs="仿宋" w:hint="eastAsia"/>
            <w:lang w:eastAsia="zh-CN"/>
          </w:rPr>
          <w:t>十九、企业合规与伦理</w:t>
        </w:r>
        <w:r>
          <w:tab/>
        </w:r>
        <w:r>
          <w:fldChar w:fldCharType="begin"/>
        </w:r>
        <w:r>
          <w:instrText xml:space="preserve"> PAGEREF _Toc13288 \h </w:instrText>
        </w:r>
        <w:r>
          <w:fldChar w:fldCharType="separate"/>
        </w:r>
        <w:r>
          <w:t>83</w:t>
        </w:r>
        <w:r>
          <w:fldChar w:fldCharType="end"/>
        </w:r>
      </w:hyperlink>
    </w:p>
    <w:p>
      <w:pPr>
        <w:pStyle w:val="TOC2"/>
        <w:tabs>
          <w:tab w:val="right" w:leader="dot" w:pos="8306"/>
        </w:tabs>
      </w:pPr>
      <w:hyperlink w:anchor="_Toc24023" w:history="1">
        <w:r>
          <w:rPr>
            <w:rFonts w:ascii="仿宋" w:eastAsia="仿宋" w:hAnsi="仿宋" w:cs="仿宋" w:hint="eastAsia"/>
            <w:lang w:eastAsia="zh-CN"/>
          </w:rPr>
          <w:t>(一)、合规政策与程序</w:t>
        </w:r>
        <w:r>
          <w:tab/>
        </w:r>
        <w:r>
          <w:fldChar w:fldCharType="begin"/>
        </w:r>
        <w:r>
          <w:instrText xml:space="preserve"> PAGEREF _Toc24023 \h </w:instrText>
        </w:r>
        <w:r>
          <w:fldChar w:fldCharType="separate"/>
        </w:r>
        <w:r>
          <w:t>83</w:t>
        </w:r>
        <w:r>
          <w:fldChar w:fldCharType="end"/>
        </w:r>
      </w:hyperlink>
    </w:p>
    <w:p>
      <w:pPr>
        <w:pStyle w:val="TOC2"/>
        <w:tabs>
          <w:tab w:val="right" w:leader="dot" w:pos="8306"/>
        </w:tabs>
      </w:pPr>
      <w:hyperlink w:anchor="_Toc20641" w:history="1">
        <w:r>
          <w:rPr>
            <w:rFonts w:ascii="仿宋" w:eastAsia="仿宋" w:hAnsi="仿宋" w:cs="仿宋" w:hint="eastAsia"/>
            <w:lang w:eastAsia="zh-CN"/>
          </w:rPr>
          <w:t>(二)、伦理规范与培训</w:t>
        </w:r>
        <w:r>
          <w:tab/>
        </w:r>
        <w:r>
          <w:fldChar w:fldCharType="begin"/>
        </w:r>
        <w:r>
          <w:instrText xml:space="preserve"> PAGEREF _Toc20641 \h </w:instrText>
        </w:r>
        <w:r>
          <w:fldChar w:fldCharType="separate"/>
        </w:r>
        <w:r>
          <w:t>84</w:t>
        </w:r>
        <w:r>
          <w:fldChar w:fldCharType="end"/>
        </w:r>
      </w:hyperlink>
    </w:p>
    <w:p>
      <w:pPr>
        <w:pStyle w:val="TOC2"/>
        <w:tabs>
          <w:tab w:val="right" w:leader="dot" w:pos="8306"/>
        </w:tabs>
      </w:pPr>
      <w:hyperlink w:anchor="_Toc29042" w:history="1">
        <w:r>
          <w:rPr>
            <w:rFonts w:ascii="仿宋" w:eastAsia="仿宋" w:hAnsi="仿宋" w:cs="仿宋" w:hint="eastAsia"/>
            <w:lang w:eastAsia="zh-CN"/>
          </w:rPr>
          <w:t>(三)、合规风险评估</w:t>
        </w:r>
        <w:r>
          <w:tab/>
        </w:r>
        <w:r>
          <w:fldChar w:fldCharType="begin"/>
        </w:r>
        <w:r>
          <w:instrText xml:space="preserve"> PAGEREF _Toc29042 \h </w:instrText>
        </w:r>
        <w:r>
          <w:fldChar w:fldCharType="separate"/>
        </w:r>
        <w:r>
          <w:t>85</w:t>
        </w:r>
        <w:r>
          <w:fldChar w:fldCharType="end"/>
        </w:r>
      </w:hyperlink>
    </w:p>
    <w:p>
      <w:pPr>
        <w:pStyle w:val="TOC2"/>
        <w:tabs>
          <w:tab w:val="right" w:leader="dot" w:pos="8306"/>
        </w:tabs>
      </w:pPr>
      <w:hyperlink w:anchor="_Toc675" w:history="1">
        <w:r>
          <w:rPr>
            <w:rFonts w:ascii="仿宋" w:eastAsia="仿宋" w:hAnsi="仿宋" w:cs="仿宋" w:hint="eastAsia"/>
            <w:lang w:eastAsia="zh-CN"/>
          </w:rPr>
          <w:t>(四)、合规监督与执行</w:t>
        </w:r>
        <w:r>
          <w:tab/>
        </w:r>
        <w:r>
          <w:fldChar w:fldCharType="begin"/>
        </w:r>
        <w:r>
          <w:instrText xml:space="preserve"> PAGEREF _Toc675 \h </w:instrText>
        </w:r>
        <w:r>
          <w:fldChar w:fldCharType="separate"/>
        </w:r>
        <w:r>
          <w:t>86</w:t>
        </w:r>
        <w:r>
          <w:fldChar w:fldCharType="end"/>
        </w:r>
      </w:hyperlink>
    </w:p>
    <w:p>
      <w:pPr>
        <w:pStyle w:val="TOC1"/>
        <w:tabs>
          <w:tab w:val="right" w:leader="dot" w:pos="8306"/>
        </w:tabs>
      </w:pPr>
      <w:hyperlink w:anchor="_Toc5775" w:history="1">
        <w:r>
          <w:rPr>
            <w:rFonts w:ascii="仿宋" w:eastAsia="仿宋" w:hAnsi="仿宋" w:cs="仿宋" w:hint="eastAsia"/>
            <w:lang w:eastAsia="zh-CN"/>
          </w:rPr>
          <w:t>二十、产业协同与集群发展</w:t>
        </w:r>
        <w:r>
          <w:tab/>
        </w:r>
        <w:r>
          <w:fldChar w:fldCharType="begin"/>
        </w:r>
        <w:r>
          <w:instrText xml:space="preserve"> PAGEREF _Toc5775 \h </w:instrText>
        </w:r>
        <w:r>
          <w:fldChar w:fldCharType="separate"/>
        </w:r>
        <w:r>
          <w:t>87</w:t>
        </w:r>
        <w:r>
          <w:fldChar w:fldCharType="end"/>
        </w:r>
      </w:hyperlink>
    </w:p>
    <w:p>
      <w:pPr>
        <w:pStyle w:val="TOC2"/>
        <w:tabs>
          <w:tab w:val="right" w:leader="dot" w:pos="8306"/>
        </w:tabs>
      </w:pPr>
      <w:hyperlink w:anchor="_Toc23810" w:history="1">
        <w:r>
          <w:rPr>
            <w:rFonts w:ascii="仿宋" w:eastAsia="仿宋" w:hAnsi="仿宋" w:cs="仿宋" w:hint="eastAsia"/>
            <w:lang w:eastAsia="zh-CN"/>
          </w:rPr>
          <w:t>(一)、产业协同机制建设</w:t>
        </w:r>
        <w:r>
          <w:tab/>
        </w:r>
        <w:r>
          <w:fldChar w:fldCharType="begin"/>
        </w:r>
        <w:r>
          <w:instrText xml:space="preserve"> PAGEREF _Toc23810 \h </w:instrText>
        </w:r>
        <w:r>
          <w:fldChar w:fldCharType="separate"/>
        </w:r>
        <w:r>
          <w:t>87</w:t>
        </w:r>
        <w:r>
          <w:fldChar w:fldCharType="end"/>
        </w:r>
      </w:hyperlink>
    </w:p>
    <w:p>
      <w:pPr>
        <w:pStyle w:val="TOC2"/>
        <w:tabs>
          <w:tab w:val="right" w:leader="dot" w:pos="8306"/>
        </w:tabs>
      </w:pPr>
      <w:hyperlink w:anchor="_Toc14586" w:history="1">
        <w:r>
          <w:rPr>
            <w:rFonts w:ascii="仿宋" w:eastAsia="仿宋" w:hAnsi="仿宋" w:cs="仿宋" w:hint="eastAsia"/>
            <w:lang w:eastAsia="zh-CN"/>
          </w:rPr>
          <w:t>(二)、产业集群培育与发展</w:t>
        </w:r>
        <w:r>
          <w:tab/>
        </w:r>
        <w:r>
          <w:fldChar w:fldCharType="begin"/>
        </w:r>
        <w:r>
          <w:instrText xml:space="preserve"> PAGEREF _Toc14586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6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500"/>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13569"/>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金属制品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他金属制品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其他金属制品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金属制品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其他金属制品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其他金属制品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其他金属制品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金属制品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其他金属制品项目的社会影响是全面而深远的。从提供就业机会和提升公共服务，到促进社会结构和劳动市场的多元化，再到推动社会责任和伦理标准的提高，项目对于提升社区的经济、文化和社会福祉有着重要作用。通过这些正面影响，其他金属制品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4102"/>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为了融入当地社区，其他金属制品项目需深入理解当地的文化特色和社会习俗。例如，项目在设计广告和市场推广活动时，应考虑使用当地语言和符合地方文化的表达方式。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其他金属制品项目对当地经济结构的影响需谨慎考虑。项目可以通过聘用当地居民，特别是在管理和技术岗位上，来直接促进当地就业。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金属制品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20156"/>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为了确保其他金属制品项目的成功并最大限度地减轻潜在的社会风险，详细的风险分析和具体的应对策略至关重要。以下是针对项目可能面临的具体社会风险及相应对策的分析：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风险描述：其他金属制品项目可能遭遇社区抵制，尤其如果社区成员认为项目会破坏他们的生活环境或忽略他们的意见。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风险描述：其他金属制品项目的商业实践可能与当地的文化和价值观存在冲突，导致社会紧张和文化冲突。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风险描述：其他金属制品项目可能会增加对公共资源和基础设施的需求，给当地带来额外压力，例如在水资源、能源供应和交通系统方面。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风险描述：其他金属制品项目可能会引起当地社会结构和动态的变化，例如改变社区的人口组成和社交模式。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风险描述：在其他金属制品项目运营过程中，可能涉及大量个人和商业敏感信息，存在信息安全和隐私保护的风险。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7322"/>
      <w:r>
        <w:rPr>
          <w:rFonts w:ascii="仿宋" w:eastAsia="仿宋" w:hAnsi="仿宋" w:cs="仿宋" w:hint="eastAsia"/>
          <w:sz w:val="28"/>
          <w:lang w:eastAsia="zh-CN"/>
        </w:rPr>
        <w:t>二、项目选址研究</w:t>
      </w:r>
      <w:bookmarkEnd w:id="6"/>
    </w:p>
    <w:p>
      <w:pPr>
        <w:pStyle w:val="Heading2"/>
        <w:rPr>
          <w:rFonts w:ascii="仿宋" w:eastAsia="仿宋" w:hAnsi="仿宋" w:cs="仿宋" w:hint="eastAsia"/>
          <w:lang w:eastAsia="zh-CN"/>
        </w:rPr>
      </w:pPr>
      <w:bookmarkStart w:id="7" w:name="_Toc26894"/>
      <w:r>
        <w:rPr>
          <w:rFonts w:ascii="仿宋" w:eastAsia="仿宋" w:hAnsi="仿宋" w:cs="仿宋" w:hint="eastAsia"/>
          <w:lang w:eastAsia="zh-CN"/>
        </w:rPr>
        <w:t>(一)、项目选址原则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https://d.book118.com/106111042050010051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其他金属制品项目构思建设方案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其他金属制品项目构思建设方案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其他金属制品项目构思建设方案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其他金属制品项目构思建设方案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其他金属制品项目构思建设方案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其他金属制品项目构思建设方案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其他金属制品项目构思建设方案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其他金属制品项目构思建设方案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其他金属制品项目构思建设方案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其他金属制品项目构思建设方案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其他金属制品项目构思建设方案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其他金属制品项目构思建设方案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0173BA"/>
    <w:rsid w:val="470173B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0611104205001005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2024-02-12T14:33:00Z</dcterms:created>
  <dcterms:modified xsi:type="dcterms:W3CDTF">2024-02-12T14:33:44Z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6D53759BB721413BA32D16795EF30C5C_11</vt:lpwstr>
  </property>
  <property fmtid="{D5CDD505-2E9C-101B-9397-08002B2CF9AE}" pid="3" name="KSOProductBuildVer">
    <vt:lpwstr>2052-12.1.0.16250</vt:lpwstr>
  </property>
</Properties>
</file>