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鱼肝油项目规划设计方案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668" w:history="1">
        <w:r>
          <w:rPr>
            <w:rFonts w:ascii="仿宋" w:eastAsia="仿宋" w:hAnsi="仿宋" w:cs="仿宋" w:hint="eastAsia"/>
            <w:lang w:eastAsia="zh-CN"/>
          </w:rPr>
          <w:t>序言</w:t>
        </w:r>
        <w:r>
          <w:tab/>
        </w:r>
        <w:r>
          <w:fldChar w:fldCharType="begin"/>
        </w:r>
        <w:r>
          <w:instrText xml:space="preserve"> PAGEREF _Toc20668 \h </w:instrText>
        </w:r>
        <w:r>
          <w:fldChar w:fldCharType="separate"/>
        </w:r>
        <w:r>
          <w:t>3</w:t>
        </w:r>
        <w:r>
          <w:fldChar w:fldCharType="end"/>
        </w:r>
      </w:hyperlink>
    </w:p>
    <w:p>
      <w:pPr>
        <w:pStyle w:val="TOC1"/>
        <w:tabs>
          <w:tab w:val="right" w:leader="dot" w:pos="8306"/>
        </w:tabs>
      </w:pPr>
      <w:hyperlink w:anchor="_Toc852" w:history="1">
        <w:r>
          <w:rPr>
            <w:rFonts w:ascii="仿宋" w:eastAsia="仿宋" w:hAnsi="仿宋" w:cs="仿宋" w:hint="eastAsia"/>
            <w:lang w:eastAsia="zh-CN"/>
          </w:rPr>
          <w:t>一、鱼肝油项目建设背景及必要性分析</w:t>
        </w:r>
        <w:r>
          <w:tab/>
        </w:r>
        <w:r>
          <w:fldChar w:fldCharType="begin"/>
        </w:r>
        <w:r>
          <w:instrText xml:space="preserve"> PAGEREF _Toc852 \h </w:instrText>
        </w:r>
        <w:r>
          <w:fldChar w:fldCharType="separate"/>
        </w:r>
        <w:r>
          <w:t>3</w:t>
        </w:r>
        <w:r>
          <w:fldChar w:fldCharType="end"/>
        </w:r>
      </w:hyperlink>
    </w:p>
    <w:p>
      <w:pPr>
        <w:pStyle w:val="TOC2"/>
        <w:tabs>
          <w:tab w:val="right" w:leader="dot" w:pos="8306"/>
        </w:tabs>
      </w:pPr>
      <w:hyperlink w:anchor="_Toc18866" w:history="1">
        <w:r>
          <w:rPr>
            <w:rFonts w:ascii="仿宋" w:eastAsia="仿宋" w:hAnsi="仿宋" w:cs="仿宋" w:hint="eastAsia"/>
            <w:lang w:eastAsia="zh-CN"/>
          </w:rPr>
          <w:t>(一)、鱼肝油项目背景分析</w:t>
        </w:r>
        <w:r>
          <w:tab/>
        </w:r>
        <w:r>
          <w:fldChar w:fldCharType="begin"/>
        </w:r>
        <w:r>
          <w:instrText xml:space="preserve"> PAGEREF _Toc18866 \h </w:instrText>
        </w:r>
        <w:r>
          <w:fldChar w:fldCharType="separate"/>
        </w:r>
        <w:r>
          <w:t>3</w:t>
        </w:r>
        <w:r>
          <w:fldChar w:fldCharType="end"/>
        </w:r>
      </w:hyperlink>
    </w:p>
    <w:p>
      <w:pPr>
        <w:pStyle w:val="TOC2"/>
        <w:tabs>
          <w:tab w:val="right" w:leader="dot" w:pos="8306"/>
        </w:tabs>
      </w:pPr>
      <w:hyperlink w:anchor="_Toc29021" w:history="1">
        <w:r>
          <w:rPr>
            <w:rFonts w:ascii="仿宋" w:eastAsia="仿宋" w:hAnsi="仿宋" w:cs="仿宋" w:hint="eastAsia"/>
            <w:lang w:eastAsia="zh-CN"/>
          </w:rPr>
          <w:t>(二)、鱼肝油项目建设必要性分析</w:t>
        </w:r>
        <w:r>
          <w:tab/>
        </w:r>
        <w:r>
          <w:fldChar w:fldCharType="begin"/>
        </w:r>
        <w:r>
          <w:instrText xml:space="preserve"> PAGEREF _Toc29021 \h </w:instrText>
        </w:r>
        <w:r>
          <w:fldChar w:fldCharType="separate"/>
        </w:r>
        <w:r>
          <w:t>5</w:t>
        </w:r>
        <w:r>
          <w:fldChar w:fldCharType="end"/>
        </w:r>
      </w:hyperlink>
    </w:p>
    <w:p>
      <w:pPr>
        <w:pStyle w:val="TOC1"/>
        <w:tabs>
          <w:tab w:val="right" w:leader="dot" w:pos="8306"/>
        </w:tabs>
      </w:pPr>
      <w:hyperlink w:anchor="_Toc2682" w:history="1">
        <w:r>
          <w:rPr>
            <w:rFonts w:ascii="仿宋" w:eastAsia="仿宋" w:hAnsi="仿宋" w:cs="仿宋" w:hint="eastAsia"/>
            <w:lang w:eastAsia="zh-CN"/>
          </w:rPr>
          <w:t>二、工艺说明</w:t>
        </w:r>
        <w:r>
          <w:tab/>
        </w:r>
        <w:r>
          <w:fldChar w:fldCharType="begin"/>
        </w:r>
        <w:r>
          <w:instrText xml:space="preserve"> PAGEREF _Toc2682 \h </w:instrText>
        </w:r>
        <w:r>
          <w:fldChar w:fldCharType="separate"/>
        </w:r>
        <w:r>
          <w:t>6</w:t>
        </w:r>
        <w:r>
          <w:fldChar w:fldCharType="end"/>
        </w:r>
      </w:hyperlink>
    </w:p>
    <w:p>
      <w:pPr>
        <w:pStyle w:val="TOC2"/>
        <w:tabs>
          <w:tab w:val="right" w:leader="dot" w:pos="8306"/>
        </w:tabs>
      </w:pPr>
      <w:hyperlink w:anchor="_Toc19829" w:history="1">
        <w:r>
          <w:rPr>
            <w:rFonts w:ascii="仿宋" w:eastAsia="仿宋" w:hAnsi="仿宋" w:cs="仿宋" w:hint="eastAsia"/>
            <w:lang w:eastAsia="zh-CN"/>
          </w:rPr>
          <w:t>(一)、技术管理特点</w:t>
        </w:r>
        <w:r>
          <w:tab/>
        </w:r>
        <w:r>
          <w:fldChar w:fldCharType="begin"/>
        </w:r>
        <w:r>
          <w:instrText xml:space="preserve"> PAGEREF _Toc19829 \h </w:instrText>
        </w:r>
        <w:r>
          <w:fldChar w:fldCharType="separate"/>
        </w:r>
        <w:r>
          <w:t>6</w:t>
        </w:r>
        <w:r>
          <w:fldChar w:fldCharType="end"/>
        </w:r>
      </w:hyperlink>
    </w:p>
    <w:p>
      <w:pPr>
        <w:pStyle w:val="TOC2"/>
        <w:tabs>
          <w:tab w:val="right" w:leader="dot" w:pos="8306"/>
        </w:tabs>
      </w:pPr>
      <w:hyperlink w:anchor="_Toc23940" w:history="1">
        <w:r>
          <w:rPr>
            <w:rFonts w:ascii="仿宋" w:eastAsia="仿宋" w:hAnsi="仿宋" w:cs="仿宋" w:hint="eastAsia"/>
            <w:lang w:eastAsia="zh-CN"/>
          </w:rPr>
          <w:t>(二)、鱼肝油项目工艺技术设计方案</w:t>
        </w:r>
        <w:r>
          <w:tab/>
        </w:r>
        <w:r>
          <w:fldChar w:fldCharType="begin"/>
        </w:r>
        <w:r>
          <w:instrText xml:space="preserve"> PAGEREF _Toc23940 \h </w:instrText>
        </w:r>
        <w:r>
          <w:fldChar w:fldCharType="separate"/>
        </w:r>
        <w:r>
          <w:t>7</w:t>
        </w:r>
        <w:r>
          <w:fldChar w:fldCharType="end"/>
        </w:r>
      </w:hyperlink>
    </w:p>
    <w:p>
      <w:pPr>
        <w:pStyle w:val="TOC2"/>
        <w:tabs>
          <w:tab w:val="right" w:leader="dot" w:pos="8306"/>
        </w:tabs>
      </w:pPr>
      <w:hyperlink w:anchor="_Toc22153" w:history="1">
        <w:r>
          <w:rPr>
            <w:rFonts w:ascii="仿宋" w:eastAsia="仿宋" w:hAnsi="仿宋" w:cs="仿宋" w:hint="eastAsia"/>
            <w:lang w:eastAsia="zh-CN"/>
          </w:rPr>
          <w:t>(三)、设备选型方案</w:t>
        </w:r>
        <w:r>
          <w:tab/>
        </w:r>
        <w:r>
          <w:fldChar w:fldCharType="begin"/>
        </w:r>
        <w:r>
          <w:instrText xml:space="preserve"> PAGEREF _Toc22153 \h </w:instrText>
        </w:r>
        <w:r>
          <w:fldChar w:fldCharType="separate"/>
        </w:r>
        <w:r>
          <w:t>8</w:t>
        </w:r>
        <w:r>
          <w:fldChar w:fldCharType="end"/>
        </w:r>
      </w:hyperlink>
    </w:p>
    <w:p>
      <w:pPr>
        <w:pStyle w:val="TOC1"/>
        <w:tabs>
          <w:tab w:val="right" w:leader="dot" w:pos="8306"/>
        </w:tabs>
      </w:pPr>
      <w:hyperlink w:anchor="_Toc4947" w:history="1">
        <w:r>
          <w:rPr>
            <w:rFonts w:ascii="仿宋" w:eastAsia="仿宋" w:hAnsi="仿宋" w:cs="仿宋" w:hint="eastAsia"/>
            <w:lang w:eastAsia="zh-CN"/>
          </w:rPr>
          <w:t>三、鱼肝油项目建设单位说明</w:t>
        </w:r>
        <w:r>
          <w:tab/>
        </w:r>
        <w:r>
          <w:fldChar w:fldCharType="begin"/>
        </w:r>
        <w:r>
          <w:instrText xml:space="preserve"> PAGEREF _Toc4947 \h </w:instrText>
        </w:r>
        <w:r>
          <w:fldChar w:fldCharType="separate"/>
        </w:r>
        <w:r>
          <w:t>10</w:t>
        </w:r>
        <w:r>
          <w:fldChar w:fldCharType="end"/>
        </w:r>
      </w:hyperlink>
    </w:p>
    <w:p>
      <w:pPr>
        <w:pStyle w:val="TOC2"/>
        <w:tabs>
          <w:tab w:val="right" w:leader="dot" w:pos="8306"/>
        </w:tabs>
      </w:pPr>
      <w:hyperlink w:anchor="_Toc15126" w:history="1">
        <w:r>
          <w:rPr>
            <w:rFonts w:ascii="仿宋" w:eastAsia="仿宋" w:hAnsi="仿宋" w:cs="仿宋" w:hint="eastAsia"/>
            <w:lang w:eastAsia="zh-CN"/>
          </w:rPr>
          <w:t>(一)、鱼肝油项目承办单位基本情况</w:t>
        </w:r>
        <w:r>
          <w:tab/>
        </w:r>
        <w:r>
          <w:fldChar w:fldCharType="begin"/>
        </w:r>
        <w:r>
          <w:instrText xml:space="preserve"> PAGEREF _Toc15126 \h </w:instrText>
        </w:r>
        <w:r>
          <w:fldChar w:fldCharType="separate"/>
        </w:r>
        <w:r>
          <w:t>10</w:t>
        </w:r>
        <w:r>
          <w:fldChar w:fldCharType="end"/>
        </w:r>
      </w:hyperlink>
    </w:p>
    <w:p>
      <w:pPr>
        <w:pStyle w:val="TOC2"/>
        <w:tabs>
          <w:tab w:val="right" w:leader="dot" w:pos="8306"/>
        </w:tabs>
      </w:pPr>
      <w:hyperlink w:anchor="_Toc26709" w:history="1">
        <w:r>
          <w:rPr>
            <w:rFonts w:ascii="仿宋" w:eastAsia="仿宋" w:hAnsi="仿宋" w:cs="仿宋" w:hint="eastAsia"/>
            <w:lang w:eastAsia="zh-CN"/>
          </w:rPr>
          <w:t>(二)、公司经济效益分析</w:t>
        </w:r>
        <w:r>
          <w:tab/>
        </w:r>
        <w:r>
          <w:fldChar w:fldCharType="begin"/>
        </w:r>
        <w:r>
          <w:instrText xml:space="preserve"> PAGEREF _Toc26709 \h </w:instrText>
        </w:r>
        <w:r>
          <w:fldChar w:fldCharType="separate"/>
        </w:r>
        <w:r>
          <w:t>10</w:t>
        </w:r>
        <w:r>
          <w:fldChar w:fldCharType="end"/>
        </w:r>
      </w:hyperlink>
    </w:p>
    <w:p>
      <w:pPr>
        <w:pStyle w:val="TOC1"/>
        <w:tabs>
          <w:tab w:val="right" w:leader="dot" w:pos="8306"/>
        </w:tabs>
      </w:pPr>
      <w:hyperlink w:anchor="_Toc30258" w:history="1">
        <w:r>
          <w:rPr>
            <w:rFonts w:ascii="仿宋" w:eastAsia="仿宋" w:hAnsi="仿宋" w:cs="仿宋" w:hint="eastAsia"/>
            <w:lang w:eastAsia="zh-CN"/>
          </w:rPr>
          <w:t>四、鱼肝油项目概论</w:t>
        </w:r>
        <w:r>
          <w:tab/>
        </w:r>
        <w:r>
          <w:fldChar w:fldCharType="begin"/>
        </w:r>
        <w:r>
          <w:instrText xml:space="preserve"> PAGEREF _Toc30258 \h </w:instrText>
        </w:r>
        <w:r>
          <w:fldChar w:fldCharType="separate"/>
        </w:r>
        <w:r>
          <w:t>11</w:t>
        </w:r>
        <w:r>
          <w:fldChar w:fldCharType="end"/>
        </w:r>
      </w:hyperlink>
    </w:p>
    <w:p>
      <w:pPr>
        <w:pStyle w:val="TOC2"/>
        <w:tabs>
          <w:tab w:val="right" w:leader="dot" w:pos="8306"/>
        </w:tabs>
      </w:pPr>
      <w:hyperlink w:anchor="_Toc16957" w:history="1">
        <w:r>
          <w:rPr>
            <w:rFonts w:ascii="仿宋" w:eastAsia="仿宋" w:hAnsi="仿宋" w:cs="仿宋" w:hint="eastAsia"/>
            <w:lang w:eastAsia="zh-CN"/>
          </w:rPr>
          <w:t>(一)、鱼肝油项目概况</w:t>
        </w:r>
        <w:r>
          <w:tab/>
        </w:r>
        <w:r>
          <w:fldChar w:fldCharType="begin"/>
        </w:r>
        <w:r>
          <w:instrText xml:space="preserve"> PAGEREF _Toc16957 \h </w:instrText>
        </w:r>
        <w:r>
          <w:fldChar w:fldCharType="separate"/>
        </w:r>
        <w:r>
          <w:t>11</w:t>
        </w:r>
        <w:r>
          <w:fldChar w:fldCharType="end"/>
        </w:r>
      </w:hyperlink>
    </w:p>
    <w:p>
      <w:pPr>
        <w:pStyle w:val="TOC2"/>
        <w:tabs>
          <w:tab w:val="right" w:leader="dot" w:pos="8306"/>
        </w:tabs>
      </w:pPr>
      <w:hyperlink w:anchor="_Toc6637" w:history="1">
        <w:r>
          <w:rPr>
            <w:rFonts w:ascii="仿宋" w:eastAsia="仿宋" w:hAnsi="仿宋" w:cs="仿宋" w:hint="eastAsia"/>
            <w:lang w:eastAsia="zh-CN"/>
          </w:rPr>
          <w:t>(二)、鱼肝油项目目标</w:t>
        </w:r>
        <w:r>
          <w:tab/>
        </w:r>
        <w:r>
          <w:fldChar w:fldCharType="begin"/>
        </w:r>
        <w:r>
          <w:instrText xml:space="preserve"> PAGEREF _Toc6637 \h </w:instrText>
        </w:r>
        <w:r>
          <w:fldChar w:fldCharType="separate"/>
        </w:r>
        <w:r>
          <w:t>13</w:t>
        </w:r>
        <w:r>
          <w:fldChar w:fldCharType="end"/>
        </w:r>
      </w:hyperlink>
    </w:p>
    <w:p>
      <w:pPr>
        <w:pStyle w:val="TOC2"/>
        <w:tabs>
          <w:tab w:val="right" w:leader="dot" w:pos="8306"/>
        </w:tabs>
      </w:pPr>
      <w:hyperlink w:anchor="_Toc18774" w:history="1">
        <w:r>
          <w:rPr>
            <w:rFonts w:ascii="仿宋" w:eastAsia="仿宋" w:hAnsi="仿宋" w:cs="仿宋" w:hint="eastAsia"/>
            <w:lang w:eastAsia="zh-CN"/>
          </w:rPr>
          <w:t>(三)、鱼肝油项目提出的理由</w:t>
        </w:r>
        <w:r>
          <w:tab/>
        </w:r>
        <w:r>
          <w:fldChar w:fldCharType="begin"/>
        </w:r>
        <w:r>
          <w:instrText xml:space="preserve"> PAGEREF _Toc18774 \h </w:instrText>
        </w:r>
        <w:r>
          <w:fldChar w:fldCharType="separate"/>
        </w:r>
        <w:r>
          <w:t>14</w:t>
        </w:r>
        <w:r>
          <w:fldChar w:fldCharType="end"/>
        </w:r>
      </w:hyperlink>
    </w:p>
    <w:p>
      <w:pPr>
        <w:pStyle w:val="TOC2"/>
        <w:tabs>
          <w:tab w:val="right" w:leader="dot" w:pos="8306"/>
        </w:tabs>
      </w:pPr>
      <w:hyperlink w:anchor="_Toc6621" w:history="1">
        <w:r>
          <w:rPr>
            <w:rFonts w:ascii="仿宋" w:eastAsia="仿宋" w:hAnsi="仿宋" w:cs="仿宋" w:hint="eastAsia"/>
            <w:lang w:eastAsia="zh-CN"/>
          </w:rPr>
          <w:t>(四)、鱼肝油项目意义</w:t>
        </w:r>
        <w:r>
          <w:tab/>
        </w:r>
        <w:r>
          <w:fldChar w:fldCharType="begin"/>
        </w:r>
        <w:r>
          <w:instrText xml:space="preserve"> PAGEREF _Toc6621 \h </w:instrText>
        </w:r>
        <w:r>
          <w:fldChar w:fldCharType="separate"/>
        </w:r>
        <w:r>
          <w:t>16</w:t>
        </w:r>
        <w:r>
          <w:fldChar w:fldCharType="end"/>
        </w:r>
      </w:hyperlink>
    </w:p>
    <w:p>
      <w:pPr>
        <w:pStyle w:val="TOC2"/>
        <w:tabs>
          <w:tab w:val="right" w:leader="dot" w:pos="8306"/>
        </w:tabs>
      </w:pPr>
      <w:hyperlink w:anchor="_Toc17784" w:history="1">
        <w:r>
          <w:rPr>
            <w:rFonts w:ascii="仿宋" w:eastAsia="仿宋" w:hAnsi="仿宋" w:cs="仿宋" w:hint="eastAsia"/>
            <w:lang w:eastAsia="zh-CN"/>
          </w:rPr>
          <w:t>(五)、鱼肝油项目背景</w:t>
        </w:r>
        <w:r>
          <w:tab/>
        </w:r>
        <w:r>
          <w:fldChar w:fldCharType="begin"/>
        </w:r>
        <w:r>
          <w:instrText xml:space="preserve"> PAGEREF _Toc17784 \h </w:instrText>
        </w:r>
        <w:r>
          <w:fldChar w:fldCharType="separate"/>
        </w:r>
        <w:r>
          <w:t>17</w:t>
        </w:r>
        <w:r>
          <w:fldChar w:fldCharType="end"/>
        </w:r>
      </w:hyperlink>
    </w:p>
    <w:p>
      <w:pPr>
        <w:pStyle w:val="TOC1"/>
        <w:tabs>
          <w:tab w:val="right" w:leader="dot" w:pos="8306"/>
        </w:tabs>
      </w:pPr>
      <w:hyperlink w:anchor="_Toc32451" w:history="1">
        <w:r>
          <w:rPr>
            <w:rFonts w:ascii="仿宋" w:eastAsia="仿宋" w:hAnsi="仿宋" w:cs="仿宋" w:hint="eastAsia"/>
            <w:lang w:eastAsia="zh-CN"/>
          </w:rPr>
          <w:t>五、产品规划分析</w:t>
        </w:r>
        <w:r>
          <w:tab/>
        </w:r>
        <w:r>
          <w:fldChar w:fldCharType="begin"/>
        </w:r>
        <w:r>
          <w:instrText xml:space="preserve"> PAGEREF _Toc32451 \h </w:instrText>
        </w:r>
        <w:r>
          <w:fldChar w:fldCharType="separate"/>
        </w:r>
        <w:r>
          <w:t>18</w:t>
        </w:r>
        <w:r>
          <w:fldChar w:fldCharType="end"/>
        </w:r>
      </w:hyperlink>
    </w:p>
    <w:p>
      <w:pPr>
        <w:pStyle w:val="TOC2"/>
        <w:tabs>
          <w:tab w:val="right" w:leader="dot" w:pos="8306"/>
        </w:tabs>
      </w:pPr>
      <w:hyperlink w:anchor="_Toc9084" w:history="1">
        <w:r>
          <w:rPr>
            <w:rFonts w:ascii="仿宋" w:eastAsia="仿宋" w:hAnsi="仿宋" w:cs="仿宋" w:hint="eastAsia"/>
            <w:lang w:eastAsia="zh-CN"/>
          </w:rPr>
          <w:t>(一)、产品规划</w:t>
        </w:r>
        <w:r>
          <w:tab/>
        </w:r>
        <w:r>
          <w:fldChar w:fldCharType="begin"/>
        </w:r>
        <w:r>
          <w:instrText xml:space="preserve"> PAGEREF _Toc9084 \h </w:instrText>
        </w:r>
        <w:r>
          <w:fldChar w:fldCharType="separate"/>
        </w:r>
        <w:r>
          <w:t>18</w:t>
        </w:r>
        <w:r>
          <w:fldChar w:fldCharType="end"/>
        </w:r>
      </w:hyperlink>
    </w:p>
    <w:p>
      <w:pPr>
        <w:pStyle w:val="TOC2"/>
        <w:tabs>
          <w:tab w:val="right" w:leader="dot" w:pos="8306"/>
        </w:tabs>
      </w:pPr>
      <w:hyperlink w:anchor="_Toc29875" w:history="1">
        <w:r>
          <w:rPr>
            <w:rFonts w:ascii="仿宋" w:eastAsia="仿宋" w:hAnsi="仿宋" w:cs="仿宋" w:hint="eastAsia"/>
            <w:lang w:eastAsia="zh-CN"/>
          </w:rPr>
          <w:t>(二)、建设规模</w:t>
        </w:r>
        <w:r>
          <w:tab/>
        </w:r>
        <w:r>
          <w:fldChar w:fldCharType="begin"/>
        </w:r>
        <w:r>
          <w:instrText xml:space="preserve"> PAGEREF _Toc29875 \h </w:instrText>
        </w:r>
        <w:r>
          <w:fldChar w:fldCharType="separate"/>
        </w:r>
        <w:r>
          <w:t>18</w:t>
        </w:r>
        <w:r>
          <w:fldChar w:fldCharType="end"/>
        </w:r>
      </w:hyperlink>
    </w:p>
    <w:p>
      <w:pPr>
        <w:pStyle w:val="TOC1"/>
        <w:tabs>
          <w:tab w:val="right" w:leader="dot" w:pos="8306"/>
        </w:tabs>
      </w:pPr>
      <w:hyperlink w:anchor="_Toc28507" w:history="1">
        <w:r>
          <w:rPr>
            <w:rFonts w:ascii="仿宋" w:eastAsia="仿宋" w:hAnsi="仿宋" w:cs="仿宋" w:hint="eastAsia"/>
            <w:lang w:eastAsia="zh-CN"/>
          </w:rPr>
          <w:t>六、鱼肝油项目选址可行性分析</w:t>
        </w:r>
        <w:r>
          <w:tab/>
        </w:r>
        <w:r>
          <w:fldChar w:fldCharType="begin"/>
        </w:r>
        <w:r>
          <w:instrText xml:space="preserve"> PAGEREF _Toc28507 \h </w:instrText>
        </w:r>
        <w:r>
          <w:fldChar w:fldCharType="separate"/>
        </w:r>
        <w:r>
          <w:t>20</w:t>
        </w:r>
        <w:r>
          <w:fldChar w:fldCharType="end"/>
        </w:r>
      </w:hyperlink>
    </w:p>
    <w:p>
      <w:pPr>
        <w:pStyle w:val="TOC2"/>
        <w:tabs>
          <w:tab w:val="right" w:leader="dot" w:pos="8306"/>
        </w:tabs>
      </w:pPr>
      <w:hyperlink w:anchor="_Toc28454" w:history="1">
        <w:r>
          <w:rPr>
            <w:rFonts w:ascii="仿宋" w:eastAsia="仿宋" w:hAnsi="仿宋" w:cs="仿宋" w:hint="eastAsia"/>
            <w:lang w:eastAsia="zh-CN"/>
          </w:rPr>
          <w:t>(一)、鱼肝油项目选址</w:t>
        </w:r>
        <w:r>
          <w:tab/>
        </w:r>
        <w:r>
          <w:fldChar w:fldCharType="begin"/>
        </w:r>
        <w:r>
          <w:instrText xml:space="preserve"> PAGEREF _Toc28454 \h </w:instrText>
        </w:r>
        <w:r>
          <w:fldChar w:fldCharType="separate"/>
        </w:r>
        <w:r>
          <w:t>20</w:t>
        </w:r>
        <w:r>
          <w:fldChar w:fldCharType="end"/>
        </w:r>
      </w:hyperlink>
    </w:p>
    <w:p>
      <w:pPr>
        <w:pStyle w:val="TOC2"/>
        <w:tabs>
          <w:tab w:val="right" w:leader="dot" w:pos="8306"/>
        </w:tabs>
      </w:pPr>
      <w:hyperlink w:anchor="_Toc12397" w:history="1">
        <w:r>
          <w:rPr>
            <w:rFonts w:ascii="仿宋" w:eastAsia="仿宋" w:hAnsi="仿宋" w:cs="仿宋" w:hint="eastAsia"/>
            <w:lang w:eastAsia="zh-CN"/>
          </w:rPr>
          <w:t>(二)、用地控制指标</w:t>
        </w:r>
        <w:r>
          <w:tab/>
        </w:r>
        <w:r>
          <w:fldChar w:fldCharType="begin"/>
        </w:r>
        <w:r>
          <w:instrText xml:space="preserve"> PAGEREF _Toc12397 \h </w:instrText>
        </w:r>
        <w:r>
          <w:fldChar w:fldCharType="separate"/>
        </w:r>
        <w:r>
          <w:t>20</w:t>
        </w:r>
        <w:r>
          <w:fldChar w:fldCharType="end"/>
        </w:r>
      </w:hyperlink>
    </w:p>
    <w:p>
      <w:pPr>
        <w:pStyle w:val="TOC2"/>
        <w:tabs>
          <w:tab w:val="right" w:leader="dot" w:pos="8306"/>
        </w:tabs>
      </w:pPr>
      <w:hyperlink w:anchor="_Toc15061" w:history="1">
        <w:r>
          <w:rPr>
            <w:rFonts w:ascii="仿宋" w:eastAsia="仿宋" w:hAnsi="仿宋" w:cs="仿宋" w:hint="eastAsia"/>
            <w:lang w:eastAsia="zh-CN"/>
          </w:rPr>
          <w:t>(三)、节约用地措施</w:t>
        </w:r>
        <w:r>
          <w:tab/>
        </w:r>
        <w:r>
          <w:fldChar w:fldCharType="begin"/>
        </w:r>
        <w:r>
          <w:instrText xml:space="preserve"> PAGEREF _Toc15061 \h </w:instrText>
        </w:r>
        <w:r>
          <w:fldChar w:fldCharType="separate"/>
        </w:r>
        <w:r>
          <w:t>22</w:t>
        </w:r>
        <w:r>
          <w:fldChar w:fldCharType="end"/>
        </w:r>
      </w:hyperlink>
    </w:p>
    <w:p>
      <w:pPr>
        <w:pStyle w:val="TOC2"/>
        <w:tabs>
          <w:tab w:val="right" w:leader="dot" w:pos="8306"/>
        </w:tabs>
      </w:pPr>
      <w:hyperlink w:anchor="_Toc16468" w:history="1">
        <w:r>
          <w:rPr>
            <w:rFonts w:ascii="仿宋" w:eastAsia="仿宋" w:hAnsi="仿宋" w:cs="仿宋" w:hint="eastAsia"/>
            <w:lang w:eastAsia="zh-CN"/>
          </w:rPr>
          <w:t>(四)、总图布置方案</w:t>
        </w:r>
        <w:r>
          <w:tab/>
        </w:r>
        <w:r>
          <w:fldChar w:fldCharType="begin"/>
        </w:r>
        <w:r>
          <w:instrText xml:space="preserve"> PAGEREF _Toc16468 \h </w:instrText>
        </w:r>
        <w:r>
          <w:fldChar w:fldCharType="separate"/>
        </w:r>
        <w:r>
          <w:t>23</w:t>
        </w:r>
        <w:r>
          <w:fldChar w:fldCharType="end"/>
        </w:r>
      </w:hyperlink>
    </w:p>
    <w:p>
      <w:pPr>
        <w:pStyle w:val="TOC2"/>
        <w:tabs>
          <w:tab w:val="right" w:leader="dot" w:pos="8306"/>
        </w:tabs>
      </w:pPr>
      <w:hyperlink w:anchor="_Toc21342" w:history="1">
        <w:r>
          <w:rPr>
            <w:rFonts w:ascii="仿宋" w:eastAsia="仿宋" w:hAnsi="仿宋" w:cs="仿宋" w:hint="eastAsia"/>
            <w:lang w:eastAsia="zh-CN"/>
          </w:rPr>
          <w:t>(五)、选址综合评价</w:t>
        </w:r>
        <w:r>
          <w:tab/>
        </w:r>
        <w:r>
          <w:fldChar w:fldCharType="begin"/>
        </w:r>
        <w:r>
          <w:instrText xml:space="preserve"> PAGEREF _Toc21342 \h </w:instrText>
        </w:r>
        <w:r>
          <w:fldChar w:fldCharType="separate"/>
        </w:r>
        <w:r>
          <w:t>24</w:t>
        </w:r>
        <w:r>
          <w:fldChar w:fldCharType="end"/>
        </w:r>
      </w:hyperlink>
    </w:p>
    <w:p>
      <w:pPr>
        <w:pStyle w:val="TOC1"/>
        <w:tabs>
          <w:tab w:val="right" w:leader="dot" w:pos="8306"/>
        </w:tabs>
      </w:pPr>
      <w:hyperlink w:anchor="_Toc15007" w:history="1">
        <w:r>
          <w:rPr>
            <w:rFonts w:ascii="仿宋" w:eastAsia="仿宋" w:hAnsi="仿宋" w:cs="仿宋" w:hint="eastAsia"/>
            <w:lang w:eastAsia="zh-CN"/>
          </w:rPr>
          <w:t>七、生产安全保护</w:t>
        </w:r>
        <w:r>
          <w:tab/>
        </w:r>
        <w:r>
          <w:fldChar w:fldCharType="begin"/>
        </w:r>
        <w:r>
          <w:instrText xml:space="preserve"> PAGEREF _Toc15007 \h </w:instrText>
        </w:r>
        <w:r>
          <w:fldChar w:fldCharType="separate"/>
        </w:r>
        <w:r>
          <w:t>25</w:t>
        </w:r>
        <w:r>
          <w:fldChar w:fldCharType="end"/>
        </w:r>
      </w:hyperlink>
    </w:p>
    <w:p>
      <w:pPr>
        <w:pStyle w:val="TOC2"/>
        <w:tabs>
          <w:tab w:val="right" w:leader="dot" w:pos="8306"/>
        </w:tabs>
      </w:pPr>
      <w:hyperlink w:anchor="_Toc17137" w:history="1">
        <w:r>
          <w:rPr>
            <w:rFonts w:ascii="仿宋" w:eastAsia="仿宋" w:hAnsi="仿宋" w:cs="仿宋" w:hint="eastAsia"/>
            <w:lang w:eastAsia="zh-CN"/>
          </w:rPr>
          <w:t>(一)、消防安全</w:t>
        </w:r>
        <w:r>
          <w:tab/>
        </w:r>
        <w:r>
          <w:fldChar w:fldCharType="begin"/>
        </w:r>
        <w:r>
          <w:instrText xml:space="preserve"> PAGEREF _Toc17137 \h </w:instrText>
        </w:r>
        <w:r>
          <w:fldChar w:fldCharType="separate"/>
        </w:r>
        <w:r>
          <w:t>25</w:t>
        </w:r>
        <w:r>
          <w:fldChar w:fldCharType="end"/>
        </w:r>
      </w:hyperlink>
    </w:p>
    <w:p>
      <w:pPr>
        <w:pStyle w:val="TOC2"/>
        <w:tabs>
          <w:tab w:val="right" w:leader="dot" w:pos="8306"/>
        </w:tabs>
      </w:pPr>
      <w:hyperlink w:anchor="_Toc21035" w:history="1">
        <w:r>
          <w:rPr>
            <w:rFonts w:ascii="仿宋" w:eastAsia="仿宋" w:hAnsi="仿宋" w:cs="仿宋" w:hint="eastAsia"/>
            <w:lang w:eastAsia="zh-CN"/>
          </w:rPr>
          <w:t>(二)、防火防爆总图布置措施</w:t>
        </w:r>
        <w:r>
          <w:tab/>
        </w:r>
        <w:r>
          <w:fldChar w:fldCharType="begin"/>
        </w:r>
        <w:r>
          <w:instrText xml:space="preserve"> PAGEREF _Toc21035 \h </w:instrText>
        </w:r>
        <w:r>
          <w:fldChar w:fldCharType="separate"/>
        </w:r>
        <w:r>
          <w:t>26</w:t>
        </w:r>
        <w:r>
          <w:fldChar w:fldCharType="end"/>
        </w:r>
      </w:hyperlink>
    </w:p>
    <w:p>
      <w:pPr>
        <w:pStyle w:val="TOC2"/>
        <w:tabs>
          <w:tab w:val="right" w:leader="dot" w:pos="8306"/>
        </w:tabs>
      </w:pPr>
      <w:hyperlink w:anchor="_Toc17570" w:history="1">
        <w:r>
          <w:rPr>
            <w:rFonts w:ascii="仿宋" w:eastAsia="仿宋" w:hAnsi="仿宋" w:cs="仿宋" w:hint="eastAsia"/>
            <w:lang w:eastAsia="zh-CN"/>
          </w:rPr>
          <w:t>(三)、自然灾害防范措施</w:t>
        </w:r>
        <w:r>
          <w:tab/>
        </w:r>
        <w:r>
          <w:fldChar w:fldCharType="begin"/>
        </w:r>
        <w:r>
          <w:instrText xml:space="preserve"> PAGEREF _Toc17570 \h </w:instrText>
        </w:r>
        <w:r>
          <w:fldChar w:fldCharType="separate"/>
        </w:r>
        <w:r>
          <w:t>27</w:t>
        </w:r>
        <w:r>
          <w:fldChar w:fldCharType="end"/>
        </w:r>
      </w:hyperlink>
    </w:p>
    <w:p>
      <w:pPr>
        <w:pStyle w:val="TOC2"/>
        <w:tabs>
          <w:tab w:val="right" w:leader="dot" w:pos="8306"/>
        </w:tabs>
      </w:pPr>
      <w:hyperlink w:anchor="_Toc702" w:history="1">
        <w:r>
          <w:rPr>
            <w:rFonts w:ascii="仿宋" w:eastAsia="仿宋" w:hAnsi="仿宋" w:cs="仿宋" w:hint="eastAsia"/>
            <w:lang w:eastAsia="zh-CN"/>
          </w:rPr>
          <w:t>(四)、安全色及安全标志使用要求</w:t>
        </w:r>
        <w:r>
          <w:tab/>
        </w:r>
        <w:r>
          <w:fldChar w:fldCharType="begin"/>
        </w:r>
        <w:r>
          <w:instrText xml:space="preserve"> PAGEREF _Toc702 \h </w:instrText>
        </w:r>
        <w:r>
          <w:fldChar w:fldCharType="separate"/>
        </w:r>
        <w:r>
          <w:t>28</w:t>
        </w:r>
        <w:r>
          <w:fldChar w:fldCharType="end"/>
        </w:r>
      </w:hyperlink>
    </w:p>
    <w:p>
      <w:pPr>
        <w:pStyle w:val="TOC2"/>
        <w:tabs>
          <w:tab w:val="right" w:leader="dot" w:pos="8306"/>
        </w:tabs>
      </w:pPr>
      <w:hyperlink w:anchor="_Toc26131" w:history="1">
        <w:r>
          <w:rPr>
            <w:rFonts w:ascii="仿宋" w:eastAsia="仿宋" w:hAnsi="仿宋" w:cs="仿宋" w:hint="eastAsia"/>
            <w:lang w:eastAsia="zh-CN"/>
          </w:rPr>
          <w:t>(五)、防尘防毒措施</w:t>
        </w:r>
        <w:r>
          <w:tab/>
        </w:r>
        <w:r>
          <w:fldChar w:fldCharType="begin"/>
        </w:r>
        <w:r>
          <w:instrText xml:space="preserve"> PAGEREF _Toc26131 \h </w:instrText>
        </w:r>
        <w:r>
          <w:fldChar w:fldCharType="separate"/>
        </w:r>
        <w:r>
          <w:t>29</w:t>
        </w:r>
        <w:r>
          <w:fldChar w:fldCharType="end"/>
        </w:r>
      </w:hyperlink>
    </w:p>
    <w:p>
      <w:pPr>
        <w:pStyle w:val="TOC2"/>
        <w:tabs>
          <w:tab w:val="right" w:leader="dot" w:pos="8306"/>
        </w:tabs>
      </w:pPr>
      <w:hyperlink w:anchor="_Toc2182" w:history="1">
        <w:r>
          <w:rPr>
            <w:rFonts w:ascii="仿宋" w:eastAsia="仿宋" w:hAnsi="仿宋" w:cs="仿宋" w:hint="eastAsia"/>
            <w:lang w:eastAsia="zh-CN"/>
          </w:rPr>
          <w:t>(六)、防静电、触电防护及防雷措施</w:t>
        </w:r>
        <w:r>
          <w:tab/>
        </w:r>
        <w:r>
          <w:fldChar w:fldCharType="begin"/>
        </w:r>
        <w:r>
          <w:instrText xml:space="preserve"> PAGEREF _Toc2182 \h </w:instrText>
        </w:r>
        <w:r>
          <w:fldChar w:fldCharType="separate"/>
        </w:r>
        <w:r>
          <w:t>30</w:t>
        </w:r>
        <w:r>
          <w:fldChar w:fldCharType="end"/>
        </w:r>
      </w:hyperlink>
    </w:p>
    <w:p>
      <w:pPr>
        <w:pStyle w:val="TOC2"/>
        <w:tabs>
          <w:tab w:val="right" w:leader="dot" w:pos="8306"/>
        </w:tabs>
      </w:pPr>
      <w:hyperlink w:anchor="_Toc2955" w:history="1">
        <w:r>
          <w:rPr>
            <w:rFonts w:ascii="仿宋" w:eastAsia="仿宋" w:hAnsi="仿宋" w:cs="仿宋" w:hint="eastAsia"/>
            <w:lang w:eastAsia="zh-CN"/>
          </w:rPr>
          <w:t>(七)、机械设备安全保障措施</w:t>
        </w:r>
        <w:r>
          <w:tab/>
        </w:r>
        <w:r>
          <w:fldChar w:fldCharType="begin"/>
        </w:r>
        <w:r>
          <w:instrText xml:space="preserve"> PAGEREF _Toc2955 \h </w:instrText>
        </w:r>
        <w:r>
          <w:fldChar w:fldCharType="separate"/>
        </w:r>
        <w:r>
          <w:t>31</w:t>
        </w:r>
        <w:r>
          <w:fldChar w:fldCharType="end"/>
        </w:r>
      </w:hyperlink>
    </w:p>
    <w:p>
      <w:pPr>
        <w:pStyle w:val="TOC1"/>
        <w:tabs>
          <w:tab w:val="right" w:leader="dot" w:pos="8306"/>
        </w:tabs>
      </w:pPr>
      <w:hyperlink w:anchor="_Toc5199" w:history="1">
        <w:r>
          <w:rPr>
            <w:rFonts w:ascii="仿宋" w:eastAsia="仿宋" w:hAnsi="仿宋" w:cs="仿宋" w:hint="eastAsia"/>
            <w:lang w:eastAsia="zh-CN"/>
          </w:rPr>
          <w:t>八、鱼肝油项目投资规划</w:t>
        </w:r>
        <w:r>
          <w:tab/>
        </w:r>
        <w:r>
          <w:fldChar w:fldCharType="begin"/>
        </w:r>
        <w:r>
          <w:instrText xml:space="preserve"> PAGEREF _Toc5199 \h </w:instrText>
        </w:r>
        <w:r>
          <w:fldChar w:fldCharType="separate"/>
        </w:r>
        <w:r>
          <w:t>33</w:t>
        </w:r>
        <w:r>
          <w:fldChar w:fldCharType="end"/>
        </w:r>
      </w:hyperlink>
    </w:p>
    <w:p>
      <w:pPr>
        <w:pStyle w:val="TOC2"/>
        <w:tabs>
          <w:tab w:val="right" w:leader="dot" w:pos="8306"/>
        </w:tabs>
      </w:pPr>
      <w:hyperlink w:anchor="_Toc4541" w:history="1">
        <w:r>
          <w:rPr>
            <w:rFonts w:ascii="仿宋" w:eastAsia="仿宋" w:hAnsi="仿宋" w:cs="仿宋" w:hint="eastAsia"/>
            <w:lang w:eastAsia="zh-CN"/>
          </w:rPr>
          <w:t>(一)、鱼肝油项目总投资估算</w:t>
        </w:r>
        <w:r>
          <w:tab/>
        </w:r>
        <w:r>
          <w:fldChar w:fldCharType="begin"/>
        </w:r>
        <w:r>
          <w:instrText xml:space="preserve"> PAGEREF _Toc4541 \h </w:instrText>
        </w:r>
        <w:r>
          <w:fldChar w:fldCharType="separate"/>
        </w:r>
        <w:r>
          <w:t>33</w:t>
        </w:r>
        <w:r>
          <w:fldChar w:fldCharType="end"/>
        </w:r>
      </w:hyperlink>
    </w:p>
    <w:p>
      <w:pPr>
        <w:pStyle w:val="TOC2"/>
        <w:tabs>
          <w:tab w:val="right" w:leader="dot" w:pos="8306"/>
        </w:tabs>
      </w:pPr>
      <w:hyperlink w:anchor="_Toc10930" w:history="1">
        <w:r>
          <w:rPr>
            <w:rFonts w:ascii="仿宋" w:eastAsia="仿宋" w:hAnsi="仿宋" w:cs="仿宋" w:hint="eastAsia"/>
            <w:lang w:eastAsia="zh-CN"/>
          </w:rPr>
          <w:t>(二)、资金筹措</w:t>
        </w:r>
        <w:r>
          <w:tab/>
        </w:r>
        <w:r>
          <w:fldChar w:fldCharType="begin"/>
        </w:r>
        <w:r>
          <w:instrText xml:space="preserve"> PAGEREF _Toc10930 \h </w:instrText>
        </w:r>
        <w:r>
          <w:fldChar w:fldCharType="separate"/>
        </w:r>
        <w:r>
          <w:t>34</w:t>
        </w:r>
        <w:r>
          <w:fldChar w:fldCharType="end"/>
        </w:r>
      </w:hyperlink>
    </w:p>
    <w:p>
      <w:pPr>
        <w:pStyle w:val="TOC1"/>
        <w:tabs>
          <w:tab w:val="right" w:leader="dot" w:pos="8306"/>
        </w:tabs>
      </w:pPr>
      <w:hyperlink w:anchor="_Toc25288" w:history="1">
        <w:r>
          <w:rPr>
            <w:rFonts w:ascii="仿宋" w:eastAsia="仿宋" w:hAnsi="仿宋" w:cs="仿宋" w:hint="eastAsia"/>
            <w:lang w:eastAsia="zh-CN"/>
          </w:rPr>
          <w:t>九、鱼肝油项目风险管理</w:t>
        </w:r>
        <w:r>
          <w:tab/>
        </w:r>
        <w:r>
          <w:fldChar w:fldCharType="begin"/>
        </w:r>
        <w:r>
          <w:instrText xml:space="preserve"> PAGEREF _Toc25288 \h </w:instrText>
        </w:r>
        <w:r>
          <w:fldChar w:fldCharType="separate"/>
        </w:r>
        <w:r>
          <w:t>35</w:t>
        </w:r>
        <w:r>
          <w:fldChar w:fldCharType="end"/>
        </w:r>
      </w:hyperlink>
    </w:p>
    <w:p>
      <w:pPr>
        <w:pStyle w:val="TOC2"/>
        <w:tabs>
          <w:tab w:val="right" w:leader="dot" w:pos="8306"/>
        </w:tabs>
      </w:pPr>
      <w:hyperlink w:anchor="_Toc19860" w:history="1">
        <w:r>
          <w:rPr>
            <w:rFonts w:ascii="仿宋" w:eastAsia="仿宋" w:hAnsi="仿宋" w:cs="仿宋" w:hint="eastAsia"/>
            <w:lang w:eastAsia="zh-CN"/>
          </w:rPr>
          <w:t>(一)、风险识别与评估</w:t>
        </w:r>
        <w:r>
          <w:tab/>
        </w:r>
        <w:r>
          <w:fldChar w:fldCharType="begin"/>
        </w:r>
        <w:r>
          <w:instrText xml:space="preserve"> PAGEREF _Toc19860 \h </w:instrText>
        </w:r>
        <w:r>
          <w:fldChar w:fldCharType="separate"/>
        </w:r>
        <w:r>
          <w:t>35</w:t>
        </w:r>
        <w:r>
          <w:fldChar w:fldCharType="end"/>
        </w:r>
      </w:hyperlink>
    </w:p>
    <w:p>
      <w:pPr>
        <w:pStyle w:val="TOC2"/>
        <w:tabs>
          <w:tab w:val="right" w:leader="dot" w:pos="8306"/>
        </w:tabs>
      </w:pPr>
      <w:hyperlink w:anchor="_Toc16441" w:history="1">
        <w:r>
          <w:rPr>
            <w:rFonts w:ascii="仿宋" w:eastAsia="仿宋" w:hAnsi="仿宋" w:cs="仿宋" w:hint="eastAsia"/>
            <w:lang w:eastAsia="zh-CN"/>
          </w:rPr>
          <w:t>(二)、风险应对策略</w:t>
        </w:r>
        <w:r>
          <w:tab/>
        </w:r>
        <w:r>
          <w:fldChar w:fldCharType="begin"/>
        </w:r>
        <w:r>
          <w:instrText xml:space="preserve"> PAGEREF _Toc16441 \h </w:instrText>
        </w:r>
        <w:r>
          <w:fldChar w:fldCharType="separate"/>
        </w:r>
        <w:r>
          <w:t>36</w:t>
        </w:r>
        <w:r>
          <w:fldChar w:fldCharType="end"/>
        </w:r>
      </w:hyperlink>
    </w:p>
    <w:p>
      <w:pPr>
        <w:pStyle w:val="TOC2"/>
        <w:tabs>
          <w:tab w:val="right" w:leader="dot" w:pos="8306"/>
        </w:tabs>
      </w:pPr>
      <w:hyperlink w:anchor="_Toc19104" w:history="1">
        <w:r>
          <w:rPr>
            <w:rFonts w:ascii="仿宋" w:eastAsia="仿宋" w:hAnsi="仿宋" w:cs="仿宋" w:hint="eastAsia"/>
            <w:lang w:eastAsia="zh-CN"/>
          </w:rPr>
          <w:t>(三)、风险监控与控制</w:t>
        </w:r>
        <w:r>
          <w:tab/>
        </w:r>
        <w:r>
          <w:fldChar w:fldCharType="begin"/>
        </w:r>
        <w:r>
          <w:instrText xml:space="preserve"> PAGEREF _Toc19104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012" w:history="1">
        <w:r>
          <w:rPr>
            <w:rFonts w:ascii="仿宋" w:eastAsia="仿宋" w:hAnsi="仿宋" w:cs="仿宋" w:hint="eastAsia"/>
            <w:lang w:eastAsia="zh-CN"/>
          </w:rPr>
          <w:t>十、鱼肝油项目技术管理</w:t>
        </w:r>
        <w:r>
          <w:tab/>
        </w:r>
        <w:r>
          <w:fldChar w:fldCharType="begin"/>
        </w:r>
        <w:r>
          <w:instrText xml:space="preserve"> PAGEREF _Toc21012 \h </w:instrText>
        </w:r>
        <w:r>
          <w:fldChar w:fldCharType="separate"/>
        </w:r>
        <w:r>
          <w:t>39</w:t>
        </w:r>
        <w:r>
          <w:fldChar w:fldCharType="end"/>
        </w:r>
      </w:hyperlink>
    </w:p>
    <w:p>
      <w:pPr>
        <w:pStyle w:val="TOC2"/>
        <w:tabs>
          <w:tab w:val="right" w:leader="dot" w:pos="8306"/>
        </w:tabs>
      </w:pPr>
      <w:hyperlink w:anchor="_Toc7855" w:history="1">
        <w:r>
          <w:rPr>
            <w:rFonts w:ascii="仿宋" w:eastAsia="仿宋" w:hAnsi="仿宋" w:cs="仿宋" w:hint="eastAsia"/>
            <w:lang w:eastAsia="zh-CN"/>
          </w:rPr>
          <w:t>(一)、技术方案选用方向</w:t>
        </w:r>
        <w:r>
          <w:tab/>
        </w:r>
        <w:r>
          <w:fldChar w:fldCharType="begin"/>
        </w:r>
        <w:r>
          <w:instrText xml:space="preserve"> PAGEREF _Toc7855 \h </w:instrText>
        </w:r>
        <w:r>
          <w:fldChar w:fldCharType="separate"/>
        </w:r>
        <w:r>
          <w:t>39</w:t>
        </w:r>
        <w:r>
          <w:fldChar w:fldCharType="end"/>
        </w:r>
      </w:hyperlink>
    </w:p>
    <w:p>
      <w:pPr>
        <w:pStyle w:val="TOC2"/>
        <w:tabs>
          <w:tab w:val="right" w:leader="dot" w:pos="8306"/>
        </w:tabs>
      </w:pPr>
      <w:hyperlink w:anchor="_Toc19246" w:history="1">
        <w:r>
          <w:rPr>
            <w:rFonts w:ascii="仿宋" w:eastAsia="仿宋" w:hAnsi="仿宋" w:cs="仿宋" w:hint="eastAsia"/>
            <w:lang w:eastAsia="zh-CN"/>
          </w:rPr>
          <w:t>(二)、工艺技术方案选用原则</w:t>
        </w:r>
        <w:r>
          <w:tab/>
        </w:r>
        <w:r>
          <w:fldChar w:fldCharType="begin"/>
        </w:r>
        <w:r>
          <w:instrText xml:space="preserve"> PAGEREF _Toc19246 \h </w:instrText>
        </w:r>
        <w:r>
          <w:fldChar w:fldCharType="separate"/>
        </w:r>
        <w:r>
          <w:t>40</w:t>
        </w:r>
        <w:r>
          <w:fldChar w:fldCharType="end"/>
        </w:r>
      </w:hyperlink>
    </w:p>
    <w:p>
      <w:pPr>
        <w:pStyle w:val="TOC2"/>
        <w:tabs>
          <w:tab w:val="right" w:leader="dot" w:pos="8306"/>
        </w:tabs>
      </w:pPr>
      <w:hyperlink w:anchor="_Toc7470" w:history="1">
        <w:r>
          <w:rPr>
            <w:rFonts w:ascii="仿宋" w:eastAsia="仿宋" w:hAnsi="仿宋" w:cs="仿宋" w:hint="eastAsia"/>
            <w:lang w:eastAsia="zh-CN"/>
          </w:rPr>
          <w:t>(三)、工艺技术方案要求</w:t>
        </w:r>
        <w:r>
          <w:tab/>
        </w:r>
        <w:r>
          <w:fldChar w:fldCharType="begin"/>
        </w:r>
        <w:r>
          <w:instrText xml:space="preserve"> PAGEREF _Toc7470 \h </w:instrText>
        </w:r>
        <w:r>
          <w:fldChar w:fldCharType="separate"/>
        </w:r>
        <w:r>
          <w:t>42</w:t>
        </w:r>
        <w:r>
          <w:fldChar w:fldCharType="end"/>
        </w:r>
      </w:hyperlink>
    </w:p>
    <w:p>
      <w:pPr>
        <w:pStyle w:val="TOC1"/>
        <w:tabs>
          <w:tab w:val="right" w:leader="dot" w:pos="8306"/>
        </w:tabs>
      </w:pPr>
      <w:hyperlink w:anchor="_Toc13669" w:history="1">
        <w:r>
          <w:rPr>
            <w:rFonts w:ascii="仿宋" w:eastAsia="仿宋" w:hAnsi="仿宋" w:cs="仿宋" w:hint="eastAsia"/>
            <w:lang w:eastAsia="zh-CN"/>
          </w:rPr>
          <w:t>十一、鱼肝油项目社会影响</w:t>
        </w:r>
        <w:r>
          <w:tab/>
        </w:r>
        <w:r>
          <w:fldChar w:fldCharType="begin"/>
        </w:r>
        <w:r>
          <w:instrText xml:space="preserve"> PAGEREF _Toc13669 \h </w:instrText>
        </w:r>
        <w:r>
          <w:fldChar w:fldCharType="separate"/>
        </w:r>
        <w:r>
          <w:t>45</w:t>
        </w:r>
        <w:r>
          <w:fldChar w:fldCharType="end"/>
        </w:r>
      </w:hyperlink>
    </w:p>
    <w:p>
      <w:pPr>
        <w:pStyle w:val="TOC2"/>
        <w:tabs>
          <w:tab w:val="right" w:leader="dot" w:pos="8306"/>
        </w:tabs>
      </w:pPr>
      <w:hyperlink w:anchor="_Toc17417" w:history="1">
        <w:r>
          <w:rPr>
            <w:rFonts w:ascii="仿宋" w:eastAsia="仿宋" w:hAnsi="仿宋" w:cs="仿宋" w:hint="eastAsia"/>
            <w:lang w:eastAsia="zh-CN"/>
          </w:rPr>
          <w:t>(一)、社会责任与义务</w:t>
        </w:r>
        <w:r>
          <w:tab/>
        </w:r>
        <w:r>
          <w:fldChar w:fldCharType="begin"/>
        </w:r>
        <w:r>
          <w:instrText xml:space="preserve"> PAGEREF _Toc17417 \h </w:instrText>
        </w:r>
        <w:r>
          <w:fldChar w:fldCharType="separate"/>
        </w:r>
        <w:r>
          <w:t>45</w:t>
        </w:r>
        <w:r>
          <w:fldChar w:fldCharType="end"/>
        </w:r>
      </w:hyperlink>
    </w:p>
    <w:p>
      <w:pPr>
        <w:pStyle w:val="TOC2"/>
        <w:tabs>
          <w:tab w:val="right" w:leader="dot" w:pos="8306"/>
        </w:tabs>
      </w:pPr>
      <w:hyperlink w:anchor="_Toc19570" w:history="1">
        <w:r>
          <w:rPr>
            <w:rFonts w:ascii="仿宋" w:eastAsia="仿宋" w:hAnsi="仿宋" w:cs="仿宋" w:hint="eastAsia"/>
            <w:lang w:eastAsia="zh-CN"/>
          </w:rPr>
          <w:t>(二)、社会参与与沟通</w:t>
        </w:r>
        <w:r>
          <w:tab/>
        </w:r>
        <w:r>
          <w:fldChar w:fldCharType="begin"/>
        </w:r>
        <w:r>
          <w:instrText xml:space="preserve"> PAGEREF _Toc19570 \h </w:instrText>
        </w:r>
        <w:r>
          <w:fldChar w:fldCharType="separate"/>
        </w:r>
        <w:r>
          <w:t>45</w:t>
        </w:r>
        <w:r>
          <w:fldChar w:fldCharType="end"/>
        </w:r>
      </w:hyperlink>
    </w:p>
    <w:p>
      <w:pPr>
        <w:pStyle w:val="TOC1"/>
        <w:tabs>
          <w:tab w:val="right" w:leader="dot" w:pos="8306"/>
        </w:tabs>
      </w:pPr>
      <w:hyperlink w:anchor="_Toc10152" w:history="1">
        <w:r>
          <w:rPr>
            <w:rFonts w:ascii="仿宋" w:eastAsia="仿宋" w:hAnsi="仿宋" w:cs="仿宋" w:hint="eastAsia"/>
            <w:lang w:eastAsia="zh-CN"/>
          </w:rPr>
          <w:t>十二、鱼肝油项目财务管理</w:t>
        </w:r>
        <w:r>
          <w:tab/>
        </w:r>
        <w:r>
          <w:fldChar w:fldCharType="begin"/>
        </w:r>
        <w:r>
          <w:instrText xml:space="preserve"> PAGEREF _Toc10152 \h </w:instrText>
        </w:r>
        <w:r>
          <w:fldChar w:fldCharType="separate"/>
        </w:r>
        <w:r>
          <w:t>46</w:t>
        </w:r>
        <w:r>
          <w:fldChar w:fldCharType="end"/>
        </w:r>
      </w:hyperlink>
    </w:p>
    <w:p>
      <w:pPr>
        <w:pStyle w:val="TOC2"/>
        <w:tabs>
          <w:tab w:val="right" w:leader="dot" w:pos="8306"/>
        </w:tabs>
      </w:pPr>
      <w:hyperlink w:anchor="_Toc17510" w:history="1">
        <w:r>
          <w:rPr>
            <w:rFonts w:ascii="仿宋" w:eastAsia="仿宋" w:hAnsi="仿宋" w:cs="仿宋" w:hint="eastAsia"/>
            <w:lang w:eastAsia="zh-CN"/>
          </w:rPr>
          <w:t>(一)、资金需求大</w:t>
        </w:r>
        <w:r>
          <w:tab/>
        </w:r>
        <w:r>
          <w:fldChar w:fldCharType="begin"/>
        </w:r>
        <w:r>
          <w:instrText xml:space="preserve"> PAGEREF _Toc17510 \h </w:instrText>
        </w:r>
        <w:r>
          <w:fldChar w:fldCharType="separate"/>
        </w:r>
        <w:r>
          <w:t>46</w:t>
        </w:r>
        <w:r>
          <w:fldChar w:fldCharType="end"/>
        </w:r>
      </w:hyperlink>
    </w:p>
    <w:p>
      <w:pPr>
        <w:pStyle w:val="TOC2"/>
        <w:tabs>
          <w:tab w:val="right" w:leader="dot" w:pos="8306"/>
        </w:tabs>
      </w:pPr>
      <w:hyperlink w:anchor="_Toc32757" w:history="1">
        <w:r>
          <w:rPr>
            <w:rFonts w:ascii="仿宋" w:eastAsia="仿宋" w:hAnsi="仿宋" w:cs="仿宋" w:hint="eastAsia"/>
            <w:lang w:eastAsia="zh-CN"/>
          </w:rPr>
          <w:t>(二)、研发周期长</w:t>
        </w:r>
        <w:r>
          <w:tab/>
        </w:r>
        <w:r>
          <w:fldChar w:fldCharType="begin"/>
        </w:r>
        <w:r>
          <w:instrText xml:space="preserve"> PAGEREF _Toc32757 \h </w:instrText>
        </w:r>
        <w:r>
          <w:fldChar w:fldCharType="separate"/>
        </w:r>
        <w:r>
          <w:t>47</w:t>
        </w:r>
        <w:r>
          <w:fldChar w:fldCharType="end"/>
        </w:r>
      </w:hyperlink>
    </w:p>
    <w:p>
      <w:pPr>
        <w:pStyle w:val="TOC2"/>
        <w:tabs>
          <w:tab w:val="right" w:leader="dot" w:pos="8306"/>
        </w:tabs>
      </w:pPr>
      <w:hyperlink w:anchor="_Toc287" w:history="1">
        <w:r>
          <w:rPr>
            <w:rFonts w:ascii="仿宋" w:eastAsia="仿宋" w:hAnsi="仿宋" w:cs="仿宋" w:hint="eastAsia"/>
            <w:lang w:eastAsia="zh-CN"/>
          </w:rPr>
          <w:t>(三)、市场风险大</w:t>
        </w:r>
        <w:r>
          <w:tab/>
        </w:r>
        <w:r>
          <w:fldChar w:fldCharType="begin"/>
        </w:r>
        <w:r>
          <w:instrText xml:space="preserve"> PAGEREF _Toc287 \h </w:instrText>
        </w:r>
        <w:r>
          <w:fldChar w:fldCharType="separate"/>
        </w:r>
        <w:r>
          <w:t>49</w:t>
        </w:r>
        <w:r>
          <w:fldChar w:fldCharType="end"/>
        </w:r>
      </w:hyperlink>
    </w:p>
    <w:p>
      <w:pPr>
        <w:pStyle w:val="TOC2"/>
        <w:tabs>
          <w:tab w:val="right" w:leader="dot" w:pos="8306"/>
        </w:tabs>
      </w:pPr>
      <w:hyperlink w:anchor="_Toc26255" w:history="1">
        <w:r>
          <w:rPr>
            <w:rFonts w:ascii="仿宋" w:eastAsia="仿宋" w:hAnsi="仿宋" w:cs="仿宋" w:hint="eastAsia"/>
            <w:lang w:eastAsia="zh-CN"/>
          </w:rPr>
          <w:t>(四)、利润率高</w:t>
        </w:r>
        <w:r>
          <w:tab/>
        </w:r>
        <w:r>
          <w:fldChar w:fldCharType="begin"/>
        </w:r>
        <w:r>
          <w:instrText xml:space="preserve"> PAGEREF _Toc26255 \h </w:instrText>
        </w:r>
        <w:r>
          <w:fldChar w:fldCharType="separate"/>
        </w:r>
        <w:r>
          <w:t>51</w:t>
        </w:r>
        <w:r>
          <w:fldChar w:fldCharType="end"/>
        </w:r>
      </w:hyperlink>
    </w:p>
    <w:p>
      <w:pPr>
        <w:pStyle w:val="TOC1"/>
        <w:tabs>
          <w:tab w:val="right" w:leader="dot" w:pos="8306"/>
        </w:tabs>
      </w:pPr>
      <w:hyperlink w:anchor="_Toc11816" w:history="1">
        <w:r>
          <w:rPr>
            <w:rFonts w:ascii="仿宋" w:eastAsia="仿宋" w:hAnsi="仿宋" w:cs="仿宋" w:hint="eastAsia"/>
            <w:lang w:eastAsia="zh-CN"/>
          </w:rPr>
          <w:t>十三、鱼肝油项目变更管理</w:t>
        </w:r>
        <w:r>
          <w:tab/>
        </w:r>
        <w:r>
          <w:fldChar w:fldCharType="begin"/>
        </w:r>
        <w:r>
          <w:instrText xml:space="preserve"> PAGEREF _Toc11816 \h </w:instrText>
        </w:r>
        <w:r>
          <w:fldChar w:fldCharType="separate"/>
        </w:r>
        <w:r>
          <w:t>53</w:t>
        </w:r>
        <w:r>
          <w:fldChar w:fldCharType="end"/>
        </w:r>
      </w:hyperlink>
    </w:p>
    <w:p>
      <w:pPr>
        <w:pStyle w:val="TOC2"/>
        <w:tabs>
          <w:tab w:val="right" w:leader="dot" w:pos="8306"/>
        </w:tabs>
      </w:pPr>
      <w:hyperlink w:anchor="_Toc6033" w:history="1">
        <w:r>
          <w:rPr>
            <w:rFonts w:ascii="仿宋" w:eastAsia="仿宋" w:hAnsi="仿宋" w:cs="仿宋" w:hint="eastAsia"/>
            <w:lang w:eastAsia="zh-CN"/>
          </w:rPr>
          <w:t>(一)、变更申请与评估</w:t>
        </w:r>
        <w:r>
          <w:tab/>
        </w:r>
        <w:r>
          <w:fldChar w:fldCharType="begin"/>
        </w:r>
        <w:r>
          <w:instrText xml:space="preserve"> PAGEREF _Toc6033 \h </w:instrText>
        </w:r>
        <w:r>
          <w:fldChar w:fldCharType="separate"/>
        </w:r>
        <w:r>
          <w:t>53</w:t>
        </w:r>
        <w:r>
          <w:fldChar w:fldCharType="end"/>
        </w:r>
      </w:hyperlink>
    </w:p>
    <w:p>
      <w:pPr>
        <w:pStyle w:val="TOC2"/>
        <w:tabs>
          <w:tab w:val="right" w:leader="dot" w:pos="8306"/>
        </w:tabs>
      </w:pPr>
      <w:hyperlink w:anchor="_Toc25321" w:history="1">
        <w:r>
          <w:rPr>
            <w:rFonts w:ascii="仿宋" w:eastAsia="仿宋" w:hAnsi="仿宋" w:cs="仿宋" w:hint="eastAsia"/>
            <w:lang w:eastAsia="zh-CN"/>
          </w:rPr>
          <w:t>(二)、变更实施与控制</w:t>
        </w:r>
        <w:r>
          <w:tab/>
        </w:r>
        <w:r>
          <w:fldChar w:fldCharType="begin"/>
        </w:r>
        <w:r>
          <w:instrText xml:space="preserve"> PAGEREF _Toc25321 \h </w:instrText>
        </w:r>
        <w:r>
          <w:fldChar w:fldCharType="separate"/>
        </w:r>
        <w:r>
          <w:t>54</w:t>
        </w:r>
        <w:r>
          <w:fldChar w:fldCharType="end"/>
        </w:r>
      </w:hyperlink>
    </w:p>
    <w:p>
      <w:pPr>
        <w:pStyle w:val="TOC1"/>
        <w:tabs>
          <w:tab w:val="right" w:leader="dot" w:pos="8306"/>
        </w:tabs>
      </w:pPr>
      <w:hyperlink w:anchor="_Toc20889" w:history="1">
        <w:r>
          <w:rPr>
            <w:rFonts w:ascii="仿宋" w:eastAsia="仿宋" w:hAnsi="仿宋" w:cs="仿宋" w:hint="eastAsia"/>
            <w:lang w:eastAsia="zh-CN"/>
          </w:rPr>
          <w:t>十四、营销与推广策略</w:t>
        </w:r>
        <w:r>
          <w:tab/>
        </w:r>
        <w:r>
          <w:fldChar w:fldCharType="begin"/>
        </w:r>
        <w:r>
          <w:instrText xml:space="preserve"> PAGEREF _Toc20889 \h </w:instrText>
        </w:r>
        <w:r>
          <w:fldChar w:fldCharType="separate"/>
        </w:r>
        <w:r>
          <w:t>54</w:t>
        </w:r>
        <w:r>
          <w:fldChar w:fldCharType="end"/>
        </w:r>
      </w:hyperlink>
    </w:p>
    <w:p>
      <w:pPr>
        <w:pStyle w:val="TOC2"/>
        <w:tabs>
          <w:tab w:val="right" w:leader="dot" w:pos="8306"/>
        </w:tabs>
      </w:pPr>
      <w:hyperlink w:anchor="_Toc7444" w:history="1">
        <w:r>
          <w:rPr>
            <w:rFonts w:ascii="仿宋" w:eastAsia="仿宋" w:hAnsi="仿宋" w:cs="仿宋" w:hint="eastAsia"/>
            <w:lang w:eastAsia="zh-CN"/>
          </w:rPr>
          <w:t>(一)、产品/服务定位与特点</w:t>
        </w:r>
        <w:r>
          <w:tab/>
        </w:r>
        <w:r>
          <w:fldChar w:fldCharType="begin"/>
        </w:r>
        <w:r>
          <w:instrText xml:space="preserve"> PAGEREF _Toc7444 \h </w:instrText>
        </w:r>
        <w:r>
          <w:fldChar w:fldCharType="separate"/>
        </w:r>
        <w:r>
          <w:t>54</w:t>
        </w:r>
        <w:r>
          <w:fldChar w:fldCharType="end"/>
        </w:r>
      </w:hyperlink>
    </w:p>
    <w:p>
      <w:pPr>
        <w:pStyle w:val="TOC2"/>
        <w:tabs>
          <w:tab w:val="right" w:leader="dot" w:pos="8306"/>
        </w:tabs>
      </w:pPr>
      <w:hyperlink w:anchor="_Toc5869" w:history="1">
        <w:r>
          <w:rPr>
            <w:rFonts w:ascii="仿宋" w:eastAsia="仿宋" w:hAnsi="仿宋" w:cs="仿宋" w:hint="eastAsia"/>
            <w:lang w:eastAsia="zh-CN"/>
          </w:rPr>
          <w:t>(二)、市场定位与竞争分析</w:t>
        </w:r>
        <w:r>
          <w:tab/>
        </w:r>
        <w:r>
          <w:fldChar w:fldCharType="begin"/>
        </w:r>
        <w:r>
          <w:instrText xml:space="preserve"> PAGEREF _Toc5869 \h </w:instrText>
        </w:r>
        <w:r>
          <w:fldChar w:fldCharType="separate"/>
        </w:r>
        <w:r>
          <w:t>56</w:t>
        </w:r>
        <w:r>
          <w:fldChar w:fldCharType="end"/>
        </w:r>
      </w:hyperlink>
    </w:p>
    <w:p>
      <w:pPr>
        <w:pStyle w:val="TOC2"/>
        <w:tabs>
          <w:tab w:val="right" w:leader="dot" w:pos="8306"/>
        </w:tabs>
      </w:pPr>
      <w:hyperlink w:anchor="_Toc27566" w:history="1">
        <w:r>
          <w:rPr>
            <w:rFonts w:ascii="仿宋" w:eastAsia="仿宋" w:hAnsi="仿宋" w:cs="仿宋" w:hint="eastAsia"/>
            <w:lang w:eastAsia="zh-CN"/>
          </w:rPr>
          <w:t>(三)、营销渠道与策略</w:t>
        </w:r>
        <w:r>
          <w:tab/>
        </w:r>
        <w:r>
          <w:fldChar w:fldCharType="begin"/>
        </w:r>
        <w:r>
          <w:instrText xml:space="preserve"> PAGEREF _Toc27566 \h </w:instrText>
        </w:r>
        <w:r>
          <w:fldChar w:fldCharType="separate"/>
        </w:r>
        <w:r>
          <w:t>57</w:t>
        </w:r>
        <w:r>
          <w:fldChar w:fldCharType="end"/>
        </w:r>
      </w:hyperlink>
    </w:p>
    <w:p>
      <w:pPr>
        <w:pStyle w:val="TOC2"/>
        <w:tabs>
          <w:tab w:val="right" w:leader="dot" w:pos="8306"/>
        </w:tabs>
      </w:pPr>
      <w:hyperlink w:anchor="_Toc24824" w:history="1">
        <w:r>
          <w:rPr>
            <w:rFonts w:ascii="仿宋" w:eastAsia="仿宋" w:hAnsi="仿宋" w:cs="仿宋" w:hint="eastAsia"/>
            <w:lang w:eastAsia="zh-CN"/>
          </w:rPr>
          <w:t>(四)、推广与宣传活动</w:t>
        </w:r>
        <w:r>
          <w:tab/>
        </w:r>
        <w:r>
          <w:fldChar w:fldCharType="begin"/>
        </w:r>
        <w:r>
          <w:instrText xml:space="preserve"> PAGEREF _Toc24824 \h </w:instrText>
        </w:r>
        <w:r>
          <w:fldChar w:fldCharType="separate"/>
        </w:r>
        <w:r>
          <w:t>58</w:t>
        </w:r>
        <w:r>
          <w:fldChar w:fldCharType="end"/>
        </w:r>
      </w:hyperlink>
    </w:p>
    <w:p>
      <w:pPr>
        <w:pStyle w:val="TOC1"/>
        <w:tabs>
          <w:tab w:val="right" w:leader="dot" w:pos="8306"/>
        </w:tabs>
      </w:pPr>
      <w:hyperlink w:anchor="_Toc14117" w:history="1">
        <w:r>
          <w:rPr>
            <w:rFonts w:ascii="仿宋" w:eastAsia="仿宋" w:hAnsi="仿宋" w:cs="仿宋" w:hint="eastAsia"/>
            <w:lang w:eastAsia="zh-CN"/>
          </w:rPr>
          <w:t>十五、鱼肝油项目工程方案分析</w:t>
        </w:r>
        <w:r>
          <w:tab/>
        </w:r>
        <w:r>
          <w:fldChar w:fldCharType="begin"/>
        </w:r>
        <w:r>
          <w:instrText xml:space="preserve"> PAGEREF _Toc14117 \h </w:instrText>
        </w:r>
        <w:r>
          <w:fldChar w:fldCharType="separate"/>
        </w:r>
        <w:r>
          <w:t>63</w:t>
        </w:r>
        <w:r>
          <w:fldChar w:fldCharType="end"/>
        </w:r>
      </w:hyperlink>
    </w:p>
    <w:p>
      <w:pPr>
        <w:pStyle w:val="TOC2"/>
        <w:tabs>
          <w:tab w:val="right" w:leader="dot" w:pos="8306"/>
        </w:tabs>
      </w:pPr>
      <w:hyperlink w:anchor="_Toc8304" w:history="1">
        <w:r>
          <w:rPr>
            <w:rFonts w:ascii="仿宋" w:eastAsia="仿宋" w:hAnsi="仿宋" w:cs="仿宋" w:hint="eastAsia"/>
            <w:lang w:eastAsia="zh-CN"/>
          </w:rPr>
          <w:t>(一)、建筑工程设计原则</w:t>
        </w:r>
        <w:r>
          <w:tab/>
        </w:r>
        <w:r>
          <w:fldChar w:fldCharType="begin"/>
        </w:r>
        <w:r>
          <w:instrText xml:space="preserve"> PAGEREF _Toc8304 \h </w:instrText>
        </w:r>
        <w:r>
          <w:fldChar w:fldCharType="separate"/>
        </w:r>
        <w:r>
          <w:t>63</w:t>
        </w:r>
        <w:r>
          <w:fldChar w:fldCharType="end"/>
        </w:r>
      </w:hyperlink>
    </w:p>
    <w:p>
      <w:pPr>
        <w:pStyle w:val="TOC2"/>
        <w:tabs>
          <w:tab w:val="right" w:leader="dot" w:pos="8306"/>
        </w:tabs>
      </w:pPr>
      <w:hyperlink w:anchor="_Toc14159" w:history="1">
        <w:r>
          <w:rPr>
            <w:rFonts w:ascii="仿宋" w:eastAsia="仿宋" w:hAnsi="仿宋" w:cs="仿宋" w:hint="eastAsia"/>
            <w:lang w:eastAsia="zh-CN"/>
          </w:rPr>
          <w:t>(二)、土建工程建设指标</w:t>
        </w:r>
        <w:r>
          <w:tab/>
        </w:r>
        <w:r>
          <w:fldChar w:fldCharType="begin"/>
        </w:r>
        <w:r>
          <w:instrText xml:space="preserve"> PAGEREF _Toc14159 \h </w:instrText>
        </w:r>
        <w:r>
          <w:fldChar w:fldCharType="separate"/>
        </w:r>
        <w:r>
          <w:t>67</w:t>
        </w:r>
        <w:r>
          <w:fldChar w:fldCharType="end"/>
        </w:r>
      </w:hyperlink>
    </w:p>
    <w:p>
      <w:pPr>
        <w:pStyle w:val="TOC1"/>
        <w:tabs>
          <w:tab w:val="right" w:leader="dot" w:pos="8306"/>
        </w:tabs>
      </w:pPr>
      <w:hyperlink w:anchor="_Toc30687" w:history="1">
        <w:r>
          <w:rPr>
            <w:rFonts w:ascii="仿宋" w:eastAsia="仿宋" w:hAnsi="仿宋" w:cs="仿宋" w:hint="eastAsia"/>
            <w:lang w:eastAsia="zh-CN"/>
          </w:rPr>
          <w:t>十六、风险识别与分类</w:t>
        </w:r>
        <w:r>
          <w:tab/>
        </w:r>
        <w:r>
          <w:fldChar w:fldCharType="begin"/>
        </w:r>
        <w:r>
          <w:instrText xml:space="preserve"> PAGEREF _Toc30687 \h </w:instrText>
        </w:r>
        <w:r>
          <w:fldChar w:fldCharType="separate"/>
        </w:r>
        <w:r>
          <w:t>68</w:t>
        </w:r>
        <w:r>
          <w:fldChar w:fldCharType="end"/>
        </w:r>
      </w:hyperlink>
    </w:p>
    <w:p>
      <w:pPr>
        <w:pStyle w:val="TOC2"/>
        <w:tabs>
          <w:tab w:val="right" w:leader="dot" w:pos="8306"/>
        </w:tabs>
      </w:pPr>
      <w:hyperlink w:anchor="_Toc28244" w:history="1">
        <w:r>
          <w:rPr>
            <w:rFonts w:ascii="仿宋" w:eastAsia="仿宋" w:hAnsi="仿宋" w:cs="仿宋" w:hint="eastAsia"/>
            <w:lang w:eastAsia="zh-CN"/>
          </w:rPr>
          <w:t>(一)、风险识别</w:t>
        </w:r>
        <w:r>
          <w:tab/>
        </w:r>
        <w:r>
          <w:fldChar w:fldCharType="begin"/>
        </w:r>
        <w:r>
          <w:instrText xml:space="preserve"> PAGEREF _Toc28244 \h </w:instrText>
        </w:r>
        <w:r>
          <w:fldChar w:fldCharType="separate"/>
        </w:r>
        <w:r>
          <w:t>68</w:t>
        </w:r>
        <w:r>
          <w:fldChar w:fldCharType="end"/>
        </w:r>
      </w:hyperlink>
    </w:p>
    <w:p>
      <w:pPr>
        <w:pStyle w:val="TOC2"/>
        <w:tabs>
          <w:tab w:val="right" w:leader="dot" w:pos="8306"/>
        </w:tabs>
      </w:pPr>
      <w:hyperlink w:anchor="_Toc19319" w:history="1">
        <w:r>
          <w:rPr>
            <w:rFonts w:ascii="仿宋" w:eastAsia="仿宋" w:hAnsi="仿宋" w:cs="仿宋" w:hint="eastAsia"/>
            <w:lang w:eastAsia="zh-CN"/>
          </w:rPr>
          <w:t>(二)、风险分类</w:t>
        </w:r>
        <w:r>
          <w:tab/>
        </w:r>
        <w:r>
          <w:fldChar w:fldCharType="begin"/>
        </w:r>
        <w:r>
          <w:instrText xml:space="preserve"> PAGEREF _Toc19319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66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852"/>
      <w:r>
        <w:rPr>
          <w:rFonts w:ascii="仿宋" w:eastAsia="仿宋" w:hAnsi="仿宋" w:cs="仿宋" w:hint="eastAsia"/>
          <w:sz w:val="28"/>
          <w:lang w:eastAsia="zh-CN"/>
        </w:rPr>
        <w:t>一、鱼肝油项目建设背景及必要性分析</w:t>
      </w:r>
      <w:bookmarkEnd w:id="2"/>
    </w:p>
    <w:p>
      <w:pPr>
        <w:pStyle w:val="Heading2"/>
        <w:rPr>
          <w:rFonts w:ascii="仿宋" w:eastAsia="仿宋" w:hAnsi="仿宋" w:cs="仿宋" w:hint="eastAsia"/>
          <w:lang w:eastAsia="zh-CN"/>
        </w:rPr>
      </w:pPr>
      <w:bookmarkStart w:id="3" w:name="_Toc18866"/>
      <w:r>
        <w:rPr>
          <w:rFonts w:ascii="仿宋" w:eastAsia="仿宋" w:hAnsi="仿宋" w:cs="仿宋" w:hint="eastAsia"/>
          <w:lang w:eastAsia="zh-CN"/>
        </w:rPr>
        <w:t>(一)、鱼肝油项目背景分析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鱼肝油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我们的背景分析将深入挖掘当前行业的发展趋势，通过对竞争态势的全面审视，找到鱼肝油项目在这个潮流中的定位。同时，我们将关注行业内涌现的新兴机遇，以便鱼肝油项目更好地融入行业发展的潮流中。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鱼肝油项目提供了强大的发展动力。我们将聚焦于行业内最新的技术发展趋势，包括但不限于人工智能、大数据分析、物联网等领域。通过深度的技术研究，我们将确保鱼肝油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鱼肝油项目发展的源泉。我们将投入更多的精力对市场需求进行深入剖析，超越表面的需求，深入挖掘潜在的市场痛点和机遇。通过对市场需求的细致了解，鱼肝油项目将更有针对性地设计解决方案，满足市场的多样化需求，从而更好地促进鱼肝油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鱼肝油项目战略至关重要。我们将对竞争态势进行更为深入的分析，包括但不限于市场份额、产品特点、客户满意度等多个维度。通过深度的竞争分析，鱼肝油项目将能够更准确地把握市场脉搏，制定具有竞争力的鱼肝油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鱼肝油项目的发展具有直接的影响。我们将进行更为全面的法规和政策分析，了解行业发展中的潜在法律风险和合规挑战。通过充分了解和遵守相关法规，鱼肝油项目将确保在法律框架内合法合规运营，为鱼肝油项目的稳健发展提供有力支持。</w:t>
      </w:r>
    </w:p>
    <w:p>
      <w:pPr>
        <w:pStyle w:val="Heading2"/>
        <w:ind w:firstLine="560" w:firstLineChars="200"/>
        <w:rPr>
          <w:rFonts w:ascii="仿宋" w:eastAsia="仿宋" w:hAnsi="仿宋" w:cs="仿宋" w:hint="eastAsia"/>
          <w:sz w:val="28"/>
          <w:lang w:eastAsia="zh-CN"/>
        </w:rPr>
      </w:pPr>
      <w:bookmarkStart w:id="4" w:name="_Toc29021"/>
      <w:r>
        <w:rPr>
          <w:rFonts w:ascii="仿宋" w:eastAsia="仿宋" w:hAnsi="仿宋" w:cs="仿宋" w:hint="eastAsia"/>
          <w:sz w:val="28"/>
          <w:lang w:eastAsia="zh-CN"/>
        </w:rPr>
        <w:t>(二)、鱼肝油项目建设必要性分析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建设的迫切性源于对行业发展趋势的深刻洞察。我们正处于一个行业变革的时代，科技创新、数字化转型成为企业发展的关键动力。鱼肝油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建设不仅仅是为了跟上潮流，更是为了通过技术创新推动企业的持续发展。通过引入先进的技术和解决方案，鱼肝油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鱼肝油项目的建设成为必然选择，通过提高产品质量、拓展服务领域，从而在竞争中获得更多的机会。鱼肝油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鱼肝油项目建设的必要性体现在对客户需求更精准的满足。通过鱼肝油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建设的背后是对企业持续创新的追求。只有通过不断创新，企业才能在竞争中立于不败之地。鱼肝油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682"/>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9829"/>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的技术管理特点体现在其创新导向。通过引入最先进的技术趋势和解决方案，鱼肝油项目致力于提升科技含量、提高质量和效率水平。这意味着我们将采用最新的工具和方法，确保鱼肝油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鱼肝油项目技术管理的显著特征。通过整合不同领域的技术资源，我们实现了跨学科的协同工作。这有助于优化技术架构，提高整体效能。此外，整合性策略还促进了不同技术团队之间的紧密沟通和高效合作，确保鱼肝油项目各方面的技术都能得到协同发展。</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鱼肝油项目所采用的技术。通过不断优化技术方案，鱼肝油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鱼肝油项目团队将在鱼肝油项目初期识别可能的技术风险，并采取相应的预防和应对措施。通过建立健全的风险评估机制，鱼肝油项目能够在实施过程中及时发现并解决潜在的技术问题，保障鱼肝油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通过这些独特的技术管理特点，我们确信在鱼肝油项目中，技术将成为鱼肝油项目成功的有力支持。这一深度剖析揭示了技术管理在鱼肝油项目实施中的关键作用，为鱼肝油项目的技术基础奠定了坚实的基础。</w:t>
      </w:r>
    </w:p>
    <w:p>
      <w:pPr>
        <w:pStyle w:val="Heading2"/>
        <w:ind w:firstLine="560" w:firstLineChars="200"/>
        <w:rPr>
          <w:rFonts w:ascii="仿宋" w:eastAsia="仿宋" w:hAnsi="仿宋" w:cs="仿宋" w:hint="eastAsia"/>
          <w:sz w:val="28"/>
          <w:lang w:eastAsia="zh-CN"/>
        </w:rPr>
      </w:pPr>
      <w:bookmarkStart w:id="7" w:name="_Toc23940"/>
      <w:r>
        <w:rPr>
          <w:rFonts w:ascii="仿宋" w:eastAsia="仿宋" w:hAnsi="仿宋" w:cs="仿宋" w:hint="eastAsia"/>
          <w:sz w:val="28"/>
          <w:lang w:eastAsia="zh-CN"/>
        </w:rPr>
        <w:t>(二)、鱼肝油项目工艺技术设计方案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鱼肝油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鱼肝油项目将严格按照相关行业规范要求进行组织。通过有效控制产品质量，鱼肝油项目将致力于为顾客提供优质的鱼肝油项目产品和良好的服务。这体现了鱼肝油项目对于生产活动合规性和质量标准的高度重视，为鱼肝油项目的可持续发展和顾客满意度奠定了基础。</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鱼肝油项目注重生态效益和清洁生产原则。鱼肝油项目建设将紧密结合地方特色经济发展，与社会经济发展规划和区域环境保护规划方案相协调一致。通过与当地区域自然生态系统的结合，鱼肝油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鱼肝油项目产品具有多样化的客户需求和个性化的特点。因此，鱼肝油项目产品规格品种多样，且单批生产数量较小。为满足这一特点，鱼肝油项目承办单位将建设先进的柔性制造生产线。通过广泛应用柔性制造技术，鱼肝油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鱼肝油项目采用的技术具有较高的技术含量和自动化水平，处于国内先进水平。这一技术选用不仅体现了对生产效率、质量和环境友好性的高标准要求，同时为鱼肝油项目的可持续发展奠定了坚实的基础。</w:t>
      </w:r>
    </w:p>
    <w:p>
      <w:pPr>
        <w:pStyle w:val="Heading2"/>
        <w:ind w:firstLine="560" w:firstLineChars="200"/>
        <w:rPr>
          <w:rFonts w:ascii="仿宋" w:eastAsia="仿宋" w:hAnsi="仿宋" w:cs="仿宋" w:hint="eastAsia"/>
          <w:sz w:val="28"/>
          <w:lang w:eastAsia="zh-CN"/>
        </w:rPr>
      </w:pPr>
      <w:bookmarkStart w:id="8" w:name="_Toc22153"/>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为确保鱼肝油项目的高效生产和技术实施，我们制定了一套精心设计的设备选型方案，以满足鱼肝油项目生产、质量和环保的要求。该方案的主要特点如下：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鱼肝油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针对鱼肝油项目产品的多样性和小批量生产的特点，我们将建设柔性制造生产线。通过在设备选型中考虑柔性制造技术，可以灵活应对不同产品规格和生产需求，实现生产线的高度灵活性和适应性。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4947"/>
      <w:r>
        <w:rPr>
          <w:rFonts w:ascii="仿宋" w:eastAsia="仿宋" w:hAnsi="仿宋" w:cs="仿宋" w:hint="eastAsia"/>
          <w:sz w:val="28"/>
          <w:lang w:eastAsia="zh-CN"/>
        </w:rPr>
        <w:t>三、鱼肝油项目建设单位说明</w:t>
      </w:r>
      <w:bookmarkEnd w:id="9"/>
    </w:p>
    <w:p>
      <w:pPr>
        <w:pStyle w:val="Heading2"/>
        <w:rPr>
          <w:rFonts w:ascii="仿宋" w:eastAsia="仿宋" w:hAnsi="仿宋" w:cs="仿宋" w:hint="eastAsia"/>
          <w:lang w:eastAsia="zh-CN"/>
        </w:rPr>
      </w:pPr>
      <w:bookmarkStart w:id="10" w:name="_Toc15126"/>
      <w:r>
        <w:rPr>
          <w:rFonts w:ascii="仿宋" w:eastAsia="仿宋" w:hAnsi="仿宋" w:cs="仿宋" w:hint="eastAsia"/>
          <w:lang w:eastAsia="zh-CN"/>
        </w:rPr>
        <w:t>(一)、鱼肝油项目承办单位基本情况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26709"/>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鱼肝油项目承办单位的XXXX，我们着眼于实现可持续的经济效益。通过技术创新和解决方案的提供，公司预计在鱼肝油项目执行期间将获得可观的收入增长。这一收入来源主要包括鱼肝油项目交付、技术服务和解决方案的销售。</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同时，我们注重成本控制和效率提升，以确保鱼肝油项目的可持续盈利。透过精细的管理和资源优化，公司期望实现鱼肝油项目利润最大化。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鱼肝油项目实施进行全面的投资评估，包括鱼肝油项目启动阶段的资金投入和后续运营成本。通过对鱼肝油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鱼肝油项目实施过程中具备足够的资金流动性，公司将进行详尽的现金流分析。这包括资金需求的合理预测、鱼肝油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30258"/>
      <w:r>
        <w:rPr>
          <w:rFonts w:ascii="仿宋" w:eastAsia="仿宋" w:hAnsi="仿宋" w:cs="仿宋" w:hint="eastAsia"/>
          <w:sz w:val="28"/>
          <w:lang w:eastAsia="zh-CN"/>
        </w:rPr>
        <w:t>四、鱼肝油项目概论</w:t>
      </w:r>
      <w:bookmarkEnd w:id="12"/>
    </w:p>
    <w:p>
      <w:pPr>
        <w:pStyle w:val="Heading2"/>
        <w:rPr>
          <w:rFonts w:ascii="仿宋" w:eastAsia="仿宋" w:hAnsi="仿宋" w:cs="仿宋" w:hint="eastAsia"/>
          <w:lang w:eastAsia="zh-CN"/>
        </w:rPr>
      </w:pPr>
      <w:bookmarkStart w:id="13" w:name="_Toc16957"/>
      <w:r>
        <w:rPr>
          <w:rFonts w:ascii="仿宋" w:eastAsia="仿宋" w:hAnsi="仿宋" w:cs="仿宋" w:hint="eastAsia"/>
          <w:lang w:eastAsia="zh-CN"/>
        </w:rPr>
        <w:t>(一)、鱼肝油项目概况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的起源追溯至对市场的深入洞察。市场的不断演变与变革为鱼肝油项目提供了难得的机遇。当前市场存在的需求缺口和变革的大环境共同构成了鱼肝油项目的背景。这个鱼肝油项目旨在充分利用市场机遇，填补行业中尚未满足的需求，为客户提供全新的解决方案。市场的变革和需求的增长使得这个鱼肝油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鱼肝油项目名称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正式命名为鱼肝油。这个名称不仅仅是一个标识，更代表了鱼肝油项目的核心理念和愿景。它蕴含着鱼肝油项目所要解决问题的关键字，具有强烈的表达和辨识度，为鱼肝油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鱼肝油项目目标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的核心目标是提供一种全新、高效的解决方案，满足客户日益增长的需求。鱼肝油项目追求的不仅仅是满足市场需求，更是在市场中获得卓越的竞争优势。通过不断提升产品或服务的质量和创新水平，鱼肝油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鱼肝油项目范围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全面涵盖了产品研发、制造、市场推广和售后服务，确保从产品设计到最终用户体验的全方位关注。这一全面的鱼肝油项目范围是为了确保鱼肝油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鱼肝油项目时间表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鱼肝油项目计划在未来18个月内完成，包括研发、测试、市场试点和正式推出等不同阶段。这个时间表的合理设计是为了确保鱼肝油项目各个阶段的顺利推进，以便按时交付高质量的成果。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鱼肝油项目预算</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鱼肝油项目总预算估算为XX百万美元，主要分配在研发、市场推广、人员培训和运营等方面。这一充足的预算为鱼肝油项目提供了充足的资源，确保鱼肝油项目在各个方面都能取得优异的表现。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鱼肝油项目风险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鱼肝油项目可能面临的风险包括市场接受度低、技术难题、竞争激烈等。鱼肝油项目团队已经制定了相应的风险应对计划，通过前瞻性的风险管理，确保鱼肝油项目在面对不确定性时能够迅速做出应对。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鱼肝油项目团队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鱼肝油项目汇聚了一支经验丰富、多领域专业素养的核心团队，确保鱼肝油项目在各个方面都能拥有高水平的执行力。团队的协同作战是鱼肝油项目成功的关键因素之一。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鱼肝油项目背景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鱼肝油项目的背景根植于市场对更高效、创新产品的渴望，同时也受到科技发展对行业格局的深刻改变的影响。这为鱼肝油项目提供了广阔的发展空间和市场需求。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鱼肝油项目现状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截至目前，鱼肝油项目已完成市场调研和技术验证，取得了初步的成功。这为鱼肝油项目在未来的发展奠定了坚实的基础，为更远大的目标打下了坚实的基石。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6637"/>
      <w:r>
        <w:rPr>
          <w:rFonts w:ascii="仿宋" w:eastAsia="仿宋" w:hAnsi="仿宋" w:cs="仿宋" w:hint="eastAsia"/>
          <w:sz w:val="28"/>
          <w:lang w:eastAsia="zh-CN"/>
        </w:rPr>
        <w:t>(二)、鱼肝油项目目标</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keyword》鱼肝油项目首要业务目标是在市场中占据有利地位，实现产品/服务的成功推广和销售。通过不断提升产品质量、创新性，鱼肝油项目追求成为行业中的领导者，赢得更多客户的青睐。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在科技迅速发展的时代，鱼肝油项目着眼于技术创新。通过持续的研发和技术升级，鱼肝油项目旨在推出更具创新性的产品或服务，以满足市场对新鲜、先进解决方案的需求。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为了建立可持续的客户关系，鱼肝油项目设定了客户满意度目标。通过提供卓越的产品质量和优质的客户服务，鱼肝油项目追求赢得客户的信任和忠诚度，确保他们的满意度达到行业领先水平。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鱼肝油项目注重社会责任和可持续发展。通过实施环保、社会责任鱼肝油项目，鱼肝油项目致力于在经济发展的同时保护环境，促进社会公平，实现可持续经营。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鱼肝油项目的团队是实现目标的核心驱动力。因此，鱼肝油项目设定了团队发展目标，包括提升团队成员的专业技能、培养领导力，以及搭建协同高效的团队工作氛围。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18774"/>
      <w:r>
        <w:rPr>
          <w:rFonts w:ascii="仿宋" w:eastAsia="仿宋" w:hAnsi="仿宋" w:cs="仿宋" w:hint="eastAsia"/>
          <w:sz w:val="28"/>
          <w:lang w:eastAsia="zh-CN"/>
        </w:rPr>
        <w:t>(三)、鱼肝油项目提出的理由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鱼肝油项目提出的理由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的提出源于对市场机遇的深刻洞察。当前市场中存在的需求缺口和行业发展趋势表明，有巨大的商业机会等待被开发。通过准确捕捉市场机遇，鱼肝油项目可以在激烈的竞争中脱颖而出，迅速占领市场份额。</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的理念基于对技术创新的信仰。通过持续的研发和技术投入，鱼肝油项目有望推出更具创新性的产品或服务。在科技飞速发展的当下，鱼肝油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的提出是为了增强企业的行业竞争力。通过提升产品或服务的质量和独特性，鱼肝油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响应了消费者需求的变化。随着社会和科技的不断发展，消费者对产品和服务的需求也在发生变化。通过深入了解并及时回应消费者的新需求，鱼肝油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鱼肝油项目的提出是企业战略发展规划的一部分。在面对日益激烈的市场竞争和不断变化的商业环境中，鱼肝油项目作为企业战略的一环，旨在为企业开辟新的增长领域，巩固企业在行业中的地位。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鱼肝油项目的提出不仅仅是基于商业考量，还注重社会责任。通过推出环保、社会责任等方面的鱼肝油项目，鱼肝油企业可以在社会中树立积极形象，为社会做出积极贡献，实现经济效益和社会效益的双赢。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鱼肝油项目的提出反映了对利益相关者期望的关注。包括客户、员工、投资者等利益相关者在企业发展中都有着各自的期望，鱼肝油项目力求在满足这些期望的同时，取得更大的共赢。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6" w:name="_Toc6621"/>
      <w:r>
        <w:rPr>
          <w:rFonts w:ascii="仿宋" w:eastAsia="仿宋" w:hAnsi="仿宋" w:cs="仿宋" w:hint="eastAsia"/>
          <w:sz w:val="28"/>
          <w:lang w:eastAsia="zh-CN"/>
        </w:rPr>
        <w:t>(四)、鱼肝油项目意义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在实施鱼肝油项目的过程中，我们不仅仅是在追逐商业成功，更是为企业和社会的多个层面创造了深远的意义。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鱼肝油项目的首要意义在于提升企业的市场竞争力。通过持续的创新和对产品质量的高标准要求，鱼肝油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鱼肝油项目的推进将促使行业技术水平的提升。通过引入先进技术和创新性解决方案，鱼肝油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在社会层面，鱼肝油项目不仅创造了大量就业机会，提高了就业水平，还注重社会责任和环保。通过参与社会公益事业和推动环保鱼肝油项目，鱼肝油项目为社会贡献了一份力量，体现了企业对社会的积极回馈。</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https://d.book118.com/106150235032010044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鱼肝油项目规划设计方案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5E4E2A"/>
    <w:rsid w:val="0A5E4E2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0615023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2024-02-01T23:43:00Z</dcterms:created>
  <dcterms:modified xsi:type="dcterms:W3CDTF">2024-02-01T23:43:48Z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59202D2AFE2D469DAF593BCCC40C9C93_11</vt:lpwstr>
  </property>
  <property fmtid="{D5CDD505-2E9C-101B-9397-08002B2CF9AE}" pid="3" name="KSOProductBuildVer">
    <vt:lpwstr>2052-12.1.0.16250</vt:lpwstr>
  </property>
</Properties>
</file>