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赛隆（SIALON）高温工程陶瓷资金筹措计划书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12" w:history="1">
        <w:r>
          <w:rPr>
            <w:rFonts w:ascii="仿宋" w:eastAsia="仿宋" w:hAnsi="仿宋" w:cs="仿宋" w:hint="eastAsia"/>
            <w:lang w:eastAsia="zh-CN"/>
          </w:rPr>
          <w:t>前言</w:t>
        </w:r>
        <w:r>
          <w:tab/>
        </w:r>
        <w:r>
          <w:fldChar w:fldCharType="begin"/>
        </w:r>
        <w:r>
          <w:instrText xml:space="preserve"> PAGEREF _Toc14612 \h </w:instrText>
        </w:r>
        <w:r>
          <w:fldChar w:fldCharType="separate"/>
        </w:r>
        <w:r>
          <w:t>3</w:t>
        </w:r>
        <w:r>
          <w:fldChar w:fldCharType="end"/>
        </w:r>
      </w:hyperlink>
    </w:p>
    <w:p>
      <w:pPr>
        <w:pStyle w:val="TOC1"/>
        <w:tabs>
          <w:tab w:val="right" w:leader="dot" w:pos="8306"/>
        </w:tabs>
      </w:pPr>
      <w:hyperlink w:anchor="_Toc31712" w:history="1">
        <w:r>
          <w:rPr>
            <w:rFonts w:ascii="仿宋" w:eastAsia="仿宋" w:hAnsi="仿宋" w:cs="仿宋" w:hint="eastAsia"/>
            <w:lang w:eastAsia="zh-CN"/>
          </w:rPr>
          <w:t>一、建筑物技术方案</w:t>
        </w:r>
        <w:r>
          <w:tab/>
        </w:r>
        <w:r>
          <w:fldChar w:fldCharType="begin"/>
        </w:r>
        <w:r>
          <w:instrText xml:space="preserve"> PAGEREF _Toc31712 \h </w:instrText>
        </w:r>
        <w:r>
          <w:fldChar w:fldCharType="separate"/>
        </w:r>
        <w:r>
          <w:t>3</w:t>
        </w:r>
        <w:r>
          <w:fldChar w:fldCharType="end"/>
        </w:r>
      </w:hyperlink>
    </w:p>
    <w:p>
      <w:pPr>
        <w:pStyle w:val="TOC2"/>
        <w:tabs>
          <w:tab w:val="right" w:leader="dot" w:pos="8306"/>
        </w:tabs>
      </w:pPr>
      <w:hyperlink w:anchor="_Toc18985" w:history="1">
        <w:r>
          <w:rPr>
            <w:rFonts w:ascii="仿宋" w:eastAsia="仿宋" w:hAnsi="仿宋" w:cs="仿宋" w:hint="eastAsia"/>
            <w:lang w:eastAsia="zh-CN"/>
          </w:rPr>
          <w:t>(一)、项目工程设计总体要求</w:t>
        </w:r>
        <w:r>
          <w:tab/>
        </w:r>
        <w:r>
          <w:fldChar w:fldCharType="begin"/>
        </w:r>
        <w:r>
          <w:instrText xml:space="preserve"> PAGEREF _Toc18985 \h </w:instrText>
        </w:r>
        <w:r>
          <w:fldChar w:fldCharType="separate"/>
        </w:r>
        <w:r>
          <w:t>3</w:t>
        </w:r>
        <w:r>
          <w:fldChar w:fldCharType="end"/>
        </w:r>
      </w:hyperlink>
    </w:p>
    <w:p>
      <w:pPr>
        <w:pStyle w:val="TOC2"/>
        <w:tabs>
          <w:tab w:val="right" w:leader="dot" w:pos="8306"/>
        </w:tabs>
      </w:pPr>
      <w:hyperlink w:anchor="_Toc30003" w:history="1">
        <w:r>
          <w:rPr>
            <w:rFonts w:ascii="仿宋" w:eastAsia="仿宋" w:hAnsi="仿宋" w:cs="仿宋" w:hint="eastAsia"/>
            <w:lang w:eastAsia="zh-CN"/>
          </w:rPr>
          <w:t>(二)、建设方案</w:t>
        </w:r>
        <w:r>
          <w:tab/>
        </w:r>
        <w:r>
          <w:fldChar w:fldCharType="begin"/>
        </w:r>
        <w:r>
          <w:instrText xml:space="preserve"> PAGEREF _Toc30003 \h </w:instrText>
        </w:r>
        <w:r>
          <w:fldChar w:fldCharType="separate"/>
        </w:r>
        <w:r>
          <w:t>4</w:t>
        </w:r>
        <w:r>
          <w:fldChar w:fldCharType="end"/>
        </w:r>
      </w:hyperlink>
    </w:p>
    <w:p>
      <w:pPr>
        <w:pStyle w:val="TOC2"/>
        <w:tabs>
          <w:tab w:val="right" w:leader="dot" w:pos="8306"/>
        </w:tabs>
      </w:pPr>
      <w:hyperlink w:anchor="_Toc25746" w:history="1">
        <w:r>
          <w:rPr>
            <w:rFonts w:ascii="仿宋" w:eastAsia="仿宋" w:hAnsi="仿宋" w:cs="仿宋" w:hint="eastAsia"/>
            <w:lang w:eastAsia="zh-CN"/>
          </w:rPr>
          <w:t>(三)、建筑工程建设指标</w:t>
        </w:r>
        <w:r>
          <w:tab/>
        </w:r>
        <w:r>
          <w:fldChar w:fldCharType="begin"/>
        </w:r>
        <w:r>
          <w:instrText xml:space="preserve"> PAGEREF _Toc25746 \h </w:instrText>
        </w:r>
        <w:r>
          <w:fldChar w:fldCharType="separate"/>
        </w:r>
        <w:r>
          <w:t>5</w:t>
        </w:r>
        <w:r>
          <w:fldChar w:fldCharType="end"/>
        </w:r>
      </w:hyperlink>
    </w:p>
    <w:p>
      <w:pPr>
        <w:pStyle w:val="TOC1"/>
        <w:tabs>
          <w:tab w:val="right" w:leader="dot" w:pos="8306"/>
        </w:tabs>
      </w:pPr>
      <w:hyperlink w:anchor="_Toc28273" w:history="1">
        <w:r>
          <w:rPr>
            <w:rFonts w:ascii="仿宋" w:eastAsia="仿宋" w:hAnsi="仿宋" w:cs="仿宋" w:hint="eastAsia"/>
            <w:lang w:eastAsia="zh-CN"/>
          </w:rPr>
          <w:t>二、法人治理</w:t>
        </w:r>
        <w:r>
          <w:tab/>
        </w:r>
        <w:r>
          <w:fldChar w:fldCharType="begin"/>
        </w:r>
        <w:r>
          <w:instrText xml:space="preserve"> PAGEREF _Toc28273 \h </w:instrText>
        </w:r>
        <w:r>
          <w:fldChar w:fldCharType="separate"/>
        </w:r>
        <w:r>
          <w:t>5</w:t>
        </w:r>
        <w:r>
          <w:fldChar w:fldCharType="end"/>
        </w:r>
      </w:hyperlink>
    </w:p>
    <w:p>
      <w:pPr>
        <w:pStyle w:val="TOC2"/>
        <w:tabs>
          <w:tab w:val="right" w:leader="dot" w:pos="8306"/>
        </w:tabs>
      </w:pPr>
      <w:hyperlink w:anchor="_Toc3214" w:history="1">
        <w:r>
          <w:rPr>
            <w:rFonts w:ascii="仿宋" w:eastAsia="仿宋" w:hAnsi="仿宋" w:cs="仿宋" w:hint="eastAsia"/>
            <w:lang w:eastAsia="zh-CN"/>
          </w:rPr>
          <w:t>(一)、股东权利及义务</w:t>
        </w:r>
        <w:r>
          <w:tab/>
        </w:r>
        <w:r>
          <w:fldChar w:fldCharType="begin"/>
        </w:r>
        <w:r>
          <w:instrText xml:space="preserve"> PAGEREF _Toc3214 \h </w:instrText>
        </w:r>
        <w:r>
          <w:fldChar w:fldCharType="separate"/>
        </w:r>
        <w:r>
          <w:t>5</w:t>
        </w:r>
        <w:r>
          <w:fldChar w:fldCharType="end"/>
        </w:r>
      </w:hyperlink>
    </w:p>
    <w:p>
      <w:pPr>
        <w:pStyle w:val="TOC2"/>
        <w:tabs>
          <w:tab w:val="right" w:leader="dot" w:pos="8306"/>
        </w:tabs>
      </w:pPr>
      <w:hyperlink w:anchor="_Toc29692" w:history="1">
        <w:r>
          <w:rPr>
            <w:rFonts w:ascii="仿宋" w:eastAsia="仿宋" w:hAnsi="仿宋" w:cs="仿宋" w:hint="eastAsia"/>
            <w:lang w:eastAsia="zh-CN"/>
          </w:rPr>
          <w:t>(二)、董事</w:t>
        </w:r>
        <w:r>
          <w:tab/>
        </w:r>
        <w:r>
          <w:fldChar w:fldCharType="begin"/>
        </w:r>
        <w:r>
          <w:instrText xml:space="preserve"> PAGEREF _Toc29692 \h </w:instrText>
        </w:r>
        <w:r>
          <w:fldChar w:fldCharType="separate"/>
        </w:r>
        <w:r>
          <w:t>8</w:t>
        </w:r>
        <w:r>
          <w:fldChar w:fldCharType="end"/>
        </w:r>
      </w:hyperlink>
    </w:p>
    <w:p>
      <w:pPr>
        <w:pStyle w:val="TOC2"/>
        <w:tabs>
          <w:tab w:val="right" w:leader="dot" w:pos="8306"/>
        </w:tabs>
      </w:pPr>
      <w:hyperlink w:anchor="_Toc22928" w:history="1">
        <w:r>
          <w:rPr>
            <w:rFonts w:ascii="仿宋" w:eastAsia="仿宋" w:hAnsi="仿宋" w:cs="仿宋" w:hint="eastAsia"/>
            <w:lang w:eastAsia="zh-CN"/>
          </w:rPr>
          <w:t>(三)、高级管理人员</w:t>
        </w:r>
        <w:r>
          <w:tab/>
        </w:r>
        <w:r>
          <w:fldChar w:fldCharType="begin"/>
        </w:r>
        <w:r>
          <w:instrText xml:space="preserve"> PAGEREF _Toc22928 \h </w:instrText>
        </w:r>
        <w:r>
          <w:fldChar w:fldCharType="separate"/>
        </w:r>
        <w:r>
          <w:t>11</w:t>
        </w:r>
        <w:r>
          <w:fldChar w:fldCharType="end"/>
        </w:r>
      </w:hyperlink>
    </w:p>
    <w:p>
      <w:pPr>
        <w:pStyle w:val="TOC2"/>
        <w:tabs>
          <w:tab w:val="right" w:leader="dot" w:pos="8306"/>
        </w:tabs>
      </w:pPr>
      <w:hyperlink w:anchor="_Toc29101" w:history="1">
        <w:r>
          <w:rPr>
            <w:rFonts w:ascii="仿宋" w:eastAsia="仿宋" w:hAnsi="仿宋" w:cs="仿宋" w:hint="eastAsia"/>
            <w:lang w:eastAsia="zh-CN"/>
          </w:rPr>
          <w:t>(四)、监事</w:t>
        </w:r>
        <w:r>
          <w:tab/>
        </w:r>
        <w:r>
          <w:fldChar w:fldCharType="begin"/>
        </w:r>
        <w:r>
          <w:instrText xml:space="preserve"> PAGEREF _Toc29101 \h </w:instrText>
        </w:r>
        <w:r>
          <w:fldChar w:fldCharType="separate"/>
        </w:r>
        <w:r>
          <w:t>13</w:t>
        </w:r>
        <w:r>
          <w:fldChar w:fldCharType="end"/>
        </w:r>
      </w:hyperlink>
    </w:p>
    <w:p>
      <w:pPr>
        <w:pStyle w:val="TOC1"/>
        <w:tabs>
          <w:tab w:val="right" w:leader="dot" w:pos="8306"/>
        </w:tabs>
      </w:pPr>
      <w:hyperlink w:anchor="_Toc14710" w:history="1">
        <w:r>
          <w:rPr>
            <w:rFonts w:ascii="仿宋" w:eastAsia="仿宋" w:hAnsi="仿宋" w:cs="仿宋" w:hint="eastAsia"/>
            <w:lang w:eastAsia="zh-CN"/>
          </w:rPr>
          <w:t>三、赛隆（SIALON）高温工程陶瓷企业概貌</w:t>
        </w:r>
        <w:r>
          <w:tab/>
        </w:r>
        <w:r>
          <w:fldChar w:fldCharType="begin"/>
        </w:r>
        <w:r>
          <w:instrText xml:space="preserve"> PAGEREF _Toc14710 \h </w:instrText>
        </w:r>
        <w:r>
          <w:fldChar w:fldCharType="separate"/>
        </w:r>
        <w:r>
          <w:t>14</w:t>
        </w:r>
        <w:r>
          <w:fldChar w:fldCharType="end"/>
        </w:r>
      </w:hyperlink>
    </w:p>
    <w:p>
      <w:pPr>
        <w:pStyle w:val="TOC2"/>
        <w:tabs>
          <w:tab w:val="right" w:leader="dot" w:pos="8306"/>
        </w:tabs>
      </w:pPr>
      <w:hyperlink w:anchor="_Toc12717" w:history="1">
        <w:r>
          <w:rPr>
            <w:rFonts w:ascii="仿宋" w:eastAsia="仿宋" w:hAnsi="仿宋" w:cs="仿宋" w:hint="eastAsia"/>
            <w:lang w:eastAsia="zh-CN"/>
          </w:rPr>
          <w:t>(一)、赛隆（SIALON）高温工程陶瓷企业基础信息</w:t>
        </w:r>
        <w:r>
          <w:tab/>
        </w:r>
        <w:r>
          <w:fldChar w:fldCharType="begin"/>
        </w:r>
        <w:r>
          <w:instrText xml:space="preserve"> PAGEREF _Toc12717 \h </w:instrText>
        </w:r>
        <w:r>
          <w:fldChar w:fldCharType="separate"/>
        </w:r>
        <w:r>
          <w:t>14</w:t>
        </w:r>
        <w:r>
          <w:fldChar w:fldCharType="end"/>
        </w:r>
      </w:hyperlink>
    </w:p>
    <w:p>
      <w:pPr>
        <w:pStyle w:val="TOC2"/>
        <w:tabs>
          <w:tab w:val="right" w:leader="dot" w:pos="8306"/>
        </w:tabs>
      </w:pPr>
      <w:hyperlink w:anchor="_Toc6786" w:history="1">
        <w:r>
          <w:rPr>
            <w:rFonts w:ascii="仿宋" w:eastAsia="仿宋" w:hAnsi="仿宋" w:cs="仿宋" w:hint="eastAsia"/>
            <w:lang w:eastAsia="zh-CN"/>
          </w:rPr>
          <w:t>(二)、赛隆（SIALON）高温工程陶瓷企业简要介绍</w:t>
        </w:r>
        <w:r>
          <w:tab/>
        </w:r>
        <w:r>
          <w:fldChar w:fldCharType="begin"/>
        </w:r>
        <w:r>
          <w:instrText xml:space="preserve"> PAGEREF _Toc6786 \h </w:instrText>
        </w:r>
        <w:r>
          <w:fldChar w:fldCharType="separate"/>
        </w:r>
        <w:r>
          <w:t>14</w:t>
        </w:r>
        <w:r>
          <w:fldChar w:fldCharType="end"/>
        </w:r>
      </w:hyperlink>
    </w:p>
    <w:p>
      <w:pPr>
        <w:pStyle w:val="TOC2"/>
        <w:tabs>
          <w:tab w:val="right" w:leader="dot" w:pos="8306"/>
        </w:tabs>
      </w:pPr>
      <w:hyperlink w:anchor="_Toc27398" w:history="1">
        <w:r>
          <w:rPr>
            <w:rFonts w:ascii="仿宋" w:eastAsia="仿宋" w:hAnsi="仿宋" w:cs="仿宋" w:hint="eastAsia"/>
            <w:lang w:eastAsia="zh-CN"/>
          </w:rPr>
          <w:t>(三)、企业竞争优势概览</w:t>
        </w:r>
        <w:r>
          <w:tab/>
        </w:r>
        <w:r>
          <w:fldChar w:fldCharType="begin"/>
        </w:r>
        <w:r>
          <w:instrText xml:space="preserve"> PAGEREF _Toc27398 \h </w:instrText>
        </w:r>
        <w:r>
          <w:fldChar w:fldCharType="separate"/>
        </w:r>
        <w:r>
          <w:t>15</w:t>
        </w:r>
        <w:r>
          <w:fldChar w:fldCharType="end"/>
        </w:r>
      </w:hyperlink>
    </w:p>
    <w:p>
      <w:pPr>
        <w:pStyle w:val="TOC2"/>
        <w:tabs>
          <w:tab w:val="right" w:leader="dot" w:pos="8306"/>
        </w:tabs>
      </w:pPr>
      <w:hyperlink w:anchor="_Toc6686" w:history="1">
        <w:r>
          <w:rPr>
            <w:rFonts w:ascii="仿宋" w:eastAsia="仿宋" w:hAnsi="仿宋" w:cs="仿宋" w:hint="eastAsia"/>
            <w:lang w:eastAsia="zh-CN"/>
          </w:rPr>
          <w:t>(四)、赛隆（SIALON）高温工程陶瓷企业财务数据要略</w:t>
        </w:r>
        <w:r>
          <w:tab/>
        </w:r>
        <w:r>
          <w:fldChar w:fldCharType="begin"/>
        </w:r>
        <w:r>
          <w:instrText xml:space="preserve"> PAGEREF _Toc6686 \h </w:instrText>
        </w:r>
        <w:r>
          <w:fldChar w:fldCharType="separate"/>
        </w:r>
        <w:r>
          <w:t>16</w:t>
        </w:r>
        <w:r>
          <w:fldChar w:fldCharType="end"/>
        </w:r>
      </w:hyperlink>
    </w:p>
    <w:p>
      <w:pPr>
        <w:pStyle w:val="TOC2"/>
        <w:tabs>
          <w:tab w:val="right" w:leader="dot" w:pos="8306"/>
        </w:tabs>
      </w:pPr>
      <w:hyperlink w:anchor="_Toc9696" w:history="1">
        <w:r>
          <w:rPr>
            <w:rFonts w:ascii="仿宋" w:eastAsia="仿宋" w:hAnsi="仿宋" w:cs="仿宋" w:hint="eastAsia"/>
            <w:lang w:eastAsia="zh-CN"/>
          </w:rPr>
          <w:t>(五)、核心团队成员简述</w:t>
        </w:r>
        <w:r>
          <w:tab/>
        </w:r>
        <w:r>
          <w:fldChar w:fldCharType="begin"/>
        </w:r>
        <w:r>
          <w:instrText xml:space="preserve"> PAGEREF _Toc9696 \h </w:instrText>
        </w:r>
        <w:r>
          <w:fldChar w:fldCharType="separate"/>
        </w:r>
        <w:r>
          <w:t>17</w:t>
        </w:r>
        <w:r>
          <w:fldChar w:fldCharType="end"/>
        </w:r>
      </w:hyperlink>
    </w:p>
    <w:p>
      <w:pPr>
        <w:pStyle w:val="TOC2"/>
        <w:tabs>
          <w:tab w:val="right" w:leader="dot" w:pos="8306"/>
        </w:tabs>
      </w:pPr>
      <w:hyperlink w:anchor="_Toc1706" w:history="1">
        <w:r>
          <w:rPr>
            <w:rFonts w:ascii="仿宋" w:eastAsia="仿宋" w:hAnsi="仿宋" w:cs="仿宋" w:hint="eastAsia"/>
            <w:lang w:eastAsia="zh-CN"/>
          </w:rPr>
          <w:t>(六)、赛隆（SIALON）高温工程陶瓷企业经营宗旨阐述</w:t>
        </w:r>
        <w:r>
          <w:tab/>
        </w:r>
        <w:r>
          <w:fldChar w:fldCharType="begin"/>
        </w:r>
        <w:r>
          <w:instrText xml:space="preserve"> PAGEREF _Toc1706 \h </w:instrText>
        </w:r>
        <w:r>
          <w:fldChar w:fldCharType="separate"/>
        </w:r>
        <w:r>
          <w:t>18</w:t>
        </w:r>
        <w:r>
          <w:fldChar w:fldCharType="end"/>
        </w:r>
      </w:hyperlink>
    </w:p>
    <w:p>
      <w:pPr>
        <w:pStyle w:val="TOC2"/>
        <w:tabs>
          <w:tab w:val="right" w:leader="dot" w:pos="8306"/>
        </w:tabs>
      </w:pPr>
      <w:hyperlink w:anchor="_Toc10888" w:history="1">
        <w:r>
          <w:rPr>
            <w:rFonts w:ascii="仿宋" w:eastAsia="仿宋" w:hAnsi="仿宋" w:cs="仿宋" w:hint="eastAsia"/>
            <w:lang w:eastAsia="zh-CN"/>
          </w:rPr>
          <w:t>(七)、赛隆（SIALON）高温工程陶瓷企业未来发展规划</w:t>
        </w:r>
        <w:r>
          <w:tab/>
        </w:r>
        <w:r>
          <w:fldChar w:fldCharType="begin"/>
        </w:r>
        <w:r>
          <w:instrText xml:space="preserve"> PAGEREF _Toc10888 \h </w:instrText>
        </w:r>
        <w:r>
          <w:fldChar w:fldCharType="separate"/>
        </w:r>
        <w:r>
          <w:t>18</w:t>
        </w:r>
        <w:r>
          <w:fldChar w:fldCharType="end"/>
        </w:r>
      </w:hyperlink>
    </w:p>
    <w:p>
      <w:pPr>
        <w:pStyle w:val="TOC1"/>
        <w:tabs>
          <w:tab w:val="right" w:leader="dot" w:pos="8306"/>
        </w:tabs>
      </w:pPr>
      <w:hyperlink w:anchor="_Toc13551" w:history="1">
        <w:r>
          <w:rPr>
            <w:rFonts w:ascii="仿宋" w:eastAsia="仿宋" w:hAnsi="仿宋" w:cs="仿宋" w:hint="eastAsia"/>
            <w:lang w:eastAsia="zh-CN"/>
          </w:rPr>
          <w:t>四、建设内容与产品方案</w:t>
        </w:r>
        <w:r>
          <w:tab/>
        </w:r>
        <w:r>
          <w:fldChar w:fldCharType="begin"/>
        </w:r>
        <w:r>
          <w:instrText xml:space="preserve"> PAGEREF _Toc13551 \h </w:instrText>
        </w:r>
        <w:r>
          <w:fldChar w:fldCharType="separate"/>
        </w:r>
        <w:r>
          <w:t>20</w:t>
        </w:r>
        <w:r>
          <w:fldChar w:fldCharType="end"/>
        </w:r>
      </w:hyperlink>
    </w:p>
    <w:p>
      <w:pPr>
        <w:pStyle w:val="TOC2"/>
        <w:tabs>
          <w:tab w:val="right" w:leader="dot" w:pos="8306"/>
        </w:tabs>
      </w:pPr>
      <w:hyperlink w:anchor="_Toc6566" w:history="1">
        <w:r>
          <w:rPr>
            <w:rFonts w:ascii="仿宋" w:eastAsia="仿宋" w:hAnsi="仿宋" w:cs="仿宋" w:hint="eastAsia"/>
            <w:lang w:eastAsia="zh-CN"/>
          </w:rPr>
          <w:t>(一)、建设规模及主要建设内容</w:t>
        </w:r>
        <w:r>
          <w:tab/>
        </w:r>
        <w:r>
          <w:fldChar w:fldCharType="begin"/>
        </w:r>
        <w:r>
          <w:instrText xml:space="preserve"> PAGEREF _Toc6566 \h </w:instrText>
        </w:r>
        <w:r>
          <w:fldChar w:fldCharType="separate"/>
        </w:r>
        <w:r>
          <w:t>20</w:t>
        </w:r>
        <w:r>
          <w:fldChar w:fldCharType="end"/>
        </w:r>
      </w:hyperlink>
    </w:p>
    <w:p>
      <w:pPr>
        <w:pStyle w:val="TOC2"/>
        <w:tabs>
          <w:tab w:val="right" w:leader="dot" w:pos="8306"/>
        </w:tabs>
      </w:pPr>
      <w:hyperlink w:anchor="_Toc28136" w:history="1">
        <w:r>
          <w:rPr>
            <w:rFonts w:ascii="仿宋" w:eastAsia="仿宋" w:hAnsi="仿宋" w:cs="仿宋" w:hint="eastAsia"/>
            <w:lang w:eastAsia="zh-CN"/>
          </w:rPr>
          <w:t>(二)、赛隆（SIALON）高温工程陶瓷产品规划方案及生产纲领</w:t>
        </w:r>
        <w:r>
          <w:tab/>
        </w:r>
        <w:r>
          <w:fldChar w:fldCharType="begin"/>
        </w:r>
        <w:r>
          <w:instrText xml:space="preserve"> PAGEREF _Toc28136 \h </w:instrText>
        </w:r>
        <w:r>
          <w:fldChar w:fldCharType="separate"/>
        </w:r>
        <w:r>
          <w:t>20</w:t>
        </w:r>
        <w:r>
          <w:fldChar w:fldCharType="end"/>
        </w:r>
      </w:hyperlink>
    </w:p>
    <w:p>
      <w:pPr>
        <w:pStyle w:val="TOC1"/>
        <w:tabs>
          <w:tab w:val="right" w:leader="dot" w:pos="8306"/>
        </w:tabs>
      </w:pPr>
      <w:hyperlink w:anchor="_Toc32606" w:history="1">
        <w:r>
          <w:rPr>
            <w:rFonts w:ascii="仿宋" w:eastAsia="仿宋" w:hAnsi="仿宋" w:cs="仿宋" w:hint="eastAsia"/>
            <w:lang w:eastAsia="zh-CN"/>
          </w:rPr>
          <w:t>五、项目后期运营与拓展</w:t>
        </w:r>
        <w:r>
          <w:tab/>
        </w:r>
        <w:r>
          <w:fldChar w:fldCharType="begin"/>
        </w:r>
        <w:r>
          <w:instrText xml:space="preserve"> PAGEREF _Toc32606 \h </w:instrText>
        </w:r>
        <w:r>
          <w:fldChar w:fldCharType="separate"/>
        </w:r>
        <w:r>
          <w:t>21</w:t>
        </w:r>
        <w:r>
          <w:fldChar w:fldCharType="end"/>
        </w:r>
      </w:hyperlink>
    </w:p>
    <w:p>
      <w:pPr>
        <w:pStyle w:val="TOC2"/>
        <w:tabs>
          <w:tab w:val="right" w:leader="dot" w:pos="8306"/>
        </w:tabs>
      </w:pPr>
      <w:hyperlink w:anchor="_Toc8184" w:history="1">
        <w:r>
          <w:rPr>
            <w:rFonts w:ascii="仿宋" w:eastAsia="仿宋" w:hAnsi="仿宋" w:cs="仿宋" w:hint="eastAsia"/>
            <w:lang w:eastAsia="zh-CN"/>
          </w:rPr>
          <w:t>(一)、后期运营计划</w:t>
        </w:r>
        <w:r>
          <w:tab/>
        </w:r>
        <w:r>
          <w:fldChar w:fldCharType="begin"/>
        </w:r>
        <w:r>
          <w:instrText xml:space="preserve"> PAGEREF _Toc8184 \h </w:instrText>
        </w:r>
        <w:r>
          <w:fldChar w:fldCharType="separate"/>
        </w:r>
        <w:r>
          <w:t>21</w:t>
        </w:r>
        <w:r>
          <w:fldChar w:fldCharType="end"/>
        </w:r>
      </w:hyperlink>
    </w:p>
    <w:p>
      <w:pPr>
        <w:pStyle w:val="TOC2"/>
        <w:tabs>
          <w:tab w:val="right" w:leader="dot" w:pos="8306"/>
        </w:tabs>
      </w:pPr>
      <w:hyperlink w:anchor="_Toc39" w:history="1">
        <w:r>
          <w:rPr>
            <w:rFonts w:ascii="仿宋" w:eastAsia="仿宋" w:hAnsi="仿宋" w:cs="仿宋" w:hint="eastAsia"/>
            <w:lang w:eastAsia="zh-CN"/>
          </w:rPr>
          <w:t>(二)、市场拓展与多元化发展</w:t>
        </w:r>
        <w:r>
          <w:tab/>
        </w:r>
        <w:r>
          <w:fldChar w:fldCharType="begin"/>
        </w:r>
        <w:r>
          <w:instrText xml:space="preserve"> PAGEREF _Toc39 \h </w:instrText>
        </w:r>
        <w:r>
          <w:fldChar w:fldCharType="separate"/>
        </w:r>
        <w:r>
          <w:t>22</w:t>
        </w:r>
        <w:r>
          <w:fldChar w:fldCharType="end"/>
        </w:r>
      </w:hyperlink>
    </w:p>
    <w:p>
      <w:pPr>
        <w:pStyle w:val="TOC2"/>
        <w:tabs>
          <w:tab w:val="right" w:leader="dot" w:pos="8306"/>
        </w:tabs>
      </w:pPr>
      <w:hyperlink w:anchor="_Toc5843" w:history="1">
        <w:r>
          <w:rPr>
            <w:rFonts w:ascii="仿宋" w:eastAsia="仿宋" w:hAnsi="仿宋" w:cs="仿宋" w:hint="eastAsia"/>
            <w:lang w:eastAsia="zh-CN"/>
          </w:rPr>
          <w:t>(三)、技术创新与升级计划</w:t>
        </w:r>
        <w:r>
          <w:tab/>
        </w:r>
        <w:r>
          <w:fldChar w:fldCharType="begin"/>
        </w:r>
        <w:r>
          <w:instrText xml:space="preserve"> PAGEREF _Toc5843 \h </w:instrText>
        </w:r>
        <w:r>
          <w:fldChar w:fldCharType="separate"/>
        </w:r>
        <w:r>
          <w:t>23</w:t>
        </w:r>
        <w:r>
          <w:fldChar w:fldCharType="end"/>
        </w:r>
      </w:hyperlink>
    </w:p>
    <w:p>
      <w:pPr>
        <w:pStyle w:val="TOC1"/>
        <w:tabs>
          <w:tab w:val="right" w:leader="dot" w:pos="8306"/>
        </w:tabs>
      </w:pPr>
      <w:hyperlink w:anchor="_Toc30104" w:history="1">
        <w:r>
          <w:rPr>
            <w:rFonts w:ascii="仿宋" w:eastAsia="仿宋" w:hAnsi="仿宋" w:cs="仿宋" w:hint="eastAsia"/>
            <w:lang w:eastAsia="zh-CN"/>
          </w:rPr>
          <w:t>六、项目进度计划</w:t>
        </w:r>
        <w:r>
          <w:tab/>
        </w:r>
        <w:r>
          <w:fldChar w:fldCharType="begin"/>
        </w:r>
        <w:r>
          <w:instrText xml:space="preserve"> PAGEREF _Toc30104 \h </w:instrText>
        </w:r>
        <w:r>
          <w:fldChar w:fldCharType="separate"/>
        </w:r>
        <w:r>
          <w:t>25</w:t>
        </w:r>
        <w:r>
          <w:fldChar w:fldCharType="end"/>
        </w:r>
      </w:hyperlink>
    </w:p>
    <w:p>
      <w:pPr>
        <w:pStyle w:val="TOC2"/>
        <w:tabs>
          <w:tab w:val="right" w:leader="dot" w:pos="8306"/>
        </w:tabs>
      </w:pPr>
      <w:hyperlink w:anchor="_Toc22428" w:history="1">
        <w:r>
          <w:rPr>
            <w:rFonts w:ascii="仿宋" w:eastAsia="仿宋" w:hAnsi="仿宋" w:cs="仿宋" w:hint="eastAsia"/>
            <w:lang w:eastAsia="zh-CN"/>
          </w:rPr>
          <w:t>(一)、项目进度安排</w:t>
        </w:r>
        <w:r>
          <w:tab/>
        </w:r>
        <w:r>
          <w:fldChar w:fldCharType="begin"/>
        </w:r>
        <w:r>
          <w:instrText xml:space="preserve"> PAGEREF _Toc22428 \h </w:instrText>
        </w:r>
        <w:r>
          <w:fldChar w:fldCharType="separate"/>
        </w:r>
        <w:r>
          <w:t>25</w:t>
        </w:r>
        <w:r>
          <w:fldChar w:fldCharType="end"/>
        </w:r>
      </w:hyperlink>
    </w:p>
    <w:p>
      <w:pPr>
        <w:pStyle w:val="TOC2"/>
        <w:tabs>
          <w:tab w:val="right" w:leader="dot" w:pos="8306"/>
        </w:tabs>
      </w:pPr>
      <w:hyperlink w:anchor="_Toc17032" w:history="1">
        <w:r>
          <w:rPr>
            <w:rFonts w:ascii="仿宋" w:eastAsia="仿宋" w:hAnsi="仿宋" w:cs="仿宋" w:hint="eastAsia"/>
            <w:lang w:eastAsia="zh-CN"/>
          </w:rPr>
          <w:t>(二)、项目实施保障措施</w:t>
        </w:r>
        <w:r>
          <w:tab/>
        </w:r>
        <w:r>
          <w:fldChar w:fldCharType="begin"/>
        </w:r>
        <w:r>
          <w:instrText xml:space="preserve"> PAGEREF _Toc17032 \h </w:instrText>
        </w:r>
        <w:r>
          <w:fldChar w:fldCharType="separate"/>
        </w:r>
        <w:r>
          <w:t>26</w:t>
        </w:r>
        <w:r>
          <w:fldChar w:fldCharType="end"/>
        </w:r>
      </w:hyperlink>
    </w:p>
    <w:p>
      <w:pPr>
        <w:pStyle w:val="TOC1"/>
        <w:tabs>
          <w:tab w:val="right" w:leader="dot" w:pos="8306"/>
        </w:tabs>
      </w:pPr>
      <w:hyperlink w:anchor="_Toc27400" w:history="1">
        <w:r>
          <w:rPr>
            <w:rFonts w:ascii="仿宋" w:eastAsia="仿宋" w:hAnsi="仿宋" w:cs="仿宋" w:hint="eastAsia"/>
            <w:lang w:eastAsia="zh-CN"/>
          </w:rPr>
          <w:t>七、风险评估</w:t>
        </w:r>
        <w:r>
          <w:tab/>
        </w:r>
        <w:r>
          <w:fldChar w:fldCharType="begin"/>
        </w:r>
        <w:r>
          <w:instrText xml:space="preserve"> PAGEREF _Toc27400 \h </w:instrText>
        </w:r>
        <w:r>
          <w:fldChar w:fldCharType="separate"/>
        </w:r>
        <w:r>
          <w:t>28</w:t>
        </w:r>
        <w:r>
          <w:fldChar w:fldCharType="end"/>
        </w:r>
      </w:hyperlink>
    </w:p>
    <w:p>
      <w:pPr>
        <w:pStyle w:val="TOC2"/>
        <w:tabs>
          <w:tab w:val="right" w:leader="dot" w:pos="8306"/>
        </w:tabs>
      </w:pPr>
      <w:hyperlink w:anchor="_Toc8491" w:history="1">
        <w:r>
          <w:rPr>
            <w:rFonts w:ascii="仿宋" w:eastAsia="仿宋" w:hAnsi="仿宋" w:cs="仿宋" w:hint="eastAsia"/>
            <w:lang w:eastAsia="zh-CN"/>
          </w:rPr>
          <w:t>(一)、项目风险分析</w:t>
        </w:r>
        <w:r>
          <w:tab/>
        </w:r>
        <w:r>
          <w:fldChar w:fldCharType="begin"/>
        </w:r>
        <w:r>
          <w:instrText xml:space="preserve"> PAGEREF _Toc8491 \h </w:instrText>
        </w:r>
        <w:r>
          <w:fldChar w:fldCharType="separate"/>
        </w:r>
        <w:r>
          <w:t>28</w:t>
        </w:r>
        <w:r>
          <w:fldChar w:fldCharType="end"/>
        </w:r>
      </w:hyperlink>
    </w:p>
    <w:p>
      <w:pPr>
        <w:pStyle w:val="TOC2"/>
        <w:tabs>
          <w:tab w:val="right" w:leader="dot" w:pos="8306"/>
        </w:tabs>
      </w:pPr>
      <w:hyperlink w:anchor="_Toc28040" w:history="1">
        <w:r>
          <w:rPr>
            <w:rFonts w:ascii="仿宋" w:eastAsia="仿宋" w:hAnsi="仿宋" w:cs="仿宋" w:hint="eastAsia"/>
            <w:lang w:eastAsia="zh-CN"/>
          </w:rPr>
          <w:t>(二)、项目风险对策</w:t>
        </w:r>
        <w:r>
          <w:tab/>
        </w:r>
        <w:r>
          <w:fldChar w:fldCharType="begin"/>
        </w:r>
        <w:r>
          <w:instrText xml:space="preserve"> PAGEREF _Toc28040 \h </w:instrText>
        </w:r>
        <w:r>
          <w:fldChar w:fldCharType="separate"/>
        </w:r>
        <w:r>
          <w:t>30</w:t>
        </w:r>
        <w:r>
          <w:fldChar w:fldCharType="end"/>
        </w:r>
      </w:hyperlink>
    </w:p>
    <w:p>
      <w:pPr>
        <w:pStyle w:val="TOC1"/>
        <w:tabs>
          <w:tab w:val="right" w:leader="dot" w:pos="8306"/>
        </w:tabs>
      </w:pPr>
      <w:hyperlink w:anchor="_Toc786" w:history="1">
        <w:r>
          <w:rPr>
            <w:rFonts w:ascii="仿宋" w:eastAsia="仿宋" w:hAnsi="仿宋" w:cs="仿宋" w:hint="eastAsia"/>
            <w:lang w:eastAsia="zh-CN"/>
          </w:rPr>
          <w:t>八、组织机构及人力资源</w:t>
        </w:r>
        <w:r>
          <w:tab/>
        </w:r>
        <w:r>
          <w:fldChar w:fldCharType="begin"/>
        </w:r>
        <w:r>
          <w:instrText xml:space="preserve"> PAGEREF _Toc786 \h </w:instrText>
        </w:r>
        <w:r>
          <w:fldChar w:fldCharType="separate"/>
        </w:r>
        <w:r>
          <w:t>32</w:t>
        </w:r>
        <w:r>
          <w:fldChar w:fldCharType="end"/>
        </w:r>
      </w:hyperlink>
    </w:p>
    <w:p>
      <w:pPr>
        <w:pStyle w:val="TOC2"/>
        <w:tabs>
          <w:tab w:val="right" w:leader="dot" w:pos="8306"/>
        </w:tabs>
      </w:pPr>
      <w:hyperlink w:anchor="_Toc15811" w:history="1">
        <w:r>
          <w:rPr>
            <w:rFonts w:ascii="仿宋" w:eastAsia="仿宋" w:hAnsi="仿宋" w:cs="仿宋" w:hint="eastAsia"/>
            <w:lang w:eastAsia="zh-CN"/>
          </w:rPr>
          <w:t>(一)、人力资源配置</w:t>
        </w:r>
        <w:r>
          <w:tab/>
        </w:r>
        <w:r>
          <w:fldChar w:fldCharType="begin"/>
        </w:r>
        <w:r>
          <w:instrText xml:space="preserve"> PAGEREF _Toc15811 \h </w:instrText>
        </w:r>
        <w:r>
          <w:fldChar w:fldCharType="separate"/>
        </w:r>
        <w:r>
          <w:t>32</w:t>
        </w:r>
        <w:r>
          <w:fldChar w:fldCharType="end"/>
        </w:r>
      </w:hyperlink>
    </w:p>
    <w:p>
      <w:pPr>
        <w:pStyle w:val="TOC2"/>
        <w:tabs>
          <w:tab w:val="right" w:leader="dot" w:pos="8306"/>
        </w:tabs>
      </w:pPr>
      <w:hyperlink w:anchor="_Toc6713" w:history="1">
        <w:r>
          <w:rPr>
            <w:rFonts w:ascii="仿宋" w:eastAsia="仿宋" w:hAnsi="仿宋" w:cs="仿宋" w:hint="eastAsia"/>
            <w:lang w:eastAsia="zh-CN"/>
          </w:rPr>
          <w:t>(二)、员工技能培训</w:t>
        </w:r>
        <w:r>
          <w:tab/>
        </w:r>
        <w:r>
          <w:fldChar w:fldCharType="begin"/>
        </w:r>
        <w:r>
          <w:instrText xml:space="preserve"> PAGEREF _Toc6713 \h </w:instrText>
        </w:r>
        <w:r>
          <w:fldChar w:fldCharType="separate"/>
        </w:r>
        <w:r>
          <w:t>33</w:t>
        </w:r>
        <w:r>
          <w:fldChar w:fldCharType="end"/>
        </w:r>
      </w:hyperlink>
    </w:p>
    <w:p>
      <w:pPr>
        <w:pStyle w:val="TOC1"/>
        <w:tabs>
          <w:tab w:val="right" w:leader="dot" w:pos="8306"/>
        </w:tabs>
      </w:pPr>
      <w:hyperlink w:anchor="_Toc9193" w:history="1">
        <w:r>
          <w:rPr>
            <w:rFonts w:ascii="仿宋" w:eastAsia="仿宋" w:hAnsi="仿宋" w:cs="仿宋" w:hint="eastAsia"/>
            <w:lang w:eastAsia="zh-CN"/>
          </w:rPr>
          <w:t>九、项目招标方案及组织管理</w:t>
        </w:r>
        <w:r>
          <w:tab/>
        </w:r>
        <w:r>
          <w:fldChar w:fldCharType="begin"/>
        </w:r>
        <w:r>
          <w:instrText xml:space="preserve"> PAGEREF _Toc9193 \h </w:instrText>
        </w:r>
        <w:r>
          <w:fldChar w:fldCharType="separate"/>
        </w:r>
        <w:r>
          <w:t>34</w:t>
        </w:r>
        <w:r>
          <w:fldChar w:fldCharType="end"/>
        </w:r>
      </w:hyperlink>
    </w:p>
    <w:p>
      <w:pPr>
        <w:pStyle w:val="TOC2"/>
        <w:tabs>
          <w:tab w:val="right" w:leader="dot" w:pos="8306"/>
        </w:tabs>
      </w:pPr>
      <w:hyperlink w:anchor="_Toc7056" w:history="1">
        <w:r>
          <w:rPr>
            <w:rFonts w:ascii="仿宋" w:eastAsia="仿宋" w:hAnsi="仿宋" w:cs="仿宋" w:hint="eastAsia"/>
            <w:lang w:eastAsia="zh-CN"/>
          </w:rPr>
          <w:t>(一)、项目建设管理</w:t>
        </w:r>
        <w:r>
          <w:tab/>
        </w:r>
        <w:r>
          <w:fldChar w:fldCharType="begin"/>
        </w:r>
        <w:r>
          <w:instrText xml:space="preserve"> PAGEREF _Toc7056 \h </w:instrText>
        </w:r>
        <w:r>
          <w:fldChar w:fldCharType="separate"/>
        </w:r>
        <w:r>
          <w:t>34</w:t>
        </w:r>
        <w:r>
          <w:fldChar w:fldCharType="end"/>
        </w:r>
      </w:hyperlink>
    </w:p>
    <w:p>
      <w:pPr>
        <w:pStyle w:val="TOC2"/>
        <w:tabs>
          <w:tab w:val="right" w:leader="dot" w:pos="8306"/>
        </w:tabs>
      </w:pPr>
      <w:hyperlink w:anchor="_Toc24748" w:history="1">
        <w:r>
          <w:rPr>
            <w:rFonts w:ascii="仿宋" w:eastAsia="仿宋" w:hAnsi="仿宋" w:cs="仿宋" w:hint="eastAsia"/>
            <w:lang w:eastAsia="zh-CN"/>
          </w:rPr>
          <w:t>(二)、招投标初步方案</w:t>
        </w:r>
        <w:r>
          <w:tab/>
        </w:r>
        <w:r>
          <w:fldChar w:fldCharType="begin"/>
        </w:r>
        <w:r>
          <w:instrText xml:space="preserve"> PAGEREF _Toc24748 \h </w:instrText>
        </w:r>
        <w:r>
          <w:fldChar w:fldCharType="separate"/>
        </w:r>
        <w:r>
          <w:t>35</w:t>
        </w:r>
        <w:r>
          <w:fldChar w:fldCharType="end"/>
        </w:r>
      </w:hyperlink>
    </w:p>
    <w:p>
      <w:pPr>
        <w:pStyle w:val="TOC2"/>
        <w:tabs>
          <w:tab w:val="right" w:leader="dot" w:pos="8306"/>
        </w:tabs>
      </w:pPr>
      <w:hyperlink w:anchor="_Toc3731" w:history="1">
        <w:r>
          <w:rPr>
            <w:rFonts w:ascii="仿宋" w:eastAsia="仿宋" w:hAnsi="仿宋" w:cs="仿宋" w:hint="eastAsia"/>
            <w:lang w:eastAsia="zh-CN"/>
          </w:rPr>
          <w:t>(三)、工程评标</w:t>
        </w:r>
        <w:r>
          <w:tab/>
        </w:r>
        <w:r>
          <w:fldChar w:fldCharType="begin"/>
        </w:r>
        <w:r>
          <w:instrText xml:space="preserve"> PAGEREF _Toc3731 \h </w:instrText>
        </w:r>
        <w:r>
          <w:fldChar w:fldCharType="separate"/>
        </w:r>
        <w:r>
          <w:t>37</w:t>
        </w:r>
        <w:r>
          <w:fldChar w:fldCharType="end"/>
        </w:r>
      </w:hyperlink>
    </w:p>
    <w:p>
      <w:pPr>
        <w:pStyle w:val="TOC2"/>
        <w:tabs>
          <w:tab w:val="right" w:leader="dot" w:pos="8306"/>
        </w:tabs>
      </w:pPr>
      <w:hyperlink w:anchor="_Toc18651" w:history="1">
        <w:r>
          <w:rPr>
            <w:rFonts w:ascii="仿宋" w:eastAsia="仿宋" w:hAnsi="仿宋" w:cs="仿宋" w:hint="eastAsia"/>
            <w:lang w:eastAsia="zh-CN"/>
          </w:rPr>
          <w:t>(四)、项目组织机构与人力资源配置</w:t>
        </w:r>
        <w:r>
          <w:tab/>
        </w:r>
        <w:r>
          <w:fldChar w:fldCharType="begin"/>
        </w:r>
        <w:r>
          <w:instrText xml:space="preserve"> PAGEREF _Toc18651 \h </w:instrText>
        </w:r>
        <w:r>
          <w:fldChar w:fldCharType="separate"/>
        </w:r>
        <w:r>
          <w:t>38</w:t>
        </w:r>
        <w:r>
          <w:fldChar w:fldCharType="end"/>
        </w:r>
      </w:hyperlink>
    </w:p>
    <w:p>
      <w:pPr>
        <w:pStyle w:val="TOC1"/>
        <w:tabs>
          <w:tab w:val="right" w:leader="dot" w:pos="8306"/>
        </w:tabs>
      </w:pPr>
      <w:hyperlink w:anchor="_Toc23288" w:history="1">
        <w:r>
          <w:rPr>
            <w:rFonts w:ascii="仿宋" w:eastAsia="仿宋" w:hAnsi="仿宋" w:cs="仿宋" w:hint="eastAsia"/>
            <w:lang w:eastAsia="zh-CN"/>
          </w:rPr>
          <w:t>十、环境可持续性管理</w:t>
        </w:r>
        <w:r>
          <w:tab/>
        </w:r>
        <w:r>
          <w:fldChar w:fldCharType="begin"/>
        </w:r>
        <w:r>
          <w:instrText xml:space="preserve"> PAGEREF _Toc23288 \h </w:instrText>
        </w:r>
        <w:r>
          <w:fldChar w:fldCharType="separate"/>
        </w:r>
        <w:r>
          <w:t>39</w:t>
        </w:r>
        <w:r>
          <w:fldChar w:fldCharType="end"/>
        </w:r>
      </w:hyperlink>
    </w:p>
    <w:p>
      <w:pPr>
        <w:pStyle w:val="TOC2"/>
        <w:tabs>
          <w:tab w:val="right" w:leader="dot" w:pos="8306"/>
        </w:tabs>
      </w:pPr>
      <w:hyperlink w:anchor="_Toc31475" w:history="1">
        <w:r>
          <w:rPr>
            <w:rFonts w:ascii="仿宋" w:eastAsia="仿宋" w:hAnsi="仿宋" w:cs="仿宋" w:hint="eastAsia"/>
            <w:lang w:eastAsia="zh-CN"/>
          </w:rPr>
          <w:t>(一)、环境友好型生产策略</w:t>
        </w:r>
        <w:r>
          <w:tab/>
        </w:r>
        <w:r>
          <w:fldChar w:fldCharType="begin"/>
        </w:r>
        <w:r>
          <w:instrText xml:space="preserve"> PAGEREF _Toc31475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7" w:history="1">
        <w:r>
          <w:rPr>
            <w:rFonts w:ascii="仿宋" w:eastAsia="仿宋" w:hAnsi="仿宋" w:cs="仿宋" w:hint="eastAsia"/>
            <w:lang w:eastAsia="zh-CN"/>
          </w:rPr>
          <w:t>(二)、绿色供应链管理</w:t>
        </w:r>
        <w:r>
          <w:tab/>
        </w:r>
        <w:r>
          <w:fldChar w:fldCharType="begin"/>
        </w:r>
        <w:r>
          <w:instrText xml:space="preserve"> PAGEREF _Toc3197 \h </w:instrText>
        </w:r>
        <w:r>
          <w:fldChar w:fldCharType="separate"/>
        </w:r>
        <w:r>
          <w:t>41</w:t>
        </w:r>
        <w:r>
          <w:fldChar w:fldCharType="end"/>
        </w:r>
      </w:hyperlink>
    </w:p>
    <w:p>
      <w:pPr>
        <w:pStyle w:val="TOC2"/>
        <w:tabs>
          <w:tab w:val="right" w:leader="dot" w:pos="8306"/>
        </w:tabs>
      </w:pPr>
      <w:hyperlink w:anchor="_Toc26148" w:history="1">
        <w:r>
          <w:rPr>
            <w:rFonts w:ascii="仿宋" w:eastAsia="仿宋" w:hAnsi="仿宋" w:cs="仿宋" w:hint="eastAsia"/>
            <w:lang w:eastAsia="zh-CN"/>
          </w:rPr>
          <w:t>(三)、能源与资源节约计划</w:t>
        </w:r>
        <w:r>
          <w:tab/>
        </w:r>
        <w:r>
          <w:fldChar w:fldCharType="begin"/>
        </w:r>
        <w:r>
          <w:instrText xml:space="preserve"> PAGEREF _Toc26148 \h </w:instrText>
        </w:r>
        <w:r>
          <w:fldChar w:fldCharType="separate"/>
        </w:r>
        <w:r>
          <w:t>41</w:t>
        </w:r>
        <w:r>
          <w:fldChar w:fldCharType="end"/>
        </w:r>
      </w:hyperlink>
    </w:p>
    <w:p>
      <w:pPr>
        <w:pStyle w:val="TOC2"/>
        <w:tabs>
          <w:tab w:val="right" w:leader="dot" w:pos="8306"/>
        </w:tabs>
      </w:pPr>
      <w:hyperlink w:anchor="_Toc17998" w:history="1">
        <w:r>
          <w:rPr>
            <w:rFonts w:ascii="仿宋" w:eastAsia="仿宋" w:hAnsi="仿宋" w:cs="仿宋" w:hint="eastAsia"/>
            <w:lang w:eastAsia="zh-CN"/>
          </w:rPr>
          <w:t>(四)、企业社会责任履行</w:t>
        </w:r>
        <w:r>
          <w:tab/>
        </w:r>
        <w:r>
          <w:fldChar w:fldCharType="begin"/>
        </w:r>
        <w:r>
          <w:instrText xml:space="preserve"> PAGEREF _Toc17998 \h </w:instrText>
        </w:r>
        <w:r>
          <w:fldChar w:fldCharType="separate"/>
        </w:r>
        <w:r>
          <w:t>43</w:t>
        </w:r>
        <w:r>
          <w:fldChar w:fldCharType="end"/>
        </w:r>
      </w:hyperlink>
    </w:p>
    <w:p>
      <w:pPr>
        <w:pStyle w:val="TOC1"/>
        <w:tabs>
          <w:tab w:val="right" w:leader="dot" w:pos="8306"/>
        </w:tabs>
      </w:pPr>
      <w:hyperlink w:anchor="_Toc22174" w:history="1">
        <w:r>
          <w:rPr>
            <w:rFonts w:ascii="仿宋" w:eastAsia="仿宋" w:hAnsi="仿宋" w:cs="仿宋" w:hint="eastAsia"/>
            <w:lang w:eastAsia="zh-CN"/>
          </w:rPr>
          <w:t>十一、合同与法务管理</w:t>
        </w:r>
        <w:r>
          <w:tab/>
        </w:r>
        <w:r>
          <w:fldChar w:fldCharType="begin"/>
        </w:r>
        <w:r>
          <w:instrText xml:space="preserve"> PAGEREF _Toc22174 \h </w:instrText>
        </w:r>
        <w:r>
          <w:fldChar w:fldCharType="separate"/>
        </w:r>
        <w:r>
          <w:t>44</w:t>
        </w:r>
        <w:r>
          <w:fldChar w:fldCharType="end"/>
        </w:r>
      </w:hyperlink>
    </w:p>
    <w:p>
      <w:pPr>
        <w:pStyle w:val="TOC2"/>
        <w:tabs>
          <w:tab w:val="right" w:leader="dot" w:pos="8306"/>
        </w:tabs>
      </w:pPr>
      <w:hyperlink w:anchor="_Toc27313" w:history="1">
        <w:r>
          <w:rPr>
            <w:rFonts w:ascii="仿宋" w:eastAsia="仿宋" w:hAnsi="仿宋" w:cs="仿宋" w:hint="eastAsia"/>
            <w:lang w:eastAsia="zh-CN"/>
          </w:rPr>
          <w:t>(一)、合同管理</w:t>
        </w:r>
        <w:r>
          <w:tab/>
        </w:r>
        <w:r>
          <w:fldChar w:fldCharType="begin"/>
        </w:r>
        <w:r>
          <w:instrText xml:space="preserve"> PAGEREF _Toc27313 \h </w:instrText>
        </w:r>
        <w:r>
          <w:fldChar w:fldCharType="separate"/>
        </w:r>
        <w:r>
          <w:t>44</w:t>
        </w:r>
        <w:r>
          <w:fldChar w:fldCharType="end"/>
        </w:r>
      </w:hyperlink>
    </w:p>
    <w:p>
      <w:pPr>
        <w:pStyle w:val="TOC2"/>
        <w:tabs>
          <w:tab w:val="right" w:leader="dot" w:pos="8306"/>
        </w:tabs>
      </w:pPr>
      <w:hyperlink w:anchor="_Toc6434" w:history="1">
        <w:r>
          <w:rPr>
            <w:rFonts w:ascii="仿宋" w:eastAsia="仿宋" w:hAnsi="仿宋" w:cs="仿宋" w:hint="eastAsia"/>
            <w:lang w:eastAsia="zh-CN"/>
          </w:rPr>
          <w:t>(二)、法务风险分析</w:t>
        </w:r>
        <w:r>
          <w:tab/>
        </w:r>
        <w:r>
          <w:fldChar w:fldCharType="begin"/>
        </w:r>
        <w:r>
          <w:instrText xml:space="preserve"> PAGEREF _Toc6434 \h </w:instrText>
        </w:r>
        <w:r>
          <w:fldChar w:fldCharType="separate"/>
        </w:r>
        <w:r>
          <w:t>45</w:t>
        </w:r>
        <w:r>
          <w:fldChar w:fldCharType="end"/>
        </w:r>
      </w:hyperlink>
    </w:p>
    <w:p>
      <w:pPr>
        <w:pStyle w:val="TOC2"/>
        <w:tabs>
          <w:tab w:val="right" w:leader="dot" w:pos="8306"/>
        </w:tabs>
      </w:pPr>
      <w:hyperlink w:anchor="_Toc24774" w:history="1">
        <w:r>
          <w:rPr>
            <w:rFonts w:ascii="仿宋" w:eastAsia="仿宋" w:hAnsi="仿宋" w:cs="仿宋" w:hint="eastAsia"/>
            <w:lang w:eastAsia="zh-CN"/>
          </w:rPr>
          <w:t>(三)、合同纠纷解决机制</w:t>
        </w:r>
        <w:r>
          <w:tab/>
        </w:r>
        <w:r>
          <w:fldChar w:fldCharType="begin"/>
        </w:r>
        <w:r>
          <w:instrText xml:space="preserve"> PAGEREF _Toc24774 \h </w:instrText>
        </w:r>
        <w:r>
          <w:fldChar w:fldCharType="separate"/>
        </w:r>
        <w:r>
          <w:t>45</w:t>
        </w:r>
        <w:r>
          <w:fldChar w:fldCharType="end"/>
        </w:r>
      </w:hyperlink>
    </w:p>
    <w:p>
      <w:pPr>
        <w:pStyle w:val="TOC1"/>
        <w:tabs>
          <w:tab w:val="right" w:leader="dot" w:pos="8306"/>
        </w:tabs>
      </w:pPr>
      <w:hyperlink w:anchor="_Toc6178" w:history="1">
        <w:r>
          <w:rPr>
            <w:rFonts w:ascii="仿宋" w:eastAsia="仿宋" w:hAnsi="仿宋" w:cs="仿宋" w:hint="eastAsia"/>
            <w:lang w:eastAsia="zh-CN"/>
          </w:rPr>
          <w:t>十二、社会责任与可持续发展</w:t>
        </w:r>
        <w:r>
          <w:tab/>
        </w:r>
        <w:r>
          <w:fldChar w:fldCharType="begin"/>
        </w:r>
        <w:r>
          <w:instrText xml:space="preserve"> PAGEREF _Toc6178 \h </w:instrText>
        </w:r>
        <w:r>
          <w:fldChar w:fldCharType="separate"/>
        </w:r>
        <w:r>
          <w:t>46</w:t>
        </w:r>
        <w:r>
          <w:fldChar w:fldCharType="end"/>
        </w:r>
      </w:hyperlink>
    </w:p>
    <w:p>
      <w:pPr>
        <w:pStyle w:val="TOC2"/>
        <w:tabs>
          <w:tab w:val="right" w:leader="dot" w:pos="8306"/>
        </w:tabs>
      </w:pPr>
      <w:hyperlink w:anchor="_Toc29094" w:history="1">
        <w:r>
          <w:rPr>
            <w:rFonts w:ascii="仿宋" w:eastAsia="仿宋" w:hAnsi="仿宋" w:cs="仿宋" w:hint="eastAsia"/>
            <w:lang w:eastAsia="zh-CN"/>
          </w:rPr>
          <w:t>(一)、社会责任理念</w:t>
        </w:r>
        <w:r>
          <w:tab/>
        </w:r>
        <w:r>
          <w:fldChar w:fldCharType="begin"/>
        </w:r>
        <w:r>
          <w:instrText xml:space="preserve"> PAGEREF _Toc29094 \h </w:instrText>
        </w:r>
        <w:r>
          <w:fldChar w:fldCharType="separate"/>
        </w:r>
        <w:r>
          <w:t>46</w:t>
        </w:r>
        <w:r>
          <w:fldChar w:fldCharType="end"/>
        </w:r>
      </w:hyperlink>
    </w:p>
    <w:p>
      <w:pPr>
        <w:pStyle w:val="TOC2"/>
        <w:tabs>
          <w:tab w:val="right" w:leader="dot" w:pos="8306"/>
        </w:tabs>
      </w:pPr>
      <w:hyperlink w:anchor="_Toc9986" w:history="1">
        <w:r>
          <w:rPr>
            <w:rFonts w:ascii="仿宋" w:eastAsia="仿宋" w:hAnsi="仿宋" w:cs="仿宋" w:hint="eastAsia"/>
            <w:lang w:eastAsia="zh-CN"/>
          </w:rPr>
          <w:t>(二)、可持续发展策略</w:t>
        </w:r>
        <w:r>
          <w:tab/>
        </w:r>
        <w:r>
          <w:fldChar w:fldCharType="begin"/>
        </w:r>
        <w:r>
          <w:instrText xml:space="preserve"> PAGEREF _Toc9986 \h </w:instrText>
        </w:r>
        <w:r>
          <w:fldChar w:fldCharType="separate"/>
        </w:r>
        <w:r>
          <w:t>47</w:t>
        </w:r>
        <w:r>
          <w:fldChar w:fldCharType="end"/>
        </w:r>
      </w:hyperlink>
    </w:p>
    <w:p>
      <w:pPr>
        <w:pStyle w:val="TOC2"/>
        <w:tabs>
          <w:tab w:val="right" w:leader="dot" w:pos="8306"/>
        </w:tabs>
      </w:pPr>
      <w:hyperlink w:anchor="_Toc16169" w:history="1">
        <w:r>
          <w:rPr>
            <w:rFonts w:ascii="仿宋" w:eastAsia="仿宋" w:hAnsi="仿宋" w:cs="仿宋" w:hint="eastAsia"/>
            <w:lang w:eastAsia="zh-CN"/>
          </w:rPr>
          <w:t>(三)、社会责任实施方案</w:t>
        </w:r>
        <w:r>
          <w:tab/>
        </w:r>
        <w:r>
          <w:fldChar w:fldCharType="begin"/>
        </w:r>
        <w:r>
          <w:instrText xml:space="preserve"> PAGEREF _Toc16169 \h </w:instrText>
        </w:r>
        <w:r>
          <w:fldChar w:fldCharType="separate"/>
        </w:r>
        <w:r>
          <w:t>48</w:t>
        </w:r>
        <w:r>
          <w:fldChar w:fldCharType="end"/>
        </w:r>
      </w:hyperlink>
    </w:p>
    <w:p>
      <w:pPr>
        <w:pStyle w:val="TOC2"/>
        <w:tabs>
          <w:tab w:val="right" w:leader="dot" w:pos="8306"/>
        </w:tabs>
      </w:pPr>
      <w:hyperlink w:anchor="_Toc5169" w:history="1">
        <w:r>
          <w:rPr>
            <w:rFonts w:ascii="仿宋" w:eastAsia="仿宋" w:hAnsi="仿宋" w:cs="仿宋" w:hint="eastAsia"/>
            <w:lang w:eastAsia="zh-CN"/>
          </w:rPr>
          <w:t>(四)、社会影响评估</w:t>
        </w:r>
        <w:r>
          <w:tab/>
        </w:r>
        <w:r>
          <w:fldChar w:fldCharType="begin"/>
        </w:r>
        <w:r>
          <w:instrText xml:space="preserve"> PAGEREF _Toc5169 \h </w:instrText>
        </w:r>
        <w:r>
          <w:fldChar w:fldCharType="separate"/>
        </w:r>
        <w:r>
          <w:t>50</w:t>
        </w:r>
        <w:r>
          <w:fldChar w:fldCharType="end"/>
        </w:r>
      </w:hyperlink>
    </w:p>
    <w:p>
      <w:pPr>
        <w:pStyle w:val="TOC2"/>
        <w:tabs>
          <w:tab w:val="right" w:leader="dot" w:pos="8306"/>
        </w:tabs>
      </w:pPr>
      <w:hyperlink w:anchor="_Toc10769" w:history="1">
        <w:r>
          <w:rPr>
            <w:rFonts w:ascii="仿宋" w:eastAsia="仿宋" w:hAnsi="仿宋" w:cs="仿宋" w:hint="eastAsia"/>
            <w:lang w:eastAsia="zh-CN"/>
          </w:rPr>
          <w:t>(五)、环保与绿色发展</w:t>
        </w:r>
        <w:r>
          <w:tab/>
        </w:r>
        <w:r>
          <w:fldChar w:fldCharType="begin"/>
        </w:r>
        <w:r>
          <w:instrText xml:space="preserve"> PAGEREF _Toc10769 \h </w:instrText>
        </w:r>
        <w:r>
          <w:fldChar w:fldCharType="separate"/>
        </w:r>
        <w:r>
          <w:t>51</w:t>
        </w:r>
        <w:r>
          <w:fldChar w:fldCharType="end"/>
        </w:r>
      </w:hyperlink>
    </w:p>
    <w:p>
      <w:pPr>
        <w:pStyle w:val="TOC2"/>
        <w:tabs>
          <w:tab w:val="right" w:leader="dot" w:pos="8306"/>
        </w:tabs>
      </w:pPr>
      <w:hyperlink w:anchor="_Toc8499" w:history="1">
        <w:r>
          <w:rPr>
            <w:rFonts w:ascii="仿宋" w:eastAsia="仿宋" w:hAnsi="仿宋" w:cs="仿宋" w:hint="eastAsia"/>
            <w:lang w:eastAsia="zh-CN"/>
          </w:rPr>
          <w:t>(六)、社会责任履行</w:t>
        </w:r>
        <w:r>
          <w:tab/>
        </w:r>
        <w:r>
          <w:fldChar w:fldCharType="begin"/>
        </w:r>
        <w:r>
          <w:instrText xml:space="preserve"> PAGEREF _Toc8499 \h </w:instrText>
        </w:r>
        <w:r>
          <w:fldChar w:fldCharType="separate"/>
        </w:r>
        <w:r>
          <w:t>52</w:t>
        </w:r>
        <w:r>
          <w:fldChar w:fldCharType="end"/>
        </w:r>
      </w:hyperlink>
    </w:p>
    <w:p>
      <w:pPr>
        <w:pStyle w:val="TOC2"/>
        <w:tabs>
          <w:tab w:val="right" w:leader="dot" w:pos="8306"/>
        </w:tabs>
      </w:pPr>
      <w:hyperlink w:anchor="_Toc27257" w:history="1">
        <w:r>
          <w:rPr>
            <w:rFonts w:ascii="仿宋" w:eastAsia="仿宋" w:hAnsi="仿宋" w:cs="仿宋" w:hint="eastAsia"/>
            <w:lang w:eastAsia="zh-CN"/>
          </w:rPr>
          <w:t>(七)、可持续供应链管理</w:t>
        </w:r>
        <w:r>
          <w:tab/>
        </w:r>
        <w:r>
          <w:fldChar w:fldCharType="begin"/>
        </w:r>
        <w:r>
          <w:instrText xml:space="preserve"> PAGEREF _Toc27257 \h </w:instrText>
        </w:r>
        <w:r>
          <w:fldChar w:fldCharType="separate"/>
        </w:r>
        <w:r>
          <w:t>53</w:t>
        </w:r>
        <w:r>
          <w:fldChar w:fldCharType="end"/>
        </w:r>
      </w:hyperlink>
    </w:p>
    <w:p>
      <w:pPr>
        <w:pStyle w:val="TOC2"/>
        <w:tabs>
          <w:tab w:val="right" w:leader="dot" w:pos="8306"/>
        </w:tabs>
      </w:pPr>
      <w:hyperlink w:anchor="_Toc14292" w:history="1">
        <w:r>
          <w:rPr>
            <w:rFonts w:ascii="仿宋" w:eastAsia="仿宋" w:hAnsi="仿宋" w:cs="仿宋" w:hint="eastAsia"/>
            <w:lang w:eastAsia="zh-CN"/>
          </w:rPr>
          <w:t>(八)、员工可持续发展计划</w:t>
        </w:r>
        <w:r>
          <w:tab/>
        </w:r>
        <w:r>
          <w:fldChar w:fldCharType="begin"/>
        </w:r>
        <w:r>
          <w:instrText xml:space="preserve"> PAGEREF _Toc14292 \h </w:instrText>
        </w:r>
        <w:r>
          <w:fldChar w:fldCharType="separate"/>
        </w:r>
        <w:r>
          <w:t>54</w:t>
        </w:r>
        <w:r>
          <w:fldChar w:fldCharType="end"/>
        </w:r>
      </w:hyperlink>
    </w:p>
    <w:p>
      <w:pPr>
        <w:pStyle w:val="TOC1"/>
        <w:tabs>
          <w:tab w:val="right" w:leader="dot" w:pos="8306"/>
        </w:tabs>
      </w:pPr>
      <w:hyperlink w:anchor="_Toc29869" w:history="1">
        <w:r>
          <w:rPr>
            <w:rFonts w:ascii="仿宋" w:eastAsia="仿宋" w:hAnsi="仿宋" w:cs="仿宋" w:hint="eastAsia"/>
            <w:lang w:eastAsia="zh-CN"/>
          </w:rPr>
          <w:t>十三、应急管理与安全防护</w:t>
        </w:r>
        <w:r>
          <w:tab/>
        </w:r>
        <w:r>
          <w:fldChar w:fldCharType="begin"/>
        </w:r>
        <w:r>
          <w:instrText xml:space="preserve"> PAGEREF _Toc29869 \h </w:instrText>
        </w:r>
        <w:r>
          <w:fldChar w:fldCharType="separate"/>
        </w:r>
        <w:r>
          <w:t>55</w:t>
        </w:r>
        <w:r>
          <w:fldChar w:fldCharType="end"/>
        </w:r>
      </w:hyperlink>
    </w:p>
    <w:p>
      <w:pPr>
        <w:pStyle w:val="TOC2"/>
        <w:tabs>
          <w:tab w:val="right" w:leader="dot" w:pos="8306"/>
        </w:tabs>
      </w:pPr>
      <w:hyperlink w:anchor="_Toc11802" w:history="1">
        <w:r>
          <w:rPr>
            <w:rFonts w:ascii="仿宋" w:eastAsia="仿宋" w:hAnsi="仿宋" w:cs="仿宋" w:hint="eastAsia"/>
            <w:lang w:eastAsia="zh-CN"/>
          </w:rPr>
          <w:t>(一)、应急管理计划</w:t>
        </w:r>
        <w:r>
          <w:tab/>
        </w:r>
        <w:r>
          <w:fldChar w:fldCharType="begin"/>
        </w:r>
        <w:r>
          <w:instrText xml:space="preserve"> PAGEREF _Toc11802 \h </w:instrText>
        </w:r>
        <w:r>
          <w:fldChar w:fldCharType="separate"/>
        </w:r>
        <w:r>
          <w:t>55</w:t>
        </w:r>
        <w:r>
          <w:fldChar w:fldCharType="end"/>
        </w:r>
      </w:hyperlink>
    </w:p>
    <w:p>
      <w:pPr>
        <w:pStyle w:val="TOC2"/>
        <w:tabs>
          <w:tab w:val="right" w:leader="dot" w:pos="8306"/>
        </w:tabs>
      </w:pPr>
      <w:hyperlink w:anchor="_Toc21976" w:history="1">
        <w:r>
          <w:rPr>
            <w:rFonts w:ascii="仿宋" w:eastAsia="仿宋" w:hAnsi="仿宋" w:cs="仿宋" w:hint="eastAsia"/>
            <w:lang w:eastAsia="zh-CN"/>
          </w:rPr>
          <w:t>(二)、安全防护措施</w:t>
        </w:r>
        <w:r>
          <w:tab/>
        </w:r>
        <w:r>
          <w:fldChar w:fldCharType="begin"/>
        </w:r>
        <w:r>
          <w:instrText xml:space="preserve"> PAGEREF _Toc21976 \h </w:instrText>
        </w:r>
        <w:r>
          <w:fldChar w:fldCharType="separate"/>
        </w:r>
        <w:r>
          <w:t>57</w:t>
        </w:r>
        <w:r>
          <w:fldChar w:fldCharType="end"/>
        </w:r>
      </w:hyperlink>
    </w:p>
    <w:p>
      <w:pPr>
        <w:pStyle w:val="TOC2"/>
        <w:tabs>
          <w:tab w:val="right" w:leader="dot" w:pos="8306"/>
        </w:tabs>
      </w:pPr>
      <w:hyperlink w:anchor="_Toc14009" w:history="1">
        <w:r>
          <w:rPr>
            <w:rFonts w:ascii="仿宋" w:eastAsia="仿宋" w:hAnsi="仿宋" w:cs="仿宋" w:hint="eastAsia"/>
            <w:lang w:eastAsia="zh-CN"/>
          </w:rPr>
          <w:t>(三)、危险化学品管理</w:t>
        </w:r>
        <w:r>
          <w:tab/>
        </w:r>
        <w:r>
          <w:fldChar w:fldCharType="begin"/>
        </w:r>
        <w:r>
          <w:instrText xml:space="preserve"> PAGEREF _Toc14009 \h </w:instrText>
        </w:r>
        <w:r>
          <w:fldChar w:fldCharType="separate"/>
        </w:r>
        <w:r>
          <w:t>58</w:t>
        </w:r>
        <w:r>
          <w:fldChar w:fldCharType="end"/>
        </w:r>
      </w:hyperlink>
    </w:p>
    <w:p>
      <w:pPr>
        <w:pStyle w:val="TOC1"/>
        <w:tabs>
          <w:tab w:val="right" w:leader="dot" w:pos="8306"/>
        </w:tabs>
      </w:pPr>
      <w:hyperlink w:anchor="_Toc20279" w:history="1">
        <w:r>
          <w:rPr>
            <w:rFonts w:ascii="仿宋" w:eastAsia="仿宋" w:hAnsi="仿宋" w:cs="仿宋" w:hint="eastAsia"/>
            <w:lang w:eastAsia="zh-CN"/>
          </w:rPr>
          <w:t>十四、信息化建设</w:t>
        </w:r>
        <w:r>
          <w:tab/>
        </w:r>
        <w:r>
          <w:fldChar w:fldCharType="begin"/>
        </w:r>
        <w:r>
          <w:instrText xml:space="preserve"> PAGEREF _Toc20279 \h </w:instrText>
        </w:r>
        <w:r>
          <w:fldChar w:fldCharType="separate"/>
        </w:r>
        <w:r>
          <w:t>60</w:t>
        </w:r>
        <w:r>
          <w:fldChar w:fldCharType="end"/>
        </w:r>
      </w:hyperlink>
    </w:p>
    <w:p>
      <w:pPr>
        <w:pStyle w:val="TOC2"/>
        <w:tabs>
          <w:tab w:val="right" w:leader="dot" w:pos="8306"/>
        </w:tabs>
      </w:pPr>
      <w:hyperlink w:anchor="_Toc18952" w:history="1">
        <w:r>
          <w:rPr>
            <w:rFonts w:ascii="仿宋" w:eastAsia="仿宋" w:hAnsi="仿宋" w:cs="仿宋" w:hint="eastAsia"/>
            <w:lang w:eastAsia="zh-CN"/>
          </w:rPr>
          <w:t>(一)、信息化规划</w:t>
        </w:r>
        <w:r>
          <w:tab/>
        </w:r>
        <w:r>
          <w:fldChar w:fldCharType="begin"/>
        </w:r>
        <w:r>
          <w:instrText xml:space="preserve"> PAGEREF _Toc18952 \h </w:instrText>
        </w:r>
        <w:r>
          <w:fldChar w:fldCharType="separate"/>
        </w:r>
        <w:r>
          <w:t>60</w:t>
        </w:r>
        <w:r>
          <w:fldChar w:fldCharType="end"/>
        </w:r>
      </w:hyperlink>
    </w:p>
    <w:p>
      <w:pPr>
        <w:pStyle w:val="TOC2"/>
        <w:tabs>
          <w:tab w:val="right" w:leader="dot" w:pos="8306"/>
        </w:tabs>
      </w:pPr>
      <w:hyperlink w:anchor="_Toc27558" w:history="1">
        <w:r>
          <w:rPr>
            <w:rFonts w:ascii="仿宋" w:eastAsia="仿宋" w:hAnsi="仿宋" w:cs="仿宋" w:hint="eastAsia"/>
            <w:lang w:eastAsia="zh-CN"/>
          </w:rPr>
          <w:t>(二)、信息系统建设</w:t>
        </w:r>
        <w:r>
          <w:tab/>
        </w:r>
        <w:r>
          <w:fldChar w:fldCharType="begin"/>
        </w:r>
        <w:r>
          <w:instrText xml:space="preserve"> PAGEREF _Toc27558 \h </w:instrText>
        </w:r>
        <w:r>
          <w:fldChar w:fldCharType="separate"/>
        </w:r>
        <w:r>
          <w:t>61</w:t>
        </w:r>
        <w:r>
          <w:fldChar w:fldCharType="end"/>
        </w:r>
      </w:hyperlink>
    </w:p>
    <w:p>
      <w:pPr>
        <w:pStyle w:val="TOC2"/>
        <w:tabs>
          <w:tab w:val="right" w:leader="dot" w:pos="8306"/>
        </w:tabs>
      </w:pPr>
      <w:hyperlink w:anchor="_Toc29646" w:history="1">
        <w:r>
          <w:rPr>
            <w:rFonts w:ascii="仿宋" w:eastAsia="仿宋" w:hAnsi="仿宋" w:cs="仿宋" w:hint="eastAsia"/>
            <w:lang w:eastAsia="zh-CN"/>
          </w:rPr>
          <w:t>(三)、数据保护与隐私保护</w:t>
        </w:r>
        <w:r>
          <w:tab/>
        </w:r>
        <w:r>
          <w:fldChar w:fldCharType="begin"/>
        </w:r>
        <w:r>
          <w:instrText xml:space="preserve"> PAGEREF _Toc29646 \h </w:instrText>
        </w:r>
        <w:r>
          <w:fldChar w:fldCharType="separate"/>
        </w:r>
        <w:r>
          <w:t>62</w:t>
        </w:r>
        <w:r>
          <w:fldChar w:fldCharType="end"/>
        </w:r>
      </w:hyperlink>
    </w:p>
    <w:p>
      <w:pPr>
        <w:pStyle w:val="TOC1"/>
        <w:tabs>
          <w:tab w:val="right" w:leader="dot" w:pos="8306"/>
        </w:tabs>
      </w:pPr>
      <w:hyperlink w:anchor="_Toc27325" w:history="1">
        <w:r>
          <w:rPr>
            <w:rFonts w:ascii="仿宋" w:eastAsia="仿宋" w:hAnsi="仿宋" w:cs="仿宋" w:hint="eastAsia"/>
            <w:lang w:eastAsia="zh-CN"/>
          </w:rPr>
          <w:t>十五、市场营销策略</w:t>
        </w:r>
        <w:r>
          <w:tab/>
        </w:r>
        <w:r>
          <w:fldChar w:fldCharType="begin"/>
        </w:r>
        <w:r>
          <w:instrText xml:space="preserve"> PAGEREF _Toc27325 \h </w:instrText>
        </w:r>
        <w:r>
          <w:fldChar w:fldCharType="separate"/>
        </w:r>
        <w:r>
          <w:t>63</w:t>
        </w:r>
        <w:r>
          <w:fldChar w:fldCharType="end"/>
        </w:r>
      </w:hyperlink>
    </w:p>
    <w:p>
      <w:pPr>
        <w:pStyle w:val="TOC2"/>
        <w:tabs>
          <w:tab w:val="right" w:leader="dot" w:pos="8306"/>
        </w:tabs>
      </w:pPr>
      <w:hyperlink w:anchor="_Toc5225" w:history="1">
        <w:r>
          <w:rPr>
            <w:rFonts w:ascii="仿宋" w:eastAsia="仿宋" w:hAnsi="仿宋" w:cs="仿宋" w:hint="eastAsia"/>
            <w:lang w:eastAsia="zh-CN"/>
          </w:rPr>
          <w:t>(一)、市场定位与目标客户</w:t>
        </w:r>
        <w:r>
          <w:tab/>
        </w:r>
        <w:r>
          <w:fldChar w:fldCharType="begin"/>
        </w:r>
        <w:r>
          <w:instrText xml:space="preserve"> PAGEREF _Toc5225 \h </w:instrText>
        </w:r>
        <w:r>
          <w:fldChar w:fldCharType="separate"/>
        </w:r>
        <w:r>
          <w:t>63</w:t>
        </w:r>
        <w:r>
          <w:fldChar w:fldCharType="end"/>
        </w:r>
      </w:hyperlink>
    </w:p>
    <w:p>
      <w:pPr>
        <w:pStyle w:val="TOC2"/>
        <w:tabs>
          <w:tab w:val="right" w:leader="dot" w:pos="8306"/>
        </w:tabs>
      </w:pPr>
      <w:hyperlink w:anchor="_Toc30186" w:history="1">
        <w:r>
          <w:rPr>
            <w:rFonts w:ascii="仿宋" w:eastAsia="仿宋" w:hAnsi="仿宋" w:cs="仿宋" w:hint="eastAsia"/>
            <w:lang w:eastAsia="zh-CN"/>
          </w:rPr>
          <w:t>(二)、产品定位及差异化策略</w:t>
        </w:r>
        <w:r>
          <w:tab/>
        </w:r>
        <w:r>
          <w:fldChar w:fldCharType="begin"/>
        </w:r>
        <w:r>
          <w:instrText xml:space="preserve"> PAGEREF _Toc30186 \h </w:instrText>
        </w:r>
        <w:r>
          <w:fldChar w:fldCharType="separate"/>
        </w:r>
        <w:r>
          <w:t>64</w:t>
        </w:r>
        <w:r>
          <w:fldChar w:fldCharType="end"/>
        </w:r>
      </w:hyperlink>
    </w:p>
    <w:p>
      <w:pPr>
        <w:pStyle w:val="TOC2"/>
        <w:tabs>
          <w:tab w:val="right" w:leader="dot" w:pos="8306"/>
        </w:tabs>
      </w:pPr>
      <w:hyperlink w:anchor="_Toc22543" w:history="1">
        <w:r>
          <w:rPr>
            <w:rFonts w:ascii="仿宋" w:eastAsia="仿宋" w:hAnsi="仿宋" w:cs="仿宋" w:hint="eastAsia"/>
            <w:lang w:eastAsia="zh-CN"/>
          </w:rPr>
          <w:t>(三)、价格策略</w:t>
        </w:r>
        <w:r>
          <w:tab/>
        </w:r>
        <w:r>
          <w:fldChar w:fldCharType="begin"/>
        </w:r>
        <w:r>
          <w:instrText xml:space="preserve"> PAGEREF _Toc22543 \h </w:instrText>
        </w:r>
        <w:r>
          <w:fldChar w:fldCharType="separate"/>
        </w:r>
        <w:r>
          <w:t>65</w:t>
        </w:r>
        <w:r>
          <w:fldChar w:fldCharType="end"/>
        </w:r>
      </w:hyperlink>
    </w:p>
    <w:p>
      <w:pPr>
        <w:pStyle w:val="TOC2"/>
        <w:tabs>
          <w:tab w:val="right" w:leader="dot" w:pos="8306"/>
        </w:tabs>
      </w:pPr>
      <w:hyperlink w:anchor="_Toc30489" w:history="1">
        <w:r>
          <w:rPr>
            <w:rFonts w:ascii="仿宋" w:eastAsia="仿宋" w:hAnsi="仿宋" w:cs="仿宋" w:hint="eastAsia"/>
            <w:lang w:eastAsia="zh-CN"/>
          </w:rPr>
          <w:t>(四)、销售渠道与推广</w:t>
        </w:r>
        <w:r>
          <w:tab/>
        </w:r>
        <w:r>
          <w:fldChar w:fldCharType="begin"/>
        </w:r>
        <w:r>
          <w:instrText xml:space="preserve"> PAGEREF _Toc30489 \h </w:instrText>
        </w:r>
        <w:r>
          <w:fldChar w:fldCharType="separate"/>
        </w:r>
        <w:r>
          <w:t>66</w:t>
        </w:r>
        <w:r>
          <w:fldChar w:fldCharType="end"/>
        </w:r>
      </w:hyperlink>
    </w:p>
    <w:p>
      <w:pPr>
        <w:pStyle w:val="TOC2"/>
        <w:tabs>
          <w:tab w:val="right" w:leader="dot" w:pos="8306"/>
        </w:tabs>
      </w:pPr>
      <w:hyperlink w:anchor="_Toc32062" w:history="1">
        <w:r>
          <w:rPr>
            <w:rFonts w:ascii="仿宋" w:eastAsia="仿宋" w:hAnsi="仿宋" w:cs="仿宋" w:hint="eastAsia"/>
            <w:lang w:eastAsia="zh-CN"/>
          </w:rPr>
          <w:t>(五)、市场营销风险与对策</w:t>
        </w:r>
        <w:r>
          <w:tab/>
        </w:r>
        <w:r>
          <w:fldChar w:fldCharType="begin"/>
        </w:r>
        <w:r>
          <w:instrText xml:space="preserve"> PAGEREF _Toc32062 \h </w:instrText>
        </w:r>
        <w:r>
          <w:fldChar w:fldCharType="separate"/>
        </w:r>
        <w:r>
          <w:t>67</w:t>
        </w:r>
        <w:r>
          <w:fldChar w:fldCharType="end"/>
        </w:r>
      </w:hyperlink>
    </w:p>
    <w:p>
      <w:pPr>
        <w:pStyle w:val="TOC1"/>
        <w:tabs>
          <w:tab w:val="right" w:leader="dot" w:pos="8306"/>
        </w:tabs>
      </w:pPr>
      <w:hyperlink w:anchor="_Toc26099" w:history="1">
        <w:r>
          <w:rPr>
            <w:rFonts w:ascii="仿宋" w:eastAsia="仿宋" w:hAnsi="仿宋" w:cs="仿宋" w:hint="eastAsia"/>
            <w:lang w:eastAsia="zh-CN"/>
          </w:rPr>
          <w:t>十六、法律法规及环境影响评价</w:t>
        </w:r>
        <w:r>
          <w:tab/>
        </w:r>
        <w:r>
          <w:fldChar w:fldCharType="begin"/>
        </w:r>
        <w:r>
          <w:instrText xml:space="preserve"> PAGEREF _Toc26099 \h </w:instrText>
        </w:r>
        <w:r>
          <w:fldChar w:fldCharType="separate"/>
        </w:r>
        <w:r>
          <w:t>68</w:t>
        </w:r>
        <w:r>
          <w:fldChar w:fldCharType="end"/>
        </w:r>
      </w:hyperlink>
    </w:p>
    <w:p>
      <w:pPr>
        <w:pStyle w:val="TOC2"/>
        <w:tabs>
          <w:tab w:val="right" w:leader="dot" w:pos="8306"/>
        </w:tabs>
      </w:pPr>
      <w:hyperlink w:anchor="_Toc2971" w:history="1">
        <w:r>
          <w:rPr>
            <w:rFonts w:ascii="仿宋" w:eastAsia="仿宋" w:hAnsi="仿宋" w:cs="仿宋" w:hint="eastAsia"/>
            <w:lang w:eastAsia="zh-CN"/>
          </w:rPr>
          <w:t>(一)、法律法规的遵守</w:t>
        </w:r>
        <w:r>
          <w:tab/>
        </w:r>
        <w:r>
          <w:fldChar w:fldCharType="begin"/>
        </w:r>
        <w:r>
          <w:instrText xml:space="preserve"> PAGEREF _Toc2971 \h </w:instrText>
        </w:r>
        <w:r>
          <w:fldChar w:fldCharType="separate"/>
        </w:r>
        <w:r>
          <w:t>68</w:t>
        </w:r>
        <w:r>
          <w:fldChar w:fldCharType="end"/>
        </w:r>
      </w:hyperlink>
    </w:p>
    <w:p>
      <w:pPr>
        <w:pStyle w:val="TOC2"/>
        <w:tabs>
          <w:tab w:val="right" w:leader="dot" w:pos="8306"/>
        </w:tabs>
      </w:pPr>
      <w:hyperlink w:anchor="_Toc18361" w:history="1">
        <w:r>
          <w:rPr>
            <w:rFonts w:ascii="仿宋" w:eastAsia="仿宋" w:hAnsi="仿宋" w:cs="仿宋" w:hint="eastAsia"/>
            <w:lang w:eastAsia="zh-CN"/>
          </w:rPr>
          <w:t>(二)、环境影响评价</w:t>
        </w:r>
        <w:r>
          <w:tab/>
        </w:r>
        <w:r>
          <w:fldChar w:fldCharType="begin"/>
        </w:r>
        <w:r>
          <w:instrText xml:space="preserve"> PAGEREF _Toc18361 \h </w:instrText>
        </w:r>
        <w:r>
          <w:fldChar w:fldCharType="separate"/>
        </w:r>
        <w:r>
          <w:t>69</w:t>
        </w:r>
        <w:r>
          <w:fldChar w:fldCharType="end"/>
        </w:r>
      </w:hyperlink>
    </w:p>
    <w:p>
      <w:pPr>
        <w:pStyle w:val="TOC2"/>
        <w:tabs>
          <w:tab w:val="right" w:leader="dot" w:pos="8306"/>
        </w:tabs>
      </w:pPr>
      <w:hyperlink w:anchor="_Toc26317" w:history="1">
        <w:r>
          <w:rPr>
            <w:rFonts w:ascii="仿宋" w:eastAsia="仿宋" w:hAnsi="仿宋" w:cs="仿宋" w:hint="eastAsia"/>
            <w:lang w:eastAsia="zh-CN"/>
          </w:rPr>
          <w:t>(三)、环保手续办理</w:t>
        </w:r>
        <w:r>
          <w:tab/>
        </w:r>
        <w:r>
          <w:fldChar w:fldCharType="begin"/>
        </w:r>
        <w:r>
          <w:instrText xml:space="preserve"> PAGEREF _Toc26317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赛隆（SIALON）高温工程陶瓷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31712"/>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18985"/>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30003"/>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赛隆（SIALON）高温工程陶瓷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按照《建筑内部装修设计防火规范》，赛隆（SIALON）高温工程陶瓷项目耐火等级为二级，屋顶防水等级为三级，严格按照《屋面工程技术规范》的要求进行施工。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25746"/>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赛隆（SIALON）高温工程陶瓷项目建筑面积XXm²，其中：生产工程XXm²，仓储工程XXm²，行政办公及生活服务设施XXm²，公共工程XXm²。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28273"/>
      <w:r>
        <w:rPr>
          <w:rFonts w:ascii="仿宋" w:eastAsia="仿宋" w:hAnsi="仿宋" w:cs="仿宋" w:hint="eastAsia"/>
          <w:sz w:val="28"/>
          <w:lang w:eastAsia="zh-CN"/>
        </w:rPr>
        <w:t>二、法人治理</w:t>
      </w:r>
      <w:bookmarkEnd w:id="6"/>
    </w:p>
    <w:p>
      <w:pPr>
        <w:pStyle w:val="Heading2"/>
        <w:rPr>
          <w:rFonts w:ascii="仿宋" w:eastAsia="仿宋" w:hAnsi="仿宋" w:cs="仿宋" w:hint="eastAsia"/>
          <w:lang w:eastAsia="zh-CN"/>
        </w:rPr>
      </w:pPr>
      <w:bookmarkStart w:id="7" w:name="_Toc3214"/>
      <w:r>
        <w:rPr>
          <w:rFonts w:ascii="仿宋" w:eastAsia="仿宋" w:hAnsi="仿宋" w:cs="仿宋" w:hint="eastAsia"/>
          <w:lang w:eastAsia="zh-CN"/>
        </w:rPr>
        <w:t>(一)、股东权利及义务</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8" w:name="_Toc29692"/>
      <w:r>
        <w:rPr>
          <w:rFonts w:ascii="仿宋" w:eastAsia="仿宋" w:hAnsi="仿宋" w:cs="仿宋" w:hint="eastAsia"/>
          <w:sz w:val="28"/>
          <w:lang w:eastAsia="zh-CN"/>
        </w:rPr>
        <w:t>(二)、董事</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9" w:name="_Toc22928"/>
      <w:r>
        <w:rPr>
          <w:rFonts w:ascii="仿宋" w:eastAsia="仿宋" w:hAnsi="仿宋" w:cs="仿宋" w:hint="eastAsia"/>
          <w:sz w:val="28"/>
          <w:lang w:eastAsia="zh-CN"/>
        </w:rPr>
        <w:t>(三)、高级管理人员</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10" w:name="_Toc29101"/>
      <w:r>
        <w:rPr>
          <w:rFonts w:ascii="仿宋" w:eastAsia="仿宋" w:hAnsi="仿宋" w:cs="仿宋" w:hint="eastAsia"/>
          <w:sz w:val="28"/>
          <w:lang w:eastAsia="zh-CN"/>
        </w:rPr>
        <w:t>(四)、监事</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11" w:name="_Toc14710"/>
      <w:r>
        <w:rPr>
          <w:rFonts w:ascii="仿宋" w:eastAsia="仿宋" w:hAnsi="仿宋" w:cs="仿宋" w:hint="eastAsia"/>
          <w:sz w:val="28"/>
          <w:lang w:eastAsia="zh-CN"/>
        </w:rPr>
        <w:t>三、赛隆（SIALON）高温工程陶瓷企业概貌</w:t>
      </w:r>
      <w:bookmarkEnd w:id="11"/>
    </w:p>
    <w:p>
      <w:pPr>
        <w:pStyle w:val="Heading2"/>
        <w:rPr>
          <w:rFonts w:ascii="仿宋" w:eastAsia="仿宋" w:hAnsi="仿宋" w:cs="仿宋" w:hint="eastAsia"/>
          <w:lang w:eastAsia="zh-CN"/>
        </w:rPr>
      </w:pPr>
      <w:bookmarkStart w:id="12" w:name="_Toc12717"/>
      <w:r>
        <w:rPr>
          <w:rFonts w:ascii="仿宋" w:eastAsia="仿宋" w:hAnsi="仿宋" w:cs="仿宋" w:hint="eastAsia"/>
          <w:lang w:eastAsia="zh-CN"/>
        </w:rPr>
        <w:t>(一)、赛隆（SIALON）高温工程陶瓷企业基础信息</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赛隆（SIALON）高温工程陶瓷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3" w:name="_Toc6786"/>
      <w:r>
        <w:rPr>
          <w:rFonts w:ascii="仿宋" w:eastAsia="仿宋" w:hAnsi="仿宋" w:cs="仿宋" w:hint="eastAsia"/>
          <w:sz w:val="28"/>
          <w:lang w:eastAsia="zh-CN"/>
        </w:rPr>
        <w:t>(二)、赛隆（SIALON）高温工程陶瓷企业简要介绍</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https://d.book118.com/106154112240010055</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赛隆（SIALON）高温工程陶瓷资金筹措计划书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赛隆（SIALON）高温工程陶瓷资金筹措计划书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赛隆（SIALON）高温工程陶瓷资金筹措计划书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赛隆（SIALON）高温工程陶瓷资金筹措计划书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赛隆（SIALON）高温工程陶瓷资金筹措计划书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赛隆（SIALON）高温工程陶瓷资金筹措计划书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赛隆（SIALON）高温工程陶瓷资金筹措计划书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赛隆（SIALON）高温工程陶瓷资金筹措计划书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赛隆（SIALON）高温工程陶瓷资金筹措计划书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赛隆（SIALON）高温工程陶瓷资金筹措计划书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赛隆（SIALON）高温工程陶瓷资金筹措计划书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赛隆（SIALON）高温工程陶瓷资金筹措计划书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赛隆（SIALON）高温工程陶瓷资金筹措计划书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赛隆（SIALON）高温工程陶瓷资金筹措计划书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赛隆（SIALON）高温工程陶瓷资金筹措计划书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470A39"/>
    <w:rsid w:val="282E6701"/>
    <w:rsid w:val="3E675B86"/>
    <w:rsid w:val="44335160"/>
    <w:rsid w:val="497C50C6"/>
    <w:rsid w:val="52470A39"/>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06154112240010055"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2024-02-12T04:29:00Z</dcterms:created>
  <dcterms:modified xsi:type="dcterms:W3CDTF">2024-02-12T04:29:57Z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2A10CB6B62F4427D8EC2362DD5979C55_11</vt:lpwstr>
  </property>
  <property fmtid="{D5CDD505-2E9C-101B-9397-08002B2CF9AE}" pid="3" name="KSOProductBuildVer">
    <vt:lpwstr>2052-12.1.0.16250</vt:lpwstr>
  </property>
</Properties>
</file>