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实罐杀菌设备及自动控制项目招商引资报告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65" w:history="1">
        <w:r>
          <w:rPr>
            <w:rFonts w:ascii="仿宋" w:eastAsia="仿宋" w:hAnsi="仿宋" w:cs="仿宋" w:hint="eastAsia"/>
            <w:lang w:eastAsia="zh-CN"/>
          </w:rPr>
          <w:t>序言</w:t>
        </w:r>
        <w:r>
          <w:tab/>
        </w:r>
        <w:r>
          <w:fldChar w:fldCharType="begin"/>
        </w:r>
        <w:r>
          <w:instrText xml:space="preserve"> PAGEREF _Toc12665 \h </w:instrText>
        </w:r>
        <w:r>
          <w:fldChar w:fldCharType="separate"/>
        </w:r>
        <w:r>
          <w:t>4</w:t>
        </w:r>
        <w:r>
          <w:fldChar w:fldCharType="end"/>
        </w:r>
      </w:hyperlink>
    </w:p>
    <w:p>
      <w:pPr>
        <w:pStyle w:val="TOC1"/>
        <w:tabs>
          <w:tab w:val="right" w:leader="dot" w:pos="8306"/>
        </w:tabs>
      </w:pPr>
      <w:hyperlink w:anchor="_Toc10613" w:history="1">
        <w:r>
          <w:rPr>
            <w:rFonts w:ascii="仿宋" w:eastAsia="仿宋" w:hAnsi="仿宋" w:cs="仿宋" w:hint="eastAsia"/>
            <w:lang w:eastAsia="zh-CN"/>
          </w:rPr>
          <w:t>一、实罐杀菌设备及自动控制概述</w:t>
        </w:r>
        <w:r>
          <w:tab/>
        </w:r>
        <w:r>
          <w:fldChar w:fldCharType="begin"/>
        </w:r>
        <w:r>
          <w:instrText xml:space="preserve"> PAGEREF _Toc10613 \h </w:instrText>
        </w:r>
        <w:r>
          <w:fldChar w:fldCharType="separate"/>
        </w:r>
        <w:r>
          <w:t>4</w:t>
        </w:r>
        <w:r>
          <w:fldChar w:fldCharType="end"/>
        </w:r>
      </w:hyperlink>
    </w:p>
    <w:p>
      <w:pPr>
        <w:pStyle w:val="TOC2"/>
        <w:tabs>
          <w:tab w:val="right" w:leader="dot" w:pos="8306"/>
        </w:tabs>
      </w:pPr>
      <w:hyperlink w:anchor="_Toc30781" w:history="1">
        <w:r>
          <w:rPr>
            <w:rFonts w:ascii="仿宋" w:eastAsia="仿宋" w:hAnsi="仿宋" w:cs="仿宋" w:hint="eastAsia"/>
            <w:lang w:eastAsia="zh-CN"/>
          </w:rPr>
          <w:t>(一)、实罐杀菌设备及自动控制项目名称及建设性质</w:t>
        </w:r>
        <w:r>
          <w:tab/>
        </w:r>
        <w:r>
          <w:fldChar w:fldCharType="begin"/>
        </w:r>
        <w:r>
          <w:instrText xml:space="preserve"> PAGEREF _Toc30781 \h </w:instrText>
        </w:r>
        <w:r>
          <w:fldChar w:fldCharType="separate"/>
        </w:r>
        <w:r>
          <w:t>4</w:t>
        </w:r>
        <w:r>
          <w:fldChar w:fldCharType="end"/>
        </w:r>
      </w:hyperlink>
    </w:p>
    <w:p>
      <w:pPr>
        <w:pStyle w:val="TOC2"/>
        <w:tabs>
          <w:tab w:val="right" w:leader="dot" w:pos="8306"/>
        </w:tabs>
      </w:pPr>
      <w:hyperlink w:anchor="_Toc21789" w:history="1">
        <w:r>
          <w:rPr>
            <w:rFonts w:ascii="仿宋" w:eastAsia="仿宋" w:hAnsi="仿宋" w:cs="仿宋" w:hint="eastAsia"/>
            <w:lang w:eastAsia="zh-CN"/>
          </w:rPr>
          <w:t>(二)、实罐杀菌设备及自动控制项目承办单位背景分析</w:t>
        </w:r>
        <w:r>
          <w:tab/>
        </w:r>
        <w:r>
          <w:fldChar w:fldCharType="begin"/>
        </w:r>
        <w:r>
          <w:instrText xml:space="preserve"> PAGEREF _Toc21789 \h </w:instrText>
        </w:r>
        <w:r>
          <w:fldChar w:fldCharType="separate"/>
        </w:r>
        <w:r>
          <w:t>5</w:t>
        </w:r>
        <w:r>
          <w:fldChar w:fldCharType="end"/>
        </w:r>
      </w:hyperlink>
    </w:p>
    <w:p>
      <w:pPr>
        <w:pStyle w:val="TOC2"/>
        <w:tabs>
          <w:tab w:val="right" w:leader="dot" w:pos="8306"/>
        </w:tabs>
      </w:pPr>
      <w:hyperlink w:anchor="_Toc23167" w:history="1">
        <w:r>
          <w:rPr>
            <w:rFonts w:ascii="仿宋" w:eastAsia="仿宋" w:hAnsi="仿宋" w:cs="仿宋" w:hint="eastAsia"/>
            <w:lang w:eastAsia="zh-CN"/>
          </w:rPr>
          <w:t>(三)、战略合作单位</w:t>
        </w:r>
        <w:r>
          <w:tab/>
        </w:r>
        <w:r>
          <w:fldChar w:fldCharType="begin"/>
        </w:r>
        <w:r>
          <w:instrText xml:space="preserve"> PAGEREF _Toc23167 \h </w:instrText>
        </w:r>
        <w:r>
          <w:fldChar w:fldCharType="separate"/>
        </w:r>
        <w:r>
          <w:t>5</w:t>
        </w:r>
        <w:r>
          <w:fldChar w:fldCharType="end"/>
        </w:r>
      </w:hyperlink>
    </w:p>
    <w:p>
      <w:pPr>
        <w:pStyle w:val="TOC2"/>
        <w:tabs>
          <w:tab w:val="right" w:leader="dot" w:pos="8306"/>
        </w:tabs>
      </w:pPr>
      <w:hyperlink w:anchor="_Toc20292" w:history="1">
        <w:r>
          <w:rPr>
            <w:rFonts w:ascii="仿宋" w:eastAsia="仿宋" w:hAnsi="仿宋" w:cs="仿宋" w:hint="eastAsia"/>
            <w:lang w:eastAsia="zh-CN"/>
          </w:rPr>
          <w:t>(四)、实罐杀菌设备及自动控制项目提出的理由</w:t>
        </w:r>
        <w:r>
          <w:tab/>
        </w:r>
        <w:r>
          <w:fldChar w:fldCharType="begin"/>
        </w:r>
        <w:r>
          <w:instrText xml:space="preserve"> PAGEREF _Toc20292 \h </w:instrText>
        </w:r>
        <w:r>
          <w:fldChar w:fldCharType="separate"/>
        </w:r>
        <w:r>
          <w:t>5</w:t>
        </w:r>
        <w:r>
          <w:fldChar w:fldCharType="end"/>
        </w:r>
      </w:hyperlink>
    </w:p>
    <w:p>
      <w:pPr>
        <w:pStyle w:val="TOC2"/>
        <w:tabs>
          <w:tab w:val="right" w:leader="dot" w:pos="8306"/>
        </w:tabs>
      </w:pPr>
      <w:hyperlink w:anchor="_Toc5988" w:history="1">
        <w:r>
          <w:rPr>
            <w:rFonts w:ascii="仿宋" w:eastAsia="仿宋" w:hAnsi="仿宋" w:cs="仿宋" w:hint="eastAsia"/>
            <w:lang w:eastAsia="zh-CN"/>
          </w:rPr>
          <w:t>(五)、实罐杀菌设备及自动控制项目选址及用地综述</w:t>
        </w:r>
        <w:r>
          <w:tab/>
        </w:r>
        <w:r>
          <w:fldChar w:fldCharType="begin"/>
        </w:r>
        <w:r>
          <w:instrText xml:space="preserve"> PAGEREF _Toc5988 \h </w:instrText>
        </w:r>
        <w:r>
          <w:fldChar w:fldCharType="separate"/>
        </w:r>
        <w:r>
          <w:t>6</w:t>
        </w:r>
        <w:r>
          <w:fldChar w:fldCharType="end"/>
        </w:r>
      </w:hyperlink>
    </w:p>
    <w:p>
      <w:pPr>
        <w:pStyle w:val="TOC2"/>
        <w:tabs>
          <w:tab w:val="right" w:leader="dot" w:pos="8306"/>
        </w:tabs>
      </w:pPr>
      <w:hyperlink w:anchor="_Toc27693" w:history="1">
        <w:r>
          <w:rPr>
            <w:rFonts w:ascii="仿宋" w:eastAsia="仿宋" w:hAnsi="仿宋" w:cs="仿宋" w:hint="eastAsia"/>
            <w:lang w:eastAsia="zh-CN"/>
          </w:rPr>
          <w:t>(六)、土建工程建设指标</w:t>
        </w:r>
        <w:r>
          <w:tab/>
        </w:r>
        <w:r>
          <w:fldChar w:fldCharType="begin"/>
        </w:r>
        <w:r>
          <w:instrText xml:space="preserve"> PAGEREF _Toc27693 \h </w:instrText>
        </w:r>
        <w:r>
          <w:fldChar w:fldCharType="separate"/>
        </w:r>
        <w:r>
          <w:t>7</w:t>
        </w:r>
        <w:r>
          <w:fldChar w:fldCharType="end"/>
        </w:r>
      </w:hyperlink>
    </w:p>
    <w:p>
      <w:pPr>
        <w:pStyle w:val="TOC2"/>
        <w:tabs>
          <w:tab w:val="right" w:leader="dot" w:pos="8306"/>
        </w:tabs>
      </w:pPr>
      <w:hyperlink w:anchor="_Toc17673" w:history="1">
        <w:r>
          <w:rPr>
            <w:rFonts w:ascii="仿宋" w:eastAsia="仿宋" w:hAnsi="仿宋" w:cs="仿宋" w:hint="eastAsia"/>
            <w:lang w:eastAsia="zh-CN"/>
          </w:rPr>
          <w:t>(七)、设备购置</w:t>
        </w:r>
        <w:r>
          <w:tab/>
        </w:r>
        <w:r>
          <w:fldChar w:fldCharType="begin"/>
        </w:r>
        <w:r>
          <w:instrText xml:space="preserve"> PAGEREF _Toc17673 \h </w:instrText>
        </w:r>
        <w:r>
          <w:fldChar w:fldCharType="separate"/>
        </w:r>
        <w:r>
          <w:t>8</w:t>
        </w:r>
        <w:r>
          <w:fldChar w:fldCharType="end"/>
        </w:r>
      </w:hyperlink>
    </w:p>
    <w:p>
      <w:pPr>
        <w:pStyle w:val="TOC2"/>
        <w:tabs>
          <w:tab w:val="right" w:leader="dot" w:pos="8306"/>
        </w:tabs>
      </w:pPr>
      <w:hyperlink w:anchor="_Toc22718" w:history="1">
        <w:r>
          <w:rPr>
            <w:rFonts w:ascii="仿宋" w:eastAsia="仿宋" w:hAnsi="仿宋" w:cs="仿宋" w:hint="eastAsia"/>
            <w:lang w:eastAsia="zh-CN"/>
          </w:rPr>
          <w:t>(八)、产品规划方案</w:t>
        </w:r>
        <w:r>
          <w:tab/>
        </w:r>
        <w:r>
          <w:fldChar w:fldCharType="begin"/>
        </w:r>
        <w:r>
          <w:instrText xml:space="preserve"> PAGEREF _Toc22718 \h </w:instrText>
        </w:r>
        <w:r>
          <w:fldChar w:fldCharType="separate"/>
        </w:r>
        <w:r>
          <w:t>8</w:t>
        </w:r>
        <w:r>
          <w:fldChar w:fldCharType="end"/>
        </w:r>
      </w:hyperlink>
    </w:p>
    <w:p>
      <w:pPr>
        <w:pStyle w:val="TOC2"/>
        <w:tabs>
          <w:tab w:val="right" w:leader="dot" w:pos="8306"/>
        </w:tabs>
      </w:pPr>
      <w:hyperlink w:anchor="_Toc5881" w:history="1">
        <w:r>
          <w:rPr>
            <w:rFonts w:ascii="仿宋" w:eastAsia="仿宋" w:hAnsi="仿宋" w:cs="仿宋" w:hint="eastAsia"/>
            <w:lang w:eastAsia="zh-CN"/>
          </w:rPr>
          <w:t>(九)、原材料供应</w:t>
        </w:r>
        <w:r>
          <w:tab/>
        </w:r>
        <w:r>
          <w:fldChar w:fldCharType="begin"/>
        </w:r>
        <w:r>
          <w:instrText xml:space="preserve"> PAGEREF _Toc5881 \h </w:instrText>
        </w:r>
        <w:r>
          <w:fldChar w:fldCharType="separate"/>
        </w:r>
        <w:r>
          <w:t>9</w:t>
        </w:r>
        <w:r>
          <w:fldChar w:fldCharType="end"/>
        </w:r>
      </w:hyperlink>
    </w:p>
    <w:p>
      <w:pPr>
        <w:pStyle w:val="TOC2"/>
        <w:tabs>
          <w:tab w:val="right" w:leader="dot" w:pos="8306"/>
        </w:tabs>
      </w:pPr>
      <w:hyperlink w:anchor="_Toc13225" w:history="1">
        <w:r>
          <w:rPr>
            <w:rFonts w:ascii="仿宋" w:eastAsia="仿宋" w:hAnsi="仿宋" w:cs="仿宋" w:hint="eastAsia"/>
            <w:lang w:eastAsia="zh-CN"/>
          </w:rPr>
          <w:t>(十)、实罐杀菌设备及自动控制项目能耗分析</w:t>
        </w:r>
        <w:r>
          <w:tab/>
        </w:r>
        <w:r>
          <w:fldChar w:fldCharType="begin"/>
        </w:r>
        <w:r>
          <w:instrText xml:space="preserve"> PAGEREF _Toc13225 \h </w:instrText>
        </w:r>
        <w:r>
          <w:fldChar w:fldCharType="separate"/>
        </w:r>
        <w:r>
          <w:t>9</w:t>
        </w:r>
        <w:r>
          <w:fldChar w:fldCharType="end"/>
        </w:r>
      </w:hyperlink>
    </w:p>
    <w:p>
      <w:pPr>
        <w:pStyle w:val="TOC2"/>
        <w:tabs>
          <w:tab w:val="right" w:leader="dot" w:pos="8306"/>
        </w:tabs>
      </w:pPr>
      <w:hyperlink w:anchor="_Toc19748" w:history="1">
        <w:r>
          <w:rPr>
            <w:rFonts w:ascii="仿宋" w:eastAsia="仿宋" w:hAnsi="仿宋" w:cs="仿宋" w:hint="eastAsia"/>
            <w:lang w:eastAsia="zh-CN"/>
          </w:rPr>
          <w:t>(十一)、环境保护</w:t>
        </w:r>
        <w:r>
          <w:tab/>
        </w:r>
        <w:r>
          <w:fldChar w:fldCharType="begin"/>
        </w:r>
        <w:r>
          <w:instrText xml:space="preserve"> PAGEREF _Toc19748 \h </w:instrText>
        </w:r>
        <w:r>
          <w:fldChar w:fldCharType="separate"/>
        </w:r>
        <w:r>
          <w:t>10</w:t>
        </w:r>
        <w:r>
          <w:fldChar w:fldCharType="end"/>
        </w:r>
      </w:hyperlink>
    </w:p>
    <w:p>
      <w:pPr>
        <w:pStyle w:val="TOC2"/>
        <w:tabs>
          <w:tab w:val="right" w:leader="dot" w:pos="8306"/>
        </w:tabs>
      </w:pPr>
      <w:hyperlink w:anchor="_Toc4354" w:history="1">
        <w:r>
          <w:rPr>
            <w:rFonts w:ascii="仿宋" w:eastAsia="仿宋" w:hAnsi="仿宋" w:cs="仿宋" w:hint="eastAsia"/>
            <w:lang w:eastAsia="zh-CN"/>
          </w:rPr>
          <w:t>(十二)、实罐杀菌设备及自动控制项目建设符合性</w:t>
        </w:r>
        <w:r>
          <w:tab/>
        </w:r>
        <w:r>
          <w:fldChar w:fldCharType="begin"/>
        </w:r>
        <w:r>
          <w:instrText xml:space="preserve"> PAGEREF _Toc4354 \h </w:instrText>
        </w:r>
        <w:r>
          <w:fldChar w:fldCharType="separate"/>
        </w:r>
        <w:r>
          <w:t>11</w:t>
        </w:r>
        <w:r>
          <w:fldChar w:fldCharType="end"/>
        </w:r>
      </w:hyperlink>
    </w:p>
    <w:p>
      <w:pPr>
        <w:pStyle w:val="TOC2"/>
        <w:tabs>
          <w:tab w:val="right" w:leader="dot" w:pos="8306"/>
        </w:tabs>
      </w:pPr>
      <w:hyperlink w:anchor="_Toc14249" w:history="1">
        <w:r>
          <w:rPr>
            <w:rFonts w:ascii="仿宋" w:eastAsia="仿宋" w:hAnsi="仿宋" w:cs="仿宋" w:hint="eastAsia"/>
            <w:lang w:eastAsia="zh-CN"/>
          </w:rPr>
          <w:t>(十三)、实罐杀菌设备及自动控制项目进度规划</w:t>
        </w:r>
        <w:r>
          <w:tab/>
        </w:r>
        <w:r>
          <w:fldChar w:fldCharType="begin"/>
        </w:r>
        <w:r>
          <w:instrText xml:space="preserve"> PAGEREF _Toc14249 \h </w:instrText>
        </w:r>
        <w:r>
          <w:fldChar w:fldCharType="separate"/>
        </w:r>
        <w:r>
          <w:t>12</w:t>
        </w:r>
        <w:r>
          <w:fldChar w:fldCharType="end"/>
        </w:r>
      </w:hyperlink>
    </w:p>
    <w:p>
      <w:pPr>
        <w:pStyle w:val="TOC2"/>
        <w:tabs>
          <w:tab w:val="right" w:leader="dot" w:pos="8306"/>
        </w:tabs>
      </w:pPr>
      <w:hyperlink w:anchor="_Toc17244" w:history="1">
        <w:r>
          <w:rPr>
            <w:rFonts w:ascii="仿宋" w:eastAsia="仿宋" w:hAnsi="仿宋" w:cs="仿宋" w:hint="eastAsia"/>
            <w:lang w:eastAsia="zh-CN"/>
          </w:rPr>
          <w:t>(十四)、投资估算及经济效益分析</w:t>
        </w:r>
        <w:r>
          <w:tab/>
        </w:r>
        <w:r>
          <w:fldChar w:fldCharType="begin"/>
        </w:r>
        <w:r>
          <w:instrText xml:space="preserve"> PAGEREF _Toc17244 \h </w:instrText>
        </w:r>
        <w:r>
          <w:fldChar w:fldCharType="separate"/>
        </w:r>
        <w:r>
          <w:t>13</w:t>
        </w:r>
        <w:r>
          <w:fldChar w:fldCharType="end"/>
        </w:r>
      </w:hyperlink>
    </w:p>
    <w:p>
      <w:pPr>
        <w:pStyle w:val="TOC2"/>
        <w:tabs>
          <w:tab w:val="right" w:leader="dot" w:pos="8306"/>
        </w:tabs>
      </w:pPr>
      <w:hyperlink w:anchor="_Toc24062" w:history="1">
        <w:r>
          <w:rPr>
            <w:rFonts w:ascii="仿宋" w:eastAsia="仿宋" w:hAnsi="仿宋" w:cs="仿宋" w:hint="eastAsia"/>
            <w:lang w:eastAsia="zh-CN"/>
          </w:rPr>
          <w:t>(十五)、报告说明</w:t>
        </w:r>
        <w:r>
          <w:tab/>
        </w:r>
        <w:r>
          <w:fldChar w:fldCharType="begin"/>
        </w:r>
        <w:r>
          <w:instrText xml:space="preserve"> PAGEREF _Toc24062 \h </w:instrText>
        </w:r>
        <w:r>
          <w:fldChar w:fldCharType="separate"/>
        </w:r>
        <w:r>
          <w:t>14</w:t>
        </w:r>
        <w:r>
          <w:fldChar w:fldCharType="end"/>
        </w:r>
      </w:hyperlink>
    </w:p>
    <w:p>
      <w:pPr>
        <w:pStyle w:val="TOC2"/>
        <w:tabs>
          <w:tab w:val="right" w:leader="dot" w:pos="8306"/>
        </w:tabs>
      </w:pPr>
      <w:hyperlink w:anchor="_Toc24281" w:history="1">
        <w:r>
          <w:rPr>
            <w:rFonts w:ascii="仿宋" w:eastAsia="仿宋" w:hAnsi="仿宋" w:cs="仿宋" w:hint="eastAsia"/>
            <w:lang w:eastAsia="zh-CN"/>
          </w:rPr>
          <w:t>(十六)、实罐杀菌设备及自动控制项目评价</w:t>
        </w:r>
        <w:r>
          <w:tab/>
        </w:r>
        <w:r>
          <w:fldChar w:fldCharType="begin"/>
        </w:r>
        <w:r>
          <w:instrText xml:space="preserve"> PAGEREF _Toc24281 \h </w:instrText>
        </w:r>
        <w:r>
          <w:fldChar w:fldCharType="separate"/>
        </w:r>
        <w:r>
          <w:t>15</w:t>
        </w:r>
        <w:r>
          <w:fldChar w:fldCharType="end"/>
        </w:r>
      </w:hyperlink>
    </w:p>
    <w:p>
      <w:pPr>
        <w:pStyle w:val="TOC1"/>
        <w:tabs>
          <w:tab w:val="right" w:leader="dot" w:pos="8306"/>
        </w:tabs>
      </w:pPr>
      <w:hyperlink w:anchor="_Toc3122" w:history="1">
        <w:r>
          <w:rPr>
            <w:rFonts w:ascii="仿宋" w:eastAsia="仿宋" w:hAnsi="仿宋" w:cs="仿宋" w:hint="eastAsia"/>
            <w:lang w:eastAsia="zh-CN"/>
          </w:rPr>
          <w:t>二、市场分析</w:t>
        </w:r>
        <w:r>
          <w:tab/>
        </w:r>
        <w:r>
          <w:fldChar w:fldCharType="begin"/>
        </w:r>
        <w:r>
          <w:instrText xml:space="preserve"> PAGEREF _Toc3122 \h </w:instrText>
        </w:r>
        <w:r>
          <w:fldChar w:fldCharType="separate"/>
        </w:r>
        <w:r>
          <w:t>16</w:t>
        </w:r>
        <w:r>
          <w:fldChar w:fldCharType="end"/>
        </w:r>
      </w:hyperlink>
    </w:p>
    <w:p>
      <w:pPr>
        <w:pStyle w:val="TOC2"/>
        <w:tabs>
          <w:tab w:val="right" w:leader="dot" w:pos="8306"/>
        </w:tabs>
      </w:pPr>
      <w:hyperlink w:anchor="_Toc19936" w:history="1">
        <w:r>
          <w:rPr>
            <w:rFonts w:ascii="仿宋" w:eastAsia="仿宋" w:hAnsi="仿宋" w:cs="仿宋" w:hint="eastAsia"/>
            <w:lang w:eastAsia="zh-CN"/>
          </w:rPr>
          <w:t>(一)、行业基本情况</w:t>
        </w:r>
        <w:r>
          <w:tab/>
        </w:r>
        <w:r>
          <w:fldChar w:fldCharType="begin"/>
        </w:r>
        <w:r>
          <w:instrText xml:space="preserve"> PAGEREF _Toc19936 \h </w:instrText>
        </w:r>
        <w:r>
          <w:fldChar w:fldCharType="separate"/>
        </w:r>
        <w:r>
          <w:t>16</w:t>
        </w:r>
        <w:r>
          <w:fldChar w:fldCharType="end"/>
        </w:r>
      </w:hyperlink>
    </w:p>
    <w:p>
      <w:pPr>
        <w:pStyle w:val="TOC2"/>
        <w:tabs>
          <w:tab w:val="right" w:leader="dot" w:pos="8306"/>
        </w:tabs>
      </w:pPr>
      <w:hyperlink w:anchor="_Toc24409" w:history="1">
        <w:r>
          <w:rPr>
            <w:rFonts w:ascii="仿宋" w:eastAsia="仿宋" w:hAnsi="仿宋" w:cs="仿宋" w:hint="eastAsia"/>
            <w:lang w:eastAsia="zh-CN"/>
          </w:rPr>
          <w:t>(二)、市场分析</w:t>
        </w:r>
        <w:r>
          <w:tab/>
        </w:r>
        <w:r>
          <w:fldChar w:fldCharType="begin"/>
        </w:r>
        <w:r>
          <w:instrText xml:space="preserve"> PAGEREF _Toc24409 \h </w:instrText>
        </w:r>
        <w:r>
          <w:fldChar w:fldCharType="separate"/>
        </w:r>
        <w:r>
          <w:t>17</w:t>
        </w:r>
        <w:r>
          <w:fldChar w:fldCharType="end"/>
        </w:r>
      </w:hyperlink>
    </w:p>
    <w:p>
      <w:pPr>
        <w:pStyle w:val="TOC1"/>
        <w:tabs>
          <w:tab w:val="right" w:leader="dot" w:pos="8306"/>
        </w:tabs>
      </w:pPr>
      <w:hyperlink w:anchor="_Toc19537" w:history="1">
        <w:r>
          <w:rPr>
            <w:rFonts w:ascii="仿宋" w:eastAsia="仿宋" w:hAnsi="仿宋" w:cs="仿宋" w:hint="eastAsia"/>
            <w:lang w:eastAsia="zh-CN"/>
          </w:rPr>
          <w:t>三、实罐杀菌设备及自动控制行业前景</w:t>
        </w:r>
        <w:r>
          <w:tab/>
        </w:r>
        <w:r>
          <w:fldChar w:fldCharType="begin"/>
        </w:r>
        <w:r>
          <w:instrText xml:space="preserve"> PAGEREF _Toc19537 \h </w:instrText>
        </w:r>
        <w:r>
          <w:fldChar w:fldCharType="separate"/>
        </w:r>
        <w:r>
          <w:t>18</w:t>
        </w:r>
        <w:r>
          <w:fldChar w:fldCharType="end"/>
        </w:r>
      </w:hyperlink>
    </w:p>
    <w:p>
      <w:pPr>
        <w:pStyle w:val="TOC2"/>
        <w:tabs>
          <w:tab w:val="right" w:leader="dot" w:pos="8306"/>
        </w:tabs>
      </w:pPr>
      <w:hyperlink w:anchor="_Toc29298" w:history="1">
        <w:r>
          <w:rPr>
            <w:rFonts w:ascii="仿宋" w:eastAsia="仿宋" w:hAnsi="仿宋" w:cs="仿宋" w:hint="eastAsia"/>
            <w:lang w:eastAsia="zh-CN"/>
          </w:rPr>
          <w:t>(一)、市场增长预测</w:t>
        </w:r>
        <w:r>
          <w:tab/>
        </w:r>
        <w:r>
          <w:fldChar w:fldCharType="begin"/>
        </w:r>
        <w:r>
          <w:instrText xml:space="preserve"> PAGEREF _Toc29298 \h </w:instrText>
        </w:r>
        <w:r>
          <w:fldChar w:fldCharType="separate"/>
        </w:r>
        <w:r>
          <w:t>18</w:t>
        </w:r>
        <w:r>
          <w:fldChar w:fldCharType="end"/>
        </w:r>
      </w:hyperlink>
    </w:p>
    <w:p>
      <w:pPr>
        <w:pStyle w:val="TOC2"/>
        <w:tabs>
          <w:tab w:val="right" w:leader="dot" w:pos="8306"/>
        </w:tabs>
      </w:pPr>
      <w:hyperlink w:anchor="_Toc1380" w:history="1">
        <w:r>
          <w:rPr>
            <w:rFonts w:ascii="仿宋" w:eastAsia="仿宋" w:hAnsi="仿宋" w:cs="仿宋" w:hint="eastAsia"/>
            <w:lang w:eastAsia="zh-CN"/>
          </w:rPr>
          <w:t>(二)、新兴市场机会</w:t>
        </w:r>
        <w:r>
          <w:tab/>
        </w:r>
        <w:r>
          <w:fldChar w:fldCharType="begin"/>
        </w:r>
        <w:r>
          <w:instrText xml:space="preserve"> PAGEREF _Toc1380 \h </w:instrText>
        </w:r>
        <w:r>
          <w:fldChar w:fldCharType="separate"/>
        </w:r>
        <w:r>
          <w:t>19</w:t>
        </w:r>
        <w:r>
          <w:fldChar w:fldCharType="end"/>
        </w:r>
      </w:hyperlink>
    </w:p>
    <w:p>
      <w:pPr>
        <w:pStyle w:val="TOC2"/>
        <w:tabs>
          <w:tab w:val="right" w:leader="dot" w:pos="8306"/>
        </w:tabs>
      </w:pPr>
      <w:hyperlink w:anchor="_Toc5946" w:history="1">
        <w:r>
          <w:rPr>
            <w:rFonts w:ascii="仿宋" w:eastAsia="仿宋" w:hAnsi="仿宋" w:cs="仿宋" w:hint="eastAsia"/>
            <w:lang w:eastAsia="zh-CN"/>
          </w:rPr>
          <w:t>(三)、技术前景展望</w:t>
        </w:r>
        <w:r>
          <w:tab/>
        </w:r>
        <w:r>
          <w:fldChar w:fldCharType="begin"/>
        </w:r>
        <w:r>
          <w:instrText xml:space="preserve"> PAGEREF _Toc5946 \h </w:instrText>
        </w:r>
        <w:r>
          <w:fldChar w:fldCharType="separate"/>
        </w:r>
        <w:r>
          <w:t>20</w:t>
        </w:r>
        <w:r>
          <w:fldChar w:fldCharType="end"/>
        </w:r>
      </w:hyperlink>
    </w:p>
    <w:p>
      <w:pPr>
        <w:pStyle w:val="TOC2"/>
        <w:tabs>
          <w:tab w:val="right" w:leader="dot" w:pos="8306"/>
        </w:tabs>
      </w:pPr>
      <w:hyperlink w:anchor="_Toc12711" w:history="1">
        <w:r>
          <w:rPr>
            <w:rFonts w:ascii="仿宋" w:eastAsia="仿宋" w:hAnsi="仿宋" w:cs="仿宋" w:hint="eastAsia"/>
            <w:lang w:eastAsia="zh-CN"/>
          </w:rPr>
          <w:t>(四)、政策环境变化</w:t>
        </w:r>
        <w:r>
          <w:tab/>
        </w:r>
        <w:r>
          <w:fldChar w:fldCharType="begin"/>
        </w:r>
        <w:r>
          <w:instrText xml:space="preserve"> PAGEREF _Toc12711 \h </w:instrText>
        </w:r>
        <w:r>
          <w:fldChar w:fldCharType="separate"/>
        </w:r>
        <w:r>
          <w:t>21</w:t>
        </w:r>
        <w:r>
          <w:fldChar w:fldCharType="end"/>
        </w:r>
      </w:hyperlink>
    </w:p>
    <w:p>
      <w:pPr>
        <w:pStyle w:val="TOC1"/>
        <w:tabs>
          <w:tab w:val="right" w:leader="dot" w:pos="8306"/>
        </w:tabs>
      </w:pPr>
      <w:hyperlink w:anchor="_Toc8900" w:history="1">
        <w:r>
          <w:rPr>
            <w:rFonts w:ascii="仿宋" w:eastAsia="仿宋" w:hAnsi="仿宋" w:cs="仿宋" w:hint="eastAsia"/>
            <w:lang w:eastAsia="zh-CN"/>
          </w:rPr>
          <w:t>四、实罐杀菌设备及自动控制危机管理与应对策略</w:t>
        </w:r>
        <w:r>
          <w:tab/>
        </w:r>
        <w:r>
          <w:fldChar w:fldCharType="begin"/>
        </w:r>
        <w:r>
          <w:instrText xml:space="preserve"> PAGEREF _Toc8900 \h </w:instrText>
        </w:r>
        <w:r>
          <w:fldChar w:fldCharType="separate"/>
        </w:r>
        <w:r>
          <w:t>22</w:t>
        </w:r>
        <w:r>
          <w:fldChar w:fldCharType="end"/>
        </w:r>
      </w:hyperlink>
    </w:p>
    <w:p>
      <w:pPr>
        <w:pStyle w:val="TOC2"/>
        <w:tabs>
          <w:tab w:val="right" w:leader="dot" w:pos="8306"/>
        </w:tabs>
      </w:pPr>
      <w:hyperlink w:anchor="_Toc15789" w:history="1">
        <w:r>
          <w:rPr>
            <w:rFonts w:ascii="仿宋" w:eastAsia="仿宋" w:hAnsi="仿宋" w:cs="仿宋" w:hint="eastAsia"/>
            <w:lang w:eastAsia="zh-CN"/>
          </w:rPr>
          <w:t>(一)、危机预警与应急计划</w:t>
        </w:r>
        <w:r>
          <w:tab/>
        </w:r>
        <w:r>
          <w:fldChar w:fldCharType="begin"/>
        </w:r>
        <w:r>
          <w:instrText xml:space="preserve"> PAGEREF _Toc15789 \h </w:instrText>
        </w:r>
        <w:r>
          <w:fldChar w:fldCharType="separate"/>
        </w:r>
        <w:r>
          <w:t>22</w:t>
        </w:r>
        <w:r>
          <w:fldChar w:fldCharType="end"/>
        </w:r>
      </w:hyperlink>
    </w:p>
    <w:p>
      <w:pPr>
        <w:pStyle w:val="TOC2"/>
        <w:tabs>
          <w:tab w:val="right" w:leader="dot" w:pos="8306"/>
        </w:tabs>
      </w:pPr>
      <w:hyperlink w:anchor="_Toc21473" w:history="1">
        <w:r>
          <w:rPr>
            <w:rFonts w:ascii="仿宋" w:eastAsia="仿宋" w:hAnsi="仿宋" w:cs="仿宋" w:hint="eastAsia"/>
            <w:lang w:eastAsia="zh-CN"/>
          </w:rPr>
          <w:t>(二)、公关与危机沟通</w:t>
        </w:r>
        <w:r>
          <w:tab/>
        </w:r>
        <w:r>
          <w:fldChar w:fldCharType="begin"/>
        </w:r>
        <w:r>
          <w:instrText xml:space="preserve"> PAGEREF _Toc21473 \h </w:instrText>
        </w:r>
        <w:r>
          <w:fldChar w:fldCharType="separate"/>
        </w:r>
        <w:r>
          <w:t>23</w:t>
        </w:r>
        <w:r>
          <w:fldChar w:fldCharType="end"/>
        </w:r>
      </w:hyperlink>
    </w:p>
    <w:p>
      <w:pPr>
        <w:pStyle w:val="TOC2"/>
        <w:tabs>
          <w:tab w:val="right" w:leader="dot" w:pos="8306"/>
        </w:tabs>
      </w:pPr>
      <w:hyperlink w:anchor="_Toc1898" w:history="1">
        <w:r>
          <w:rPr>
            <w:rFonts w:ascii="仿宋" w:eastAsia="仿宋" w:hAnsi="仿宋" w:cs="仿宋" w:hint="eastAsia"/>
            <w:lang w:eastAsia="zh-CN"/>
          </w:rPr>
          <w:t>(三)、媒体关系与舆情管理</w:t>
        </w:r>
        <w:r>
          <w:tab/>
        </w:r>
        <w:r>
          <w:fldChar w:fldCharType="begin"/>
        </w:r>
        <w:r>
          <w:instrText xml:space="preserve"> PAGEREF _Toc1898 \h </w:instrText>
        </w:r>
        <w:r>
          <w:fldChar w:fldCharType="separate"/>
        </w:r>
        <w:r>
          <w:t>25</w:t>
        </w:r>
        <w:r>
          <w:fldChar w:fldCharType="end"/>
        </w:r>
      </w:hyperlink>
    </w:p>
    <w:p>
      <w:pPr>
        <w:pStyle w:val="TOC2"/>
        <w:tabs>
          <w:tab w:val="right" w:leader="dot" w:pos="8306"/>
        </w:tabs>
      </w:pPr>
      <w:hyperlink w:anchor="_Toc18829" w:history="1">
        <w:r>
          <w:rPr>
            <w:rFonts w:ascii="仿宋" w:eastAsia="仿宋" w:hAnsi="仿宋" w:cs="仿宋" w:hint="eastAsia"/>
            <w:lang w:eastAsia="zh-CN"/>
          </w:rPr>
          <w:t>(四)、企业社会责任与危机回应</w:t>
        </w:r>
        <w:r>
          <w:tab/>
        </w:r>
        <w:r>
          <w:fldChar w:fldCharType="begin"/>
        </w:r>
        <w:r>
          <w:instrText xml:space="preserve"> PAGEREF _Toc18829 \h </w:instrText>
        </w:r>
        <w:r>
          <w:fldChar w:fldCharType="separate"/>
        </w:r>
        <w:r>
          <w:t>26</w:t>
        </w:r>
        <w:r>
          <w:fldChar w:fldCharType="end"/>
        </w:r>
      </w:hyperlink>
    </w:p>
    <w:p>
      <w:pPr>
        <w:pStyle w:val="TOC1"/>
        <w:tabs>
          <w:tab w:val="right" w:leader="dot" w:pos="8306"/>
        </w:tabs>
      </w:pPr>
      <w:hyperlink w:anchor="_Toc28507" w:history="1">
        <w:r>
          <w:rPr>
            <w:rFonts w:ascii="仿宋" w:eastAsia="仿宋" w:hAnsi="仿宋" w:cs="仿宋" w:hint="eastAsia"/>
            <w:lang w:eastAsia="zh-CN"/>
          </w:rPr>
          <w:t>五、市场预测</w:t>
        </w:r>
        <w:r>
          <w:tab/>
        </w:r>
        <w:r>
          <w:fldChar w:fldCharType="begin"/>
        </w:r>
        <w:r>
          <w:instrText xml:space="preserve"> PAGEREF _Toc28507 \h </w:instrText>
        </w:r>
        <w:r>
          <w:fldChar w:fldCharType="separate"/>
        </w:r>
        <w:r>
          <w:t>27</w:t>
        </w:r>
        <w:r>
          <w:fldChar w:fldCharType="end"/>
        </w:r>
      </w:hyperlink>
    </w:p>
    <w:p>
      <w:pPr>
        <w:pStyle w:val="TOC2"/>
        <w:tabs>
          <w:tab w:val="right" w:leader="dot" w:pos="8306"/>
        </w:tabs>
      </w:pPr>
      <w:hyperlink w:anchor="_Toc29182" w:history="1">
        <w:r>
          <w:rPr>
            <w:rFonts w:ascii="仿宋" w:eastAsia="仿宋" w:hAnsi="仿宋" w:cs="仿宋" w:hint="eastAsia"/>
            <w:lang w:eastAsia="zh-CN"/>
          </w:rPr>
          <w:t>(一)、行业发展概况</w:t>
        </w:r>
        <w:r>
          <w:tab/>
        </w:r>
        <w:r>
          <w:fldChar w:fldCharType="begin"/>
        </w:r>
        <w:r>
          <w:instrText xml:space="preserve"> PAGEREF _Toc29182 \h </w:instrText>
        </w:r>
        <w:r>
          <w:fldChar w:fldCharType="separate"/>
        </w:r>
        <w:r>
          <w:t>27</w:t>
        </w:r>
        <w:r>
          <w:fldChar w:fldCharType="end"/>
        </w:r>
      </w:hyperlink>
    </w:p>
    <w:p>
      <w:pPr>
        <w:pStyle w:val="TOC2"/>
        <w:tabs>
          <w:tab w:val="right" w:leader="dot" w:pos="8306"/>
        </w:tabs>
      </w:pPr>
      <w:hyperlink w:anchor="_Toc9182" w:history="1">
        <w:r>
          <w:rPr>
            <w:rFonts w:ascii="仿宋" w:eastAsia="仿宋" w:hAnsi="仿宋" w:cs="仿宋" w:hint="eastAsia"/>
            <w:lang w:eastAsia="zh-CN"/>
          </w:rPr>
          <w:t>(二)、影响行业发展主要因素</w:t>
        </w:r>
        <w:r>
          <w:tab/>
        </w:r>
        <w:r>
          <w:fldChar w:fldCharType="begin"/>
        </w:r>
        <w:r>
          <w:instrText xml:space="preserve"> PAGEREF _Toc9182 \h </w:instrText>
        </w:r>
        <w:r>
          <w:fldChar w:fldCharType="separate"/>
        </w:r>
        <w:r>
          <w:t>28</w:t>
        </w:r>
        <w:r>
          <w:fldChar w:fldCharType="end"/>
        </w:r>
      </w:hyperlink>
    </w:p>
    <w:p>
      <w:pPr>
        <w:pStyle w:val="TOC1"/>
        <w:tabs>
          <w:tab w:val="right" w:leader="dot" w:pos="8306"/>
        </w:tabs>
      </w:pPr>
      <w:hyperlink w:anchor="_Toc24338" w:history="1">
        <w:r>
          <w:rPr>
            <w:rFonts w:ascii="仿宋" w:eastAsia="仿宋" w:hAnsi="仿宋" w:cs="仿宋" w:hint="eastAsia"/>
            <w:lang w:eastAsia="zh-CN"/>
          </w:rPr>
          <w:t>六、市场分析、调研</w:t>
        </w:r>
        <w:r>
          <w:tab/>
        </w:r>
        <w:r>
          <w:fldChar w:fldCharType="begin"/>
        </w:r>
        <w:r>
          <w:instrText xml:space="preserve"> PAGEREF _Toc24338 \h </w:instrText>
        </w:r>
        <w:r>
          <w:fldChar w:fldCharType="separate"/>
        </w:r>
        <w:r>
          <w:t>29</w:t>
        </w:r>
        <w:r>
          <w:fldChar w:fldCharType="end"/>
        </w:r>
      </w:hyperlink>
    </w:p>
    <w:p>
      <w:pPr>
        <w:pStyle w:val="TOC2"/>
        <w:tabs>
          <w:tab w:val="right" w:leader="dot" w:pos="8306"/>
        </w:tabs>
      </w:pPr>
      <w:hyperlink w:anchor="_Toc110" w:history="1">
        <w:r>
          <w:rPr>
            <w:rFonts w:ascii="仿宋" w:eastAsia="仿宋" w:hAnsi="仿宋" w:cs="仿宋" w:hint="eastAsia"/>
            <w:lang w:eastAsia="zh-CN"/>
          </w:rPr>
          <w:t>(一)、实罐杀菌设备及自动控制行业分析</w:t>
        </w:r>
        <w:r>
          <w:tab/>
        </w:r>
        <w:r>
          <w:fldChar w:fldCharType="begin"/>
        </w:r>
        <w:r>
          <w:instrText xml:space="preserve"> PAGEREF _Toc110 \h </w:instrText>
        </w:r>
        <w:r>
          <w:fldChar w:fldCharType="separate"/>
        </w:r>
        <w:r>
          <w:t>29</w:t>
        </w:r>
        <w:r>
          <w:fldChar w:fldCharType="end"/>
        </w:r>
      </w:hyperlink>
    </w:p>
    <w:p>
      <w:pPr>
        <w:pStyle w:val="TOC2"/>
        <w:tabs>
          <w:tab w:val="right" w:leader="dot" w:pos="8306"/>
        </w:tabs>
      </w:pPr>
      <w:hyperlink w:anchor="_Toc4898" w:history="1">
        <w:r>
          <w:rPr>
            <w:rFonts w:ascii="仿宋" w:eastAsia="仿宋" w:hAnsi="仿宋" w:cs="仿宋" w:hint="eastAsia"/>
            <w:lang w:eastAsia="zh-CN"/>
          </w:rPr>
          <w:t>(二)、实罐杀菌设备及自动控制市场分析预测</w:t>
        </w:r>
        <w:r>
          <w:tab/>
        </w:r>
        <w:r>
          <w:fldChar w:fldCharType="begin"/>
        </w:r>
        <w:r>
          <w:instrText xml:space="preserve"> PAGEREF _Toc4898 \h </w:instrText>
        </w:r>
        <w:r>
          <w:fldChar w:fldCharType="separate"/>
        </w:r>
        <w:r>
          <w:t>29</w:t>
        </w:r>
        <w:r>
          <w:fldChar w:fldCharType="end"/>
        </w:r>
      </w:hyperlink>
    </w:p>
    <w:p>
      <w:pPr>
        <w:pStyle w:val="TOC1"/>
        <w:tabs>
          <w:tab w:val="right" w:leader="dot" w:pos="8306"/>
        </w:tabs>
      </w:pPr>
      <w:hyperlink w:anchor="_Toc26527" w:history="1">
        <w:r>
          <w:rPr>
            <w:rFonts w:ascii="仿宋" w:eastAsia="仿宋" w:hAnsi="仿宋" w:cs="仿宋" w:hint="eastAsia"/>
            <w:lang w:eastAsia="zh-CN"/>
          </w:rPr>
          <w:t>七、第八章员工绩效管理</w:t>
        </w:r>
        <w:r>
          <w:tab/>
        </w:r>
        <w:r>
          <w:fldChar w:fldCharType="begin"/>
        </w:r>
        <w:r>
          <w:instrText xml:space="preserve"> PAGEREF _Toc26527 \h </w:instrText>
        </w:r>
        <w:r>
          <w:fldChar w:fldCharType="separate"/>
        </w:r>
        <w:r>
          <w:t>30</w:t>
        </w:r>
        <w:r>
          <w:fldChar w:fldCharType="end"/>
        </w:r>
      </w:hyperlink>
    </w:p>
    <w:p>
      <w:pPr>
        <w:pStyle w:val="TOC2"/>
        <w:tabs>
          <w:tab w:val="right" w:leader="dot" w:pos="8306"/>
        </w:tabs>
      </w:pPr>
      <w:hyperlink w:anchor="_Toc12685" w:history="1">
        <w:r>
          <w:rPr>
            <w:rFonts w:ascii="仿宋" w:eastAsia="仿宋" w:hAnsi="仿宋" w:cs="仿宋" w:hint="eastAsia"/>
            <w:lang w:eastAsia="zh-CN"/>
          </w:rPr>
          <w:t>(一)、绩效评估体系建立</w:t>
        </w:r>
        <w:r>
          <w:tab/>
        </w:r>
        <w:r>
          <w:fldChar w:fldCharType="begin"/>
        </w:r>
        <w:r>
          <w:instrText xml:space="preserve"> PAGEREF _Toc12685 \h </w:instrText>
        </w:r>
        <w:r>
          <w:fldChar w:fldCharType="separate"/>
        </w:r>
        <w:r>
          <w:t>30</w:t>
        </w:r>
        <w:r>
          <w:fldChar w:fldCharType="end"/>
        </w:r>
      </w:hyperlink>
    </w:p>
    <w:p>
      <w:pPr>
        <w:pStyle w:val="TOC2"/>
        <w:tabs>
          <w:tab w:val="right" w:leader="dot" w:pos="8306"/>
        </w:tabs>
      </w:pPr>
      <w:hyperlink w:anchor="_Toc30216" w:history="1">
        <w:r>
          <w:rPr>
            <w:rFonts w:ascii="仿宋" w:eastAsia="仿宋" w:hAnsi="仿宋" w:cs="仿宋" w:hint="eastAsia"/>
            <w:lang w:eastAsia="zh-CN"/>
          </w:rPr>
          <w:t>(二)、绩效考核与反馈</w:t>
        </w:r>
        <w:r>
          <w:tab/>
        </w:r>
        <w:r>
          <w:fldChar w:fldCharType="begin"/>
        </w:r>
        <w:r>
          <w:instrText xml:space="preserve"> PAGEREF _Toc30216 \h </w:instrText>
        </w:r>
        <w:r>
          <w:fldChar w:fldCharType="separate"/>
        </w:r>
        <w:r>
          <w:t>31</w:t>
        </w:r>
        <w:r>
          <w:fldChar w:fldCharType="end"/>
        </w:r>
      </w:hyperlink>
    </w:p>
    <w:p>
      <w:pPr>
        <w:pStyle w:val="TOC2"/>
        <w:tabs>
          <w:tab w:val="right" w:leader="dot" w:pos="8306"/>
        </w:tabs>
      </w:pPr>
      <w:hyperlink w:anchor="_Toc6260" w:history="1">
        <w:r>
          <w:rPr>
            <w:rFonts w:ascii="仿宋" w:eastAsia="仿宋" w:hAnsi="仿宋" w:cs="仿宋" w:hint="eastAsia"/>
            <w:lang w:eastAsia="zh-CN"/>
          </w:rPr>
          <w:t>(三)、激励与奖惩机制</w:t>
        </w:r>
        <w:r>
          <w:tab/>
        </w:r>
        <w:r>
          <w:fldChar w:fldCharType="begin"/>
        </w:r>
        <w:r>
          <w:instrText xml:space="preserve"> PAGEREF _Toc6260 \h </w:instrText>
        </w:r>
        <w:r>
          <w:fldChar w:fldCharType="separate"/>
        </w:r>
        <w:r>
          <w:t>31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58" w:history="1">
        <w:r>
          <w:rPr>
            <w:rFonts w:ascii="仿宋" w:eastAsia="仿宋" w:hAnsi="仿宋" w:cs="仿宋" w:hint="eastAsia"/>
            <w:lang w:eastAsia="zh-CN"/>
          </w:rPr>
          <w:t>八、产品规划方案</w:t>
        </w:r>
        <w:r>
          <w:tab/>
        </w:r>
        <w:r>
          <w:fldChar w:fldCharType="begin"/>
        </w:r>
        <w:r>
          <w:instrText xml:space="preserve"> PAGEREF _Toc7558 \h </w:instrText>
        </w:r>
        <w:r>
          <w:fldChar w:fldCharType="separate"/>
        </w:r>
        <w:r>
          <w:t>32</w:t>
        </w:r>
        <w:r>
          <w:fldChar w:fldCharType="end"/>
        </w:r>
      </w:hyperlink>
    </w:p>
    <w:p>
      <w:pPr>
        <w:pStyle w:val="TOC2"/>
        <w:tabs>
          <w:tab w:val="right" w:leader="dot" w:pos="8306"/>
        </w:tabs>
      </w:pPr>
      <w:hyperlink w:anchor="_Toc21887" w:history="1">
        <w:r>
          <w:rPr>
            <w:rFonts w:ascii="仿宋" w:eastAsia="仿宋" w:hAnsi="仿宋" w:cs="仿宋" w:hint="eastAsia"/>
            <w:lang w:eastAsia="zh-CN"/>
          </w:rPr>
          <w:t>(一)、建设规模及主要建设内容</w:t>
        </w:r>
        <w:r>
          <w:tab/>
        </w:r>
        <w:r>
          <w:fldChar w:fldCharType="begin"/>
        </w:r>
        <w:r>
          <w:instrText xml:space="preserve"> PAGEREF _Toc21887 \h </w:instrText>
        </w:r>
        <w:r>
          <w:fldChar w:fldCharType="separate"/>
        </w:r>
        <w:r>
          <w:t>32</w:t>
        </w:r>
        <w:r>
          <w:fldChar w:fldCharType="end"/>
        </w:r>
      </w:hyperlink>
    </w:p>
    <w:p>
      <w:pPr>
        <w:pStyle w:val="TOC2"/>
        <w:tabs>
          <w:tab w:val="right" w:leader="dot" w:pos="8306"/>
        </w:tabs>
      </w:pPr>
      <w:hyperlink w:anchor="_Toc29556" w:history="1">
        <w:r>
          <w:rPr>
            <w:rFonts w:ascii="仿宋" w:eastAsia="仿宋" w:hAnsi="仿宋" w:cs="仿宋" w:hint="eastAsia"/>
            <w:lang w:eastAsia="zh-CN"/>
          </w:rPr>
          <w:t>(二)、产品规划方案及生产纲领</w:t>
        </w:r>
        <w:r>
          <w:tab/>
        </w:r>
        <w:r>
          <w:fldChar w:fldCharType="begin"/>
        </w:r>
        <w:r>
          <w:instrText xml:space="preserve"> PAGEREF _Toc29556 \h </w:instrText>
        </w:r>
        <w:r>
          <w:fldChar w:fldCharType="separate"/>
        </w:r>
        <w:r>
          <w:t>33</w:t>
        </w:r>
        <w:r>
          <w:fldChar w:fldCharType="end"/>
        </w:r>
      </w:hyperlink>
    </w:p>
    <w:p>
      <w:pPr>
        <w:pStyle w:val="TOC1"/>
        <w:tabs>
          <w:tab w:val="right" w:leader="dot" w:pos="8306"/>
        </w:tabs>
      </w:pPr>
      <w:hyperlink w:anchor="_Toc13733" w:history="1">
        <w:r>
          <w:rPr>
            <w:rFonts w:ascii="仿宋" w:eastAsia="仿宋" w:hAnsi="仿宋" w:cs="仿宋" w:hint="eastAsia"/>
            <w:lang w:eastAsia="zh-CN"/>
          </w:rPr>
          <w:t>九、科技创新与研发</w:t>
        </w:r>
        <w:r>
          <w:tab/>
        </w:r>
        <w:r>
          <w:fldChar w:fldCharType="begin"/>
        </w:r>
        <w:r>
          <w:instrText xml:space="preserve"> PAGEREF _Toc13733 \h </w:instrText>
        </w:r>
        <w:r>
          <w:fldChar w:fldCharType="separate"/>
        </w:r>
        <w:r>
          <w:t>34</w:t>
        </w:r>
        <w:r>
          <w:fldChar w:fldCharType="end"/>
        </w:r>
      </w:hyperlink>
    </w:p>
    <w:p>
      <w:pPr>
        <w:pStyle w:val="TOC2"/>
        <w:tabs>
          <w:tab w:val="right" w:leader="dot" w:pos="8306"/>
        </w:tabs>
      </w:pPr>
      <w:hyperlink w:anchor="_Toc4560" w:history="1">
        <w:r>
          <w:rPr>
            <w:rFonts w:ascii="仿宋" w:eastAsia="仿宋" w:hAnsi="仿宋" w:cs="仿宋" w:hint="eastAsia"/>
            <w:lang w:eastAsia="zh-CN"/>
          </w:rPr>
          <w:t>(一)、科技创新战略规划</w:t>
        </w:r>
        <w:r>
          <w:tab/>
        </w:r>
        <w:r>
          <w:fldChar w:fldCharType="begin"/>
        </w:r>
        <w:r>
          <w:instrText xml:space="preserve"> PAGEREF _Toc4560 \h </w:instrText>
        </w:r>
        <w:r>
          <w:fldChar w:fldCharType="separate"/>
        </w:r>
        <w:r>
          <w:t>34</w:t>
        </w:r>
        <w:r>
          <w:fldChar w:fldCharType="end"/>
        </w:r>
      </w:hyperlink>
    </w:p>
    <w:p>
      <w:pPr>
        <w:pStyle w:val="TOC2"/>
        <w:tabs>
          <w:tab w:val="right" w:leader="dot" w:pos="8306"/>
        </w:tabs>
      </w:pPr>
      <w:hyperlink w:anchor="_Toc28743" w:history="1">
        <w:r>
          <w:rPr>
            <w:rFonts w:ascii="仿宋" w:eastAsia="仿宋" w:hAnsi="仿宋" w:cs="仿宋" w:hint="eastAsia"/>
            <w:lang w:eastAsia="zh-CN"/>
          </w:rPr>
          <w:t>(二)、研发团队建设</w:t>
        </w:r>
        <w:r>
          <w:tab/>
        </w:r>
        <w:r>
          <w:fldChar w:fldCharType="begin"/>
        </w:r>
        <w:r>
          <w:instrText xml:space="preserve"> PAGEREF _Toc28743 \h </w:instrText>
        </w:r>
        <w:r>
          <w:fldChar w:fldCharType="separate"/>
        </w:r>
        <w:r>
          <w:t>36</w:t>
        </w:r>
        <w:r>
          <w:fldChar w:fldCharType="end"/>
        </w:r>
      </w:hyperlink>
    </w:p>
    <w:p>
      <w:pPr>
        <w:pStyle w:val="TOC2"/>
        <w:tabs>
          <w:tab w:val="right" w:leader="dot" w:pos="8306"/>
        </w:tabs>
      </w:pPr>
      <w:hyperlink w:anchor="_Toc10856" w:history="1">
        <w:r>
          <w:rPr>
            <w:rFonts w:ascii="仿宋" w:eastAsia="仿宋" w:hAnsi="仿宋" w:cs="仿宋" w:hint="eastAsia"/>
            <w:lang w:eastAsia="zh-CN"/>
          </w:rPr>
          <w:t>(三)、知识产权保护机制</w:t>
        </w:r>
        <w:r>
          <w:tab/>
        </w:r>
        <w:r>
          <w:fldChar w:fldCharType="begin"/>
        </w:r>
        <w:r>
          <w:instrText xml:space="preserve"> PAGEREF _Toc10856 \h </w:instrText>
        </w:r>
        <w:r>
          <w:fldChar w:fldCharType="separate"/>
        </w:r>
        <w:r>
          <w:t>37</w:t>
        </w:r>
        <w:r>
          <w:fldChar w:fldCharType="end"/>
        </w:r>
      </w:hyperlink>
    </w:p>
    <w:p>
      <w:pPr>
        <w:pStyle w:val="TOC2"/>
        <w:tabs>
          <w:tab w:val="right" w:leader="dot" w:pos="8306"/>
        </w:tabs>
      </w:pPr>
      <w:hyperlink w:anchor="_Toc12326" w:history="1">
        <w:r>
          <w:rPr>
            <w:rFonts w:ascii="仿宋" w:eastAsia="仿宋" w:hAnsi="仿宋" w:cs="仿宋" w:hint="eastAsia"/>
            <w:lang w:eastAsia="zh-CN"/>
          </w:rPr>
          <w:t>(四)、技术引进与应用</w:t>
        </w:r>
        <w:r>
          <w:tab/>
        </w:r>
        <w:r>
          <w:fldChar w:fldCharType="begin"/>
        </w:r>
        <w:r>
          <w:instrText xml:space="preserve"> PAGEREF _Toc12326 \h </w:instrText>
        </w:r>
        <w:r>
          <w:fldChar w:fldCharType="separate"/>
        </w:r>
        <w:r>
          <w:t>38</w:t>
        </w:r>
        <w:r>
          <w:fldChar w:fldCharType="end"/>
        </w:r>
      </w:hyperlink>
    </w:p>
    <w:p>
      <w:pPr>
        <w:pStyle w:val="TOC1"/>
        <w:tabs>
          <w:tab w:val="right" w:leader="dot" w:pos="8306"/>
        </w:tabs>
      </w:pPr>
      <w:hyperlink w:anchor="_Toc9341" w:history="1">
        <w:r>
          <w:rPr>
            <w:rFonts w:ascii="仿宋" w:eastAsia="仿宋" w:hAnsi="仿宋" w:cs="仿宋" w:hint="eastAsia"/>
            <w:lang w:eastAsia="zh-CN"/>
          </w:rPr>
          <w:t>十、组织结构的基本类型</w:t>
        </w:r>
        <w:r>
          <w:tab/>
        </w:r>
        <w:r>
          <w:fldChar w:fldCharType="begin"/>
        </w:r>
        <w:r>
          <w:instrText xml:space="preserve"> PAGEREF _Toc9341 \h </w:instrText>
        </w:r>
        <w:r>
          <w:fldChar w:fldCharType="separate"/>
        </w:r>
        <w:r>
          <w:t>39</w:t>
        </w:r>
        <w:r>
          <w:fldChar w:fldCharType="end"/>
        </w:r>
      </w:hyperlink>
    </w:p>
    <w:p>
      <w:pPr>
        <w:pStyle w:val="TOC2"/>
        <w:tabs>
          <w:tab w:val="right" w:leader="dot" w:pos="8306"/>
        </w:tabs>
      </w:pPr>
      <w:hyperlink w:anchor="_Toc4340" w:history="1">
        <w:r>
          <w:rPr>
            <w:rFonts w:ascii="仿宋" w:eastAsia="仿宋" w:hAnsi="仿宋" w:cs="仿宋" w:hint="eastAsia"/>
            <w:lang w:eastAsia="zh-CN"/>
          </w:rPr>
          <w:t>(一)、组织结构的基本类型</w:t>
        </w:r>
        <w:r>
          <w:tab/>
        </w:r>
        <w:r>
          <w:fldChar w:fldCharType="begin"/>
        </w:r>
        <w:r>
          <w:instrText xml:space="preserve"> PAGEREF _Toc4340 \h </w:instrText>
        </w:r>
        <w:r>
          <w:fldChar w:fldCharType="separate"/>
        </w:r>
        <w:r>
          <w:t>39</w:t>
        </w:r>
        <w:r>
          <w:fldChar w:fldCharType="end"/>
        </w:r>
      </w:hyperlink>
    </w:p>
    <w:p>
      <w:pPr>
        <w:pStyle w:val="TOC1"/>
        <w:tabs>
          <w:tab w:val="right" w:leader="dot" w:pos="8306"/>
        </w:tabs>
      </w:pPr>
      <w:hyperlink w:anchor="_Toc8327" w:history="1">
        <w:r>
          <w:rPr>
            <w:rFonts w:ascii="仿宋" w:eastAsia="仿宋" w:hAnsi="仿宋" w:cs="仿宋" w:hint="eastAsia"/>
            <w:lang w:eastAsia="zh-CN"/>
          </w:rPr>
          <w:t>十一、目标客户和受众分析</w:t>
        </w:r>
        <w:r>
          <w:tab/>
        </w:r>
        <w:r>
          <w:fldChar w:fldCharType="begin"/>
        </w:r>
        <w:r>
          <w:instrText xml:space="preserve"> PAGEREF _Toc8327 \h </w:instrText>
        </w:r>
        <w:r>
          <w:fldChar w:fldCharType="separate"/>
        </w:r>
        <w:r>
          <w:t>41</w:t>
        </w:r>
        <w:r>
          <w:fldChar w:fldCharType="end"/>
        </w:r>
      </w:hyperlink>
    </w:p>
    <w:p>
      <w:pPr>
        <w:pStyle w:val="TOC2"/>
        <w:tabs>
          <w:tab w:val="right" w:leader="dot" w:pos="8306"/>
        </w:tabs>
      </w:pPr>
      <w:hyperlink w:anchor="_Toc7832" w:history="1">
        <w:r>
          <w:rPr>
            <w:rFonts w:ascii="仿宋" w:eastAsia="仿宋" w:hAnsi="仿宋" w:cs="仿宋" w:hint="eastAsia"/>
            <w:lang w:eastAsia="zh-CN"/>
          </w:rPr>
          <w:t>(一)、客户群体描述</w:t>
        </w:r>
        <w:r>
          <w:tab/>
        </w:r>
        <w:r>
          <w:fldChar w:fldCharType="begin"/>
        </w:r>
        <w:r>
          <w:instrText xml:space="preserve"> PAGEREF _Toc7832 \h </w:instrText>
        </w:r>
        <w:r>
          <w:fldChar w:fldCharType="separate"/>
        </w:r>
        <w:r>
          <w:t>41</w:t>
        </w:r>
        <w:r>
          <w:fldChar w:fldCharType="end"/>
        </w:r>
      </w:hyperlink>
    </w:p>
    <w:p>
      <w:pPr>
        <w:pStyle w:val="TOC2"/>
        <w:tabs>
          <w:tab w:val="right" w:leader="dot" w:pos="8306"/>
        </w:tabs>
      </w:pPr>
      <w:hyperlink w:anchor="_Toc23287" w:history="1">
        <w:r>
          <w:rPr>
            <w:rFonts w:ascii="仿宋" w:eastAsia="仿宋" w:hAnsi="仿宋" w:cs="仿宋" w:hint="eastAsia"/>
            <w:lang w:eastAsia="zh-CN"/>
          </w:rPr>
          <w:t>(二)、客户需求和期望</w:t>
        </w:r>
        <w:r>
          <w:tab/>
        </w:r>
        <w:r>
          <w:fldChar w:fldCharType="begin"/>
        </w:r>
        <w:r>
          <w:instrText xml:space="preserve"> PAGEREF _Toc23287 \h </w:instrText>
        </w:r>
        <w:r>
          <w:fldChar w:fldCharType="separate"/>
        </w:r>
        <w:r>
          <w:t>42</w:t>
        </w:r>
        <w:r>
          <w:fldChar w:fldCharType="end"/>
        </w:r>
      </w:hyperlink>
    </w:p>
    <w:p>
      <w:pPr>
        <w:pStyle w:val="TOC2"/>
        <w:tabs>
          <w:tab w:val="right" w:leader="dot" w:pos="8306"/>
        </w:tabs>
      </w:pPr>
      <w:hyperlink w:anchor="_Toc2904" w:history="1">
        <w:r>
          <w:rPr>
            <w:rFonts w:ascii="仿宋" w:eastAsia="仿宋" w:hAnsi="仿宋" w:cs="仿宋" w:hint="eastAsia"/>
            <w:lang w:eastAsia="zh-CN"/>
          </w:rPr>
          <w:t>(三)、客户获取策略</w:t>
        </w:r>
        <w:r>
          <w:tab/>
        </w:r>
        <w:r>
          <w:fldChar w:fldCharType="begin"/>
        </w:r>
        <w:r>
          <w:instrText xml:space="preserve"> PAGEREF _Toc2904 \h </w:instrText>
        </w:r>
        <w:r>
          <w:fldChar w:fldCharType="separate"/>
        </w:r>
        <w:r>
          <w:t>44</w:t>
        </w:r>
        <w:r>
          <w:fldChar w:fldCharType="end"/>
        </w:r>
      </w:hyperlink>
    </w:p>
    <w:p>
      <w:pPr>
        <w:pStyle w:val="TOC2"/>
        <w:tabs>
          <w:tab w:val="right" w:leader="dot" w:pos="8306"/>
        </w:tabs>
      </w:pPr>
      <w:hyperlink w:anchor="_Toc28202" w:history="1">
        <w:r>
          <w:rPr>
            <w:rFonts w:ascii="仿宋" w:eastAsia="仿宋" w:hAnsi="仿宋" w:cs="仿宋" w:hint="eastAsia"/>
            <w:lang w:eastAsia="zh-CN"/>
          </w:rPr>
          <w:t>(四)、客户关系管理</w:t>
        </w:r>
        <w:r>
          <w:tab/>
        </w:r>
        <w:r>
          <w:fldChar w:fldCharType="begin"/>
        </w:r>
        <w:r>
          <w:instrText xml:space="preserve"> PAGEREF _Toc28202 \h </w:instrText>
        </w:r>
        <w:r>
          <w:fldChar w:fldCharType="separate"/>
        </w:r>
        <w:r>
          <w:t>46</w:t>
        </w:r>
        <w:r>
          <w:fldChar w:fldCharType="end"/>
        </w:r>
      </w:hyperlink>
    </w:p>
    <w:p>
      <w:pPr>
        <w:pStyle w:val="TOC1"/>
        <w:tabs>
          <w:tab w:val="right" w:leader="dot" w:pos="8306"/>
        </w:tabs>
      </w:pPr>
      <w:hyperlink w:anchor="_Toc15492" w:history="1">
        <w:r>
          <w:rPr>
            <w:rFonts w:ascii="仿宋" w:eastAsia="仿宋" w:hAnsi="仿宋" w:cs="仿宋" w:hint="eastAsia"/>
            <w:lang w:eastAsia="zh-CN"/>
          </w:rPr>
          <w:t>十二、合作伙伴关系管理</w:t>
        </w:r>
        <w:r>
          <w:tab/>
        </w:r>
        <w:r>
          <w:fldChar w:fldCharType="begin"/>
        </w:r>
        <w:r>
          <w:instrText xml:space="preserve"> PAGEREF _Toc15492 \h </w:instrText>
        </w:r>
        <w:r>
          <w:fldChar w:fldCharType="separate"/>
        </w:r>
        <w:r>
          <w:t>48</w:t>
        </w:r>
        <w:r>
          <w:fldChar w:fldCharType="end"/>
        </w:r>
      </w:hyperlink>
    </w:p>
    <w:p>
      <w:pPr>
        <w:pStyle w:val="TOC2"/>
        <w:tabs>
          <w:tab w:val="right" w:leader="dot" w:pos="8306"/>
        </w:tabs>
      </w:pPr>
      <w:hyperlink w:anchor="_Toc13556" w:history="1">
        <w:r>
          <w:rPr>
            <w:rFonts w:ascii="仿宋" w:eastAsia="仿宋" w:hAnsi="仿宋" w:cs="仿宋" w:hint="eastAsia"/>
            <w:lang w:eastAsia="zh-CN"/>
          </w:rPr>
          <w:t>(一)、合作伙伴选择与评估</w:t>
        </w:r>
        <w:r>
          <w:tab/>
        </w:r>
        <w:r>
          <w:fldChar w:fldCharType="begin"/>
        </w:r>
        <w:r>
          <w:instrText xml:space="preserve"> PAGEREF _Toc13556 \h </w:instrText>
        </w:r>
        <w:r>
          <w:fldChar w:fldCharType="separate"/>
        </w:r>
        <w:r>
          <w:t>48</w:t>
        </w:r>
        <w:r>
          <w:fldChar w:fldCharType="end"/>
        </w:r>
      </w:hyperlink>
    </w:p>
    <w:p>
      <w:pPr>
        <w:pStyle w:val="TOC2"/>
        <w:tabs>
          <w:tab w:val="right" w:leader="dot" w:pos="8306"/>
        </w:tabs>
      </w:pPr>
      <w:hyperlink w:anchor="_Toc2397" w:history="1">
        <w:r>
          <w:rPr>
            <w:rFonts w:ascii="仿宋" w:eastAsia="仿宋" w:hAnsi="仿宋" w:cs="仿宋" w:hint="eastAsia"/>
            <w:lang w:eastAsia="zh-CN"/>
          </w:rPr>
          <w:t>(二)、合作伙伴协议与合同管理</w:t>
        </w:r>
        <w:r>
          <w:tab/>
        </w:r>
        <w:r>
          <w:fldChar w:fldCharType="begin"/>
        </w:r>
        <w:r>
          <w:instrText xml:space="preserve"> PAGEREF _Toc2397 \h </w:instrText>
        </w:r>
        <w:r>
          <w:fldChar w:fldCharType="separate"/>
        </w:r>
        <w:r>
          <w:t>49</w:t>
        </w:r>
        <w:r>
          <w:fldChar w:fldCharType="end"/>
        </w:r>
      </w:hyperlink>
    </w:p>
    <w:p>
      <w:pPr>
        <w:pStyle w:val="TOC2"/>
        <w:tabs>
          <w:tab w:val="right" w:leader="dot" w:pos="8306"/>
        </w:tabs>
      </w:pPr>
      <w:hyperlink w:anchor="_Toc23136" w:history="1">
        <w:r>
          <w:rPr>
            <w:rFonts w:ascii="仿宋" w:eastAsia="仿宋" w:hAnsi="仿宋" w:cs="仿宋" w:hint="eastAsia"/>
            <w:lang w:eastAsia="zh-CN"/>
          </w:rPr>
          <w:t>(三)、风险共担与利益共享机制</w:t>
        </w:r>
        <w:r>
          <w:tab/>
        </w:r>
        <w:r>
          <w:fldChar w:fldCharType="begin"/>
        </w:r>
        <w:r>
          <w:instrText xml:space="preserve"> PAGEREF _Toc23136 \h </w:instrText>
        </w:r>
        <w:r>
          <w:fldChar w:fldCharType="separate"/>
        </w:r>
        <w:r>
          <w:t>50</w:t>
        </w:r>
        <w:r>
          <w:fldChar w:fldCharType="end"/>
        </w:r>
      </w:hyperlink>
    </w:p>
    <w:p>
      <w:pPr>
        <w:pStyle w:val="TOC2"/>
        <w:tabs>
          <w:tab w:val="right" w:leader="dot" w:pos="8306"/>
        </w:tabs>
      </w:pPr>
      <w:hyperlink w:anchor="_Toc9804" w:history="1">
        <w:r>
          <w:rPr>
            <w:rFonts w:ascii="仿宋" w:eastAsia="仿宋" w:hAnsi="仿宋" w:cs="仿宋" w:hint="eastAsia"/>
            <w:lang w:eastAsia="zh-CN"/>
          </w:rPr>
          <w:t>(四)、定期合作评估与调整</w:t>
        </w:r>
        <w:r>
          <w:tab/>
        </w:r>
        <w:r>
          <w:fldChar w:fldCharType="begin"/>
        </w:r>
        <w:r>
          <w:instrText xml:space="preserve"> PAGEREF _Toc9804 \h </w:instrText>
        </w:r>
        <w:r>
          <w:fldChar w:fldCharType="separate"/>
        </w:r>
        <w:r>
          <w:t>51</w:t>
        </w:r>
        <w:r>
          <w:fldChar w:fldCharType="end"/>
        </w:r>
      </w:hyperlink>
    </w:p>
    <w:p>
      <w:pPr>
        <w:pStyle w:val="TOC1"/>
        <w:tabs>
          <w:tab w:val="right" w:leader="dot" w:pos="8306"/>
        </w:tabs>
      </w:pPr>
      <w:hyperlink w:anchor="_Toc18589" w:history="1">
        <w:r>
          <w:rPr>
            <w:rFonts w:ascii="仿宋" w:eastAsia="仿宋" w:hAnsi="仿宋" w:cs="仿宋" w:hint="eastAsia"/>
            <w:lang w:eastAsia="zh-CN"/>
          </w:rPr>
          <w:t>十三、实罐杀菌设备及自动控制项目收尾与总结</w:t>
        </w:r>
        <w:r>
          <w:tab/>
        </w:r>
        <w:r>
          <w:fldChar w:fldCharType="begin"/>
        </w:r>
        <w:r>
          <w:instrText xml:space="preserve"> PAGEREF _Toc18589 \h </w:instrText>
        </w:r>
        <w:r>
          <w:fldChar w:fldCharType="separate"/>
        </w:r>
        <w:r>
          <w:t>52</w:t>
        </w:r>
        <w:r>
          <w:fldChar w:fldCharType="end"/>
        </w:r>
      </w:hyperlink>
    </w:p>
    <w:p>
      <w:pPr>
        <w:pStyle w:val="TOC2"/>
        <w:tabs>
          <w:tab w:val="right" w:leader="dot" w:pos="8306"/>
        </w:tabs>
      </w:pPr>
      <w:hyperlink w:anchor="_Toc18077" w:history="1">
        <w:r>
          <w:rPr>
            <w:rFonts w:ascii="仿宋" w:eastAsia="仿宋" w:hAnsi="仿宋" w:cs="仿宋" w:hint="eastAsia"/>
            <w:lang w:eastAsia="zh-CN"/>
          </w:rPr>
          <w:t>(一)、实罐杀菌设备及自动控制项目总结与经验分享</w:t>
        </w:r>
        <w:r>
          <w:tab/>
        </w:r>
        <w:r>
          <w:fldChar w:fldCharType="begin"/>
        </w:r>
        <w:r>
          <w:instrText xml:space="preserve"> PAGEREF _Toc18077 \h </w:instrText>
        </w:r>
        <w:r>
          <w:fldChar w:fldCharType="separate"/>
        </w:r>
        <w:r>
          <w:t>52</w:t>
        </w:r>
        <w:r>
          <w:fldChar w:fldCharType="end"/>
        </w:r>
      </w:hyperlink>
    </w:p>
    <w:p>
      <w:pPr>
        <w:pStyle w:val="TOC2"/>
        <w:tabs>
          <w:tab w:val="right" w:leader="dot" w:pos="8306"/>
        </w:tabs>
      </w:pPr>
      <w:hyperlink w:anchor="_Toc30772" w:history="1">
        <w:r>
          <w:rPr>
            <w:rFonts w:ascii="仿宋" w:eastAsia="仿宋" w:hAnsi="仿宋" w:cs="仿宋" w:hint="eastAsia"/>
            <w:lang w:eastAsia="zh-CN"/>
          </w:rPr>
          <w:t>(二)、实罐杀菌设备及自动控制项目报告与归档</w:t>
        </w:r>
        <w:r>
          <w:tab/>
        </w:r>
        <w:r>
          <w:fldChar w:fldCharType="begin"/>
        </w:r>
        <w:r>
          <w:instrText xml:space="preserve"> PAGEREF _Toc30772 \h </w:instrText>
        </w:r>
        <w:r>
          <w:fldChar w:fldCharType="separate"/>
        </w:r>
        <w:r>
          <w:t>55</w:t>
        </w:r>
        <w:r>
          <w:fldChar w:fldCharType="end"/>
        </w:r>
      </w:hyperlink>
    </w:p>
    <w:p>
      <w:pPr>
        <w:pStyle w:val="TOC2"/>
        <w:tabs>
          <w:tab w:val="right" w:leader="dot" w:pos="8306"/>
        </w:tabs>
      </w:pPr>
      <w:hyperlink w:anchor="_Toc4449" w:history="1">
        <w:r>
          <w:rPr>
            <w:rFonts w:ascii="仿宋" w:eastAsia="仿宋" w:hAnsi="仿宋" w:cs="仿宋" w:hint="eastAsia"/>
            <w:lang w:eastAsia="zh-CN"/>
          </w:rPr>
          <w:t>(三)、实罐杀菌设备及自动控制项目收尾与结算</w:t>
        </w:r>
        <w:r>
          <w:tab/>
        </w:r>
        <w:r>
          <w:fldChar w:fldCharType="begin"/>
        </w:r>
        <w:r>
          <w:instrText xml:space="preserve"> PAGEREF _Toc4449 \h </w:instrText>
        </w:r>
        <w:r>
          <w:fldChar w:fldCharType="separate"/>
        </w:r>
        <w:r>
          <w:t>56</w:t>
        </w:r>
        <w:r>
          <w:fldChar w:fldCharType="end"/>
        </w:r>
      </w:hyperlink>
    </w:p>
    <w:p>
      <w:pPr>
        <w:pStyle w:val="TOC2"/>
        <w:tabs>
          <w:tab w:val="right" w:leader="dot" w:pos="8306"/>
        </w:tabs>
      </w:pPr>
      <w:hyperlink w:anchor="_Toc27120" w:history="1">
        <w:r>
          <w:rPr>
            <w:rFonts w:ascii="仿宋" w:eastAsia="仿宋" w:hAnsi="仿宋" w:cs="仿宋" w:hint="eastAsia"/>
            <w:lang w:eastAsia="zh-CN"/>
          </w:rPr>
          <w:t>(四)、团队人员调整与反馈</w:t>
        </w:r>
        <w:r>
          <w:tab/>
        </w:r>
        <w:r>
          <w:fldChar w:fldCharType="begin"/>
        </w:r>
        <w:r>
          <w:instrText xml:space="preserve"> PAGEREF _Toc27120 \h </w:instrText>
        </w:r>
        <w:r>
          <w:fldChar w:fldCharType="separate"/>
        </w:r>
        <w:r>
          <w:t>57</w:t>
        </w:r>
        <w:r>
          <w:fldChar w:fldCharType="end"/>
        </w:r>
      </w:hyperlink>
    </w:p>
    <w:p>
      <w:pPr>
        <w:pStyle w:val="TOC1"/>
        <w:tabs>
          <w:tab w:val="right" w:leader="dot" w:pos="8306"/>
        </w:tabs>
      </w:pPr>
      <w:hyperlink w:anchor="_Toc10796" w:history="1">
        <w:r>
          <w:rPr>
            <w:rFonts w:ascii="仿宋" w:eastAsia="仿宋" w:hAnsi="仿宋" w:cs="仿宋" w:hint="eastAsia"/>
            <w:lang w:eastAsia="zh-CN"/>
          </w:rPr>
          <w:t>十四、实罐杀菌设备及自动控制项目风险分析</w:t>
        </w:r>
        <w:r>
          <w:tab/>
        </w:r>
        <w:r>
          <w:fldChar w:fldCharType="begin"/>
        </w:r>
        <w:r>
          <w:instrText xml:space="preserve"> PAGEREF _Toc10796 \h </w:instrText>
        </w:r>
        <w:r>
          <w:fldChar w:fldCharType="separate"/>
        </w:r>
        <w:r>
          <w:t>59</w:t>
        </w:r>
        <w:r>
          <w:fldChar w:fldCharType="end"/>
        </w:r>
      </w:hyperlink>
    </w:p>
    <w:p>
      <w:pPr>
        <w:pStyle w:val="TOC2"/>
        <w:tabs>
          <w:tab w:val="right" w:leader="dot" w:pos="8306"/>
        </w:tabs>
      </w:pPr>
      <w:hyperlink w:anchor="_Toc10542" w:history="1">
        <w:r>
          <w:rPr>
            <w:rFonts w:ascii="仿宋" w:eastAsia="仿宋" w:hAnsi="仿宋" w:cs="仿宋" w:hint="eastAsia"/>
            <w:lang w:eastAsia="zh-CN"/>
          </w:rPr>
          <w:t>(一)、实罐杀菌设备及自动控制项目风险分析</w:t>
        </w:r>
        <w:r>
          <w:tab/>
        </w:r>
        <w:r>
          <w:fldChar w:fldCharType="begin"/>
        </w:r>
        <w:r>
          <w:instrText xml:space="preserve"> PAGEREF _Toc10542 \h </w:instrText>
        </w:r>
        <w:r>
          <w:fldChar w:fldCharType="separate"/>
        </w:r>
        <w:r>
          <w:t>59</w:t>
        </w:r>
        <w:r>
          <w:fldChar w:fldCharType="end"/>
        </w:r>
      </w:hyperlink>
    </w:p>
    <w:p>
      <w:pPr>
        <w:pStyle w:val="TOC2"/>
        <w:tabs>
          <w:tab w:val="right" w:leader="dot" w:pos="8306"/>
        </w:tabs>
      </w:pPr>
      <w:hyperlink w:anchor="_Toc21687" w:history="1">
        <w:r>
          <w:rPr>
            <w:rFonts w:ascii="仿宋" w:eastAsia="仿宋" w:hAnsi="仿宋" w:cs="仿宋" w:hint="eastAsia"/>
            <w:lang w:eastAsia="zh-CN"/>
          </w:rPr>
          <w:t>(二)、实罐杀菌设备及自动控制项目风险对策</w:t>
        </w:r>
        <w:r>
          <w:tab/>
        </w:r>
        <w:r>
          <w:fldChar w:fldCharType="begin"/>
        </w:r>
        <w:r>
          <w:instrText xml:space="preserve"> PAGEREF _Toc21687 \h </w:instrText>
        </w:r>
        <w:r>
          <w:fldChar w:fldCharType="separate"/>
        </w:r>
        <w:r>
          <w:t>60</w:t>
        </w:r>
        <w:r>
          <w:fldChar w:fldCharType="end"/>
        </w:r>
      </w:hyperlink>
    </w:p>
    <w:p>
      <w:pPr>
        <w:pStyle w:val="TOC1"/>
        <w:tabs>
          <w:tab w:val="right" w:leader="dot" w:pos="8306"/>
        </w:tabs>
      </w:pPr>
      <w:hyperlink w:anchor="_Toc24931" w:history="1">
        <w:r>
          <w:rPr>
            <w:rFonts w:ascii="仿宋" w:eastAsia="仿宋" w:hAnsi="仿宋" w:cs="仿宋" w:hint="eastAsia"/>
            <w:lang w:eastAsia="zh-CN"/>
          </w:rPr>
          <w:t>十五、营销与推广策略</w:t>
        </w:r>
        <w:r>
          <w:tab/>
        </w:r>
        <w:r>
          <w:fldChar w:fldCharType="begin"/>
        </w:r>
        <w:r>
          <w:instrText xml:space="preserve"> PAGEREF _Toc24931 \h </w:instrText>
        </w:r>
        <w:r>
          <w:fldChar w:fldCharType="separate"/>
        </w:r>
        <w:r>
          <w:t>61</w:t>
        </w:r>
        <w:r>
          <w:fldChar w:fldCharType="end"/>
        </w:r>
      </w:hyperlink>
    </w:p>
    <w:p>
      <w:pPr>
        <w:pStyle w:val="TOC2"/>
        <w:tabs>
          <w:tab w:val="right" w:leader="dot" w:pos="8306"/>
        </w:tabs>
      </w:pPr>
      <w:hyperlink w:anchor="_Toc12984" w:history="1">
        <w:r>
          <w:rPr>
            <w:rFonts w:ascii="仿宋" w:eastAsia="仿宋" w:hAnsi="仿宋" w:cs="仿宋" w:hint="eastAsia"/>
            <w:lang w:eastAsia="zh-CN"/>
          </w:rPr>
          <w:t>(一)、产品/服务定位与特点</w:t>
        </w:r>
        <w:r>
          <w:tab/>
        </w:r>
        <w:r>
          <w:fldChar w:fldCharType="begin"/>
        </w:r>
        <w:r>
          <w:instrText xml:space="preserve"> PAGEREF _Toc12984 \h </w:instrText>
        </w:r>
        <w:r>
          <w:fldChar w:fldCharType="separate"/>
        </w:r>
        <w:r>
          <w:t>61</w:t>
        </w:r>
        <w:r>
          <w:fldChar w:fldCharType="end"/>
        </w:r>
      </w:hyperlink>
    </w:p>
    <w:p>
      <w:pPr>
        <w:pStyle w:val="TOC2"/>
        <w:tabs>
          <w:tab w:val="right" w:leader="dot" w:pos="8306"/>
        </w:tabs>
      </w:pPr>
      <w:hyperlink w:anchor="_Toc10524" w:history="1">
        <w:r>
          <w:rPr>
            <w:rFonts w:ascii="仿宋" w:eastAsia="仿宋" w:hAnsi="仿宋" w:cs="仿宋" w:hint="eastAsia"/>
            <w:lang w:eastAsia="zh-CN"/>
          </w:rPr>
          <w:t>(二)、市场定位与竞争分析</w:t>
        </w:r>
        <w:r>
          <w:tab/>
        </w:r>
        <w:r>
          <w:fldChar w:fldCharType="begin"/>
        </w:r>
        <w:r>
          <w:instrText xml:space="preserve"> PAGEREF _Toc10524 \h </w:instrText>
        </w:r>
        <w:r>
          <w:fldChar w:fldCharType="separate"/>
        </w:r>
        <w:r>
          <w:t>62</w:t>
        </w:r>
        <w:r>
          <w:fldChar w:fldCharType="end"/>
        </w:r>
      </w:hyperlink>
    </w:p>
    <w:p>
      <w:pPr>
        <w:pStyle w:val="TOC2"/>
        <w:tabs>
          <w:tab w:val="right" w:leader="dot" w:pos="8306"/>
        </w:tabs>
      </w:pPr>
      <w:hyperlink w:anchor="_Toc21878" w:history="1">
        <w:r>
          <w:rPr>
            <w:rFonts w:ascii="仿宋" w:eastAsia="仿宋" w:hAnsi="仿宋" w:cs="仿宋" w:hint="eastAsia"/>
            <w:lang w:eastAsia="zh-CN"/>
          </w:rPr>
          <w:t>(三)、营销渠道与策略</w:t>
        </w:r>
        <w:r>
          <w:tab/>
        </w:r>
        <w:r>
          <w:fldChar w:fldCharType="begin"/>
        </w:r>
        <w:r>
          <w:instrText xml:space="preserve"> PAGEREF _Toc21878 \h </w:instrText>
        </w:r>
        <w:r>
          <w:fldChar w:fldCharType="separate"/>
        </w:r>
        <w:r>
          <w:t>63</w:t>
        </w:r>
        <w:r>
          <w:fldChar w:fldCharType="end"/>
        </w:r>
      </w:hyperlink>
    </w:p>
    <w:p>
      <w:pPr>
        <w:pStyle w:val="TOC2"/>
        <w:tabs>
          <w:tab w:val="right" w:leader="dot" w:pos="8306"/>
        </w:tabs>
      </w:pPr>
      <w:hyperlink w:anchor="_Toc30154" w:history="1">
        <w:r>
          <w:rPr>
            <w:rFonts w:ascii="仿宋" w:eastAsia="仿宋" w:hAnsi="仿宋" w:cs="仿宋" w:hint="eastAsia"/>
            <w:lang w:eastAsia="zh-CN"/>
          </w:rPr>
          <w:t>(四)、推广与宣传活动</w:t>
        </w:r>
        <w:r>
          <w:tab/>
        </w:r>
        <w:r>
          <w:fldChar w:fldCharType="begin"/>
        </w:r>
        <w:r>
          <w:instrText xml:space="preserve"> PAGEREF _Toc30154 \h </w:instrText>
        </w:r>
        <w:r>
          <w:fldChar w:fldCharType="separate"/>
        </w:r>
        <w:r>
          <w:t>64</w:t>
        </w:r>
        <w:r>
          <w:fldChar w:fldCharType="end"/>
        </w:r>
      </w:hyperlink>
    </w:p>
    <w:p>
      <w:pPr>
        <w:pStyle w:val="TOC1"/>
        <w:tabs>
          <w:tab w:val="right" w:leader="dot" w:pos="8306"/>
        </w:tabs>
      </w:pPr>
      <w:hyperlink w:anchor="_Toc26837" w:history="1">
        <w:r>
          <w:rPr>
            <w:rFonts w:ascii="仿宋" w:eastAsia="仿宋" w:hAnsi="仿宋" w:cs="仿宋" w:hint="eastAsia"/>
            <w:lang w:eastAsia="zh-CN"/>
          </w:rPr>
          <w:t>十六、必要性分析</w:t>
        </w:r>
        <w:r>
          <w:tab/>
        </w:r>
        <w:r>
          <w:fldChar w:fldCharType="begin"/>
        </w:r>
        <w:r>
          <w:instrText xml:space="preserve"> PAGEREF _Toc26837 \h </w:instrText>
        </w:r>
        <w:r>
          <w:fldChar w:fldCharType="separate"/>
        </w:r>
        <w:r>
          <w:t>66</w:t>
        </w:r>
        <w:r>
          <w:fldChar w:fldCharType="end"/>
        </w:r>
      </w:hyperlink>
    </w:p>
    <w:p>
      <w:pPr>
        <w:pStyle w:val="TOC2"/>
        <w:tabs>
          <w:tab w:val="right" w:leader="dot" w:pos="8306"/>
        </w:tabs>
      </w:pPr>
      <w:hyperlink w:anchor="_Toc1809" w:history="1">
        <w:r>
          <w:rPr>
            <w:rFonts w:ascii="仿宋" w:eastAsia="仿宋" w:hAnsi="仿宋" w:cs="仿宋" w:hint="eastAsia"/>
            <w:lang w:eastAsia="zh-CN"/>
          </w:rPr>
          <w:t>(一)、必要性分析</w:t>
        </w:r>
        <w:r>
          <w:tab/>
        </w:r>
        <w:r>
          <w:fldChar w:fldCharType="begin"/>
        </w:r>
        <w:r>
          <w:instrText xml:space="preserve"> PAGEREF _Toc1809 \h </w:instrText>
        </w:r>
        <w:r>
          <w:fldChar w:fldCharType="separate"/>
        </w:r>
        <w:r>
          <w:t>66</w:t>
        </w:r>
        <w:r>
          <w:fldChar w:fldCharType="end"/>
        </w:r>
      </w:hyperlink>
    </w:p>
    <w:p>
      <w:pPr>
        <w:pStyle w:val="TOC1"/>
        <w:tabs>
          <w:tab w:val="right" w:leader="dot" w:pos="8306"/>
        </w:tabs>
      </w:pPr>
      <w:hyperlink w:anchor="_Toc11251" w:history="1">
        <w:r>
          <w:rPr>
            <w:rFonts w:ascii="仿宋" w:eastAsia="仿宋" w:hAnsi="仿宋" w:cs="仿宋" w:hint="eastAsia"/>
            <w:lang w:eastAsia="zh-CN"/>
          </w:rPr>
          <w:t>十七、环保分析</w:t>
        </w:r>
        <w:r>
          <w:tab/>
        </w:r>
        <w:r>
          <w:fldChar w:fldCharType="begin"/>
        </w:r>
        <w:r>
          <w:instrText xml:space="preserve"> PAGEREF _Toc11251 \h </w:instrText>
        </w:r>
        <w:r>
          <w:fldChar w:fldCharType="separate"/>
        </w:r>
        <w:r>
          <w:t>68</w:t>
        </w:r>
        <w:r>
          <w:fldChar w:fldCharType="end"/>
        </w:r>
      </w:hyperlink>
    </w:p>
    <w:p>
      <w:pPr>
        <w:pStyle w:val="TOC2"/>
        <w:tabs>
          <w:tab w:val="right" w:leader="dot" w:pos="8306"/>
        </w:tabs>
      </w:pPr>
      <w:hyperlink w:anchor="_Toc19834" w:history="1">
        <w:r>
          <w:rPr>
            <w:rFonts w:ascii="仿宋" w:eastAsia="仿宋" w:hAnsi="仿宋" w:cs="仿宋" w:hint="eastAsia"/>
            <w:lang w:eastAsia="zh-CN"/>
          </w:rPr>
          <w:t>(一)、编制依据</w:t>
        </w:r>
        <w:r>
          <w:tab/>
        </w:r>
        <w:r>
          <w:fldChar w:fldCharType="begin"/>
        </w:r>
        <w:r>
          <w:instrText xml:space="preserve"> PAGEREF _Toc19834 \h </w:instrText>
        </w:r>
        <w:r>
          <w:fldChar w:fldCharType="separate"/>
        </w:r>
        <w:r>
          <w:t>68</w:t>
        </w:r>
        <w:r>
          <w:fldChar w:fldCharType="end"/>
        </w:r>
      </w:hyperlink>
    </w:p>
    <w:p>
      <w:pPr>
        <w:pStyle w:val="TOC2"/>
        <w:tabs>
          <w:tab w:val="right" w:leader="dot" w:pos="8306"/>
        </w:tabs>
      </w:pPr>
      <w:hyperlink w:anchor="_Toc19346" w:history="1">
        <w:r>
          <w:rPr>
            <w:rFonts w:ascii="仿宋" w:eastAsia="仿宋" w:hAnsi="仿宋" w:cs="仿宋" w:hint="eastAsia"/>
            <w:lang w:eastAsia="zh-CN"/>
          </w:rPr>
          <w:t>(二)、环境影响合理性分析</w:t>
        </w:r>
        <w:r>
          <w:tab/>
        </w:r>
        <w:r>
          <w:fldChar w:fldCharType="begin"/>
        </w:r>
        <w:r>
          <w:instrText xml:space="preserve"> PAGEREF _Toc19346 \h </w:instrText>
        </w:r>
        <w:r>
          <w:fldChar w:fldCharType="separate"/>
        </w:r>
        <w:r>
          <w:t>68</w:t>
        </w:r>
        <w:r>
          <w:fldChar w:fldCharType="end"/>
        </w:r>
      </w:hyperlink>
    </w:p>
    <w:p>
      <w:pPr>
        <w:pStyle w:val="TOC2"/>
        <w:tabs>
          <w:tab w:val="right" w:leader="dot" w:pos="8306"/>
        </w:tabs>
      </w:pPr>
      <w:hyperlink w:anchor="_Toc12207" w:history="1">
        <w:r>
          <w:rPr>
            <w:rFonts w:ascii="仿宋" w:eastAsia="仿宋" w:hAnsi="仿宋" w:cs="仿宋" w:hint="eastAsia"/>
            <w:lang w:eastAsia="zh-CN"/>
          </w:rPr>
          <w:t>(三)、建设期大气环境影响分析</w:t>
        </w:r>
        <w:r>
          <w:tab/>
        </w:r>
        <w:r>
          <w:fldChar w:fldCharType="begin"/>
        </w:r>
        <w:r>
          <w:instrText xml:space="preserve"> PAGEREF _Toc12207 \h </w:instrText>
        </w:r>
        <w:r>
          <w:fldChar w:fldCharType="separate"/>
        </w:r>
        <w:r>
          <w:t>68</w:t>
        </w:r>
        <w:r>
          <w:fldChar w:fldCharType="end"/>
        </w:r>
      </w:hyperlink>
    </w:p>
    <w:p>
      <w:pPr>
        <w:pStyle w:val="TOC2"/>
        <w:tabs>
          <w:tab w:val="right" w:leader="dot" w:pos="8306"/>
        </w:tabs>
      </w:pPr>
      <w:hyperlink w:anchor="_Toc5342" w:history="1">
        <w:r>
          <w:rPr>
            <w:rFonts w:ascii="仿宋" w:eastAsia="仿宋" w:hAnsi="仿宋" w:cs="仿宋" w:hint="eastAsia"/>
            <w:lang w:eastAsia="zh-CN"/>
          </w:rPr>
          <w:t>(四)、建设期水环境影响分析</w:t>
        </w:r>
        <w:r>
          <w:tab/>
        </w:r>
        <w:r>
          <w:fldChar w:fldCharType="begin"/>
        </w:r>
        <w:r>
          <w:instrText xml:space="preserve"> PAGEREF _Toc5342 \h </w:instrText>
        </w:r>
        <w:r>
          <w:fldChar w:fldCharType="separate"/>
        </w:r>
        <w:r>
          <w:t>70</w:t>
        </w:r>
        <w:r>
          <w:fldChar w:fldCharType="end"/>
        </w:r>
      </w:hyperlink>
    </w:p>
    <w:p>
      <w:pPr>
        <w:pStyle w:val="TOC2"/>
        <w:tabs>
          <w:tab w:val="right" w:leader="dot" w:pos="8306"/>
        </w:tabs>
      </w:pPr>
      <w:hyperlink w:anchor="_Toc27311" w:history="1">
        <w:r>
          <w:rPr>
            <w:rFonts w:ascii="仿宋" w:eastAsia="仿宋" w:hAnsi="仿宋" w:cs="仿宋" w:hint="eastAsia"/>
            <w:lang w:eastAsia="zh-CN"/>
          </w:rPr>
          <w:t>(五)、建设期固体废弃物环境影响分析</w:t>
        </w:r>
        <w:r>
          <w:tab/>
        </w:r>
        <w:r>
          <w:fldChar w:fldCharType="begin"/>
        </w:r>
        <w:r>
          <w:instrText xml:space="preserve"> PAGEREF _Toc27311 \h </w:instrText>
        </w:r>
        <w:r>
          <w:fldChar w:fldCharType="separate"/>
        </w:r>
        <w:r>
          <w:t>71</w:t>
        </w:r>
        <w:r>
          <w:fldChar w:fldCharType="end"/>
        </w:r>
      </w:hyperlink>
    </w:p>
    <w:p>
      <w:pPr>
        <w:pStyle w:val="TOC2"/>
        <w:tabs>
          <w:tab w:val="right" w:leader="dot" w:pos="8306"/>
        </w:tabs>
      </w:pPr>
      <w:hyperlink w:anchor="_Toc27472" w:history="1">
        <w:r>
          <w:rPr>
            <w:rFonts w:ascii="仿宋" w:eastAsia="仿宋" w:hAnsi="仿宋" w:cs="仿宋" w:hint="eastAsia"/>
            <w:lang w:eastAsia="zh-CN"/>
          </w:rPr>
          <w:t>(六)、建设期声环境影响分析</w:t>
        </w:r>
        <w:r>
          <w:tab/>
        </w:r>
        <w:r>
          <w:fldChar w:fldCharType="begin"/>
        </w:r>
        <w:r>
          <w:instrText xml:space="preserve"> PAGEREF _Toc27472 \h </w:instrText>
        </w:r>
        <w:r>
          <w:fldChar w:fldCharType="separate"/>
        </w:r>
        <w:r>
          <w:t>71</w:t>
        </w:r>
        <w:r>
          <w:fldChar w:fldCharType="end"/>
        </w:r>
      </w:hyperlink>
    </w:p>
    <w:p>
      <w:pPr>
        <w:pStyle w:val="TOC2"/>
        <w:tabs>
          <w:tab w:val="right" w:leader="dot" w:pos="8306"/>
        </w:tabs>
      </w:pPr>
      <w:hyperlink w:anchor="_Toc27810" w:history="1">
        <w:r>
          <w:rPr>
            <w:rFonts w:ascii="仿宋" w:eastAsia="仿宋" w:hAnsi="仿宋" w:cs="仿宋" w:hint="eastAsia"/>
            <w:lang w:eastAsia="zh-CN"/>
          </w:rPr>
          <w:t>(七)、环境管理分析</w:t>
        </w:r>
        <w:r>
          <w:tab/>
        </w:r>
        <w:r>
          <w:fldChar w:fldCharType="begin"/>
        </w:r>
        <w:r>
          <w:instrText xml:space="preserve"> PAGEREF _Toc27810 \h </w:instrText>
        </w:r>
        <w:r>
          <w:fldChar w:fldCharType="separate"/>
        </w:r>
        <w:r>
          <w:t>72</w:t>
        </w:r>
        <w:r>
          <w:fldChar w:fldCharType="end"/>
        </w:r>
      </w:hyperlink>
    </w:p>
    <w:p>
      <w:pPr>
        <w:pStyle w:val="TOC2"/>
        <w:tabs>
          <w:tab w:val="right" w:leader="dot" w:pos="8306"/>
        </w:tabs>
      </w:pPr>
      <w:hyperlink w:anchor="_Toc701" w:history="1">
        <w:r>
          <w:rPr>
            <w:rFonts w:ascii="仿宋" w:eastAsia="仿宋" w:hAnsi="仿宋" w:cs="仿宋" w:hint="eastAsia"/>
            <w:lang w:eastAsia="zh-CN"/>
          </w:rPr>
          <w:t>(八)、结论及建议</w:t>
        </w:r>
        <w:r>
          <w:tab/>
        </w:r>
        <w:r>
          <w:fldChar w:fldCharType="begin"/>
        </w:r>
        <w:r>
          <w:instrText xml:space="preserve"> PAGEREF _Toc701 \h </w:instrText>
        </w:r>
        <w:r>
          <w:fldChar w:fldCharType="separate"/>
        </w:r>
        <w:r>
          <w:t>74</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219" w:history="1">
        <w:r>
          <w:rPr>
            <w:rFonts w:ascii="仿宋" w:eastAsia="仿宋" w:hAnsi="仿宋" w:cs="仿宋" w:hint="eastAsia"/>
            <w:lang w:eastAsia="zh-CN"/>
          </w:rPr>
          <w:t>十八、经济影响分析</w:t>
        </w:r>
        <w:r>
          <w:tab/>
        </w:r>
        <w:r>
          <w:fldChar w:fldCharType="begin"/>
        </w:r>
        <w:r>
          <w:instrText xml:space="preserve"> PAGEREF _Toc18219 \h </w:instrText>
        </w:r>
        <w:r>
          <w:fldChar w:fldCharType="separate"/>
        </w:r>
        <w:r>
          <w:t>75</w:t>
        </w:r>
        <w:r>
          <w:fldChar w:fldCharType="end"/>
        </w:r>
      </w:hyperlink>
    </w:p>
    <w:p>
      <w:pPr>
        <w:pStyle w:val="TOC2"/>
        <w:tabs>
          <w:tab w:val="right" w:leader="dot" w:pos="8306"/>
        </w:tabs>
      </w:pPr>
      <w:hyperlink w:anchor="_Toc9940" w:history="1">
        <w:r>
          <w:rPr>
            <w:rFonts w:ascii="仿宋" w:eastAsia="仿宋" w:hAnsi="仿宋" w:cs="仿宋" w:hint="eastAsia"/>
            <w:lang w:eastAsia="zh-CN"/>
          </w:rPr>
          <w:t>(一)、经济费用效益或费用效果分析</w:t>
        </w:r>
        <w:r>
          <w:tab/>
        </w:r>
        <w:r>
          <w:fldChar w:fldCharType="begin"/>
        </w:r>
        <w:r>
          <w:instrText xml:space="preserve"> PAGEREF _Toc9940 \h </w:instrText>
        </w:r>
        <w:r>
          <w:fldChar w:fldCharType="separate"/>
        </w:r>
        <w:r>
          <w:t>75</w:t>
        </w:r>
        <w:r>
          <w:fldChar w:fldCharType="end"/>
        </w:r>
      </w:hyperlink>
    </w:p>
    <w:p>
      <w:pPr>
        <w:pStyle w:val="TOC2"/>
        <w:tabs>
          <w:tab w:val="right" w:leader="dot" w:pos="8306"/>
        </w:tabs>
      </w:pPr>
      <w:hyperlink w:anchor="_Toc32109" w:history="1">
        <w:r>
          <w:rPr>
            <w:rFonts w:ascii="仿宋" w:eastAsia="仿宋" w:hAnsi="仿宋" w:cs="仿宋" w:hint="eastAsia"/>
            <w:lang w:eastAsia="zh-CN"/>
          </w:rPr>
          <w:t>(二)、行业影响分析</w:t>
        </w:r>
        <w:r>
          <w:tab/>
        </w:r>
        <w:r>
          <w:fldChar w:fldCharType="begin"/>
        </w:r>
        <w:r>
          <w:instrText xml:space="preserve"> PAGEREF _Toc32109 \h </w:instrText>
        </w:r>
        <w:r>
          <w:fldChar w:fldCharType="separate"/>
        </w:r>
        <w:r>
          <w:t>77</w:t>
        </w:r>
        <w:r>
          <w:fldChar w:fldCharType="end"/>
        </w:r>
      </w:hyperlink>
    </w:p>
    <w:p>
      <w:pPr>
        <w:pStyle w:val="TOC2"/>
        <w:tabs>
          <w:tab w:val="right" w:leader="dot" w:pos="8306"/>
        </w:tabs>
      </w:pPr>
      <w:hyperlink w:anchor="_Toc25496" w:history="1">
        <w:r>
          <w:rPr>
            <w:rFonts w:ascii="仿宋" w:eastAsia="仿宋" w:hAnsi="仿宋" w:cs="仿宋" w:hint="eastAsia"/>
            <w:lang w:eastAsia="zh-CN"/>
          </w:rPr>
          <w:t>(三)、区域经济影响分析</w:t>
        </w:r>
        <w:r>
          <w:tab/>
        </w:r>
        <w:r>
          <w:fldChar w:fldCharType="begin"/>
        </w:r>
        <w:r>
          <w:instrText xml:space="preserve"> PAGEREF _Toc25496 \h </w:instrText>
        </w:r>
        <w:r>
          <w:fldChar w:fldCharType="separate"/>
        </w:r>
        <w:r>
          <w:t>79</w:t>
        </w:r>
        <w:r>
          <w:fldChar w:fldCharType="end"/>
        </w:r>
      </w:hyperlink>
    </w:p>
    <w:p>
      <w:pPr>
        <w:pStyle w:val="TOC2"/>
        <w:tabs>
          <w:tab w:val="right" w:leader="dot" w:pos="8306"/>
        </w:tabs>
      </w:pPr>
      <w:hyperlink w:anchor="_Toc21280" w:history="1">
        <w:r>
          <w:rPr>
            <w:rFonts w:ascii="仿宋" w:eastAsia="仿宋" w:hAnsi="仿宋" w:cs="仿宋" w:hint="eastAsia"/>
            <w:lang w:eastAsia="zh-CN"/>
          </w:rPr>
          <w:t>(四)、宏观经济影响分析</w:t>
        </w:r>
        <w:r>
          <w:tab/>
        </w:r>
        <w:r>
          <w:fldChar w:fldCharType="begin"/>
        </w:r>
        <w:r>
          <w:instrText xml:space="preserve"> PAGEREF _Toc21280 \h </w:instrText>
        </w:r>
        <w:r>
          <w:fldChar w:fldCharType="separate"/>
        </w:r>
        <w:r>
          <w:t>79</w:t>
        </w:r>
        <w:r>
          <w:fldChar w:fldCharType="end"/>
        </w:r>
      </w:hyperlink>
    </w:p>
    <w:p>
      <w:pPr>
        <w:pStyle w:val="TOC1"/>
        <w:tabs>
          <w:tab w:val="right" w:leader="dot" w:pos="8306"/>
        </w:tabs>
      </w:pPr>
      <w:hyperlink w:anchor="_Toc16026" w:history="1">
        <w:r>
          <w:rPr>
            <w:rFonts w:ascii="仿宋" w:eastAsia="仿宋" w:hAnsi="仿宋" w:cs="仿宋" w:hint="eastAsia"/>
            <w:lang w:eastAsia="zh-CN"/>
          </w:rPr>
          <w:t>十九、实罐杀菌设备及自动控制项目实施安排</w:t>
        </w:r>
        <w:r>
          <w:tab/>
        </w:r>
        <w:r>
          <w:fldChar w:fldCharType="begin"/>
        </w:r>
        <w:r>
          <w:instrText xml:space="preserve"> PAGEREF _Toc16026 \h </w:instrText>
        </w:r>
        <w:r>
          <w:fldChar w:fldCharType="separate"/>
        </w:r>
        <w:r>
          <w:t>81</w:t>
        </w:r>
        <w:r>
          <w:fldChar w:fldCharType="end"/>
        </w:r>
      </w:hyperlink>
    </w:p>
    <w:p>
      <w:pPr>
        <w:pStyle w:val="TOC2"/>
        <w:tabs>
          <w:tab w:val="right" w:leader="dot" w:pos="8306"/>
        </w:tabs>
      </w:pPr>
      <w:hyperlink w:anchor="_Toc11625" w:history="1">
        <w:r>
          <w:rPr>
            <w:rFonts w:ascii="仿宋" w:eastAsia="仿宋" w:hAnsi="仿宋" w:cs="仿宋" w:hint="eastAsia"/>
            <w:lang w:eastAsia="zh-CN"/>
          </w:rPr>
          <w:t>(一)、建设周期</w:t>
        </w:r>
        <w:r>
          <w:tab/>
        </w:r>
        <w:r>
          <w:fldChar w:fldCharType="begin"/>
        </w:r>
        <w:r>
          <w:instrText xml:space="preserve"> PAGEREF _Toc11625 \h </w:instrText>
        </w:r>
        <w:r>
          <w:fldChar w:fldCharType="separate"/>
        </w:r>
        <w:r>
          <w:t>81</w:t>
        </w:r>
        <w:r>
          <w:fldChar w:fldCharType="end"/>
        </w:r>
      </w:hyperlink>
    </w:p>
    <w:p>
      <w:pPr>
        <w:pStyle w:val="TOC2"/>
        <w:tabs>
          <w:tab w:val="right" w:leader="dot" w:pos="8306"/>
        </w:tabs>
      </w:pPr>
      <w:hyperlink w:anchor="_Toc28406" w:history="1">
        <w:r>
          <w:rPr>
            <w:rFonts w:ascii="仿宋" w:eastAsia="仿宋" w:hAnsi="仿宋" w:cs="仿宋" w:hint="eastAsia"/>
            <w:lang w:eastAsia="zh-CN"/>
          </w:rPr>
          <w:t>(二)、建设进度</w:t>
        </w:r>
        <w:r>
          <w:tab/>
        </w:r>
        <w:r>
          <w:fldChar w:fldCharType="begin"/>
        </w:r>
        <w:r>
          <w:instrText xml:space="preserve"> PAGEREF _Toc28406 \h </w:instrText>
        </w:r>
        <w:r>
          <w:fldChar w:fldCharType="separate"/>
        </w:r>
        <w:r>
          <w:t>82</w:t>
        </w:r>
        <w:r>
          <w:fldChar w:fldCharType="end"/>
        </w:r>
      </w:hyperlink>
    </w:p>
    <w:p>
      <w:pPr>
        <w:pStyle w:val="TOC2"/>
        <w:tabs>
          <w:tab w:val="right" w:leader="dot" w:pos="8306"/>
        </w:tabs>
      </w:pPr>
      <w:hyperlink w:anchor="_Toc23376" w:history="1">
        <w:r>
          <w:rPr>
            <w:rFonts w:ascii="仿宋" w:eastAsia="仿宋" w:hAnsi="仿宋" w:cs="仿宋" w:hint="eastAsia"/>
            <w:lang w:eastAsia="zh-CN"/>
          </w:rPr>
          <w:t>(三)、进度安排注意事项</w:t>
        </w:r>
        <w:r>
          <w:tab/>
        </w:r>
        <w:r>
          <w:fldChar w:fldCharType="begin"/>
        </w:r>
        <w:r>
          <w:instrText xml:space="preserve"> PAGEREF _Toc23376 \h </w:instrText>
        </w:r>
        <w:r>
          <w:fldChar w:fldCharType="separate"/>
        </w:r>
        <w:r>
          <w:t>82</w:t>
        </w:r>
        <w:r>
          <w:fldChar w:fldCharType="end"/>
        </w:r>
      </w:hyperlink>
    </w:p>
    <w:p>
      <w:pPr>
        <w:pStyle w:val="TOC2"/>
        <w:tabs>
          <w:tab w:val="right" w:leader="dot" w:pos="8306"/>
        </w:tabs>
      </w:pPr>
      <w:hyperlink w:anchor="_Toc12908" w:history="1">
        <w:r>
          <w:rPr>
            <w:rFonts w:ascii="仿宋" w:eastAsia="仿宋" w:hAnsi="仿宋" w:cs="仿宋" w:hint="eastAsia"/>
            <w:lang w:eastAsia="zh-CN"/>
          </w:rPr>
          <w:t>(四)、人力资源配置</w:t>
        </w:r>
        <w:r>
          <w:tab/>
        </w:r>
        <w:r>
          <w:fldChar w:fldCharType="begin"/>
        </w:r>
        <w:r>
          <w:instrText xml:space="preserve"> PAGEREF _Toc12908 \h </w:instrText>
        </w:r>
        <w:r>
          <w:fldChar w:fldCharType="separate"/>
        </w:r>
        <w:r>
          <w:t>83</w:t>
        </w:r>
        <w:r>
          <w:fldChar w:fldCharType="end"/>
        </w:r>
      </w:hyperlink>
    </w:p>
    <w:p>
      <w:pPr>
        <w:pStyle w:val="TOC2"/>
        <w:tabs>
          <w:tab w:val="right" w:leader="dot" w:pos="8306"/>
        </w:tabs>
      </w:pPr>
      <w:hyperlink w:anchor="_Toc2826" w:history="1">
        <w:r>
          <w:rPr>
            <w:rFonts w:ascii="仿宋" w:eastAsia="仿宋" w:hAnsi="仿宋" w:cs="仿宋" w:hint="eastAsia"/>
            <w:lang w:eastAsia="zh-CN"/>
          </w:rPr>
          <w:t>(五)、员工培训</w:t>
        </w:r>
        <w:r>
          <w:tab/>
        </w:r>
        <w:r>
          <w:fldChar w:fldCharType="begin"/>
        </w:r>
        <w:r>
          <w:instrText xml:space="preserve"> PAGEREF _Toc2826 \h </w:instrText>
        </w:r>
        <w:r>
          <w:fldChar w:fldCharType="separate"/>
        </w:r>
        <w:r>
          <w:t>84</w:t>
        </w:r>
        <w:r>
          <w:fldChar w:fldCharType="end"/>
        </w:r>
      </w:hyperlink>
    </w:p>
    <w:p>
      <w:pPr>
        <w:pStyle w:val="TOC2"/>
        <w:tabs>
          <w:tab w:val="right" w:leader="dot" w:pos="8306"/>
        </w:tabs>
      </w:pPr>
      <w:hyperlink w:anchor="_Toc4105" w:history="1">
        <w:r>
          <w:rPr>
            <w:rFonts w:ascii="仿宋" w:eastAsia="仿宋" w:hAnsi="仿宋" w:cs="仿宋" w:hint="eastAsia"/>
            <w:lang w:eastAsia="zh-CN"/>
          </w:rPr>
          <w:t>(六)、实罐杀菌设备及自动控制项目实施保障</w:t>
        </w:r>
        <w:r>
          <w:tab/>
        </w:r>
        <w:r>
          <w:fldChar w:fldCharType="begin"/>
        </w:r>
        <w:r>
          <w:instrText xml:space="preserve"> PAGEREF _Toc4105 \h </w:instrText>
        </w:r>
        <w:r>
          <w:fldChar w:fldCharType="separate"/>
        </w:r>
        <w:r>
          <w:t>86</w:t>
        </w:r>
        <w:r>
          <w:fldChar w:fldCharType="end"/>
        </w:r>
      </w:hyperlink>
    </w:p>
    <w:p>
      <w:pPr>
        <w:pStyle w:val="TOC1"/>
        <w:tabs>
          <w:tab w:val="right" w:leader="dot" w:pos="8306"/>
        </w:tabs>
      </w:pPr>
      <w:hyperlink w:anchor="_Toc6771" w:history="1">
        <w:r>
          <w:rPr>
            <w:rFonts w:ascii="仿宋" w:eastAsia="仿宋" w:hAnsi="仿宋" w:cs="仿宋" w:hint="eastAsia"/>
            <w:lang w:eastAsia="zh-CN"/>
          </w:rPr>
          <w:t>二十、社会责任管理与可持续发展</w:t>
        </w:r>
        <w:r>
          <w:tab/>
        </w:r>
        <w:r>
          <w:fldChar w:fldCharType="begin"/>
        </w:r>
        <w:r>
          <w:instrText xml:space="preserve"> PAGEREF _Toc6771 \h </w:instrText>
        </w:r>
        <w:r>
          <w:fldChar w:fldCharType="separate"/>
        </w:r>
        <w:r>
          <w:t>87</w:t>
        </w:r>
        <w:r>
          <w:fldChar w:fldCharType="end"/>
        </w:r>
      </w:hyperlink>
    </w:p>
    <w:p>
      <w:pPr>
        <w:pStyle w:val="TOC2"/>
        <w:tabs>
          <w:tab w:val="right" w:leader="dot" w:pos="8306"/>
        </w:tabs>
      </w:pPr>
      <w:hyperlink w:anchor="_Toc7476" w:history="1">
        <w:r>
          <w:rPr>
            <w:rFonts w:ascii="仿宋" w:eastAsia="仿宋" w:hAnsi="仿宋" w:cs="仿宋" w:hint="eastAsia"/>
            <w:lang w:eastAsia="zh-CN"/>
          </w:rPr>
          <w:t>(一)、社会责任战略与执行</w:t>
        </w:r>
        <w:r>
          <w:tab/>
        </w:r>
        <w:r>
          <w:fldChar w:fldCharType="begin"/>
        </w:r>
        <w:r>
          <w:instrText xml:space="preserve"> PAGEREF _Toc7476 \h </w:instrText>
        </w:r>
        <w:r>
          <w:fldChar w:fldCharType="separate"/>
        </w:r>
        <w:r>
          <w:t>87</w:t>
        </w:r>
        <w:r>
          <w:fldChar w:fldCharType="end"/>
        </w:r>
      </w:hyperlink>
    </w:p>
    <w:p>
      <w:pPr>
        <w:pStyle w:val="TOC2"/>
        <w:tabs>
          <w:tab w:val="right" w:leader="dot" w:pos="8306"/>
        </w:tabs>
      </w:pPr>
      <w:hyperlink w:anchor="_Toc9317" w:history="1">
        <w:r>
          <w:rPr>
            <w:rFonts w:ascii="仿宋" w:eastAsia="仿宋" w:hAnsi="仿宋" w:cs="仿宋" w:hint="eastAsia"/>
            <w:lang w:eastAsia="zh-CN"/>
          </w:rPr>
          <w:t>(二)、环保与可持续经济发展</w:t>
        </w:r>
        <w:r>
          <w:tab/>
        </w:r>
        <w:r>
          <w:fldChar w:fldCharType="begin"/>
        </w:r>
        <w:r>
          <w:instrText xml:space="preserve"> PAGEREF _Toc9317 \h </w:instrText>
        </w:r>
        <w:r>
          <w:fldChar w:fldCharType="separate"/>
        </w:r>
        <w:r>
          <w:t>88</w:t>
        </w:r>
        <w:r>
          <w:fldChar w:fldCharType="end"/>
        </w:r>
      </w:hyperlink>
    </w:p>
    <w:p>
      <w:pPr>
        <w:pStyle w:val="TOC2"/>
        <w:tabs>
          <w:tab w:val="right" w:leader="dot" w:pos="8306"/>
        </w:tabs>
      </w:pPr>
      <w:hyperlink w:anchor="_Toc16422" w:history="1">
        <w:r>
          <w:rPr>
            <w:rFonts w:ascii="仿宋" w:eastAsia="仿宋" w:hAnsi="仿宋" w:cs="仿宋" w:hint="eastAsia"/>
            <w:lang w:eastAsia="zh-CN"/>
          </w:rPr>
          <w:t>(三)、员工权益与劳工标准</w:t>
        </w:r>
        <w:r>
          <w:tab/>
        </w:r>
        <w:r>
          <w:fldChar w:fldCharType="begin"/>
        </w:r>
        <w:r>
          <w:instrText xml:space="preserve"> PAGEREF _Toc16422 \h </w:instrText>
        </w:r>
        <w:r>
          <w:fldChar w:fldCharType="separate"/>
        </w:r>
        <w:r>
          <w:t>90</w:t>
        </w:r>
        <w:r>
          <w:fldChar w:fldCharType="end"/>
        </w:r>
      </w:hyperlink>
    </w:p>
    <w:p>
      <w:pPr>
        <w:pStyle w:val="TOC2"/>
        <w:tabs>
          <w:tab w:val="right" w:leader="dot" w:pos="8306"/>
        </w:tabs>
      </w:pPr>
      <w:hyperlink w:anchor="_Toc31193" w:history="1">
        <w:r>
          <w:rPr>
            <w:rFonts w:ascii="仿宋" w:eastAsia="仿宋" w:hAnsi="仿宋" w:cs="仿宋" w:hint="eastAsia"/>
            <w:lang w:eastAsia="zh-CN"/>
          </w:rPr>
          <w:t>(四)、社会参与与公益事业</w:t>
        </w:r>
        <w:r>
          <w:tab/>
        </w:r>
        <w:r>
          <w:fldChar w:fldCharType="begin"/>
        </w:r>
        <w:r>
          <w:instrText xml:space="preserve"> PAGEREF _Toc31193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10613"/>
      <w:r>
        <w:rPr>
          <w:rFonts w:ascii="仿宋" w:eastAsia="仿宋" w:hAnsi="仿宋" w:cs="仿宋" w:hint="eastAsia"/>
          <w:sz w:val="28"/>
          <w:lang w:eastAsia="zh-CN"/>
        </w:rPr>
        <w:t>一、实罐杀菌设备及自动控制概述</w:t>
      </w:r>
      <w:bookmarkEnd w:id="2"/>
    </w:p>
    <w:p>
      <w:pPr>
        <w:pStyle w:val="Heading2"/>
        <w:rPr>
          <w:rFonts w:ascii="仿宋" w:eastAsia="仿宋" w:hAnsi="仿宋" w:cs="仿宋" w:hint="eastAsia"/>
          <w:lang w:eastAsia="zh-CN"/>
        </w:rPr>
      </w:pPr>
      <w:bookmarkStart w:id="3" w:name="_Toc30781"/>
      <w:r>
        <w:rPr>
          <w:rFonts w:ascii="仿宋" w:eastAsia="仿宋" w:hAnsi="仿宋" w:cs="仿宋" w:hint="eastAsia"/>
          <w:lang w:eastAsia="zh-CN"/>
        </w:rPr>
        <w:t>(一)、实罐杀菌设备及自动控制项目名称及建设性质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实罐杀菌设备及自动控制项目名称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实罐杀菌设备及自动控制产业发展实罐杀菌设备及自动控制项目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(二)实罐杀菌设备及自动控制项目建设性质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实罐杀菌设备及自动控制项目属于改建实罐杀菌设备及自动控制项目，旨在依托某某地区丰富的XX资源，以及该地区产业园区良好的产业基础和创新环境，对现有实罐杀菌设备及自动控制生产线进行技术升级和设备更新，提高产品附加值，增强市场竞争力，促进地方经济发展。实罐杀菌设备及自动控制项目建成后，预计年产值可达XX万元，成为该地区实罐杀菌设备及自动控制产业的重要基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https://d.book118.com/106154231043010103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实罐杀菌设备及自动控制项目招商引资报告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实罐杀菌设备及自动控制项目招商引资报告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实罐杀菌设备及自动控制项目招商引资报告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实罐杀菌设备及自动控制项目招商引资报告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实罐杀菌设备及自动控制项目招商引资报告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6B55F8"/>
    <w:rsid w:val="356B55F8"/>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10615423104301010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2024-03-19T07:11:00Z</dcterms:created>
  <dcterms:modified xsi:type="dcterms:W3CDTF">2024-03-19T07:11:35Z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FE7380C5830C45458CD81881F676B455_11</vt:lpwstr>
  </property>
  <property fmtid="{D5CDD505-2E9C-101B-9397-08002B2CF9AE}" pid="3" name="KSOProductBuildVer">
    <vt:lpwstr>2052-12.1.0.16412</vt:lpwstr>
  </property>
</Properties>
</file>