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元素分析产品项目规划设计蓝图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38" w:history="1">
        <w:r>
          <w:rPr>
            <w:rFonts w:ascii="仿宋" w:eastAsia="仿宋" w:hAnsi="仿宋" w:cs="仿宋" w:hint="eastAsia"/>
            <w:lang w:eastAsia="zh-CN"/>
          </w:rPr>
          <w:t>概论</w:t>
        </w:r>
        <w:r>
          <w:tab/>
        </w:r>
        <w:r>
          <w:fldChar w:fldCharType="begin"/>
        </w:r>
        <w:r>
          <w:instrText xml:space="preserve"> PAGEREF _Toc29038 \h </w:instrText>
        </w:r>
        <w:r>
          <w:fldChar w:fldCharType="separate"/>
        </w:r>
        <w:r>
          <w:t>3</w:t>
        </w:r>
        <w:r>
          <w:fldChar w:fldCharType="end"/>
        </w:r>
      </w:hyperlink>
    </w:p>
    <w:p>
      <w:pPr>
        <w:pStyle w:val="TOC1"/>
        <w:tabs>
          <w:tab w:val="right" w:leader="dot" w:pos="8306"/>
        </w:tabs>
      </w:pPr>
      <w:hyperlink w:anchor="_Toc6590" w:history="1">
        <w:r>
          <w:rPr>
            <w:rFonts w:ascii="仿宋" w:eastAsia="仿宋" w:hAnsi="仿宋" w:cs="仿宋" w:hint="eastAsia"/>
            <w:lang w:eastAsia="zh-CN"/>
          </w:rPr>
          <w:t>一、元素分析产品项目可持续发展</w:t>
        </w:r>
        <w:r>
          <w:tab/>
        </w:r>
        <w:r>
          <w:fldChar w:fldCharType="begin"/>
        </w:r>
        <w:r>
          <w:instrText xml:space="preserve"> PAGEREF _Toc6590 \h </w:instrText>
        </w:r>
        <w:r>
          <w:fldChar w:fldCharType="separate"/>
        </w:r>
        <w:r>
          <w:t>3</w:t>
        </w:r>
        <w:r>
          <w:fldChar w:fldCharType="end"/>
        </w:r>
      </w:hyperlink>
    </w:p>
    <w:p>
      <w:pPr>
        <w:pStyle w:val="TOC2"/>
        <w:tabs>
          <w:tab w:val="right" w:leader="dot" w:pos="8306"/>
        </w:tabs>
      </w:pPr>
      <w:hyperlink w:anchor="_Toc4026" w:history="1">
        <w:r>
          <w:rPr>
            <w:rFonts w:ascii="仿宋" w:eastAsia="仿宋" w:hAnsi="仿宋" w:cs="仿宋" w:hint="eastAsia"/>
            <w:lang w:eastAsia="zh-CN"/>
          </w:rPr>
          <w:t>(一)、可持续战略与实践</w:t>
        </w:r>
        <w:r>
          <w:tab/>
        </w:r>
        <w:r>
          <w:fldChar w:fldCharType="begin"/>
        </w:r>
        <w:r>
          <w:instrText xml:space="preserve"> PAGEREF _Toc4026 \h </w:instrText>
        </w:r>
        <w:r>
          <w:fldChar w:fldCharType="separate"/>
        </w:r>
        <w:r>
          <w:t>3</w:t>
        </w:r>
        <w:r>
          <w:fldChar w:fldCharType="end"/>
        </w:r>
      </w:hyperlink>
    </w:p>
    <w:p>
      <w:pPr>
        <w:pStyle w:val="TOC2"/>
        <w:tabs>
          <w:tab w:val="right" w:leader="dot" w:pos="8306"/>
        </w:tabs>
      </w:pPr>
      <w:hyperlink w:anchor="_Toc11056" w:history="1">
        <w:r>
          <w:rPr>
            <w:rFonts w:ascii="仿宋" w:eastAsia="仿宋" w:hAnsi="仿宋" w:cs="仿宋" w:hint="eastAsia"/>
            <w:lang w:eastAsia="zh-CN"/>
          </w:rPr>
          <w:t>(二)、环保与社会责任</w:t>
        </w:r>
        <w:r>
          <w:tab/>
        </w:r>
        <w:r>
          <w:fldChar w:fldCharType="begin"/>
        </w:r>
        <w:r>
          <w:instrText xml:space="preserve"> PAGEREF _Toc11056 \h </w:instrText>
        </w:r>
        <w:r>
          <w:fldChar w:fldCharType="separate"/>
        </w:r>
        <w:r>
          <w:t>4</w:t>
        </w:r>
        <w:r>
          <w:fldChar w:fldCharType="end"/>
        </w:r>
      </w:hyperlink>
    </w:p>
    <w:p>
      <w:pPr>
        <w:pStyle w:val="TOC1"/>
        <w:tabs>
          <w:tab w:val="right" w:leader="dot" w:pos="8306"/>
        </w:tabs>
      </w:pPr>
      <w:hyperlink w:anchor="_Toc16896" w:history="1">
        <w:r>
          <w:rPr>
            <w:rFonts w:ascii="仿宋" w:eastAsia="仿宋" w:hAnsi="仿宋" w:cs="仿宋" w:hint="eastAsia"/>
            <w:lang w:eastAsia="zh-CN"/>
          </w:rPr>
          <w:t>二、元素分析产品项目土建工程</w:t>
        </w:r>
        <w:r>
          <w:tab/>
        </w:r>
        <w:r>
          <w:fldChar w:fldCharType="begin"/>
        </w:r>
        <w:r>
          <w:instrText xml:space="preserve"> PAGEREF _Toc16896 \h </w:instrText>
        </w:r>
        <w:r>
          <w:fldChar w:fldCharType="separate"/>
        </w:r>
        <w:r>
          <w:t>5</w:t>
        </w:r>
        <w:r>
          <w:fldChar w:fldCharType="end"/>
        </w:r>
      </w:hyperlink>
    </w:p>
    <w:p>
      <w:pPr>
        <w:pStyle w:val="TOC2"/>
        <w:tabs>
          <w:tab w:val="right" w:leader="dot" w:pos="8306"/>
        </w:tabs>
      </w:pPr>
      <w:hyperlink w:anchor="_Toc23975" w:history="1">
        <w:r>
          <w:rPr>
            <w:rFonts w:ascii="仿宋" w:eastAsia="仿宋" w:hAnsi="仿宋" w:cs="仿宋" w:hint="eastAsia"/>
            <w:lang w:eastAsia="zh-CN"/>
          </w:rPr>
          <w:t>(一)、建筑工程设计原则</w:t>
        </w:r>
        <w:r>
          <w:tab/>
        </w:r>
        <w:r>
          <w:fldChar w:fldCharType="begin"/>
        </w:r>
        <w:r>
          <w:instrText xml:space="preserve"> PAGEREF _Toc23975 \h </w:instrText>
        </w:r>
        <w:r>
          <w:fldChar w:fldCharType="separate"/>
        </w:r>
        <w:r>
          <w:t>5</w:t>
        </w:r>
        <w:r>
          <w:fldChar w:fldCharType="end"/>
        </w:r>
      </w:hyperlink>
    </w:p>
    <w:p>
      <w:pPr>
        <w:pStyle w:val="TOC2"/>
        <w:tabs>
          <w:tab w:val="right" w:leader="dot" w:pos="8306"/>
        </w:tabs>
      </w:pPr>
      <w:hyperlink w:anchor="_Toc22366" w:history="1">
        <w:r>
          <w:rPr>
            <w:rFonts w:ascii="仿宋" w:eastAsia="仿宋" w:hAnsi="仿宋" w:cs="仿宋" w:hint="eastAsia"/>
            <w:lang w:eastAsia="zh-CN"/>
          </w:rPr>
          <w:t>(二)、土建工程设计年限及安全等级</w:t>
        </w:r>
        <w:r>
          <w:tab/>
        </w:r>
        <w:r>
          <w:fldChar w:fldCharType="begin"/>
        </w:r>
        <w:r>
          <w:instrText xml:space="preserve"> PAGEREF _Toc22366 \h </w:instrText>
        </w:r>
        <w:r>
          <w:fldChar w:fldCharType="separate"/>
        </w:r>
        <w:r>
          <w:t>6</w:t>
        </w:r>
        <w:r>
          <w:fldChar w:fldCharType="end"/>
        </w:r>
      </w:hyperlink>
    </w:p>
    <w:p>
      <w:pPr>
        <w:pStyle w:val="TOC2"/>
        <w:tabs>
          <w:tab w:val="right" w:leader="dot" w:pos="8306"/>
        </w:tabs>
      </w:pPr>
      <w:hyperlink w:anchor="_Toc32100" w:history="1">
        <w:r>
          <w:rPr>
            <w:rFonts w:ascii="仿宋" w:eastAsia="仿宋" w:hAnsi="仿宋" w:cs="仿宋" w:hint="eastAsia"/>
            <w:lang w:eastAsia="zh-CN"/>
          </w:rPr>
          <w:t>(三)、建筑工程设计总体要求</w:t>
        </w:r>
        <w:r>
          <w:tab/>
        </w:r>
        <w:r>
          <w:fldChar w:fldCharType="begin"/>
        </w:r>
        <w:r>
          <w:instrText xml:space="preserve"> PAGEREF _Toc32100 \h </w:instrText>
        </w:r>
        <w:r>
          <w:fldChar w:fldCharType="separate"/>
        </w:r>
        <w:r>
          <w:t>7</w:t>
        </w:r>
        <w:r>
          <w:fldChar w:fldCharType="end"/>
        </w:r>
      </w:hyperlink>
    </w:p>
    <w:p>
      <w:pPr>
        <w:pStyle w:val="TOC2"/>
        <w:tabs>
          <w:tab w:val="right" w:leader="dot" w:pos="8306"/>
        </w:tabs>
      </w:pPr>
      <w:hyperlink w:anchor="_Toc9794" w:history="1">
        <w:r>
          <w:rPr>
            <w:rFonts w:ascii="仿宋" w:eastAsia="仿宋" w:hAnsi="仿宋" w:cs="仿宋" w:hint="eastAsia"/>
            <w:lang w:eastAsia="zh-CN"/>
          </w:rPr>
          <w:t>(四)、土建工程建设指标</w:t>
        </w:r>
        <w:r>
          <w:tab/>
        </w:r>
        <w:r>
          <w:fldChar w:fldCharType="begin"/>
        </w:r>
        <w:r>
          <w:instrText xml:space="preserve"> PAGEREF _Toc9794 \h </w:instrText>
        </w:r>
        <w:r>
          <w:fldChar w:fldCharType="separate"/>
        </w:r>
        <w:r>
          <w:t>8</w:t>
        </w:r>
        <w:r>
          <w:fldChar w:fldCharType="end"/>
        </w:r>
      </w:hyperlink>
    </w:p>
    <w:p>
      <w:pPr>
        <w:pStyle w:val="TOC1"/>
        <w:tabs>
          <w:tab w:val="right" w:leader="dot" w:pos="8306"/>
        </w:tabs>
      </w:pPr>
      <w:hyperlink w:anchor="_Toc7557" w:history="1">
        <w:r>
          <w:rPr>
            <w:rFonts w:ascii="仿宋" w:eastAsia="仿宋" w:hAnsi="仿宋" w:cs="仿宋" w:hint="eastAsia"/>
            <w:lang w:eastAsia="zh-CN"/>
          </w:rPr>
          <w:t>三、元素分析产品项目建设背景及必要性分析</w:t>
        </w:r>
        <w:r>
          <w:tab/>
        </w:r>
        <w:r>
          <w:fldChar w:fldCharType="begin"/>
        </w:r>
        <w:r>
          <w:instrText xml:space="preserve"> PAGEREF _Toc7557 \h </w:instrText>
        </w:r>
        <w:r>
          <w:fldChar w:fldCharType="separate"/>
        </w:r>
        <w:r>
          <w:t>8</w:t>
        </w:r>
        <w:r>
          <w:fldChar w:fldCharType="end"/>
        </w:r>
      </w:hyperlink>
    </w:p>
    <w:p>
      <w:pPr>
        <w:pStyle w:val="TOC2"/>
        <w:tabs>
          <w:tab w:val="right" w:leader="dot" w:pos="8306"/>
        </w:tabs>
      </w:pPr>
      <w:hyperlink w:anchor="_Toc23060" w:history="1">
        <w:r>
          <w:rPr>
            <w:rFonts w:ascii="仿宋" w:eastAsia="仿宋" w:hAnsi="仿宋" w:cs="仿宋" w:hint="eastAsia"/>
            <w:lang w:eastAsia="zh-CN"/>
          </w:rPr>
          <w:t>(一)、元素分析产品项目背景分析</w:t>
        </w:r>
        <w:r>
          <w:tab/>
        </w:r>
        <w:r>
          <w:fldChar w:fldCharType="begin"/>
        </w:r>
        <w:r>
          <w:instrText xml:space="preserve"> PAGEREF _Toc23060 \h </w:instrText>
        </w:r>
        <w:r>
          <w:fldChar w:fldCharType="separate"/>
        </w:r>
        <w:r>
          <w:t>8</w:t>
        </w:r>
        <w:r>
          <w:fldChar w:fldCharType="end"/>
        </w:r>
      </w:hyperlink>
    </w:p>
    <w:p>
      <w:pPr>
        <w:pStyle w:val="TOC2"/>
        <w:tabs>
          <w:tab w:val="right" w:leader="dot" w:pos="8306"/>
        </w:tabs>
      </w:pPr>
      <w:hyperlink w:anchor="_Toc5519" w:history="1">
        <w:r>
          <w:rPr>
            <w:rFonts w:ascii="仿宋" w:eastAsia="仿宋" w:hAnsi="仿宋" w:cs="仿宋" w:hint="eastAsia"/>
            <w:lang w:eastAsia="zh-CN"/>
          </w:rPr>
          <w:t>(二)、元素分析产品项目建设必要性分析</w:t>
        </w:r>
        <w:r>
          <w:tab/>
        </w:r>
        <w:r>
          <w:fldChar w:fldCharType="begin"/>
        </w:r>
        <w:r>
          <w:instrText xml:space="preserve"> PAGEREF _Toc5519 \h </w:instrText>
        </w:r>
        <w:r>
          <w:fldChar w:fldCharType="separate"/>
        </w:r>
        <w:r>
          <w:t>10</w:t>
        </w:r>
        <w:r>
          <w:fldChar w:fldCharType="end"/>
        </w:r>
      </w:hyperlink>
    </w:p>
    <w:p>
      <w:pPr>
        <w:pStyle w:val="TOC1"/>
        <w:tabs>
          <w:tab w:val="right" w:leader="dot" w:pos="8306"/>
        </w:tabs>
      </w:pPr>
      <w:hyperlink w:anchor="_Toc18200" w:history="1">
        <w:r>
          <w:rPr>
            <w:rFonts w:ascii="仿宋" w:eastAsia="仿宋" w:hAnsi="仿宋" w:cs="仿宋" w:hint="eastAsia"/>
            <w:lang w:eastAsia="zh-CN"/>
          </w:rPr>
          <w:t>四、市场分析、调研</w:t>
        </w:r>
        <w:r>
          <w:tab/>
        </w:r>
        <w:r>
          <w:fldChar w:fldCharType="begin"/>
        </w:r>
        <w:r>
          <w:instrText xml:space="preserve"> PAGEREF _Toc18200 \h </w:instrText>
        </w:r>
        <w:r>
          <w:fldChar w:fldCharType="separate"/>
        </w:r>
        <w:r>
          <w:t>11</w:t>
        </w:r>
        <w:r>
          <w:fldChar w:fldCharType="end"/>
        </w:r>
      </w:hyperlink>
    </w:p>
    <w:p>
      <w:pPr>
        <w:pStyle w:val="TOC2"/>
        <w:tabs>
          <w:tab w:val="right" w:leader="dot" w:pos="8306"/>
        </w:tabs>
      </w:pPr>
      <w:hyperlink w:anchor="_Toc8255" w:history="1">
        <w:r>
          <w:rPr>
            <w:rFonts w:ascii="仿宋" w:eastAsia="仿宋" w:hAnsi="仿宋" w:cs="仿宋" w:hint="eastAsia"/>
            <w:lang w:eastAsia="zh-CN"/>
          </w:rPr>
          <w:t>(一)、元素分析产品行业分析</w:t>
        </w:r>
        <w:r>
          <w:tab/>
        </w:r>
        <w:r>
          <w:fldChar w:fldCharType="begin"/>
        </w:r>
        <w:r>
          <w:instrText xml:space="preserve"> PAGEREF _Toc8255 \h </w:instrText>
        </w:r>
        <w:r>
          <w:fldChar w:fldCharType="separate"/>
        </w:r>
        <w:r>
          <w:t>11</w:t>
        </w:r>
        <w:r>
          <w:fldChar w:fldCharType="end"/>
        </w:r>
      </w:hyperlink>
    </w:p>
    <w:p>
      <w:pPr>
        <w:pStyle w:val="TOC2"/>
        <w:tabs>
          <w:tab w:val="right" w:leader="dot" w:pos="8306"/>
        </w:tabs>
      </w:pPr>
      <w:hyperlink w:anchor="_Toc15992" w:history="1">
        <w:r>
          <w:rPr>
            <w:rFonts w:ascii="仿宋" w:eastAsia="仿宋" w:hAnsi="仿宋" w:cs="仿宋" w:hint="eastAsia"/>
            <w:lang w:eastAsia="zh-CN"/>
          </w:rPr>
          <w:t>(二)、元素分析产品市场分析预测</w:t>
        </w:r>
        <w:r>
          <w:tab/>
        </w:r>
        <w:r>
          <w:fldChar w:fldCharType="begin"/>
        </w:r>
        <w:r>
          <w:instrText xml:space="preserve"> PAGEREF _Toc15992 \h </w:instrText>
        </w:r>
        <w:r>
          <w:fldChar w:fldCharType="separate"/>
        </w:r>
        <w:r>
          <w:t>12</w:t>
        </w:r>
        <w:r>
          <w:fldChar w:fldCharType="end"/>
        </w:r>
      </w:hyperlink>
    </w:p>
    <w:p>
      <w:pPr>
        <w:pStyle w:val="TOC1"/>
        <w:tabs>
          <w:tab w:val="right" w:leader="dot" w:pos="8306"/>
        </w:tabs>
      </w:pPr>
      <w:hyperlink w:anchor="_Toc19949" w:history="1">
        <w:r>
          <w:rPr>
            <w:rFonts w:ascii="仿宋" w:eastAsia="仿宋" w:hAnsi="仿宋" w:cs="仿宋" w:hint="eastAsia"/>
            <w:lang w:eastAsia="zh-CN"/>
          </w:rPr>
          <w:t>五、元素分析产品项目危机管理</w:t>
        </w:r>
        <w:r>
          <w:tab/>
        </w:r>
        <w:r>
          <w:fldChar w:fldCharType="begin"/>
        </w:r>
        <w:r>
          <w:instrText xml:space="preserve"> PAGEREF _Toc19949 \h </w:instrText>
        </w:r>
        <w:r>
          <w:fldChar w:fldCharType="separate"/>
        </w:r>
        <w:r>
          <w:t>13</w:t>
        </w:r>
        <w:r>
          <w:fldChar w:fldCharType="end"/>
        </w:r>
      </w:hyperlink>
    </w:p>
    <w:p>
      <w:pPr>
        <w:pStyle w:val="TOC2"/>
        <w:tabs>
          <w:tab w:val="right" w:leader="dot" w:pos="8306"/>
        </w:tabs>
      </w:pPr>
      <w:hyperlink w:anchor="_Toc27550" w:history="1">
        <w:r>
          <w:rPr>
            <w:rFonts w:ascii="仿宋" w:eastAsia="仿宋" w:hAnsi="仿宋" w:cs="仿宋" w:hint="eastAsia"/>
            <w:lang w:eastAsia="zh-CN"/>
          </w:rPr>
          <w:t>(一)、危机预警与识别</w:t>
        </w:r>
        <w:r>
          <w:tab/>
        </w:r>
        <w:r>
          <w:fldChar w:fldCharType="begin"/>
        </w:r>
        <w:r>
          <w:instrText xml:space="preserve"> PAGEREF _Toc27550 \h </w:instrText>
        </w:r>
        <w:r>
          <w:fldChar w:fldCharType="separate"/>
        </w:r>
        <w:r>
          <w:t>13</w:t>
        </w:r>
        <w:r>
          <w:fldChar w:fldCharType="end"/>
        </w:r>
      </w:hyperlink>
    </w:p>
    <w:p>
      <w:pPr>
        <w:pStyle w:val="TOC2"/>
        <w:tabs>
          <w:tab w:val="right" w:leader="dot" w:pos="8306"/>
        </w:tabs>
      </w:pPr>
      <w:hyperlink w:anchor="_Toc20234" w:history="1">
        <w:r>
          <w:rPr>
            <w:rFonts w:ascii="仿宋" w:eastAsia="仿宋" w:hAnsi="仿宋" w:cs="仿宋" w:hint="eastAsia"/>
            <w:lang w:eastAsia="zh-CN"/>
          </w:rPr>
          <w:t>(二)、危机应对与恢复</w:t>
        </w:r>
        <w:r>
          <w:tab/>
        </w:r>
        <w:r>
          <w:fldChar w:fldCharType="begin"/>
        </w:r>
        <w:r>
          <w:instrText xml:space="preserve"> PAGEREF _Toc20234 \h </w:instrText>
        </w:r>
        <w:r>
          <w:fldChar w:fldCharType="separate"/>
        </w:r>
        <w:r>
          <w:t>14</w:t>
        </w:r>
        <w:r>
          <w:fldChar w:fldCharType="end"/>
        </w:r>
      </w:hyperlink>
    </w:p>
    <w:p>
      <w:pPr>
        <w:pStyle w:val="TOC1"/>
        <w:tabs>
          <w:tab w:val="right" w:leader="dot" w:pos="8306"/>
        </w:tabs>
      </w:pPr>
      <w:hyperlink w:anchor="_Toc19772" w:history="1">
        <w:r>
          <w:rPr>
            <w:rFonts w:ascii="仿宋" w:eastAsia="仿宋" w:hAnsi="仿宋" w:cs="仿宋" w:hint="eastAsia"/>
            <w:lang w:eastAsia="zh-CN"/>
          </w:rPr>
          <w:t>六、元素分析产品项目选址可行性分析</w:t>
        </w:r>
        <w:r>
          <w:tab/>
        </w:r>
        <w:r>
          <w:fldChar w:fldCharType="begin"/>
        </w:r>
        <w:r>
          <w:instrText xml:space="preserve"> PAGEREF _Toc19772 \h </w:instrText>
        </w:r>
        <w:r>
          <w:fldChar w:fldCharType="separate"/>
        </w:r>
        <w:r>
          <w:t>15</w:t>
        </w:r>
        <w:r>
          <w:fldChar w:fldCharType="end"/>
        </w:r>
      </w:hyperlink>
    </w:p>
    <w:p>
      <w:pPr>
        <w:pStyle w:val="TOC2"/>
        <w:tabs>
          <w:tab w:val="right" w:leader="dot" w:pos="8306"/>
        </w:tabs>
      </w:pPr>
      <w:hyperlink w:anchor="_Toc32633" w:history="1">
        <w:r>
          <w:rPr>
            <w:rFonts w:ascii="仿宋" w:eastAsia="仿宋" w:hAnsi="仿宋" w:cs="仿宋" w:hint="eastAsia"/>
            <w:lang w:eastAsia="zh-CN"/>
          </w:rPr>
          <w:t>(一)、元素分析产品项目选址</w:t>
        </w:r>
        <w:r>
          <w:tab/>
        </w:r>
        <w:r>
          <w:fldChar w:fldCharType="begin"/>
        </w:r>
        <w:r>
          <w:instrText xml:space="preserve"> PAGEREF _Toc32633 \h </w:instrText>
        </w:r>
        <w:r>
          <w:fldChar w:fldCharType="separate"/>
        </w:r>
        <w:r>
          <w:t>15</w:t>
        </w:r>
        <w:r>
          <w:fldChar w:fldCharType="end"/>
        </w:r>
      </w:hyperlink>
    </w:p>
    <w:p>
      <w:pPr>
        <w:pStyle w:val="TOC2"/>
        <w:tabs>
          <w:tab w:val="right" w:leader="dot" w:pos="8306"/>
        </w:tabs>
      </w:pPr>
      <w:hyperlink w:anchor="_Toc12213" w:history="1">
        <w:r>
          <w:rPr>
            <w:rFonts w:ascii="仿宋" w:eastAsia="仿宋" w:hAnsi="仿宋" w:cs="仿宋" w:hint="eastAsia"/>
            <w:lang w:eastAsia="zh-CN"/>
          </w:rPr>
          <w:t>(二)、用地控制指标</w:t>
        </w:r>
        <w:r>
          <w:tab/>
        </w:r>
        <w:r>
          <w:fldChar w:fldCharType="begin"/>
        </w:r>
        <w:r>
          <w:instrText xml:space="preserve"> PAGEREF _Toc12213 \h </w:instrText>
        </w:r>
        <w:r>
          <w:fldChar w:fldCharType="separate"/>
        </w:r>
        <w:r>
          <w:t>15</w:t>
        </w:r>
        <w:r>
          <w:fldChar w:fldCharType="end"/>
        </w:r>
      </w:hyperlink>
    </w:p>
    <w:p>
      <w:pPr>
        <w:pStyle w:val="TOC2"/>
        <w:tabs>
          <w:tab w:val="right" w:leader="dot" w:pos="8306"/>
        </w:tabs>
      </w:pPr>
      <w:hyperlink w:anchor="_Toc8667" w:history="1">
        <w:r>
          <w:rPr>
            <w:rFonts w:ascii="仿宋" w:eastAsia="仿宋" w:hAnsi="仿宋" w:cs="仿宋" w:hint="eastAsia"/>
            <w:lang w:eastAsia="zh-CN"/>
          </w:rPr>
          <w:t>(三)、节约用地措施</w:t>
        </w:r>
        <w:r>
          <w:tab/>
        </w:r>
        <w:r>
          <w:fldChar w:fldCharType="begin"/>
        </w:r>
        <w:r>
          <w:instrText xml:space="preserve"> PAGEREF _Toc8667 \h </w:instrText>
        </w:r>
        <w:r>
          <w:fldChar w:fldCharType="separate"/>
        </w:r>
        <w:r>
          <w:t>17</w:t>
        </w:r>
        <w:r>
          <w:fldChar w:fldCharType="end"/>
        </w:r>
      </w:hyperlink>
    </w:p>
    <w:p>
      <w:pPr>
        <w:pStyle w:val="TOC2"/>
        <w:tabs>
          <w:tab w:val="right" w:leader="dot" w:pos="8306"/>
        </w:tabs>
      </w:pPr>
      <w:hyperlink w:anchor="_Toc31690" w:history="1">
        <w:r>
          <w:rPr>
            <w:rFonts w:ascii="仿宋" w:eastAsia="仿宋" w:hAnsi="仿宋" w:cs="仿宋" w:hint="eastAsia"/>
            <w:lang w:eastAsia="zh-CN"/>
          </w:rPr>
          <w:t>(四)、总图布置方案</w:t>
        </w:r>
        <w:r>
          <w:tab/>
        </w:r>
        <w:r>
          <w:fldChar w:fldCharType="begin"/>
        </w:r>
        <w:r>
          <w:instrText xml:space="preserve"> PAGEREF _Toc31690 \h </w:instrText>
        </w:r>
        <w:r>
          <w:fldChar w:fldCharType="separate"/>
        </w:r>
        <w:r>
          <w:t>18</w:t>
        </w:r>
        <w:r>
          <w:fldChar w:fldCharType="end"/>
        </w:r>
      </w:hyperlink>
    </w:p>
    <w:p>
      <w:pPr>
        <w:pStyle w:val="TOC2"/>
        <w:tabs>
          <w:tab w:val="right" w:leader="dot" w:pos="8306"/>
        </w:tabs>
      </w:pPr>
      <w:hyperlink w:anchor="_Toc29186" w:history="1">
        <w:r>
          <w:rPr>
            <w:rFonts w:ascii="仿宋" w:eastAsia="仿宋" w:hAnsi="仿宋" w:cs="仿宋" w:hint="eastAsia"/>
            <w:lang w:eastAsia="zh-CN"/>
          </w:rPr>
          <w:t>(五)、选址综合评价</w:t>
        </w:r>
        <w:r>
          <w:tab/>
        </w:r>
        <w:r>
          <w:fldChar w:fldCharType="begin"/>
        </w:r>
        <w:r>
          <w:instrText xml:space="preserve"> PAGEREF _Toc29186 \h </w:instrText>
        </w:r>
        <w:r>
          <w:fldChar w:fldCharType="separate"/>
        </w:r>
        <w:r>
          <w:t>19</w:t>
        </w:r>
        <w:r>
          <w:fldChar w:fldCharType="end"/>
        </w:r>
      </w:hyperlink>
    </w:p>
    <w:p>
      <w:pPr>
        <w:pStyle w:val="TOC1"/>
        <w:tabs>
          <w:tab w:val="right" w:leader="dot" w:pos="8306"/>
        </w:tabs>
      </w:pPr>
      <w:hyperlink w:anchor="_Toc955" w:history="1">
        <w:r>
          <w:rPr>
            <w:rFonts w:ascii="仿宋" w:eastAsia="仿宋" w:hAnsi="仿宋" w:cs="仿宋" w:hint="eastAsia"/>
            <w:lang w:eastAsia="zh-CN"/>
          </w:rPr>
          <w:t>七、元素分析产品项目环境影响分析</w:t>
        </w:r>
        <w:r>
          <w:tab/>
        </w:r>
        <w:r>
          <w:fldChar w:fldCharType="begin"/>
        </w:r>
        <w:r>
          <w:instrText xml:space="preserve"> PAGEREF _Toc955 \h </w:instrText>
        </w:r>
        <w:r>
          <w:fldChar w:fldCharType="separate"/>
        </w:r>
        <w:r>
          <w:t>20</w:t>
        </w:r>
        <w:r>
          <w:fldChar w:fldCharType="end"/>
        </w:r>
      </w:hyperlink>
    </w:p>
    <w:p>
      <w:pPr>
        <w:pStyle w:val="TOC2"/>
        <w:tabs>
          <w:tab w:val="right" w:leader="dot" w:pos="8306"/>
        </w:tabs>
      </w:pPr>
      <w:hyperlink w:anchor="_Toc12322" w:history="1">
        <w:r>
          <w:rPr>
            <w:rFonts w:ascii="仿宋" w:eastAsia="仿宋" w:hAnsi="仿宋" w:cs="仿宋" w:hint="eastAsia"/>
            <w:lang w:eastAsia="zh-CN"/>
          </w:rPr>
          <w:t>(一)、建设区域环境质量现状</w:t>
        </w:r>
        <w:r>
          <w:tab/>
        </w:r>
        <w:r>
          <w:fldChar w:fldCharType="begin"/>
        </w:r>
        <w:r>
          <w:instrText xml:space="preserve"> PAGEREF _Toc12322 \h </w:instrText>
        </w:r>
        <w:r>
          <w:fldChar w:fldCharType="separate"/>
        </w:r>
        <w:r>
          <w:t>20</w:t>
        </w:r>
        <w:r>
          <w:fldChar w:fldCharType="end"/>
        </w:r>
      </w:hyperlink>
    </w:p>
    <w:p>
      <w:pPr>
        <w:pStyle w:val="TOC2"/>
        <w:tabs>
          <w:tab w:val="right" w:leader="dot" w:pos="8306"/>
        </w:tabs>
      </w:pPr>
      <w:hyperlink w:anchor="_Toc2603" w:history="1">
        <w:r>
          <w:rPr>
            <w:rFonts w:ascii="仿宋" w:eastAsia="仿宋" w:hAnsi="仿宋" w:cs="仿宋" w:hint="eastAsia"/>
            <w:lang w:eastAsia="zh-CN"/>
          </w:rPr>
          <w:t>(二)、建设期环境保护</w:t>
        </w:r>
        <w:r>
          <w:tab/>
        </w:r>
        <w:r>
          <w:fldChar w:fldCharType="begin"/>
        </w:r>
        <w:r>
          <w:instrText xml:space="preserve"> PAGEREF _Toc2603 \h </w:instrText>
        </w:r>
        <w:r>
          <w:fldChar w:fldCharType="separate"/>
        </w:r>
        <w:r>
          <w:t>22</w:t>
        </w:r>
        <w:r>
          <w:fldChar w:fldCharType="end"/>
        </w:r>
      </w:hyperlink>
    </w:p>
    <w:p>
      <w:pPr>
        <w:pStyle w:val="TOC2"/>
        <w:tabs>
          <w:tab w:val="right" w:leader="dot" w:pos="8306"/>
        </w:tabs>
      </w:pPr>
      <w:hyperlink w:anchor="_Toc4737" w:history="1">
        <w:r>
          <w:rPr>
            <w:rFonts w:ascii="仿宋" w:eastAsia="仿宋" w:hAnsi="仿宋" w:cs="仿宋" w:hint="eastAsia"/>
            <w:lang w:eastAsia="zh-CN"/>
          </w:rPr>
          <w:t>(三)、运营期环境保护</w:t>
        </w:r>
        <w:r>
          <w:tab/>
        </w:r>
        <w:r>
          <w:fldChar w:fldCharType="begin"/>
        </w:r>
        <w:r>
          <w:instrText xml:space="preserve"> PAGEREF _Toc4737 \h </w:instrText>
        </w:r>
        <w:r>
          <w:fldChar w:fldCharType="separate"/>
        </w:r>
        <w:r>
          <w:t>23</w:t>
        </w:r>
        <w:r>
          <w:fldChar w:fldCharType="end"/>
        </w:r>
      </w:hyperlink>
    </w:p>
    <w:p>
      <w:pPr>
        <w:pStyle w:val="TOC2"/>
        <w:tabs>
          <w:tab w:val="right" w:leader="dot" w:pos="8306"/>
        </w:tabs>
      </w:pPr>
      <w:hyperlink w:anchor="_Toc22937" w:history="1">
        <w:r>
          <w:rPr>
            <w:rFonts w:ascii="仿宋" w:eastAsia="仿宋" w:hAnsi="仿宋" w:cs="仿宋" w:hint="eastAsia"/>
            <w:lang w:eastAsia="zh-CN"/>
          </w:rPr>
          <w:t>(四)、元素分析产品项目建设对区域经济的影响</w:t>
        </w:r>
        <w:r>
          <w:tab/>
        </w:r>
        <w:r>
          <w:fldChar w:fldCharType="begin"/>
        </w:r>
        <w:r>
          <w:instrText xml:space="preserve"> PAGEREF _Toc22937 \h </w:instrText>
        </w:r>
        <w:r>
          <w:fldChar w:fldCharType="separate"/>
        </w:r>
        <w:r>
          <w:t>25</w:t>
        </w:r>
        <w:r>
          <w:fldChar w:fldCharType="end"/>
        </w:r>
      </w:hyperlink>
    </w:p>
    <w:p>
      <w:pPr>
        <w:pStyle w:val="TOC2"/>
        <w:tabs>
          <w:tab w:val="right" w:leader="dot" w:pos="8306"/>
        </w:tabs>
      </w:pPr>
      <w:hyperlink w:anchor="_Toc14773" w:history="1">
        <w:r>
          <w:rPr>
            <w:rFonts w:ascii="仿宋" w:eastAsia="仿宋" w:hAnsi="仿宋" w:cs="仿宋" w:hint="eastAsia"/>
            <w:lang w:eastAsia="zh-CN"/>
          </w:rPr>
          <w:t>(五)、废弃物处理</w:t>
        </w:r>
        <w:r>
          <w:tab/>
        </w:r>
        <w:r>
          <w:fldChar w:fldCharType="begin"/>
        </w:r>
        <w:r>
          <w:instrText xml:space="preserve"> PAGEREF _Toc14773 \h </w:instrText>
        </w:r>
        <w:r>
          <w:fldChar w:fldCharType="separate"/>
        </w:r>
        <w:r>
          <w:t>26</w:t>
        </w:r>
        <w:r>
          <w:fldChar w:fldCharType="end"/>
        </w:r>
      </w:hyperlink>
    </w:p>
    <w:p>
      <w:pPr>
        <w:pStyle w:val="TOC2"/>
        <w:tabs>
          <w:tab w:val="right" w:leader="dot" w:pos="8306"/>
        </w:tabs>
      </w:pPr>
      <w:hyperlink w:anchor="_Toc14376" w:history="1">
        <w:r>
          <w:rPr>
            <w:rFonts w:ascii="仿宋" w:eastAsia="仿宋" w:hAnsi="仿宋" w:cs="仿宋" w:hint="eastAsia"/>
            <w:lang w:eastAsia="zh-CN"/>
          </w:rPr>
          <w:t>(六)、特殊环境影响分析</w:t>
        </w:r>
        <w:r>
          <w:tab/>
        </w:r>
        <w:r>
          <w:fldChar w:fldCharType="begin"/>
        </w:r>
        <w:r>
          <w:instrText xml:space="preserve"> PAGEREF _Toc14376 \h </w:instrText>
        </w:r>
        <w:r>
          <w:fldChar w:fldCharType="separate"/>
        </w:r>
        <w:r>
          <w:t>28</w:t>
        </w:r>
        <w:r>
          <w:fldChar w:fldCharType="end"/>
        </w:r>
      </w:hyperlink>
    </w:p>
    <w:p>
      <w:pPr>
        <w:pStyle w:val="TOC2"/>
        <w:tabs>
          <w:tab w:val="right" w:leader="dot" w:pos="8306"/>
        </w:tabs>
      </w:pPr>
      <w:hyperlink w:anchor="_Toc25514" w:history="1">
        <w:r>
          <w:rPr>
            <w:rFonts w:ascii="仿宋" w:eastAsia="仿宋" w:hAnsi="仿宋" w:cs="仿宋" w:hint="eastAsia"/>
            <w:lang w:eastAsia="zh-CN"/>
          </w:rPr>
          <w:t>(七)、清洁生产</w:t>
        </w:r>
        <w:r>
          <w:tab/>
        </w:r>
        <w:r>
          <w:fldChar w:fldCharType="begin"/>
        </w:r>
        <w:r>
          <w:instrText xml:space="preserve"> PAGEREF _Toc25514 \h </w:instrText>
        </w:r>
        <w:r>
          <w:fldChar w:fldCharType="separate"/>
        </w:r>
        <w:r>
          <w:t>29</w:t>
        </w:r>
        <w:r>
          <w:fldChar w:fldCharType="end"/>
        </w:r>
      </w:hyperlink>
    </w:p>
    <w:p>
      <w:pPr>
        <w:pStyle w:val="TOC2"/>
        <w:tabs>
          <w:tab w:val="right" w:leader="dot" w:pos="8306"/>
        </w:tabs>
      </w:pPr>
      <w:hyperlink w:anchor="_Toc8963" w:history="1">
        <w:r>
          <w:rPr>
            <w:rFonts w:ascii="仿宋" w:eastAsia="仿宋" w:hAnsi="仿宋" w:cs="仿宋" w:hint="eastAsia"/>
            <w:lang w:eastAsia="zh-CN"/>
          </w:rPr>
          <w:t>(八)、环境保护综合评价</w:t>
        </w:r>
        <w:r>
          <w:tab/>
        </w:r>
        <w:r>
          <w:fldChar w:fldCharType="begin"/>
        </w:r>
        <w:r>
          <w:instrText xml:space="preserve"> PAGEREF _Toc8963 \h </w:instrText>
        </w:r>
        <w:r>
          <w:fldChar w:fldCharType="separate"/>
        </w:r>
        <w:r>
          <w:t>30</w:t>
        </w:r>
        <w:r>
          <w:fldChar w:fldCharType="end"/>
        </w:r>
      </w:hyperlink>
    </w:p>
    <w:p>
      <w:pPr>
        <w:pStyle w:val="TOC1"/>
        <w:tabs>
          <w:tab w:val="right" w:leader="dot" w:pos="8306"/>
        </w:tabs>
      </w:pPr>
      <w:hyperlink w:anchor="_Toc15370" w:history="1">
        <w:r>
          <w:rPr>
            <w:rFonts w:ascii="仿宋" w:eastAsia="仿宋" w:hAnsi="仿宋" w:cs="仿宋" w:hint="eastAsia"/>
            <w:lang w:eastAsia="zh-CN"/>
          </w:rPr>
          <w:t>八、元素分析产品项目投资规划</w:t>
        </w:r>
        <w:r>
          <w:tab/>
        </w:r>
        <w:r>
          <w:fldChar w:fldCharType="begin"/>
        </w:r>
        <w:r>
          <w:instrText xml:space="preserve"> PAGEREF _Toc15370 \h </w:instrText>
        </w:r>
        <w:r>
          <w:fldChar w:fldCharType="separate"/>
        </w:r>
        <w:r>
          <w:t>31</w:t>
        </w:r>
        <w:r>
          <w:fldChar w:fldCharType="end"/>
        </w:r>
      </w:hyperlink>
    </w:p>
    <w:p>
      <w:pPr>
        <w:pStyle w:val="TOC2"/>
        <w:tabs>
          <w:tab w:val="right" w:leader="dot" w:pos="8306"/>
        </w:tabs>
      </w:pPr>
      <w:hyperlink w:anchor="_Toc21935" w:history="1">
        <w:r>
          <w:rPr>
            <w:rFonts w:ascii="仿宋" w:eastAsia="仿宋" w:hAnsi="仿宋" w:cs="仿宋" w:hint="eastAsia"/>
            <w:lang w:eastAsia="zh-CN"/>
          </w:rPr>
          <w:t>(一)、元素分析产品项目总投资估算</w:t>
        </w:r>
        <w:r>
          <w:tab/>
        </w:r>
        <w:r>
          <w:fldChar w:fldCharType="begin"/>
        </w:r>
        <w:r>
          <w:instrText xml:space="preserve"> PAGEREF _Toc21935 \h </w:instrText>
        </w:r>
        <w:r>
          <w:fldChar w:fldCharType="separate"/>
        </w:r>
        <w:r>
          <w:t>31</w:t>
        </w:r>
        <w:r>
          <w:fldChar w:fldCharType="end"/>
        </w:r>
      </w:hyperlink>
    </w:p>
    <w:p>
      <w:pPr>
        <w:pStyle w:val="TOC2"/>
        <w:tabs>
          <w:tab w:val="right" w:leader="dot" w:pos="8306"/>
        </w:tabs>
      </w:pPr>
      <w:hyperlink w:anchor="_Toc23745" w:history="1">
        <w:r>
          <w:rPr>
            <w:rFonts w:ascii="仿宋" w:eastAsia="仿宋" w:hAnsi="仿宋" w:cs="仿宋" w:hint="eastAsia"/>
            <w:lang w:eastAsia="zh-CN"/>
          </w:rPr>
          <w:t>(二)、资金筹措</w:t>
        </w:r>
        <w:r>
          <w:tab/>
        </w:r>
        <w:r>
          <w:fldChar w:fldCharType="begin"/>
        </w:r>
        <w:r>
          <w:instrText xml:space="preserve"> PAGEREF _Toc23745 \h </w:instrText>
        </w:r>
        <w:r>
          <w:fldChar w:fldCharType="separate"/>
        </w:r>
        <w:r>
          <w:t>33</w:t>
        </w:r>
        <w:r>
          <w:fldChar w:fldCharType="end"/>
        </w:r>
      </w:hyperlink>
    </w:p>
    <w:p>
      <w:pPr>
        <w:pStyle w:val="TOC1"/>
        <w:tabs>
          <w:tab w:val="right" w:leader="dot" w:pos="8306"/>
        </w:tabs>
      </w:pPr>
      <w:hyperlink w:anchor="_Toc1275" w:history="1">
        <w:r>
          <w:rPr>
            <w:rFonts w:ascii="仿宋" w:eastAsia="仿宋" w:hAnsi="仿宋" w:cs="仿宋" w:hint="eastAsia"/>
            <w:lang w:eastAsia="zh-CN"/>
          </w:rPr>
          <w:t>九、元素分析产品项目人力资源培养与发展</w:t>
        </w:r>
        <w:r>
          <w:tab/>
        </w:r>
        <w:r>
          <w:fldChar w:fldCharType="begin"/>
        </w:r>
        <w:r>
          <w:instrText xml:space="preserve"> PAGEREF _Toc1275 \h </w:instrText>
        </w:r>
        <w:r>
          <w:fldChar w:fldCharType="separate"/>
        </w:r>
        <w:r>
          <w:t>33</w:t>
        </w:r>
        <w:r>
          <w:fldChar w:fldCharType="end"/>
        </w:r>
      </w:hyperlink>
    </w:p>
    <w:p>
      <w:pPr>
        <w:pStyle w:val="TOC2"/>
        <w:tabs>
          <w:tab w:val="right" w:leader="dot" w:pos="8306"/>
        </w:tabs>
      </w:pPr>
      <w:hyperlink w:anchor="_Toc26538" w:history="1">
        <w:r>
          <w:rPr>
            <w:rFonts w:ascii="仿宋" w:eastAsia="仿宋" w:hAnsi="仿宋" w:cs="仿宋" w:hint="eastAsia"/>
            <w:lang w:eastAsia="zh-CN"/>
          </w:rPr>
          <w:t>(一)、人才需求与规划</w:t>
        </w:r>
        <w:r>
          <w:tab/>
        </w:r>
        <w:r>
          <w:fldChar w:fldCharType="begin"/>
        </w:r>
        <w:r>
          <w:instrText xml:space="preserve"> PAGEREF _Toc26538 \h </w:instrText>
        </w:r>
        <w:r>
          <w:fldChar w:fldCharType="separate"/>
        </w:r>
        <w:r>
          <w:t>33</w:t>
        </w:r>
        <w:r>
          <w:fldChar w:fldCharType="end"/>
        </w:r>
      </w:hyperlink>
    </w:p>
    <w:p>
      <w:pPr>
        <w:pStyle w:val="TOC2"/>
        <w:tabs>
          <w:tab w:val="right" w:leader="dot" w:pos="8306"/>
        </w:tabs>
      </w:pPr>
      <w:hyperlink w:anchor="_Toc12920" w:history="1">
        <w:r>
          <w:rPr>
            <w:rFonts w:ascii="仿宋" w:eastAsia="仿宋" w:hAnsi="仿宋" w:cs="仿宋" w:hint="eastAsia"/>
            <w:lang w:eastAsia="zh-CN"/>
          </w:rPr>
          <w:t>(二)、培训与发展计划</w:t>
        </w:r>
        <w:r>
          <w:tab/>
        </w:r>
        <w:r>
          <w:fldChar w:fldCharType="begin"/>
        </w:r>
        <w:r>
          <w:instrText xml:space="preserve"> PAGEREF _Toc12920 \h </w:instrText>
        </w:r>
        <w:r>
          <w:fldChar w:fldCharType="separate"/>
        </w:r>
        <w:r>
          <w:t>34</w:t>
        </w:r>
        <w:r>
          <w:fldChar w:fldCharType="end"/>
        </w:r>
      </w:hyperlink>
    </w:p>
    <w:p>
      <w:pPr>
        <w:pStyle w:val="TOC1"/>
        <w:tabs>
          <w:tab w:val="right" w:leader="dot" w:pos="8306"/>
        </w:tabs>
      </w:pPr>
      <w:hyperlink w:anchor="_Toc10927" w:history="1">
        <w:r>
          <w:rPr>
            <w:rFonts w:ascii="仿宋" w:eastAsia="仿宋" w:hAnsi="仿宋" w:cs="仿宋" w:hint="eastAsia"/>
            <w:lang w:eastAsia="zh-CN"/>
          </w:rPr>
          <w:t>十、元素分析产品项目技术管理</w:t>
        </w:r>
        <w:r>
          <w:tab/>
        </w:r>
        <w:r>
          <w:fldChar w:fldCharType="begin"/>
        </w:r>
        <w:r>
          <w:instrText xml:space="preserve"> PAGEREF _Toc10927 \h </w:instrText>
        </w:r>
        <w:r>
          <w:fldChar w:fldCharType="separate"/>
        </w:r>
        <w:r>
          <w:t>34</w:t>
        </w:r>
        <w:r>
          <w:fldChar w:fldCharType="end"/>
        </w:r>
      </w:hyperlink>
    </w:p>
    <w:p>
      <w:pPr>
        <w:pStyle w:val="TOC2"/>
        <w:tabs>
          <w:tab w:val="right" w:leader="dot" w:pos="8306"/>
        </w:tabs>
      </w:pPr>
      <w:hyperlink w:anchor="_Toc25751" w:history="1">
        <w:r>
          <w:rPr>
            <w:rFonts w:ascii="仿宋" w:eastAsia="仿宋" w:hAnsi="仿宋" w:cs="仿宋" w:hint="eastAsia"/>
            <w:lang w:eastAsia="zh-CN"/>
          </w:rPr>
          <w:t>(一)、技术方案选用方向</w:t>
        </w:r>
        <w:r>
          <w:tab/>
        </w:r>
        <w:r>
          <w:fldChar w:fldCharType="begin"/>
        </w:r>
        <w:r>
          <w:instrText xml:space="preserve"> PAGEREF _Toc25751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0" w:history="1">
        <w:r>
          <w:rPr>
            <w:rFonts w:ascii="仿宋" w:eastAsia="仿宋" w:hAnsi="仿宋" w:cs="仿宋" w:hint="eastAsia"/>
            <w:lang w:eastAsia="zh-CN"/>
          </w:rPr>
          <w:t>(二)、工艺技术方案选用原则</w:t>
        </w:r>
        <w:r>
          <w:tab/>
        </w:r>
        <w:r>
          <w:fldChar w:fldCharType="begin"/>
        </w:r>
        <w:r>
          <w:instrText xml:space="preserve"> PAGEREF _Toc2530 \h </w:instrText>
        </w:r>
        <w:r>
          <w:fldChar w:fldCharType="separate"/>
        </w:r>
        <w:r>
          <w:t>36</w:t>
        </w:r>
        <w:r>
          <w:fldChar w:fldCharType="end"/>
        </w:r>
      </w:hyperlink>
    </w:p>
    <w:p>
      <w:pPr>
        <w:pStyle w:val="TOC2"/>
        <w:tabs>
          <w:tab w:val="right" w:leader="dot" w:pos="8306"/>
        </w:tabs>
      </w:pPr>
      <w:hyperlink w:anchor="_Toc12519" w:history="1">
        <w:r>
          <w:rPr>
            <w:rFonts w:ascii="仿宋" w:eastAsia="仿宋" w:hAnsi="仿宋" w:cs="仿宋" w:hint="eastAsia"/>
            <w:lang w:eastAsia="zh-CN"/>
          </w:rPr>
          <w:t>(三)、工艺技术方案要求</w:t>
        </w:r>
        <w:r>
          <w:tab/>
        </w:r>
        <w:r>
          <w:fldChar w:fldCharType="begin"/>
        </w:r>
        <w:r>
          <w:instrText xml:space="preserve"> PAGEREF _Toc12519 \h </w:instrText>
        </w:r>
        <w:r>
          <w:fldChar w:fldCharType="separate"/>
        </w:r>
        <w:r>
          <w:t>38</w:t>
        </w:r>
        <w:r>
          <w:fldChar w:fldCharType="end"/>
        </w:r>
      </w:hyperlink>
    </w:p>
    <w:p>
      <w:pPr>
        <w:pStyle w:val="TOC1"/>
        <w:tabs>
          <w:tab w:val="right" w:leader="dot" w:pos="8306"/>
        </w:tabs>
      </w:pPr>
      <w:hyperlink w:anchor="_Toc1877" w:history="1">
        <w:r>
          <w:rPr>
            <w:rFonts w:ascii="仿宋" w:eastAsia="仿宋" w:hAnsi="仿宋" w:cs="仿宋" w:hint="eastAsia"/>
            <w:lang w:eastAsia="zh-CN"/>
          </w:rPr>
          <w:t>十一、元素分析产品项目创新与研发</w:t>
        </w:r>
        <w:r>
          <w:tab/>
        </w:r>
        <w:r>
          <w:fldChar w:fldCharType="begin"/>
        </w:r>
        <w:r>
          <w:instrText xml:space="preserve"> PAGEREF _Toc1877 \h </w:instrText>
        </w:r>
        <w:r>
          <w:fldChar w:fldCharType="separate"/>
        </w:r>
        <w:r>
          <w:t>41</w:t>
        </w:r>
        <w:r>
          <w:fldChar w:fldCharType="end"/>
        </w:r>
      </w:hyperlink>
    </w:p>
    <w:p>
      <w:pPr>
        <w:pStyle w:val="TOC2"/>
        <w:tabs>
          <w:tab w:val="right" w:leader="dot" w:pos="8306"/>
        </w:tabs>
      </w:pPr>
      <w:hyperlink w:anchor="_Toc12549" w:history="1">
        <w:r>
          <w:rPr>
            <w:rFonts w:ascii="仿宋" w:eastAsia="仿宋" w:hAnsi="仿宋" w:cs="仿宋" w:hint="eastAsia"/>
            <w:lang w:eastAsia="zh-CN"/>
          </w:rPr>
          <w:t>(一)、创新策略与方向</w:t>
        </w:r>
        <w:r>
          <w:tab/>
        </w:r>
        <w:r>
          <w:fldChar w:fldCharType="begin"/>
        </w:r>
        <w:r>
          <w:instrText xml:space="preserve"> PAGEREF _Toc12549 \h </w:instrText>
        </w:r>
        <w:r>
          <w:fldChar w:fldCharType="separate"/>
        </w:r>
        <w:r>
          <w:t>41</w:t>
        </w:r>
        <w:r>
          <w:fldChar w:fldCharType="end"/>
        </w:r>
      </w:hyperlink>
    </w:p>
    <w:p>
      <w:pPr>
        <w:pStyle w:val="TOC2"/>
        <w:tabs>
          <w:tab w:val="right" w:leader="dot" w:pos="8306"/>
        </w:tabs>
      </w:pPr>
      <w:hyperlink w:anchor="_Toc16060" w:history="1">
        <w:r>
          <w:rPr>
            <w:rFonts w:ascii="仿宋" w:eastAsia="仿宋" w:hAnsi="仿宋" w:cs="仿宋" w:hint="eastAsia"/>
            <w:lang w:eastAsia="zh-CN"/>
          </w:rPr>
          <w:t>(二)、研发规划与投入</w:t>
        </w:r>
        <w:r>
          <w:tab/>
        </w:r>
        <w:r>
          <w:fldChar w:fldCharType="begin"/>
        </w:r>
        <w:r>
          <w:instrText xml:space="preserve"> PAGEREF _Toc16060 \h </w:instrText>
        </w:r>
        <w:r>
          <w:fldChar w:fldCharType="separate"/>
        </w:r>
        <w:r>
          <w:t>42</w:t>
        </w:r>
        <w:r>
          <w:fldChar w:fldCharType="end"/>
        </w:r>
      </w:hyperlink>
    </w:p>
    <w:p>
      <w:pPr>
        <w:pStyle w:val="TOC1"/>
        <w:tabs>
          <w:tab w:val="right" w:leader="dot" w:pos="8306"/>
        </w:tabs>
      </w:pPr>
      <w:hyperlink w:anchor="_Toc53" w:history="1">
        <w:r>
          <w:rPr>
            <w:rFonts w:ascii="仿宋" w:eastAsia="仿宋" w:hAnsi="仿宋" w:cs="仿宋" w:hint="eastAsia"/>
            <w:lang w:eastAsia="zh-CN"/>
          </w:rPr>
          <w:t>十二、元素分析产品项目经营效益</w:t>
        </w:r>
        <w:r>
          <w:tab/>
        </w:r>
        <w:r>
          <w:fldChar w:fldCharType="begin"/>
        </w:r>
        <w:r>
          <w:instrText xml:space="preserve"> PAGEREF _Toc53 \h </w:instrText>
        </w:r>
        <w:r>
          <w:fldChar w:fldCharType="separate"/>
        </w:r>
        <w:r>
          <w:t>44</w:t>
        </w:r>
        <w:r>
          <w:fldChar w:fldCharType="end"/>
        </w:r>
      </w:hyperlink>
    </w:p>
    <w:p>
      <w:pPr>
        <w:pStyle w:val="TOC2"/>
        <w:tabs>
          <w:tab w:val="right" w:leader="dot" w:pos="8306"/>
        </w:tabs>
      </w:pPr>
      <w:hyperlink w:anchor="_Toc6944" w:history="1">
        <w:r>
          <w:rPr>
            <w:rFonts w:ascii="仿宋" w:eastAsia="仿宋" w:hAnsi="仿宋" w:cs="仿宋" w:hint="eastAsia"/>
            <w:lang w:eastAsia="zh-CN"/>
          </w:rPr>
          <w:t>(一)、经济评价财务测算</w:t>
        </w:r>
        <w:r>
          <w:tab/>
        </w:r>
        <w:r>
          <w:fldChar w:fldCharType="begin"/>
        </w:r>
        <w:r>
          <w:instrText xml:space="preserve"> PAGEREF _Toc6944 \h </w:instrText>
        </w:r>
        <w:r>
          <w:fldChar w:fldCharType="separate"/>
        </w:r>
        <w:r>
          <w:t>44</w:t>
        </w:r>
        <w:r>
          <w:fldChar w:fldCharType="end"/>
        </w:r>
      </w:hyperlink>
    </w:p>
    <w:p>
      <w:pPr>
        <w:pStyle w:val="TOC2"/>
        <w:tabs>
          <w:tab w:val="right" w:leader="dot" w:pos="8306"/>
        </w:tabs>
      </w:pPr>
      <w:hyperlink w:anchor="_Toc3788" w:history="1">
        <w:r>
          <w:rPr>
            <w:rFonts w:ascii="仿宋" w:eastAsia="仿宋" w:hAnsi="仿宋" w:cs="仿宋" w:hint="eastAsia"/>
            <w:lang w:eastAsia="zh-CN"/>
          </w:rPr>
          <w:t>(二)、元素分析产品项目盈利能力分析</w:t>
        </w:r>
        <w:r>
          <w:tab/>
        </w:r>
        <w:r>
          <w:fldChar w:fldCharType="begin"/>
        </w:r>
        <w:r>
          <w:instrText xml:space="preserve"> PAGEREF _Toc3788 \h </w:instrText>
        </w:r>
        <w:r>
          <w:fldChar w:fldCharType="separate"/>
        </w:r>
        <w:r>
          <w:t>45</w:t>
        </w:r>
        <w:r>
          <w:fldChar w:fldCharType="end"/>
        </w:r>
      </w:hyperlink>
    </w:p>
    <w:p>
      <w:pPr>
        <w:pStyle w:val="TOC1"/>
        <w:tabs>
          <w:tab w:val="right" w:leader="dot" w:pos="8306"/>
        </w:tabs>
      </w:pPr>
      <w:hyperlink w:anchor="_Toc32558" w:history="1">
        <w:r>
          <w:rPr>
            <w:rFonts w:ascii="仿宋" w:eastAsia="仿宋" w:hAnsi="仿宋" w:cs="仿宋" w:hint="eastAsia"/>
            <w:lang w:eastAsia="zh-CN"/>
          </w:rPr>
          <w:t>十三、风险识别与分类</w:t>
        </w:r>
        <w:r>
          <w:tab/>
        </w:r>
        <w:r>
          <w:fldChar w:fldCharType="begin"/>
        </w:r>
        <w:r>
          <w:instrText xml:space="preserve"> PAGEREF _Toc32558 \h </w:instrText>
        </w:r>
        <w:r>
          <w:fldChar w:fldCharType="separate"/>
        </w:r>
        <w:r>
          <w:t>46</w:t>
        </w:r>
        <w:r>
          <w:fldChar w:fldCharType="end"/>
        </w:r>
      </w:hyperlink>
    </w:p>
    <w:p>
      <w:pPr>
        <w:pStyle w:val="TOC2"/>
        <w:tabs>
          <w:tab w:val="right" w:leader="dot" w:pos="8306"/>
        </w:tabs>
      </w:pPr>
      <w:hyperlink w:anchor="_Toc16843" w:history="1">
        <w:r>
          <w:rPr>
            <w:rFonts w:ascii="仿宋" w:eastAsia="仿宋" w:hAnsi="仿宋" w:cs="仿宋" w:hint="eastAsia"/>
            <w:lang w:eastAsia="zh-CN"/>
          </w:rPr>
          <w:t>(一)、风险识别</w:t>
        </w:r>
        <w:r>
          <w:tab/>
        </w:r>
        <w:r>
          <w:fldChar w:fldCharType="begin"/>
        </w:r>
        <w:r>
          <w:instrText xml:space="preserve"> PAGEREF _Toc16843 \h </w:instrText>
        </w:r>
        <w:r>
          <w:fldChar w:fldCharType="separate"/>
        </w:r>
        <w:r>
          <w:t>46</w:t>
        </w:r>
        <w:r>
          <w:fldChar w:fldCharType="end"/>
        </w:r>
      </w:hyperlink>
    </w:p>
    <w:p>
      <w:pPr>
        <w:pStyle w:val="TOC2"/>
        <w:tabs>
          <w:tab w:val="right" w:leader="dot" w:pos="8306"/>
        </w:tabs>
      </w:pPr>
      <w:hyperlink w:anchor="_Toc7390" w:history="1">
        <w:r>
          <w:rPr>
            <w:rFonts w:ascii="仿宋" w:eastAsia="仿宋" w:hAnsi="仿宋" w:cs="仿宋" w:hint="eastAsia"/>
            <w:lang w:eastAsia="zh-CN"/>
          </w:rPr>
          <w:t>(二)、风险分类</w:t>
        </w:r>
        <w:r>
          <w:tab/>
        </w:r>
        <w:r>
          <w:fldChar w:fldCharType="begin"/>
        </w:r>
        <w:r>
          <w:instrText xml:space="preserve"> PAGEREF _Toc7390 \h </w:instrText>
        </w:r>
        <w:r>
          <w:fldChar w:fldCharType="separate"/>
        </w:r>
        <w:r>
          <w:t>47</w:t>
        </w:r>
        <w:r>
          <w:fldChar w:fldCharType="end"/>
        </w:r>
      </w:hyperlink>
    </w:p>
    <w:p>
      <w:pPr>
        <w:pStyle w:val="TOC1"/>
        <w:tabs>
          <w:tab w:val="right" w:leader="dot" w:pos="8306"/>
        </w:tabs>
      </w:pPr>
      <w:hyperlink w:anchor="_Toc18516" w:history="1">
        <w:r>
          <w:rPr>
            <w:rFonts w:ascii="仿宋" w:eastAsia="仿宋" w:hAnsi="仿宋" w:cs="仿宋" w:hint="eastAsia"/>
            <w:lang w:eastAsia="zh-CN"/>
          </w:rPr>
          <w:t>十四、利益相关者分析与沟通计划</w:t>
        </w:r>
        <w:r>
          <w:tab/>
        </w:r>
        <w:r>
          <w:fldChar w:fldCharType="begin"/>
        </w:r>
        <w:r>
          <w:instrText xml:space="preserve"> PAGEREF _Toc18516 \h </w:instrText>
        </w:r>
        <w:r>
          <w:fldChar w:fldCharType="separate"/>
        </w:r>
        <w:r>
          <w:t>49</w:t>
        </w:r>
        <w:r>
          <w:fldChar w:fldCharType="end"/>
        </w:r>
      </w:hyperlink>
    </w:p>
    <w:p>
      <w:pPr>
        <w:pStyle w:val="TOC2"/>
        <w:tabs>
          <w:tab w:val="right" w:leader="dot" w:pos="8306"/>
        </w:tabs>
      </w:pPr>
      <w:hyperlink w:anchor="_Toc24464" w:history="1">
        <w:r>
          <w:rPr>
            <w:rFonts w:ascii="仿宋" w:eastAsia="仿宋" w:hAnsi="仿宋" w:cs="仿宋" w:hint="eastAsia"/>
            <w:lang w:eastAsia="zh-CN"/>
          </w:rPr>
          <w:t>(一)、利益相关者分析</w:t>
        </w:r>
        <w:r>
          <w:tab/>
        </w:r>
        <w:r>
          <w:fldChar w:fldCharType="begin"/>
        </w:r>
        <w:r>
          <w:instrText xml:space="preserve"> PAGEREF _Toc24464 \h </w:instrText>
        </w:r>
        <w:r>
          <w:fldChar w:fldCharType="separate"/>
        </w:r>
        <w:r>
          <w:t>49</w:t>
        </w:r>
        <w:r>
          <w:fldChar w:fldCharType="end"/>
        </w:r>
      </w:hyperlink>
    </w:p>
    <w:p>
      <w:pPr>
        <w:pStyle w:val="TOC2"/>
        <w:tabs>
          <w:tab w:val="right" w:leader="dot" w:pos="8306"/>
        </w:tabs>
      </w:pPr>
      <w:hyperlink w:anchor="_Toc7662" w:history="1">
        <w:r>
          <w:rPr>
            <w:rFonts w:ascii="仿宋" w:eastAsia="仿宋" w:hAnsi="仿宋" w:cs="仿宋" w:hint="eastAsia"/>
            <w:lang w:eastAsia="zh-CN"/>
          </w:rPr>
          <w:t>(二)、沟通计划</w:t>
        </w:r>
        <w:r>
          <w:tab/>
        </w:r>
        <w:r>
          <w:fldChar w:fldCharType="begin"/>
        </w:r>
        <w:r>
          <w:instrText xml:space="preserve"> PAGEREF _Toc7662 \h </w:instrText>
        </w:r>
        <w:r>
          <w:fldChar w:fldCharType="separate"/>
        </w:r>
        <w:r>
          <w:t>50</w:t>
        </w:r>
        <w:r>
          <w:fldChar w:fldCharType="end"/>
        </w:r>
      </w:hyperlink>
    </w:p>
    <w:p>
      <w:pPr>
        <w:pStyle w:val="TOC1"/>
        <w:tabs>
          <w:tab w:val="right" w:leader="dot" w:pos="8306"/>
        </w:tabs>
      </w:pPr>
      <w:hyperlink w:anchor="_Toc9168" w:history="1">
        <w:r>
          <w:rPr>
            <w:rFonts w:ascii="仿宋" w:eastAsia="仿宋" w:hAnsi="仿宋" w:cs="仿宋" w:hint="eastAsia"/>
            <w:lang w:eastAsia="zh-CN"/>
          </w:rPr>
          <w:t>十五、元素分析产品项目变更管理</w:t>
        </w:r>
        <w:r>
          <w:tab/>
        </w:r>
        <w:r>
          <w:fldChar w:fldCharType="begin"/>
        </w:r>
        <w:r>
          <w:instrText xml:space="preserve"> PAGEREF _Toc9168 \h </w:instrText>
        </w:r>
        <w:r>
          <w:fldChar w:fldCharType="separate"/>
        </w:r>
        <w:r>
          <w:t>51</w:t>
        </w:r>
        <w:r>
          <w:fldChar w:fldCharType="end"/>
        </w:r>
      </w:hyperlink>
    </w:p>
    <w:p>
      <w:pPr>
        <w:pStyle w:val="TOC2"/>
        <w:tabs>
          <w:tab w:val="right" w:leader="dot" w:pos="8306"/>
        </w:tabs>
      </w:pPr>
      <w:hyperlink w:anchor="_Toc10153" w:history="1">
        <w:r>
          <w:rPr>
            <w:rFonts w:ascii="仿宋" w:eastAsia="仿宋" w:hAnsi="仿宋" w:cs="仿宋" w:hint="eastAsia"/>
            <w:lang w:eastAsia="zh-CN"/>
          </w:rPr>
          <w:t>(一)、变更申请与评估</w:t>
        </w:r>
        <w:r>
          <w:tab/>
        </w:r>
        <w:r>
          <w:fldChar w:fldCharType="begin"/>
        </w:r>
        <w:r>
          <w:instrText xml:space="preserve"> PAGEREF _Toc10153 \h </w:instrText>
        </w:r>
        <w:r>
          <w:fldChar w:fldCharType="separate"/>
        </w:r>
        <w:r>
          <w:t>51</w:t>
        </w:r>
        <w:r>
          <w:fldChar w:fldCharType="end"/>
        </w:r>
      </w:hyperlink>
    </w:p>
    <w:p>
      <w:pPr>
        <w:pStyle w:val="TOC2"/>
        <w:tabs>
          <w:tab w:val="right" w:leader="dot" w:pos="8306"/>
        </w:tabs>
      </w:pPr>
      <w:hyperlink w:anchor="_Toc4691" w:history="1">
        <w:r>
          <w:rPr>
            <w:rFonts w:ascii="仿宋" w:eastAsia="仿宋" w:hAnsi="仿宋" w:cs="仿宋" w:hint="eastAsia"/>
            <w:lang w:eastAsia="zh-CN"/>
          </w:rPr>
          <w:t>(二)、变更实施与控制</w:t>
        </w:r>
        <w:r>
          <w:tab/>
        </w:r>
        <w:r>
          <w:fldChar w:fldCharType="begin"/>
        </w:r>
        <w:r>
          <w:instrText xml:space="preserve"> PAGEREF _Toc4691 \h </w:instrText>
        </w:r>
        <w:r>
          <w:fldChar w:fldCharType="separate"/>
        </w:r>
        <w:r>
          <w:t>52</w:t>
        </w:r>
        <w:r>
          <w:fldChar w:fldCharType="end"/>
        </w:r>
      </w:hyperlink>
    </w:p>
    <w:p>
      <w:pPr>
        <w:pStyle w:val="TOC1"/>
        <w:tabs>
          <w:tab w:val="right" w:leader="dot" w:pos="8306"/>
        </w:tabs>
      </w:pPr>
      <w:hyperlink w:anchor="_Toc2977" w:history="1">
        <w:r>
          <w:rPr>
            <w:rFonts w:ascii="仿宋" w:eastAsia="仿宋" w:hAnsi="仿宋" w:cs="仿宋" w:hint="eastAsia"/>
            <w:lang w:eastAsia="zh-CN"/>
          </w:rPr>
          <w:t>十六、元素分析产品项目治理与监督</w:t>
        </w:r>
        <w:r>
          <w:tab/>
        </w:r>
        <w:r>
          <w:fldChar w:fldCharType="begin"/>
        </w:r>
        <w:r>
          <w:instrText xml:space="preserve"> PAGEREF _Toc2977 \h </w:instrText>
        </w:r>
        <w:r>
          <w:fldChar w:fldCharType="separate"/>
        </w:r>
        <w:r>
          <w:t>53</w:t>
        </w:r>
        <w:r>
          <w:fldChar w:fldCharType="end"/>
        </w:r>
      </w:hyperlink>
    </w:p>
    <w:p>
      <w:pPr>
        <w:pStyle w:val="TOC2"/>
        <w:tabs>
          <w:tab w:val="right" w:leader="dot" w:pos="8306"/>
        </w:tabs>
      </w:pPr>
      <w:hyperlink w:anchor="_Toc24576" w:history="1">
        <w:r>
          <w:rPr>
            <w:rFonts w:ascii="仿宋" w:eastAsia="仿宋" w:hAnsi="仿宋" w:cs="仿宋" w:hint="eastAsia"/>
            <w:lang w:eastAsia="zh-CN"/>
          </w:rPr>
          <w:t>(一)、元素分析产品项目治理结构</w:t>
        </w:r>
        <w:r>
          <w:tab/>
        </w:r>
        <w:r>
          <w:fldChar w:fldCharType="begin"/>
        </w:r>
        <w:r>
          <w:instrText xml:space="preserve"> PAGEREF _Toc24576 \h </w:instrText>
        </w:r>
        <w:r>
          <w:fldChar w:fldCharType="separate"/>
        </w:r>
        <w:r>
          <w:t>53</w:t>
        </w:r>
        <w:r>
          <w:fldChar w:fldCharType="end"/>
        </w:r>
      </w:hyperlink>
    </w:p>
    <w:p>
      <w:pPr>
        <w:pStyle w:val="TOC2"/>
        <w:tabs>
          <w:tab w:val="right" w:leader="dot" w:pos="8306"/>
        </w:tabs>
      </w:pPr>
      <w:hyperlink w:anchor="_Toc7548" w:history="1">
        <w:r>
          <w:rPr>
            <w:rFonts w:ascii="仿宋" w:eastAsia="仿宋" w:hAnsi="仿宋" w:cs="仿宋" w:hint="eastAsia"/>
            <w:lang w:eastAsia="zh-CN"/>
          </w:rPr>
          <w:t>(二)、监督与审计</w:t>
        </w:r>
        <w:r>
          <w:tab/>
        </w:r>
        <w:r>
          <w:fldChar w:fldCharType="begin"/>
        </w:r>
        <w:r>
          <w:instrText xml:space="preserve"> PAGEREF _Toc7548 \h </w:instrText>
        </w:r>
        <w:r>
          <w:fldChar w:fldCharType="separate"/>
        </w:r>
        <w:r>
          <w:t>54</w:t>
        </w:r>
        <w:r>
          <w:fldChar w:fldCharType="end"/>
        </w:r>
      </w:hyperlink>
    </w:p>
    <w:p>
      <w:pPr>
        <w:pStyle w:val="TOC1"/>
        <w:tabs>
          <w:tab w:val="right" w:leader="dot" w:pos="8306"/>
        </w:tabs>
      </w:pPr>
      <w:hyperlink w:anchor="_Toc753" w:history="1">
        <w:r>
          <w:rPr>
            <w:rFonts w:ascii="仿宋" w:eastAsia="仿宋" w:hAnsi="仿宋" w:cs="仿宋" w:hint="eastAsia"/>
            <w:lang w:eastAsia="zh-CN"/>
          </w:rPr>
          <w:t>十七、元素分析产品项目实施时间节点</w:t>
        </w:r>
        <w:r>
          <w:tab/>
        </w:r>
        <w:r>
          <w:fldChar w:fldCharType="begin"/>
        </w:r>
        <w:r>
          <w:instrText xml:space="preserve"> PAGEREF _Toc753 \h </w:instrText>
        </w:r>
        <w:r>
          <w:fldChar w:fldCharType="separate"/>
        </w:r>
        <w:r>
          <w:t>56</w:t>
        </w:r>
        <w:r>
          <w:fldChar w:fldCharType="end"/>
        </w:r>
      </w:hyperlink>
    </w:p>
    <w:p>
      <w:pPr>
        <w:pStyle w:val="TOC2"/>
        <w:tabs>
          <w:tab w:val="right" w:leader="dot" w:pos="8306"/>
        </w:tabs>
      </w:pPr>
      <w:hyperlink w:anchor="_Toc20423" w:history="1">
        <w:r>
          <w:rPr>
            <w:rFonts w:ascii="仿宋" w:eastAsia="仿宋" w:hAnsi="仿宋" w:cs="仿宋" w:hint="eastAsia"/>
            <w:lang w:eastAsia="zh-CN"/>
          </w:rPr>
          <w:t>(一)、元素分析产品项目启动阶段时间节点</w:t>
        </w:r>
        <w:r>
          <w:tab/>
        </w:r>
        <w:r>
          <w:fldChar w:fldCharType="begin"/>
        </w:r>
        <w:r>
          <w:instrText xml:space="preserve"> PAGEREF _Toc20423 \h </w:instrText>
        </w:r>
        <w:r>
          <w:fldChar w:fldCharType="separate"/>
        </w:r>
        <w:r>
          <w:t>56</w:t>
        </w:r>
        <w:r>
          <w:fldChar w:fldCharType="end"/>
        </w:r>
      </w:hyperlink>
    </w:p>
    <w:p>
      <w:pPr>
        <w:pStyle w:val="TOC2"/>
        <w:tabs>
          <w:tab w:val="right" w:leader="dot" w:pos="8306"/>
        </w:tabs>
      </w:pPr>
      <w:hyperlink w:anchor="_Toc11476" w:history="1">
        <w:r>
          <w:rPr>
            <w:rFonts w:ascii="仿宋" w:eastAsia="仿宋" w:hAnsi="仿宋" w:cs="仿宋" w:hint="eastAsia"/>
            <w:lang w:eastAsia="zh-CN"/>
          </w:rPr>
          <w:t>(二)、元素分析产品项目执行阶段时间节点</w:t>
        </w:r>
        <w:r>
          <w:tab/>
        </w:r>
        <w:r>
          <w:fldChar w:fldCharType="begin"/>
        </w:r>
        <w:r>
          <w:instrText xml:space="preserve"> PAGEREF _Toc11476 \h </w:instrText>
        </w:r>
        <w:r>
          <w:fldChar w:fldCharType="separate"/>
        </w:r>
        <w:r>
          <w:t>57</w:t>
        </w:r>
        <w:r>
          <w:fldChar w:fldCharType="end"/>
        </w:r>
      </w:hyperlink>
    </w:p>
    <w:p>
      <w:pPr>
        <w:pStyle w:val="TOC2"/>
        <w:tabs>
          <w:tab w:val="right" w:leader="dot" w:pos="8306"/>
        </w:tabs>
      </w:pPr>
      <w:hyperlink w:anchor="_Toc22891" w:history="1">
        <w:r>
          <w:rPr>
            <w:rFonts w:ascii="仿宋" w:eastAsia="仿宋" w:hAnsi="仿宋" w:cs="仿宋" w:hint="eastAsia"/>
            <w:lang w:eastAsia="zh-CN"/>
          </w:rPr>
          <w:t>(三)、元素分析产品项目完成阶段时间节点</w:t>
        </w:r>
        <w:r>
          <w:tab/>
        </w:r>
        <w:r>
          <w:fldChar w:fldCharType="begin"/>
        </w:r>
        <w:r>
          <w:instrText xml:space="preserve"> PAGEREF _Toc22891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590"/>
      <w:r>
        <w:rPr>
          <w:rFonts w:ascii="仿宋" w:eastAsia="仿宋" w:hAnsi="仿宋" w:cs="仿宋" w:hint="eastAsia"/>
          <w:sz w:val="28"/>
          <w:lang w:eastAsia="zh-CN"/>
        </w:rPr>
        <w:t>一、元素分析产品项目可持续发展</w:t>
      </w:r>
      <w:bookmarkEnd w:id="2"/>
    </w:p>
    <w:p>
      <w:pPr>
        <w:pStyle w:val="Heading2"/>
        <w:rPr>
          <w:rFonts w:ascii="仿宋" w:eastAsia="仿宋" w:hAnsi="仿宋" w:cs="仿宋" w:hint="eastAsia"/>
          <w:lang w:eastAsia="zh-CN"/>
        </w:rPr>
      </w:pPr>
      <w:bookmarkStart w:id="3" w:name="_Toc402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元素分析产品项目中，元素分析产品项目团队着眼于未来，明确了可持续发展的战略方向。制定的具体可持续发展目标包括降低资源使用、采用环保技术、最大化社会效益等。这一步骤不仅有助于元素分析产品项目在环保和社会责任方面达到最高标准，也为未来提供了明确的指引，确保元素分析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可持续实践的融入元素分析产品项目管理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元素分析产品项目管理周期。从元素分析产品项目规划开始，元素分析产品项目团队就考虑了环境和社会的因素。在执行阶段，元素分析产品项目团队积极推动绿色技术的应用，优化资源利用。此外，关注员工的社会责任，通过培训和沟通活动提高员工对可持续发展的认知，使他们能够在日常工作中践行可持续实践。这些举措不仅为元素分析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05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扎根于元素分析产品项目的可持续发展理念，我们深信环保与社会责任是元素分析产品项目成功的关键支柱。在元素分析产品项目的每一步，我们都致力于通过创新和实践，履行对环境和社会的坚定责任。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团队通过引入先进的环保技术、建立高效的废物处理系统以及推动能源节约措施，积极履行环保责任。定期的环保监测和评估确保元素分析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不仅致力于自身可持续发展，还注重对社会的回馈。通过支持社区元素分析产品项目、参与慈善事业、提供培训机会等方式，元素分析产品项目积极履行社会责任。与当地社区建立积极互动，关注员工的工作与生活平衡，以及员工的身心健康，是元素分析产品项目在社会责任层面的关键举措。这样的实践不仅增强了元素分析产品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6896"/>
      <w:r>
        <w:rPr>
          <w:rFonts w:ascii="仿宋" w:eastAsia="仿宋" w:hAnsi="仿宋" w:cs="仿宋" w:hint="eastAsia"/>
          <w:sz w:val="28"/>
          <w:lang w:eastAsia="zh-CN"/>
        </w:rPr>
        <w:t>二、元素分析产品项目土建工程</w:t>
      </w:r>
      <w:bookmarkEnd w:id="5"/>
    </w:p>
    <w:p>
      <w:pPr>
        <w:pStyle w:val="Heading2"/>
        <w:rPr>
          <w:rFonts w:ascii="仿宋" w:eastAsia="仿宋" w:hAnsi="仿宋" w:cs="仿宋" w:hint="eastAsia"/>
          <w:lang w:eastAsia="zh-CN"/>
        </w:rPr>
      </w:pPr>
      <w:bookmarkStart w:id="6" w:name="_Toc2397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在元素分析产品项目的建筑工程设计中，我们将秉承一系列重要的设计原则，以确保元素分析产品项目建筑在功能、美观、可持续性等方面达到最佳效果。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首要原则是确保建筑的功能性得到最大化的发挥。我们将充分理解元素分析产品项目的实际需求，合理布局各个功能区域，保证建筑在满足业务需求的同时，提供高效的工作环境。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在建筑设计中，我们将综合考虑建设和运营成本。通过精细的经济效益分析，确保设计方案在高效利用资源的同时，对元素分析产品项目的长期盈利能力有积极的贡献。</w:t>
      </w:r>
    </w:p>
    <w:p>
      <w:pPr>
        <w:pStyle w:val="Heading2"/>
        <w:ind w:firstLine="560" w:firstLineChars="200"/>
        <w:rPr>
          <w:rFonts w:ascii="仿宋" w:eastAsia="仿宋" w:hAnsi="仿宋" w:cs="仿宋" w:hint="eastAsia"/>
          <w:sz w:val="28"/>
          <w:lang w:eastAsia="zh-CN"/>
        </w:rPr>
      </w:pPr>
      <w:bookmarkStart w:id="7" w:name="_Toc2236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元素分析产品项目的土建工程设计中，我们将精准设定设计年限，结合元素分析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元素分析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210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元素分析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元素分析产品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元素分析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979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本期工程元素分析产品项目预计总建筑面积XXX平方米，其中：计容建筑面积XXX平方米，计划建筑工程投资XX万元，占元素分析产品项目总投资的XX%。</w:t>
      </w:r>
    </w:p>
    <w:p>
      <w:pPr>
        <w:pStyle w:val="Heading1"/>
        <w:ind w:firstLine="560" w:firstLineChars="200"/>
        <w:rPr>
          <w:rFonts w:ascii="仿宋" w:eastAsia="仿宋" w:hAnsi="仿宋" w:cs="仿宋" w:hint="eastAsia"/>
          <w:sz w:val="28"/>
          <w:lang w:eastAsia="zh-CN"/>
        </w:rPr>
      </w:pPr>
      <w:bookmarkStart w:id="10" w:name="_Toc7557"/>
      <w:r>
        <w:rPr>
          <w:rFonts w:ascii="仿宋" w:eastAsia="仿宋" w:hAnsi="仿宋" w:cs="仿宋" w:hint="eastAsia"/>
          <w:sz w:val="28"/>
          <w:lang w:eastAsia="zh-CN"/>
        </w:rPr>
        <w:t>三、元素分析产品项目建设背景及必要性分析</w:t>
      </w:r>
      <w:bookmarkEnd w:id="10"/>
    </w:p>
    <w:p>
      <w:pPr>
        <w:pStyle w:val="Heading2"/>
        <w:rPr>
          <w:rFonts w:ascii="仿宋" w:eastAsia="仿宋" w:hAnsi="仿宋" w:cs="仿宋" w:hint="eastAsia"/>
          <w:lang w:eastAsia="zh-CN"/>
        </w:rPr>
      </w:pPr>
      <w:bookmarkStart w:id="11" w:name="_Toc23060"/>
      <w:r>
        <w:rPr>
          <w:rFonts w:ascii="仿宋" w:eastAsia="仿宋" w:hAnsi="仿宋" w:cs="仿宋" w:hint="eastAsia"/>
          <w:lang w:eastAsia="zh-CN"/>
        </w:rPr>
        <w:t>(一)、元素分析产品项目背景分析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元素分析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元素分析产品项目在这个潮流中的定位。同时，我们将关注行业内涌现的新兴机遇，以便元素分析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元素分析产品项目提供了强大的发展动力。我们将聚焦于行业内最新的技术发展趋势，包括但不限于人工智能、大数据分析、物联网等领域。通过深度的技术研究，我们将确保元素分析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元素分析产品项目发展的源泉。我们将投入更多的精力对市场需求进行深入剖析，超越表面的需求，深入挖掘潜在的市场痛点和机遇。通过对市场需求的细致了解，元素分析产品项目将更有针对性地设计解决方案，满足市场的多样化需求，从而更好地促进元素分析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元素分析产品项目战略至关重要。我们将对竞争态势进行更为深入的分析，包括但不限于市场份额、产品特点、客户满意度等多个维度。通过深度的竞争分析，元素分析产品项目将能够更准确地把握市场脉搏，制定具有竞争力的元素分析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元素分析产品项目的发展具有直接的影响。我们将进行更为全面的法规和政策分析，了解行业发展中的潜在法律风险和合规挑战。通过充分了解和遵守相关法规，元素分析产品项目将确保在法律框架内合法合规运营，为元素分析产品项目的稳健发展提供有力支持。</w:t>
      </w:r>
    </w:p>
    <w:p>
      <w:pPr>
        <w:pStyle w:val="Heading2"/>
        <w:ind w:firstLine="560" w:firstLineChars="200"/>
        <w:rPr>
          <w:rFonts w:ascii="仿宋" w:eastAsia="仿宋" w:hAnsi="仿宋" w:cs="仿宋" w:hint="eastAsia"/>
          <w:sz w:val="28"/>
          <w:lang w:eastAsia="zh-CN"/>
        </w:rPr>
      </w:pPr>
      <w:bookmarkStart w:id="12" w:name="_Toc5519"/>
      <w:r>
        <w:rPr>
          <w:rFonts w:ascii="仿宋" w:eastAsia="仿宋" w:hAnsi="仿宋" w:cs="仿宋" w:hint="eastAsia"/>
          <w:sz w:val="28"/>
          <w:lang w:eastAsia="zh-CN"/>
        </w:rPr>
        <w:t>(二)、元素分析产品项目建设必要性分析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建设的迫切性源于对行业发展趋势的深刻洞察。我们正处于一个行业变革的时代，科技创新、数字化转型成为企业发展的关键动力。元素分析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建设不仅仅是为了跟上潮流，更是为了通过技术创新推动企业的持续发展。通过引入先进的技术和解决方案，元素分析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元素分析产品项目的建设成为必然选择，通过提高产品质量、拓展服务领域，从而在竞争中获得更多的机会。元素分析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元素分析产品项目建设的必要性体现在对客户需求更精准的满足。通过元素分析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建设的背后是对企业持续创新的追求。只有通过不断创新，企业才能在竞争中立于不败之地。元素分析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8200"/>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8255"/>
      <w:r>
        <w:rPr>
          <w:rFonts w:ascii="仿宋" w:eastAsia="仿宋" w:hAnsi="仿宋" w:cs="仿宋" w:hint="eastAsia"/>
          <w:lang w:eastAsia="zh-CN"/>
        </w:rPr>
        <w:t>(一)、元素分析产品行业分析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行业一直以来都是市场的关注焦点。行业内的发展趋势、竞争态势以及潜在机会都对元素分析产品项目的推进产生深远的影响。通过深入研究行业的整体概貌，我们将更好地理解行业的核心特征，为元素分析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元素分析产品行业，技术一直是推动创新和发展的关键因素。我们将对当前技术趋势进行详尽分析，包括但不限于人工智能、大数据应用、先进制造技术等。这有助于元素分析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元素分析产品项目成功的基础。我们将对主要竞争对手进行深入研究，包括其市场份额、产品特点、市场定位等。通过全面了解竞争对手的优势和劣势，元素分析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5992"/>
      <w:r>
        <w:rPr>
          <w:rFonts w:ascii="仿宋" w:eastAsia="仿宋" w:hAnsi="仿宋" w:cs="仿宋" w:hint="eastAsia"/>
          <w:sz w:val="28"/>
          <w:lang w:eastAsia="zh-CN"/>
        </w:rPr>
        <w:t>(二)、元素分析产品市场分析预测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元素分析产品市场未来的增长趋势。这包括市场的整体规模、各细分领域的发展趋势等。元素分析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元素分析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元素分析产品项目实施过程中需要充分考虑的因素。我们将对市场风险进行全面评估，包括但不限于政策法规风险、市场竞争风险、技术变革风险等。通过对潜在风险的深入分析，元素分析产品项目可以制定相应的风险缓解策略，降低不确定性对元素分析产品项目的影响。</w:t>
      </w:r>
    </w:p>
    <w:p>
      <w:pPr>
        <w:pStyle w:val="Heading1"/>
        <w:ind w:firstLine="560" w:firstLineChars="200"/>
        <w:rPr>
          <w:rFonts w:ascii="仿宋" w:eastAsia="仿宋" w:hAnsi="仿宋" w:cs="仿宋" w:hint="eastAsia"/>
          <w:sz w:val="28"/>
          <w:lang w:eastAsia="zh-CN"/>
        </w:rPr>
      </w:pPr>
      <w:bookmarkStart w:id="16" w:name="_Toc19949"/>
      <w:r>
        <w:rPr>
          <w:rFonts w:ascii="仿宋" w:eastAsia="仿宋" w:hAnsi="仿宋" w:cs="仿宋" w:hint="eastAsia"/>
          <w:sz w:val="28"/>
          <w:lang w:eastAsia="zh-CN"/>
        </w:rPr>
        <w:t>五、元素分析产品项目危机管理</w:t>
      </w:r>
      <w:bookmarkEnd w:id="16"/>
    </w:p>
    <w:p>
      <w:pPr>
        <w:pStyle w:val="Heading2"/>
        <w:rPr>
          <w:rFonts w:ascii="仿宋" w:eastAsia="仿宋" w:hAnsi="仿宋" w:cs="仿宋" w:hint="eastAsia"/>
          <w:lang w:eastAsia="zh-CN"/>
        </w:rPr>
      </w:pPr>
      <w:bookmarkStart w:id="17" w:name="_Toc27550"/>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元素分析产品项目危机管理中，危机预警与识别是确保元素分析产品项目稳健运行的核心步骤。通过建立全面的监测机制，元素分析产品项目团队旨在及时发现和理解潜在的风险和危机因素，以便采取及时的预防和应对措施，确保元素分析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首先，通过深入的风险评估，元素分析产品项目团队全面分析了整个元素分析产品项目和各个阶段可能存在的威胁。这包括准确评估每个潜在风险的发生概率和可能影响的程度，为后续危机预警提供了有力支持。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元素分析产品项目团队着重于明确定义元素分析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元素分析产品项目进展的持续监控，团队能够及时发现潜在问题并作出迅速反应。元素分析产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在这一阶段，团队的专业素养和反应速度将发挥至关重要的作用，以确保潜在危机能够在初期得到有效的处理，最大程度地减轻负面影响。通过危机预警与识别，元素分析产品项目得以更有序、可控地推进。</w:t>
      </w:r>
    </w:p>
    <w:p>
      <w:pPr>
        <w:pStyle w:val="Heading2"/>
        <w:ind w:firstLine="560" w:firstLineChars="200"/>
        <w:rPr>
          <w:rFonts w:ascii="仿宋" w:eastAsia="仿宋" w:hAnsi="仿宋" w:cs="仿宋" w:hint="eastAsia"/>
          <w:sz w:val="28"/>
          <w:lang w:eastAsia="zh-CN"/>
        </w:rPr>
      </w:pPr>
      <w:bookmarkStart w:id="18" w:name="_Toc20234"/>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在危机发生时，元素分析产品项目团队立即行动，成立了应急小组。该小组的任务是迅速制定并实施紧急应对措施，以最小化潜在损失。以下是采取的主要措施：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暂停元素分析产品项目进度：为遏制危机蔓延，元素分析产品项目暂时停止进行，以便全面评估当前状况。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资源重新分配：重新评估元素分析产品项目资源的分配，确保最大限度地减小损失。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实时沟通：与关键利益相关者建立实时沟通机制，向他们传递元素分析产品项目危机的实际状况，保障元素分析产品项目核心利益。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在紧急应对的同时，元素分析产品项目团队强调了团队协作和有效沟通的重要性。以下是团队协作的关键举措：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信息共享机制：建立了信息共享平台，确保团队成员能够及时获取元素分析产品项目危机的实时信息。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领导者沟通：元素分析产品项目领导者通过定期会议和即时沟通工具，指导团队应对危机，保持团队稳定运行。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随着危机得到初步控制，元素分析产品项目团队转向制定恢复计划，以确保元素分析产品项目能够从中迅速恢复。主要恢复计划包括：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修复受损的进度计划：重新评估元素分析产品项目进度，制定修复计划，确保元素分析产品项目尽快回归正常进程。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重新调整资源分配：优化资源分配，确保元素分析产品项目在有限资源下高效运转。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风险管理机制加强：对元素分析产品项目风险进行全面评估，制定更强化的风险管理策略，以预防未来可能的危机。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19772"/>
      <w:r>
        <w:rPr>
          <w:rFonts w:ascii="仿宋" w:eastAsia="仿宋" w:hAnsi="仿宋" w:cs="仿宋" w:hint="eastAsia"/>
          <w:sz w:val="28"/>
          <w:lang w:eastAsia="zh-CN"/>
        </w:rPr>
        <w:t>六、元素分析产品项目选址可行性分析</w:t>
      </w:r>
      <w:bookmarkEnd w:id="19"/>
    </w:p>
    <w:p>
      <w:pPr>
        <w:pStyle w:val="Heading2"/>
        <w:rPr>
          <w:rFonts w:ascii="仿宋" w:eastAsia="仿宋" w:hAnsi="仿宋" w:cs="仿宋" w:hint="eastAsia"/>
          <w:lang w:eastAsia="zh-CN"/>
        </w:rPr>
      </w:pPr>
      <w:bookmarkStart w:id="20" w:name="_Toc32633"/>
      <w:r>
        <w:rPr>
          <w:rFonts w:ascii="仿宋" w:eastAsia="仿宋" w:hAnsi="仿宋" w:cs="仿宋" w:hint="eastAsia"/>
          <w:lang w:eastAsia="zh-CN"/>
        </w:rPr>
        <w:t>(一)、元素分析产品项目选址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该元素分析产品项目选址位于XX省XX市XX区XXX街道</w:t>
      </w:r>
    </w:p>
    <w:p>
      <w:pPr>
        <w:pStyle w:val="Heading2"/>
        <w:ind w:firstLine="560" w:firstLineChars="200"/>
        <w:rPr>
          <w:rFonts w:ascii="仿宋" w:eastAsia="仿宋" w:hAnsi="仿宋" w:cs="仿宋" w:hint="eastAsia"/>
          <w:sz w:val="28"/>
          <w:lang w:eastAsia="zh-CN"/>
        </w:rPr>
      </w:pPr>
      <w:bookmarkStart w:id="21" w:name="_Toc12213"/>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元素分析产品项目的征地面积将根据元素分析产品项目的实际规模和需求进行精确规划。具体面积XXX平方米，旨在确保元素分析产品项目不仅能够满足当前的发展需求，还能够预留空间以适应未来的扩展。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净用地面积是在征地面积基础上去除不可利用面积后的实际可开发用地。具体面积XXX平方米，考虑到环保、交通、安全等多方面因素，以确保元素分析产品项目在整体利用效率上达到最优。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元素分析产品项目计划建设的建筑总规模具体面积XXX平方米。这一规模的确定综合考虑了元素分析产品项目的性质、规模，以及城市规划的相关要求，确保建筑布局与周边环境协调一致。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绿地率是元素分析产品项目用地中被规划为绿地的比例。具体面积XXX平方米，旨在通过合理规划绿地，改善元素分析产品项目周边环境，提升居民生活质量，并符合城市整体绿化规划。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容积率是用地上可以建设的建筑总体积与用地面积之比。具体面积XXX，通过合理的容积率规划，确保元素分析产品项目建筑规模与周边环境和谐共生。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元素分析产品项目选址与当地城市规划相一致，具体面积XXX平方米。通过与城市规划部门深入沟通，确保元素分析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元素分析产品项目选址符合当地产业政策，具体面积XXX平方米。这包括元素分析产品项目对当地经济的促进作用，以及对相关产业的带动效应，确保元素分析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用地总体要求必须符合环保和可持续发展的原则，具体面积XXX平方米。通过采用绿色建筑设计、节能减排等措施，确保元素分析产品项目在建设和运营过程中对环境的影响最小化，达到可持续发展的要求。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https://d.book118.com/106222051053010041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BA35A2"/>
    <w:rsid w:val="4BBA35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6222051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2024-01-15T08:45:00Z</dcterms:created>
  <dcterms:modified xsi:type="dcterms:W3CDTF">2024-01-15T08:46:05Z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DED7C97B672D445A8D540D6B43F0CBCF_11</vt:lpwstr>
  </property>
  <property fmtid="{D5CDD505-2E9C-101B-9397-08002B2CF9AE}" pid="3" name="KSOProductBuildVer">
    <vt:lpwstr>2052-12.1.0.16120</vt:lpwstr>
  </property>
</Properties>
</file>