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5EEB">
      <w:pPr>
        <w:pStyle w:val="Normal0"/>
        <w:jc w:val="center"/>
        <w:rPr>
          <w:rFonts w:ascii="黑体" w:eastAsia="黑体"/>
          <w:b/>
          <w:sz w:val="72"/>
          <w:szCs w:val="72"/>
        </w:rPr>
      </w:pPr>
    </w:p>
    <w:p w:rsidR="001D346C">
      <w:pPr>
        <w:pStyle w:val="Normal0"/>
        <w:jc w:val="center"/>
        <w:rPr>
          <w:rFonts w:ascii="黑体" w:eastAsia="黑体"/>
          <w:b/>
          <w:sz w:val="72"/>
          <w:szCs w:val="72"/>
        </w:rPr>
      </w:pPr>
      <w:r>
        <w:rPr>
          <w:rFonts w:ascii="黑体" w:eastAsia="黑体" w:hint="eastAsia"/>
          <w:b/>
          <w:sz w:val="72"/>
          <w:szCs w:val="72"/>
        </w:rPr>
        <w:t>********</w:t>
      </w:r>
    </w:p>
    <w:p w:rsidR="007762BA">
      <w:pPr>
        <w:pStyle w:val="Normal0"/>
        <w:jc w:val="center"/>
        <w:rPr>
          <w:rFonts w:ascii="黑体" w:eastAsia="黑体"/>
          <w:b/>
          <w:sz w:val="72"/>
          <w:szCs w:val="72"/>
        </w:rPr>
      </w:pPr>
      <w:r>
        <w:rPr>
          <w:rFonts w:ascii="黑体" w:eastAsia="黑体" w:hint="eastAsia"/>
          <w:b/>
          <w:sz w:val="72"/>
          <w:szCs w:val="72"/>
        </w:rPr>
        <w:t>中心（一期）机房楼工程</w:t>
      </w:r>
    </w:p>
    <w:p w:rsidR="00875EEB" w:rsidP="00875EEB">
      <w:pPr>
        <w:pStyle w:val="Normal0"/>
        <w:ind w:firstLine="3120" w:firstLineChars="600"/>
        <w:rPr>
          <w:rFonts w:ascii="黑体" w:eastAsia="黑体"/>
          <w:b/>
          <w:sz w:val="52"/>
          <w:szCs w:val="52"/>
        </w:rPr>
      </w:pPr>
    </w:p>
    <w:p w:rsidR="007762BA" w:rsidP="00875EEB">
      <w:pPr>
        <w:pStyle w:val="Normal0"/>
        <w:ind w:firstLine="3120" w:firstLineChars="600"/>
        <w:rPr>
          <w:rFonts w:ascii="黑体" w:eastAsia="黑体"/>
          <w:b/>
          <w:sz w:val="52"/>
          <w:szCs w:val="52"/>
        </w:rPr>
      </w:pPr>
      <w:r>
        <w:rPr>
          <w:rFonts w:ascii="黑体" w:eastAsia="黑体" w:hint="eastAsia"/>
          <w:b/>
          <w:sz w:val="52"/>
          <w:szCs w:val="52"/>
        </w:rPr>
        <w:t>脚</w:t>
      </w:r>
      <w:r w:rsidR="00875EEB">
        <w:rPr>
          <w:rFonts w:ascii="黑体" w:eastAsia="黑体" w:hint="eastAsia"/>
          <w:b/>
          <w:sz w:val="52"/>
          <w:szCs w:val="52"/>
        </w:rPr>
        <w:t xml:space="preserve"> </w:t>
      </w:r>
      <w:r>
        <w:rPr>
          <w:rFonts w:ascii="黑体" w:eastAsia="黑体" w:hint="eastAsia"/>
          <w:b/>
          <w:sz w:val="52"/>
          <w:szCs w:val="52"/>
        </w:rPr>
        <w:t>手</w:t>
      </w:r>
      <w:r w:rsidR="00875EEB">
        <w:rPr>
          <w:rFonts w:ascii="黑体" w:eastAsia="黑体" w:hint="eastAsia"/>
          <w:b/>
          <w:sz w:val="52"/>
          <w:szCs w:val="52"/>
        </w:rPr>
        <w:t xml:space="preserve"> </w:t>
      </w:r>
      <w:r>
        <w:rPr>
          <w:rFonts w:ascii="黑体" w:eastAsia="黑体" w:hint="eastAsia"/>
          <w:b/>
          <w:sz w:val="52"/>
          <w:szCs w:val="52"/>
        </w:rPr>
        <w:t>架</w:t>
      </w:r>
    </w:p>
    <w:p w:rsidR="007762BA" w:rsidP="00354518">
      <w:pPr>
        <w:pStyle w:val="Normal0"/>
        <w:rPr>
          <w:rFonts w:ascii="黑体" w:eastAsia="黑体"/>
          <w:b/>
          <w:sz w:val="52"/>
          <w:szCs w:val="52"/>
        </w:rPr>
      </w:pPr>
      <w:r>
        <w:rPr>
          <w:rFonts w:ascii="黑体" w:eastAsia="黑体"/>
          <w:b/>
          <w:noProof/>
          <w:sz w:val="52"/>
          <w:szCs w:val="52"/>
        </w:rPr>
        <w:pict>
          <v:shapetype id="_x0000_t202" coordsize="21600,21600" o:spt="202" path="m,l,21600r21600,l21600,xe">
            <v:stroke joinstyle="miter"/>
            <v:path gradientshapeok="t" o:connecttype="rect"/>
          </v:shapetype>
          <v:shape id="_x0000_s1025" type="#_x0000_t202" style="width:54.6pt;height:232.5pt;margin-top:20.1pt;margin-left:180pt;position:absolute;z-index:251658240" filled="f" stroked="f">
            <v:textbox style="layout-flow:vertical-ideographic">
              <w:txbxContent>
                <w:p w:rsidR="003566C2" w:rsidRPr="00800213" w:rsidP="00354518">
                  <w:pPr>
                    <w:pStyle w:val="Normal0"/>
                    <w:jc w:val="center"/>
                    <w:rPr>
                      <w:rFonts w:ascii="黑体" w:eastAsia="黑体"/>
                      <w:spacing w:val="100"/>
                      <w:sz w:val="52"/>
                      <w:szCs w:val="52"/>
                    </w:rPr>
                  </w:pPr>
                  <w:r w:rsidRPr="00800213">
                    <w:rPr>
                      <w:rFonts w:ascii="黑体" w:eastAsia="黑体" w:hint="eastAsia"/>
                      <w:spacing w:val="100"/>
                      <w:sz w:val="52"/>
                      <w:szCs w:val="52"/>
                    </w:rPr>
                    <w:t>专项施工方案</w:t>
                  </w:r>
                </w:p>
              </w:txbxContent>
            </v:textbox>
          </v:shape>
        </w:pict>
      </w:r>
      <w:r>
        <w:rPr>
          <w:rFonts w:ascii="黑体" w:eastAsia="黑体"/>
          <w:b/>
          <w:sz w:val="52"/>
          <w:szCs w:val="52"/>
        </w:rPr>
        <w:pict>
          <v:group id="_x0000_i1026" editas="canvas" style="width:414pt;height:252.35pt;mso-position-horizontal-relative:char;mso-position-vertical-relative:line" coordorigin="1812,5775" coordsize="8280,504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280;height:5047;left:1812;position:absolute;top:5775" o:preferrelative="f">
              <v:fill o:detectmouseclick="t"/>
              <o:lock v:ext="edit" text="t"/>
            </v:shape>
            <w10:wrap type="none"/>
            <w10:anchorlock/>
          </v:group>
        </w:pict>
      </w:r>
    </w:p>
    <w:p w:rsidR="007762BA" w:rsidRPr="00800213" w:rsidP="00354518">
      <w:pPr>
        <w:pStyle w:val="Normal0"/>
        <w:rPr>
          <w:rFonts w:ascii="黑体" w:eastAsia="黑体"/>
          <w:b/>
          <w:sz w:val="44"/>
          <w:szCs w:val="44"/>
        </w:rPr>
      </w:pPr>
    </w:p>
    <w:p w:rsidR="007762BA">
      <w:pPr>
        <w:pStyle w:val="Normal0"/>
        <w:spacing w:line="480" w:lineRule="auto"/>
        <w:ind w:firstLine="570"/>
        <w:rPr>
          <w:sz w:val="24"/>
          <w:u w:val="single"/>
        </w:rPr>
      </w:pPr>
      <w:r>
        <w:rPr>
          <w:rFonts w:hint="eastAsia"/>
          <w:sz w:val="24"/>
        </w:rPr>
        <w:t>编制人</w:t>
      </w:r>
      <w:r>
        <w:rPr>
          <w:rFonts w:hint="eastAsia"/>
          <w:sz w:val="24"/>
        </w:rPr>
        <w:t xml:space="preserve">: </w:t>
      </w:r>
      <w:r>
        <w:rPr>
          <w:rFonts w:hint="eastAsia"/>
          <w:sz w:val="24"/>
          <w:u w:val="single"/>
        </w:rPr>
        <w:t xml:space="preserve">                 </w:t>
      </w:r>
      <w:r>
        <w:rPr>
          <w:rFonts w:hint="eastAsia"/>
          <w:sz w:val="24"/>
        </w:rPr>
        <w:t xml:space="preserve">    </w:t>
      </w:r>
      <w:r>
        <w:rPr>
          <w:rFonts w:hint="eastAsia"/>
          <w:sz w:val="24"/>
        </w:rPr>
        <w:t>职务：</w:t>
      </w:r>
      <w:r>
        <w:rPr>
          <w:rFonts w:hint="eastAsia"/>
          <w:sz w:val="24"/>
          <w:u w:val="single"/>
        </w:rPr>
        <w:t xml:space="preserve">                </w:t>
      </w:r>
    </w:p>
    <w:p w:rsidR="007762BA">
      <w:pPr>
        <w:pStyle w:val="Normal0"/>
        <w:spacing w:line="480" w:lineRule="auto"/>
        <w:ind w:firstLine="570"/>
        <w:rPr>
          <w:sz w:val="24"/>
          <w:u w:val="single"/>
        </w:rPr>
      </w:pPr>
      <w:r>
        <w:rPr>
          <w:rFonts w:hint="eastAsia"/>
          <w:sz w:val="24"/>
        </w:rPr>
        <w:t>审核人：</w:t>
      </w:r>
      <w:r>
        <w:rPr>
          <w:rFonts w:hint="eastAsia"/>
          <w:sz w:val="24"/>
          <w:u w:val="single"/>
        </w:rPr>
        <w:t xml:space="preserve">                 </w:t>
      </w:r>
      <w:r>
        <w:rPr>
          <w:rFonts w:hint="eastAsia"/>
          <w:sz w:val="24"/>
        </w:rPr>
        <w:t xml:space="preserve">    </w:t>
      </w:r>
      <w:r>
        <w:rPr>
          <w:rFonts w:hint="eastAsia"/>
          <w:sz w:val="24"/>
        </w:rPr>
        <w:t>职务：</w:t>
      </w:r>
      <w:r>
        <w:rPr>
          <w:rFonts w:hint="eastAsia"/>
          <w:sz w:val="24"/>
          <w:u w:val="single"/>
        </w:rPr>
        <w:t xml:space="preserve">                </w:t>
      </w:r>
    </w:p>
    <w:p w:rsidR="007762BA">
      <w:pPr>
        <w:pStyle w:val="Normal0"/>
        <w:spacing w:line="480" w:lineRule="auto"/>
        <w:ind w:firstLine="570"/>
        <w:rPr>
          <w:sz w:val="24"/>
          <w:u w:val="single"/>
        </w:rPr>
      </w:pPr>
      <w:r>
        <w:rPr>
          <w:rFonts w:hint="eastAsia"/>
          <w:sz w:val="24"/>
        </w:rPr>
        <w:t>批准人：</w:t>
      </w:r>
      <w:r>
        <w:rPr>
          <w:rFonts w:hint="eastAsia"/>
          <w:sz w:val="24"/>
          <w:u w:val="single"/>
        </w:rPr>
        <w:t xml:space="preserve">                 </w:t>
      </w:r>
      <w:r>
        <w:rPr>
          <w:rFonts w:hint="eastAsia"/>
          <w:sz w:val="24"/>
        </w:rPr>
        <w:t xml:space="preserve">    </w:t>
      </w:r>
      <w:r>
        <w:rPr>
          <w:rFonts w:hint="eastAsia"/>
          <w:sz w:val="24"/>
        </w:rPr>
        <w:t>职务：</w:t>
      </w:r>
      <w:r>
        <w:rPr>
          <w:rFonts w:hint="eastAsia"/>
          <w:sz w:val="24"/>
          <w:u w:val="single"/>
        </w:rPr>
        <w:t xml:space="preserve">                </w:t>
      </w:r>
    </w:p>
    <w:p w:rsidR="007762BA">
      <w:pPr>
        <w:pStyle w:val="Normal0"/>
        <w:spacing w:line="480" w:lineRule="auto"/>
        <w:ind w:firstLine="570"/>
        <w:rPr>
          <w:b/>
          <w:sz w:val="24"/>
          <w:u w:val="single"/>
        </w:rPr>
      </w:pPr>
    </w:p>
    <w:p w:rsidR="007762BA">
      <w:pPr>
        <w:pStyle w:val="Normal0"/>
        <w:spacing w:line="480" w:lineRule="auto"/>
        <w:rPr>
          <w:b/>
          <w:szCs w:val="21"/>
        </w:rPr>
      </w:pPr>
      <w:r>
        <w:rPr>
          <w:rFonts w:hint="eastAsia"/>
          <w:sz w:val="24"/>
        </w:rPr>
        <w:t xml:space="preserve">                         </w:t>
      </w:r>
      <w:r>
        <w:rPr>
          <w:rFonts w:hint="eastAsia"/>
          <w:b/>
          <w:szCs w:val="21"/>
          <w:u w:val="single"/>
        </w:rPr>
        <w:t xml:space="preserve">       </w:t>
      </w:r>
    </w:p>
    <w:p w:rsidR="007762BA">
      <w:pPr>
        <w:pStyle w:val="Normal0"/>
        <w:spacing w:line="480" w:lineRule="auto"/>
        <w:jc w:val="center"/>
        <w:rPr>
          <w:b/>
          <w:sz w:val="24"/>
        </w:rPr>
        <w:sectPr w:rsidSect="00314057">
          <w:pgSz w:w="12240" w:h="15840"/>
          <w:pgMar w:top="851" w:right="1134" w:bottom="851" w:left="1418" w:header="720" w:footer="720" w:gutter="0"/>
          <w:pgNumType w:fmt="numberInDash" w:start="0"/>
          <w:cols w:space="720"/>
          <w:noEndnote/>
          <w:titlePg/>
        </w:sectPr>
      </w:pPr>
      <w:r>
        <w:rPr>
          <w:rFonts w:hint="eastAsia"/>
          <w:b/>
          <w:sz w:val="24"/>
        </w:rPr>
        <w:t>年</w:t>
      </w:r>
      <w:r>
        <w:rPr>
          <w:rFonts w:hint="eastAsia"/>
          <w:b/>
          <w:sz w:val="24"/>
        </w:rPr>
        <w:t xml:space="preserve">    </w:t>
      </w:r>
      <w:r>
        <w:rPr>
          <w:rFonts w:hint="eastAsia"/>
          <w:b/>
          <w:sz w:val="24"/>
        </w:rPr>
        <w:t>月</w:t>
      </w:r>
      <w:r>
        <w:rPr>
          <w:rFonts w:hint="eastAsia"/>
          <w:b/>
          <w:sz w:val="24"/>
        </w:rPr>
        <w:t xml:space="preserve">    </w:t>
      </w:r>
      <w:r>
        <w:rPr>
          <w:rFonts w:hint="eastAsia"/>
          <w:b/>
          <w:sz w:val="24"/>
        </w:rPr>
        <w:t>日</w:t>
      </w:r>
    </w:p>
    <w:p w:rsidR="00C027C8" w:rsidP="00C027C8">
      <w:pPr>
        <w:pStyle w:val="TOC2"/>
        <w:tabs>
          <w:tab w:val="right" w:leader="hyphen" w:pos="8630"/>
        </w:tabs>
        <w:jc w:val="center"/>
        <w:rPr>
          <w:rFonts w:ascii="宋体" w:cs="宋体"/>
          <w:b/>
          <w:bCs/>
          <w:color w:val="000000"/>
          <w:kern w:val="0"/>
          <w:sz w:val="44"/>
          <w:szCs w:val="44"/>
          <w:lang w:val="zh-CN"/>
        </w:rPr>
      </w:pPr>
      <w:r>
        <w:rPr>
          <w:rFonts w:ascii="宋体" w:cs="宋体" w:hint="eastAsia"/>
          <w:b/>
          <w:bCs/>
          <w:color w:val="000000"/>
          <w:kern w:val="0"/>
          <w:sz w:val="44"/>
          <w:szCs w:val="44"/>
          <w:lang w:val="zh-CN"/>
        </w:rPr>
        <w:t>目</w:t>
      </w:r>
      <w:r>
        <w:rPr>
          <w:rFonts w:ascii="宋体" w:cs="宋体" w:hint="eastAsia"/>
          <w:b/>
          <w:bCs/>
          <w:color w:val="000000"/>
          <w:kern w:val="0"/>
          <w:sz w:val="44"/>
          <w:szCs w:val="44"/>
          <w:lang w:val="zh-CN"/>
        </w:rPr>
        <w:t xml:space="preserve">    </w:t>
      </w:r>
      <w:r>
        <w:rPr>
          <w:rFonts w:ascii="宋体" w:cs="宋体" w:hint="eastAsia"/>
          <w:b/>
          <w:bCs/>
          <w:color w:val="000000"/>
          <w:kern w:val="0"/>
          <w:sz w:val="44"/>
          <w:szCs w:val="44"/>
          <w:lang w:val="zh-CN"/>
        </w:rPr>
        <w:t>录</w:t>
      </w:r>
    </w:p>
    <w:p w:rsidR="00C027C8" w:rsidP="00C027C8">
      <w:pPr>
        <w:pStyle w:val="Normal0"/>
        <w:rPr>
          <w:lang w:val="zh-CN"/>
        </w:rPr>
      </w:pPr>
    </w:p>
    <w:p w:rsidR="00C027C8" w:rsidRPr="00C027C8" w:rsidP="00C027C8">
      <w:pPr>
        <w:pStyle w:val="Normal0"/>
        <w:rPr>
          <w:lang w:val="zh-CN"/>
        </w:rPr>
      </w:pPr>
    </w:p>
    <w:p w:rsidR="007762BA" w:rsidRPr="008A3868" w:rsidP="007762BA">
      <w:pPr>
        <w:pStyle w:val="TOC2"/>
        <w:tabs>
          <w:tab w:val="right" w:leader="hyphen" w:pos="8630"/>
        </w:tabs>
        <w:rPr>
          <w:noProof/>
          <w:sz w:val="28"/>
          <w:szCs w:val="28"/>
        </w:rPr>
      </w:pPr>
      <w:r w:rsidRPr="008A3868">
        <w:rPr>
          <w:rFonts w:ascii="宋体" w:cs="宋体"/>
          <w:b/>
          <w:bCs/>
          <w:color w:val="000000"/>
          <w:kern w:val="0"/>
          <w:sz w:val="28"/>
          <w:szCs w:val="28"/>
          <w:lang w:val="zh-CN"/>
        </w:rPr>
        <w:fldChar w:fldCharType="begin"/>
      </w:r>
      <w:r w:rsidRPr="008A3868">
        <w:rPr>
          <w:rFonts w:ascii="宋体" w:cs="宋体"/>
          <w:b/>
          <w:bCs/>
          <w:color w:val="000000"/>
          <w:kern w:val="0"/>
          <w:sz w:val="28"/>
          <w:szCs w:val="28"/>
          <w:lang w:val="zh-CN"/>
        </w:rPr>
        <w:instrText xml:space="preserve"> T</w:instrText>
      </w:r>
      <w:r w:rsidRPr="008A3868">
        <w:rPr>
          <w:rFonts w:ascii="宋体" w:cs="宋体"/>
          <w:b/>
          <w:bCs/>
          <w:color w:val="000000"/>
          <w:kern w:val="0"/>
          <w:sz w:val="28"/>
          <w:szCs w:val="28"/>
          <w:lang w:val="zh-CN"/>
        </w:rPr>
        <w:instrText xml:space="preserve">OC \o "1-3" \h \z \u </w:instrText>
      </w:r>
      <w:r w:rsidRPr="008A3868">
        <w:rPr>
          <w:rFonts w:ascii="宋体" w:cs="宋体"/>
          <w:b/>
          <w:bCs/>
          <w:color w:val="000000"/>
          <w:kern w:val="0"/>
          <w:sz w:val="28"/>
          <w:szCs w:val="28"/>
          <w:lang w:val="zh-CN"/>
        </w:rPr>
        <w:fldChar w:fldCharType="separate"/>
      </w:r>
      <w:hyperlink w:anchor="_Toc220258269" w:history="1">
        <w:r w:rsidRPr="008A3868">
          <w:rPr>
            <w:rStyle w:val="Hyperlink"/>
            <w:rFonts w:hint="eastAsia"/>
            <w:b/>
            <w:noProof/>
            <w:sz w:val="28"/>
            <w:szCs w:val="28"/>
          </w:rPr>
          <w:t>第一节</w:t>
        </w:r>
        <w:r w:rsidRPr="008A3868">
          <w:rPr>
            <w:rStyle w:val="Hyperlink"/>
            <w:b/>
            <w:noProof/>
            <w:sz w:val="28"/>
            <w:szCs w:val="28"/>
          </w:rPr>
          <w:t xml:space="preserve">  </w:t>
        </w:r>
        <w:r w:rsidRPr="008A3868">
          <w:rPr>
            <w:rStyle w:val="Hyperlink"/>
            <w:rFonts w:hint="eastAsia"/>
            <w:b/>
            <w:noProof/>
            <w:sz w:val="28"/>
            <w:szCs w:val="28"/>
          </w:rPr>
          <w:t>编制依据</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_Toc220258269 \h </w:instrText>
        </w:r>
        <w:r w:rsidRPr="008A3868">
          <w:rPr>
            <w:noProof/>
            <w:webHidden/>
            <w:sz w:val="28"/>
            <w:szCs w:val="28"/>
          </w:rPr>
          <w:fldChar w:fldCharType="separate"/>
        </w:r>
        <w:r w:rsidR="00D1276F">
          <w:rPr>
            <w:noProof/>
            <w:webHidden/>
            <w:sz w:val="28"/>
            <w:szCs w:val="28"/>
          </w:rPr>
          <w:t>- 2 -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0" w:history="1">
        <w:r w:rsidRPr="008A3868">
          <w:rPr>
            <w:rStyle w:val="Hyperlink"/>
            <w:rFonts w:hint="eastAsia"/>
            <w:b/>
            <w:noProof/>
            <w:sz w:val="28"/>
            <w:szCs w:val="28"/>
          </w:rPr>
          <w:t>第二节</w:t>
        </w:r>
        <w:r w:rsidRPr="008A3868">
          <w:rPr>
            <w:rStyle w:val="Hyperlink"/>
            <w:b/>
            <w:noProof/>
            <w:sz w:val="28"/>
            <w:szCs w:val="28"/>
          </w:rPr>
          <w:t xml:space="preserve">  </w:t>
        </w:r>
        <w:r w:rsidRPr="008A3868">
          <w:rPr>
            <w:rStyle w:val="Hyperlink"/>
            <w:rFonts w:hint="eastAsia"/>
            <w:b/>
            <w:noProof/>
            <w:sz w:val="28"/>
            <w:szCs w:val="28"/>
          </w:rPr>
          <w:t>工程概况</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_Toc220258270 \h </w:instrText>
        </w:r>
        <w:r w:rsidRPr="008A3868">
          <w:rPr>
            <w:noProof/>
            <w:webHidden/>
            <w:sz w:val="28"/>
            <w:szCs w:val="28"/>
          </w:rPr>
          <w:fldChar w:fldCharType="separate"/>
        </w:r>
        <w:r w:rsidR="00D1276F">
          <w:rPr>
            <w:noProof/>
            <w:webHidden/>
            <w:sz w:val="28"/>
            <w:szCs w:val="28"/>
          </w:rPr>
          <w:t>- 2 -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1" w:history="1">
        <w:r w:rsidRPr="008A3868">
          <w:rPr>
            <w:rStyle w:val="Hyperlink"/>
            <w:rFonts w:hint="eastAsia"/>
            <w:b/>
            <w:noProof/>
            <w:sz w:val="28"/>
            <w:szCs w:val="28"/>
          </w:rPr>
          <w:t>第三节</w:t>
        </w:r>
        <w:r w:rsidRPr="008A3868">
          <w:rPr>
            <w:rStyle w:val="Hyperlink"/>
            <w:b/>
            <w:noProof/>
            <w:sz w:val="28"/>
            <w:szCs w:val="28"/>
          </w:rPr>
          <w:t xml:space="preserve">  </w:t>
        </w:r>
        <w:r w:rsidRPr="008A3868">
          <w:rPr>
            <w:rStyle w:val="Hyperlink"/>
            <w:rFonts w:hint="eastAsia"/>
            <w:b/>
            <w:noProof/>
            <w:sz w:val="28"/>
            <w:szCs w:val="28"/>
          </w:rPr>
          <w:t>脚手架方案选择</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_Toc220258271 \h </w:instrText>
        </w:r>
        <w:r w:rsidRPr="008A3868">
          <w:rPr>
            <w:noProof/>
            <w:webHidden/>
            <w:sz w:val="28"/>
            <w:szCs w:val="28"/>
          </w:rPr>
          <w:fldChar w:fldCharType="separate"/>
        </w:r>
        <w:r w:rsidR="00D1276F">
          <w:rPr>
            <w:noProof/>
            <w:webHidden/>
            <w:sz w:val="28"/>
            <w:szCs w:val="28"/>
          </w:rPr>
          <w:t>- 2 -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2" w:history="1">
        <w:r w:rsidRPr="008A3868">
          <w:rPr>
            <w:rStyle w:val="Hyperlink"/>
            <w:rFonts w:hint="eastAsia"/>
            <w:b/>
            <w:noProof/>
            <w:sz w:val="28"/>
            <w:szCs w:val="28"/>
          </w:rPr>
          <w:t>第四节</w:t>
        </w:r>
        <w:r w:rsidRPr="008A3868">
          <w:rPr>
            <w:rStyle w:val="Hyperlink"/>
            <w:b/>
            <w:noProof/>
            <w:sz w:val="28"/>
            <w:szCs w:val="28"/>
          </w:rPr>
          <w:t xml:space="preserve">  </w:t>
        </w:r>
        <w:r w:rsidRPr="008A3868">
          <w:rPr>
            <w:rStyle w:val="Hyperlink"/>
            <w:rFonts w:hint="eastAsia"/>
            <w:b/>
            <w:noProof/>
            <w:sz w:val="28"/>
            <w:szCs w:val="28"/>
          </w:rPr>
          <w:t>脚手架材料选择</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_Toc220258272 \h </w:instrText>
        </w:r>
        <w:r w:rsidRPr="008A3868">
          <w:rPr>
            <w:noProof/>
            <w:webHidden/>
            <w:sz w:val="28"/>
            <w:szCs w:val="28"/>
          </w:rPr>
          <w:fldChar w:fldCharType="separate"/>
        </w:r>
        <w:r w:rsidR="00D1276F">
          <w:rPr>
            <w:noProof/>
            <w:webHidden/>
            <w:sz w:val="28"/>
            <w:szCs w:val="28"/>
          </w:rPr>
          <w:t>- 3 -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3" w:history="1">
        <w:r w:rsidRPr="008A3868">
          <w:rPr>
            <w:rStyle w:val="Hyperlink"/>
            <w:rFonts w:hint="eastAsia"/>
            <w:b/>
            <w:noProof/>
            <w:sz w:val="28"/>
            <w:szCs w:val="28"/>
          </w:rPr>
          <w:t>第五节</w:t>
        </w:r>
        <w:r w:rsidRPr="008A3868">
          <w:rPr>
            <w:rStyle w:val="Hyperlink"/>
            <w:b/>
            <w:noProof/>
            <w:sz w:val="28"/>
            <w:szCs w:val="28"/>
          </w:rPr>
          <w:t xml:space="preserve">  </w:t>
        </w:r>
        <w:r w:rsidRPr="008A3868">
          <w:rPr>
            <w:rStyle w:val="Hyperlink"/>
            <w:rFonts w:hint="eastAsia"/>
            <w:b/>
            <w:noProof/>
            <w:sz w:val="28"/>
            <w:szCs w:val="28"/>
          </w:rPr>
          <w:t>脚手架搭设流程及要求</w:t>
        </w:r>
        <w:r w:rsidRPr="008A3868">
          <w:rPr>
            <w:noProof/>
            <w:webHidden/>
            <w:sz w:val="28"/>
            <w:szCs w:val="28"/>
          </w:rPr>
          <w:tab/>
        </w:r>
        <w:r w:rsidR="00AD30F2">
          <w:rPr>
            <w:rFonts w:hint="eastAsia"/>
            <w:noProof/>
            <w:webHidden/>
            <w:sz w:val="28"/>
            <w:szCs w:val="28"/>
          </w:rPr>
          <w:t>4</w:t>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4" w:history="1">
        <w:r w:rsidRPr="008A3868">
          <w:rPr>
            <w:rStyle w:val="Hyperlink"/>
            <w:rFonts w:hint="eastAsia"/>
            <w:b/>
            <w:noProof/>
            <w:sz w:val="28"/>
            <w:szCs w:val="28"/>
          </w:rPr>
          <w:t>第六节</w:t>
        </w:r>
        <w:r w:rsidRPr="008A3868">
          <w:rPr>
            <w:rStyle w:val="Hyperlink"/>
            <w:b/>
            <w:noProof/>
            <w:sz w:val="28"/>
            <w:szCs w:val="28"/>
          </w:rPr>
          <w:t xml:space="preserve">  </w:t>
        </w:r>
        <w:r w:rsidRPr="008A3868">
          <w:rPr>
            <w:rStyle w:val="Hyperlink"/>
            <w:rFonts w:hint="eastAsia"/>
            <w:b/>
            <w:noProof/>
            <w:sz w:val="28"/>
            <w:szCs w:val="28"/>
          </w:rPr>
          <w:t>脚手架的劳动力安排</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_Toc220258274 \h </w:instrText>
        </w:r>
        <w:r w:rsidRPr="008A3868">
          <w:rPr>
            <w:noProof/>
            <w:webHidden/>
            <w:sz w:val="28"/>
            <w:szCs w:val="28"/>
          </w:rPr>
          <w:fldChar w:fldCharType="separate"/>
        </w:r>
        <w:r w:rsidR="00D1276F">
          <w:rPr>
            <w:noProof/>
            <w:webHidden/>
            <w:sz w:val="28"/>
            <w:szCs w:val="28"/>
          </w:rPr>
          <w:t>- 11 -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5" w:history="1">
        <w:r w:rsidRPr="008A3868">
          <w:rPr>
            <w:rStyle w:val="Hyperlink"/>
            <w:rFonts w:hint="eastAsia"/>
            <w:b/>
            <w:noProof/>
            <w:sz w:val="28"/>
            <w:szCs w:val="28"/>
          </w:rPr>
          <w:t>第七节</w:t>
        </w:r>
        <w:r w:rsidRPr="008A3868">
          <w:rPr>
            <w:rStyle w:val="Hyperlink"/>
            <w:b/>
            <w:noProof/>
            <w:sz w:val="28"/>
            <w:szCs w:val="28"/>
          </w:rPr>
          <w:t xml:space="preserve">  </w:t>
        </w:r>
        <w:r w:rsidRPr="008A3868">
          <w:rPr>
            <w:rStyle w:val="Hyperlink"/>
            <w:rFonts w:hint="eastAsia"/>
            <w:b/>
            <w:noProof/>
            <w:sz w:val="28"/>
            <w:szCs w:val="28"/>
          </w:rPr>
          <w:t>脚手架的检查与验收</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_Toc220258275 \h </w:instrText>
        </w:r>
        <w:r w:rsidRPr="008A3868">
          <w:rPr>
            <w:noProof/>
            <w:webHidden/>
            <w:sz w:val="28"/>
            <w:szCs w:val="28"/>
          </w:rPr>
          <w:fldChar w:fldCharType="separate"/>
        </w:r>
        <w:r w:rsidR="00D1276F">
          <w:rPr>
            <w:noProof/>
            <w:webHidden/>
            <w:sz w:val="28"/>
            <w:szCs w:val="28"/>
          </w:rPr>
          <w:t>- 11 -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6" w:history="1">
        <w:r w:rsidRPr="008A3868">
          <w:rPr>
            <w:rStyle w:val="Hyperlink"/>
            <w:rFonts w:hint="eastAsia"/>
            <w:b/>
            <w:noProof/>
            <w:sz w:val="28"/>
            <w:szCs w:val="28"/>
          </w:rPr>
          <w:t>第八节</w:t>
        </w:r>
        <w:r w:rsidRPr="008A3868">
          <w:rPr>
            <w:rStyle w:val="Hyperlink"/>
            <w:b/>
            <w:noProof/>
            <w:sz w:val="28"/>
            <w:szCs w:val="28"/>
          </w:rPr>
          <w:t xml:space="preserve">  </w:t>
        </w:r>
        <w:r w:rsidRPr="008A3868">
          <w:rPr>
            <w:rStyle w:val="Hyperlink"/>
            <w:rFonts w:hint="eastAsia"/>
            <w:b/>
            <w:noProof/>
            <w:sz w:val="28"/>
            <w:szCs w:val="28"/>
          </w:rPr>
          <w:t>脚手架搭设安全技术措施</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_Toc220258276 \h </w:instrText>
        </w:r>
        <w:r w:rsidRPr="008A3868">
          <w:rPr>
            <w:noProof/>
            <w:webHidden/>
            <w:sz w:val="28"/>
            <w:szCs w:val="28"/>
          </w:rPr>
          <w:fldChar w:fldCharType="separate"/>
        </w:r>
        <w:r w:rsidR="00D1276F">
          <w:rPr>
            <w:noProof/>
            <w:webHidden/>
            <w:sz w:val="28"/>
            <w:szCs w:val="28"/>
          </w:rPr>
          <w:t>- 12 -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7" w:history="1">
        <w:r w:rsidRPr="008A3868">
          <w:rPr>
            <w:rStyle w:val="Hyperlink"/>
            <w:rFonts w:hint="eastAsia"/>
            <w:b/>
            <w:noProof/>
            <w:sz w:val="28"/>
            <w:szCs w:val="28"/>
          </w:rPr>
          <w:t>第九节</w:t>
        </w:r>
        <w:r w:rsidRPr="008A3868">
          <w:rPr>
            <w:rStyle w:val="Hyperlink"/>
            <w:b/>
            <w:noProof/>
            <w:sz w:val="28"/>
            <w:szCs w:val="28"/>
          </w:rPr>
          <w:t xml:space="preserve">  </w:t>
        </w:r>
        <w:r w:rsidRPr="008A3868">
          <w:rPr>
            <w:rStyle w:val="Hyperlink"/>
            <w:rFonts w:hint="eastAsia"/>
            <w:b/>
            <w:noProof/>
            <w:sz w:val="28"/>
            <w:szCs w:val="28"/>
          </w:rPr>
          <w:t>脚手架拆除安全技术措施</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_Toc220258277 \h </w:instrText>
        </w:r>
        <w:r w:rsidRPr="008A3868">
          <w:rPr>
            <w:noProof/>
            <w:webHidden/>
            <w:sz w:val="28"/>
            <w:szCs w:val="28"/>
          </w:rPr>
          <w:fldChar w:fldCharType="separate"/>
        </w:r>
        <w:r w:rsidR="00D1276F">
          <w:rPr>
            <w:noProof/>
            <w:webHidden/>
            <w:sz w:val="28"/>
            <w:szCs w:val="28"/>
          </w:rPr>
          <w:t>- 14 -</w:t>
        </w:r>
        <w:r w:rsidRPr="008A3868">
          <w:rPr>
            <w:noProof/>
            <w:webHidden/>
            <w:sz w:val="28"/>
            <w:szCs w:val="28"/>
          </w:rPr>
          <w:fldChar w:fldCharType="end"/>
        </w:r>
      </w:hyperlink>
    </w:p>
    <w:p w:rsidR="008A3868" w:rsidP="007762BA">
      <w:pPr>
        <w:pStyle w:val="TOC2"/>
        <w:tabs>
          <w:tab w:val="right" w:leader="hyphen" w:pos="8630"/>
        </w:tabs>
        <w:rPr>
          <w:rStyle w:val="Hyperlink"/>
          <w:noProof/>
          <w:sz w:val="28"/>
          <w:szCs w:val="28"/>
        </w:rPr>
      </w:pPr>
    </w:p>
    <w:p w:rsidR="007762BA" w:rsidRPr="008A3868" w:rsidP="007762BA">
      <w:pPr>
        <w:pStyle w:val="TOC2"/>
        <w:tabs>
          <w:tab w:val="right" w:leader="hyphen" w:pos="8630"/>
        </w:tabs>
        <w:rPr>
          <w:noProof/>
          <w:sz w:val="28"/>
          <w:szCs w:val="28"/>
        </w:rPr>
      </w:pPr>
      <w:hyperlink w:anchor="_Toc220258278" w:history="1">
        <w:r w:rsidRPr="008A3868">
          <w:rPr>
            <w:rStyle w:val="Hyperlink"/>
            <w:rFonts w:hint="eastAsia"/>
            <w:b/>
            <w:noProof/>
            <w:sz w:val="28"/>
            <w:szCs w:val="28"/>
          </w:rPr>
          <w:t>第十节</w:t>
        </w:r>
        <w:r w:rsidRPr="008A3868">
          <w:rPr>
            <w:rStyle w:val="Hyperlink"/>
            <w:b/>
            <w:noProof/>
            <w:sz w:val="28"/>
            <w:szCs w:val="28"/>
          </w:rPr>
          <w:t xml:space="preserve">  </w:t>
        </w:r>
        <w:r w:rsidRPr="008A3868">
          <w:rPr>
            <w:rStyle w:val="Hyperlink"/>
            <w:rFonts w:hint="eastAsia"/>
            <w:b/>
            <w:noProof/>
            <w:sz w:val="28"/>
            <w:szCs w:val="28"/>
          </w:rPr>
          <w:t>脚手架计算书</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_Toc220258278 \h </w:instrText>
        </w:r>
        <w:r w:rsidRPr="008A3868">
          <w:rPr>
            <w:noProof/>
            <w:webHidden/>
            <w:sz w:val="28"/>
            <w:szCs w:val="28"/>
          </w:rPr>
          <w:fldChar w:fldCharType="separate"/>
        </w:r>
        <w:r w:rsidR="00D1276F">
          <w:rPr>
            <w:noProof/>
            <w:webHidden/>
            <w:sz w:val="28"/>
            <w:szCs w:val="28"/>
          </w:rPr>
          <w:t>- 15 -</w:t>
        </w:r>
        <w:r w:rsidRPr="008A3868">
          <w:rPr>
            <w:noProof/>
            <w:webHidden/>
            <w:sz w:val="28"/>
            <w:szCs w:val="28"/>
          </w:rPr>
          <w:fldChar w:fldCharType="end"/>
        </w:r>
      </w:hyperlink>
    </w:p>
    <w:p w:rsidR="004615E6" w:rsidP="007762BA">
      <w:pPr>
        <w:pStyle w:val="TOC3"/>
        <w:tabs>
          <w:tab w:val="right" w:leader="hyphen" w:pos="8630"/>
        </w:tabs>
        <w:rPr>
          <w:rStyle w:val="Hyperlink"/>
          <w:noProof/>
          <w:sz w:val="28"/>
          <w:szCs w:val="28"/>
        </w:rPr>
      </w:pPr>
    </w:p>
    <w:p w:rsidR="007762BA" w:rsidRPr="008A3868" w:rsidP="004615E6">
      <w:pPr>
        <w:pStyle w:val="TOC3"/>
        <w:tabs>
          <w:tab w:val="right" w:leader="hyphen" w:pos="8630"/>
        </w:tabs>
        <w:ind w:firstLine="420" w:firstLineChars="200"/>
        <w:rPr>
          <w:noProof/>
          <w:sz w:val="28"/>
          <w:szCs w:val="28"/>
        </w:rPr>
      </w:pPr>
      <w:hyperlink w:anchor="_Toc220258279" w:history="1">
        <w:r w:rsidRPr="008A3868">
          <w:rPr>
            <w:rStyle w:val="Hyperlink"/>
            <w:rFonts w:hint="eastAsia"/>
            <w:b/>
            <w:noProof/>
            <w:sz w:val="28"/>
            <w:szCs w:val="28"/>
          </w:rPr>
          <w:t>普通型钢悬挑脚手架</w:t>
        </w:r>
        <w:r w:rsidRPr="008A3868">
          <w:rPr>
            <w:noProof/>
            <w:webHidden/>
            <w:sz w:val="28"/>
            <w:szCs w:val="28"/>
          </w:rPr>
          <w:tab/>
        </w:r>
        <w:r w:rsidRPr="008A3868">
          <w:rPr>
            <w:noProof/>
            <w:webHidden/>
            <w:sz w:val="28"/>
            <w:szCs w:val="28"/>
          </w:rPr>
          <w:fldChar w:fldCharType="begin"/>
        </w:r>
        <w:r w:rsidRPr="008A3868">
          <w:rPr>
            <w:noProof/>
            <w:webHidden/>
            <w:sz w:val="28"/>
            <w:szCs w:val="28"/>
          </w:rPr>
          <w:instrText xml:space="preserve"> PAGEREF _Toc220258279 \h </w:instrText>
        </w:r>
        <w:r w:rsidRPr="008A3868">
          <w:rPr>
            <w:noProof/>
            <w:webHidden/>
            <w:sz w:val="28"/>
            <w:szCs w:val="28"/>
          </w:rPr>
          <w:fldChar w:fldCharType="separate"/>
        </w:r>
        <w:r w:rsidR="00D1276F">
          <w:rPr>
            <w:noProof/>
            <w:webHidden/>
            <w:sz w:val="28"/>
            <w:szCs w:val="28"/>
          </w:rPr>
          <w:t>- 15 -</w:t>
        </w:r>
        <w:r w:rsidRPr="008A3868">
          <w:rPr>
            <w:noProof/>
            <w:webHidden/>
            <w:sz w:val="28"/>
            <w:szCs w:val="28"/>
          </w:rPr>
          <w:fldChar w:fldCharType="end"/>
        </w:r>
      </w:hyperlink>
    </w:p>
    <w:p w:rsidR="004615E6" w:rsidP="007762BA">
      <w:pPr>
        <w:pStyle w:val="TOC3"/>
        <w:tabs>
          <w:tab w:val="right" w:leader="hyphen" w:pos="8630"/>
        </w:tabs>
        <w:rPr>
          <w:rStyle w:val="Hyperlink"/>
          <w:noProof/>
          <w:sz w:val="28"/>
          <w:szCs w:val="28"/>
        </w:rPr>
      </w:pPr>
    </w:p>
    <w:p w:rsidR="007762BA" w:rsidRPr="008A3868" w:rsidP="004615E6">
      <w:pPr>
        <w:pStyle w:val="TOC3"/>
        <w:tabs>
          <w:tab w:val="right" w:leader="hyphen" w:pos="8630"/>
        </w:tabs>
        <w:ind w:firstLine="420" w:firstLineChars="200"/>
        <w:rPr>
          <w:noProof/>
          <w:sz w:val="28"/>
          <w:szCs w:val="28"/>
        </w:rPr>
      </w:pPr>
      <w:hyperlink w:anchor="_Toc220258280" w:history="1">
        <w:r w:rsidRPr="008A3868">
          <w:rPr>
            <w:rStyle w:val="Hyperlink"/>
            <w:rFonts w:hint="eastAsia"/>
            <w:b/>
            <w:noProof/>
            <w:sz w:val="28"/>
            <w:szCs w:val="28"/>
          </w:rPr>
          <w:t>钢管落地脚手架</w:t>
        </w:r>
        <w:r w:rsidRPr="008A3868">
          <w:rPr>
            <w:noProof/>
            <w:webHidden/>
            <w:sz w:val="28"/>
            <w:szCs w:val="28"/>
          </w:rPr>
          <w:tab/>
        </w:r>
        <w:r w:rsidR="008E38D3">
          <w:rPr>
            <w:rFonts w:hint="eastAsia"/>
            <w:noProof/>
            <w:webHidden/>
            <w:sz w:val="28"/>
            <w:szCs w:val="28"/>
          </w:rPr>
          <w:t>27</w:t>
        </w:r>
      </w:hyperlink>
    </w:p>
    <w:p w:rsidR="004615E6" w:rsidP="007762BA">
      <w:pPr>
        <w:pStyle w:val="TOC3"/>
        <w:tabs>
          <w:tab w:val="right" w:leader="hyphen" w:pos="8630"/>
        </w:tabs>
        <w:rPr>
          <w:rStyle w:val="Hyperlink"/>
          <w:noProof/>
          <w:sz w:val="28"/>
          <w:szCs w:val="28"/>
        </w:rPr>
      </w:pPr>
    </w:p>
    <w:p w:rsidR="007762BA" w:rsidRPr="008A3868" w:rsidP="004615E6">
      <w:pPr>
        <w:pStyle w:val="TOC3"/>
        <w:tabs>
          <w:tab w:val="right" w:leader="hyphen" w:pos="8630"/>
        </w:tabs>
        <w:ind w:firstLine="420" w:firstLineChars="200"/>
        <w:rPr>
          <w:noProof/>
          <w:sz w:val="28"/>
          <w:szCs w:val="28"/>
        </w:rPr>
      </w:pPr>
      <w:hyperlink w:anchor="_Toc220258281" w:history="1">
        <w:r w:rsidRPr="008A3868">
          <w:rPr>
            <w:rStyle w:val="Hyperlink"/>
            <w:rFonts w:hint="eastAsia"/>
            <w:b/>
            <w:noProof/>
            <w:sz w:val="28"/>
            <w:szCs w:val="28"/>
          </w:rPr>
          <w:t>钢管落地卸料平台</w:t>
        </w:r>
        <w:r w:rsidRPr="008A3868">
          <w:rPr>
            <w:noProof/>
            <w:webHidden/>
            <w:sz w:val="28"/>
            <w:szCs w:val="28"/>
          </w:rPr>
          <w:tab/>
        </w:r>
        <w:r w:rsidR="008E38D3">
          <w:rPr>
            <w:rFonts w:hint="eastAsia"/>
            <w:noProof/>
            <w:webHidden/>
            <w:sz w:val="28"/>
            <w:szCs w:val="28"/>
          </w:rPr>
          <w:t>36</w:t>
        </w:r>
      </w:hyperlink>
    </w:p>
    <w:p w:rsidR="007762BA" w:rsidP="007762BA">
      <w:pPr>
        <w:pStyle w:val="Normal0"/>
        <w:autoSpaceDE w:val="0"/>
        <w:autoSpaceDN w:val="0"/>
        <w:adjustRightInd w:val="0"/>
        <w:spacing w:line="360" w:lineRule="auto"/>
        <w:jc w:val="left"/>
        <w:rPr>
          <w:rFonts w:ascii="宋体" w:cs="宋体"/>
          <w:b/>
          <w:bCs/>
          <w:color w:val="000000"/>
          <w:kern w:val="0"/>
          <w:sz w:val="44"/>
          <w:szCs w:val="44"/>
          <w:lang w:val="zh-CN"/>
        </w:rPr>
        <w:sectPr w:rsidSect="00314057">
          <w:type w:val="nextPage"/>
          <w:pgSz w:w="12240" w:h="15840"/>
          <w:pgMar w:top="851" w:right="1134" w:bottom="851" w:left="1418" w:header="720" w:footer="720" w:gutter="0"/>
          <w:pgNumType w:fmt="numberInDash" w:start="1"/>
          <w:cols w:space="720"/>
          <w:noEndnote/>
          <w:titlePg w:val="0"/>
        </w:sectPr>
      </w:pPr>
      <w:r w:rsidRPr="008A3868">
        <w:rPr>
          <w:rFonts w:ascii="宋体" w:cs="宋体"/>
          <w:b/>
          <w:bCs/>
          <w:color w:val="000000"/>
          <w:kern w:val="0"/>
          <w:sz w:val="28"/>
          <w:szCs w:val="28"/>
          <w:lang w:val="zh-CN"/>
        </w:rPr>
        <w:fldChar w:fldCharType="end"/>
      </w:r>
    </w:p>
    <w:p w:rsidR="007762BA" w:rsidP="007762BA">
      <w:pPr>
        <w:pStyle w:val="Normal0"/>
        <w:autoSpaceDE w:val="0"/>
        <w:autoSpaceDN w:val="0"/>
        <w:adjustRightInd w:val="0"/>
        <w:spacing w:line="360" w:lineRule="auto"/>
        <w:jc w:val="left"/>
        <w:rPr>
          <w:rFonts w:ascii="宋体" w:cs="宋体"/>
          <w:b/>
          <w:bCs/>
          <w:color w:val="000000"/>
          <w:kern w:val="0"/>
          <w:sz w:val="44"/>
          <w:szCs w:val="44"/>
          <w:lang w:val="zh-CN"/>
        </w:rPr>
      </w:pPr>
      <w:r>
        <w:rPr>
          <w:rFonts w:ascii="宋体" w:cs="宋体"/>
          <w:b/>
          <w:bCs/>
          <w:color w:val="000000"/>
          <w:kern w:val="0"/>
          <w:sz w:val="44"/>
          <w:szCs w:val="44"/>
          <w:lang w:val="zh-CN"/>
        </w:rPr>
        <w:t xml:space="preserve">          </w:t>
      </w:r>
      <w:r>
        <w:rPr>
          <w:rFonts w:ascii="宋体" w:cs="宋体" w:hint="eastAsia"/>
          <w:b/>
          <w:bCs/>
          <w:color w:val="000000"/>
          <w:kern w:val="0"/>
          <w:sz w:val="44"/>
          <w:szCs w:val="44"/>
          <w:lang w:val="zh-CN"/>
        </w:rPr>
        <w:t>脚手架专项施工方案</w:t>
      </w:r>
    </w:p>
    <w:p w:rsidR="007762BA" w:rsidP="007762BA">
      <w:pPr>
        <w:pStyle w:val="Normal0"/>
        <w:autoSpaceDE w:val="0"/>
        <w:autoSpaceDN w:val="0"/>
        <w:adjustRightInd w:val="0"/>
        <w:spacing w:line="360" w:lineRule="auto"/>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0" w:name="_Toc220258269"/>
      <w:r>
        <w:rPr>
          <w:rFonts w:hint="eastAsia"/>
          <w:b/>
          <w:color w:val="000000"/>
          <w:sz w:val="32"/>
        </w:rPr>
        <w:t>第一节</w:t>
      </w:r>
      <w:r>
        <w:rPr>
          <w:rFonts w:hint="eastAsia"/>
          <w:b/>
          <w:color w:val="000000"/>
          <w:sz w:val="32"/>
        </w:rPr>
        <w:t xml:space="preserve">  </w:t>
      </w:r>
      <w:r>
        <w:rPr>
          <w:rFonts w:hint="eastAsia"/>
          <w:b/>
          <w:color w:val="000000"/>
          <w:sz w:val="32"/>
        </w:rPr>
        <w:t>编制依据</w:t>
      </w:r>
      <w:bookmarkEnd w:id="0"/>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《建筑施工计算手册》江正荣著</w:t>
      </w:r>
      <w:r>
        <w:rPr>
          <w:rFonts w:ascii="宋体" w:cs="宋体"/>
          <w:color w:val="000000"/>
          <w:kern w:val="0"/>
          <w:sz w:val="24"/>
          <w:lang w:val="zh-CN"/>
        </w:rPr>
        <w:t xml:space="preserve"> </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《建筑施工手册》第四版</w:t>
      </w:r>
      <w:r>
        <w:rPr>
          <w:rFonts w:ascii="宋体" w:cs="宋体"/>
          <w:color w:val="000000"/>
          <w:kern w:val="0"/>
          <w:sz w:val="24"/>
          <w:lang w:val="zh-CN"/>
        </w:rPr>
        <w:t xml:space="preserve"> </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《钢结构设计规范》</w:t>
      </w:r>
      <w:r>
        <w:rPr>
          <w:rFonts w:ascii="宋体" w:cs="宋体"/>
          <w:color w:val="000000"/>
          <w:kern w:val="0"/>
          <w:sz w:val="24"/>
          <w:lang w:val="zh-CN"/>
        </w:rPr>
        <w:t xml:space="preserve">GB50017-2003 </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《建筑结构荷载规范》</w:t>
      </w:r>
      <w:r>
        <w:rPr>
          <w:rFonts w:ascii="宋体" w:cs="宋体"/>
          <w:color w:val="000000"/>
          <w:kern w:val="0"/>
          <w:sz w:val="24"/>
          <w:lang w:val="zh-CN"/>
        </w:rPr>
        <w:t>GB50009-2001</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《建筑施工脚手架实用手册（含垂直运输设施）》中国建筑工业出版社；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《建筑施工扣件式钢管脚手架安全技术规范》</w:t>
      </w:r>
      <w:r>
        <w:rPr>
          <w:rFonts w:ascii="宋体" w:cs="宋体"/>
          <w:color w:val="000000"/>
          <w:kern w:val="0"/>
          <w:sz w:val="24"/>
          <w:lang w:val="zh-CN"/>
        </w:rPr>
        <w:t xml:space="preserve">JGJ130-2001 </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《混凝土结构设计规范》</w:t>
      </w:r>
      <w:r>
        <w:rPr>
          <w:rFonts w:ascii="宋体" w:cs="宋体"/>
          <w:color w:val="000000"/>
          <w:kern w:val="0"/>
          <w:sz w:val="24"/>
          <w:lang w:val="zh-CN"/>
        </w:rPr>
        <w:t>GB50010-2002</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《建筑施工安全检查标准》</w:t>
      </w:r>
      <w:r>
        <w:rPr>
          <w:rFonts w:ascii="宋体" w:cs="宋体"/>
          <w:color w:val="000000"/>
          <w:kern w:val="0"/>
          <w:sz w:val="24"/>
          <w:lang w:val="zh-CN"/>
        </w:rPr>
        <w:t>JGJ59-99</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《建筑地基基础设计规范》</w:t>
      </w:r>
      <w:r>
        <w:rPr>
          <w:rFonts w:ascii="宋体" w:cs="宋体"/>
          <w:color w:val="000000"/>
          <w:kern w:val="0"/>
          <w:sz w:val="24"/>
          <w:lang w:val="zh-CN"/>
        </w:rPr>
        <w:t>GB50007-2002</w:t>
      </w:r>
      <w:r>
        <w:rPr>
          <w:rFonts w:ascii="宋体" w:cs="宋体" w:hint="eastAsia"/>
          <w:color w:val="000000"/>
          <w:kern w:val="0"/>
          <w:sz w:val="24"/>
          <w:lang w:val="zh-CN"/>
        </w:rPr>
        <w:t>中国建筑工业出版社；</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另外参照本工程施工图纸及施工组织设计编制本施工方案。</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1" w:name="_Toc220258270"/>
      <w:r>
        <w:rPr>
          <w:rFonts w:hint="eastAsia"/>
          <w:b/>
          <w:color w:val="000000"/>
          <w:sz w:val="32"/>
        </w:rPr>
        <w:t>第二节</w:t>
      </w:r>
      <w:r>
        <w:rPr>
          <w:rFonts w:hint="eastAsia"/>
          <w:b/>
          <w:color w:val="000000"/>
          <w:sz w:val="32"/>
        </w:rPr>
        <w:t xml:space="preserve">  </w:t>
      </w:r>
      <w:r>
        <w:rPr>
          <w:rFonts w:hint="eastAsia"/>
          <w:b/>
          <w:color w:val="000000"/>
          <w:sz w:val="32"/>
        </w:rPr>
        <w:t>工程概况</w:t>
      </w:r>
      <w:bookmarkEnd w:id="1"/>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b/>
          <w:bCs/>
          <w:color w:val="000000"/>
          <w:kern w:val="0"/>
          <w:sz w:val="32"/>
          <w:szCs w:val="32"/>
          <w:lang w:val="zh-CN"/>
        </w:rPr>
        <w:t xml:space="preserve">  </w:t>
      </w:r>
      <w:r w:rsidR="006C292C">
        <w:rPr>
          <w:rFonts w:ascii="宋体" w:cs="宋体"/>
          <w:color w:val="000000"/>
          <w:kern w:val="0"/>
          <w:sz w:val="24"/>
          <w:lang w:val="zh-CN"/>
        </w:rPr>
        <w:t>*****</w:t>
      </w:r>
      <w:r>
        <w:rPr>
          <w:rFonts w:ascii="宋体" w:cs="宋体" w:hint="eastAsia"/>
          <w:color w:val="000000"/>
          <w:kern w:val="0"/>
          <w:sz w:val="24"/>
          <w:lang w:val="zh-CN"/>
        </w:rPr>
        <w:t>灾备中心（一期）机房楼工程；工程建设地点：广东省佛山市</w:t>
      </w:r>
      <w:r w:rsidR="006C292C">
        <w:rPr>
          <w:rFonts w:ascii="宋体" w:cs="宋体" w:hint="eastAsia"/>
          <w:color w:val="000000"/>
          <w:kern w:val="0"/>
          <w:sz w:val="24"/>
          <w:lang w:val="zh-CN"/>
        </w:rPr>
        <w:t>***</w:t>
      </w:r>
      <w:r>
        <w:rPr>
          <w:rFonts w:ascii="宋体" w:cs="宋体" w:hint="eastAsia"/>
          <w:color w:val="000000"/>
          <w:kern w:val="0"/>
          <w:sz w:val="24"/>
          <w:lang w:val="zh-CN"/>
        </w:rPr>
        <w:t>区</w:t>
      </w:r>
      <w:r w:rsidR="006C292C">
        <w:rPr>
          <w:rFonts w:ascii="宋体" w:cs="宋体" w:hint="eastAsia"/>
          <w:color w:val="000000"/>
          <w:kern w:val="0"/>
          <w:sz w:val="24"/>
          <w:lang w:val="zh-CN"/>
        </w:rPr>
        <w:t>****</w:t>
      </w:r>
      <w:r>
        <w:rPr>
          <w:rFonts w:ascii="宋体" w:cs="宋体" w:hint="eastAsia"/>
          <w:color w:val="000000"/>
          <w:kern w:val="0"/>
          <w:sz w:val="24"/>
          <w:lang w:val="zh-CN"/>
        </w:rPr>
        <w:t>东路东侧；属于框架结构；地上</w:t>
      </w:r>
      <w:r>
        <w:rPr>
          <w:rFonts w:ascii="宋体" w:cs="宋体"/>
          <w:color w:val="000000"/>
          <w:kern w:val="0"/>
          <w:sz w:val="24"/>
          <w:lang w:val="zh-CN"/>
        </w:rPr>
        <w:t>4</w:t>
      </w:r>
      <w:r>
        <w:rPr>
          <w:rFonts w:ascii="宋体" w:cs="宋体" w:hint="eastAsia"/>
          <w:color w:val="000000"/>
          <w:kern w:val="0"/>
          <w:sz w:val="24"/>
          <w:lang w:val="zh-CN"/>
        </w:rPr>
        <w:t>层；地下</w:t>
      </w:r>
      <w:r>
        <w:rPr>
          <w:rFonts w:ascii="宋体" w:cs="宋体"/>
          <w:color w:val="000000"/>
          <w:kern w:val="0"/>
          <w:sz w:val="24"/>
          <w:lang w:val="zh-CN"/>
        </w:rPr>
        <w:t>1</w:t>
      </w:r>
      <w:r>
        <w:rPr>
          <w:rFonts w:ascii="宋体" w:cs="宋体" w:hint="eastAsia"/>
          <w:color w:val="000000"/>
          <w:kern w:val="0"/>
          <w:sz w:val="24"/>
          <w:lang w:val="zh-CN"/>
        </w:rPr>
        <w:t>层；建筑高度：</w:t>
      </w:r>
      <w:smartTag w:uri="urn:schemas-microsoft-com:office:smarttags" w:element="chmetcnv">
        <w:smartTagPr>
          <w:attr w:name="HasSpace" w:val="False"/>
          <w:attr w:name="Negative" w:val="False"/>
          <w:attr w:name="NumberType" w:val="1"/>
          <w:attr w:name="SourceValue" w:val="22.525"/>
          <w:attr w:name="TCSC" w:val="0"/>
          <w:attr w:name="UnitName" w:val="m"/>
        </w:smartTagPr>
        <w:r>
          <w:rPr>
            <w:rFonts w:ascii="宋体" w:cs="宋体"/>
            <w:color w:val="000000"/>
            <w:kern w:val="0"/>
            <w:sz w:val="24"/>
            <w:lang w:val="zh-CN"/>
          </w:rPr>
          <w:t>22.525m</w:t>
        </w:r>
      </w:smartTag>
      <w:r>
        <w:rPr>
          <w:rFonts w:ascii="宋体" w:cs="宋体" w:hint="eastAsia"/>
          <w:color w:val="000000"/>
          <w:kern w:val="0"/>
          <w:sz w:val="24"/>
          <w:lang w:val="zh-CN"/>
        </w:rPr>
        <w:t>；总建筑面积：</w:t>
      </w:r>
      <w:smartTag w:uri="urn:schemas-microsoft-com:office:smarttags" w:element="chmetcnv">
        <w:smartTagPr>
          <w:attr w:name="HasSpace" w:val="False"/>
          <w:attr w:name="Negative" w:val="False"/>
          <w:attr w:name="NumberType" w:val="1"/>
          <w:attr w:name="SourceValue" w:val="21865.67"/>
          <w:attr w:name="TCSC" w:val="0"/>
          <w:attr w:name="UnitName" w:val="平方米"/>
        </w:smartTagPr>
        <w:r>
          <w:rPr>
            <w:rFonts w:ascii="宋体" w:cs="宋体"/>
            <w:color w:val="000000"/>
            <w:kern w:val="0"/>
            <w:sz w:val="24"/>
            <w:lang w:val="zh-CN"/>
          </w:rPr>
          <w:t>21865.67</w:t>
        </w:r>
        <w:r>
          <w:rPr>
            <w:rFonts w:ascii="宋体" w:cs="宋体" w:hint="eastAsia"/>
            <w:color w:val="000000"/>
            <w:kern w:val="0"/>
            <w:sz w:val="24"/>
            <w:lang w:val="zh-CN"/>
          </w:rPr>
          <w:t>平方米</w:t>
        </w:r>
      </w:smartTag>
      <w:r>
        <w:rPr>
          <w:rFonts w:ascii="宋体" w:cs="宋体" w:hint="eastAsia"/>
          <w:color w:val="000000"/>
          <w:kern w:val="0"/>
          <w:sz w:val="24"/>
          <w:lang w:val="zh-CN"/>
        </w:rPr>
        <w:t>；总工期：</w:t>
      </w:r>
      <w:r>
        <w:rPr>
          <w:rFonts w:ascii="宋体" w:cs="宋体"/>
          <w:color w:val="000000"/>
          <w:kern w:val="0"/>
          <w:sz w:val="24"/>
          <w:lang w:val="zh-CN"/>
        </w:rPr>
        <w:t>192</w:t>
      </w:r>
      <w:r>
        <w:rPr>
          <w:rFonts w:ascii="宋体" w:cs="宋体" w:hint="eastAsia"/>
          <w:color w:val="000000"/>
          <w:kern w:val="0"/>
          <w:sz w:val="24"/>
          <w:lang w:val="zh-CN"/>
        </w:rPr>
        <w:t>天。</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本工程由中国</w:t>
      </w:r>
      <w:r w:rsidR="006C292C">
        <w:rPr>
          <w:rFonts w:ascii="宋体" w:cs="宋体" w:hint="eastAsia"/>
          <w:color w:val="000000"/>
          <w:kern w:val="0"/>
          <w:sz w:val="24"/>
          <w:lang w:val="zh-CN"/>
        </w:rPr>
        <w:t>****</w:t>
      </w:r>
      <w:r>
        <w:rPr>
          <w:rFonts w:ascii="宋体" w:cs="宋体" w:hint="eastAsia"/>
          <w:color w:val="000000"/>
          <w:kern w:val="0"/>
          <w:sz w:val="24"/>
          <w:lang w:val="zh-CN"/>
        </w:rPr>
        <w:t>集团公司投资建设，</w:t>
      </w:r>
      <w:r w:rsidR="006C292C">
        <w:rPr>
          <w:rFonts w:ascii="宋体" w:cs="宋体" w:hint="eastAsia"/>
          <w:color w:val="000000"/>
          <w:kern w:val="0"/>
          <w:sz w:val="24"/>
          <w:lang w:val="zh-CN"/>
        </w:rPr>
        <w:t>****</w:t>
      </w:r>
      <w:r>
        <w:rPr>
          <w:rFonts w:ascii="宋体" w:cs="宋体" w:hint="eastAsia"/>
          <w:color w:val="000000"/>
          <w:kern w:val="0"/>
          <w:sz w:val="24"/>
          <w:lang w:val="zh-CN"/>
        </w:rPr>
        <w:t>技术集团有限公司设计，上海</w:t>
      </w:r>
      <w:r w:rsidR="006C292C">
        <w:rPr>
          <w:rFonts w:ascii="宋体" w:cs="宋体" w:hint="eastAsia"/>
          <w:color w:val="000000"/>
          <w:kern w:val="0"/>
          <w:sz w:val="24"/>
          <w:lang w:val="zh-CN"/>
        </w:rPr>
        <w:t>***</w:t>
      </w:r>
      <w:r>
        <w:rPr>
          <w:rFonts w:ascii="宋体" w:cs="宋体" w:hint="eastAsia"/>
          <w:color w:val="000000"/>
          <w:kern w:val="0"/>
          <w:sz w:val="24"/>
          <w:lang w:val="zh-CN"/>
        </w:rPr>
        <w:t>建设监理有限公司监理，中国</w:t>
      </w:r>
      <w:r w:rsidR="006C292C">
        <w:rPr>
          <w:rFonts w:ascii="宋体" w:cs="宋体" w:hint="eastAsia"/>
          <w:color w:val="000000"/>
          <w:kern w:val="0"/>
          <w:sz w:val="24"/>
          <w:lang w:val="zh-CN"/>
        </w:rPr>
        <w:t>*****</w:t>
      </w:r>
      <w:r>
        <w:rPr>
          <w:rFonts w:ascii="宋体" w:cs="宋体" w:hint="eastAsia"/>
          <w:color w:val="000000"/>
          <w:kern w:val="0"/>
          <w:sz w:val="24"/>
          <w:lang w:val="zh-CN"/>
        </w:rPr>
        <w:t>局（集团）有限公司组织施工；由</w:t>
      </w:r>
      <w:r w:rsidR="006C292C">
        <w:rPr>
          <w:rFonts w:ascii="宋体" w:cs="宋体" w:hint="eastAsia"/>
          <w:color w:val="000000"/>
          <w:kern w:val="0"/>
          <w:sz w:val="24"/>
          <w:lang w:val="zh-CN"/>
        </w:rPr>
        <w:t>***</w:t>
      </w:r>
      <w:r>
        <w:rPr>
          <w:rFonts w:ascii="宋体" w:cs="宋体" w:hint="eastAsia"/>
          <w:color w:val="000000"/>
          <w:kern w:val="0"/>
          <w:sz w:val="24"/>
          <w:lang w:val="zh-CN"/>
        </w:rPr>
        <w:t>担任项目经理，</w:t>
      </w:r>
      <w:r w:rsidR="006C292C">
        <w:rPr>
          <w:rFonts w:ascii="宋体" w:cs="宋体" w:hint="eastAsia"/>
          <w:color w:val="000000"/>
          <w:kern w:val="0"/>
          <w:sz w:val="24"/>
          <w:lang w:val="zh-CN"/>
        </w:rPr>
        <w:t>***</w:t>
      </w:r>
      <w:r w:rsidR="00A92830">
        <w:rPr>
          <w:rFonts w:ascii="宋体" w:cs="宋体" w:hint="eastAsia"/>
          <w:color w:val="000000"/>
          <w:kern w:val="0"/>
          <w:sz w:val="24"/>
          <w:lang w:val="zh-CN"/>
        </w:rPr>
        <w:t>担任执行经理，</w:t>
      </w:r>
      <w:r w:rsidR="006C292C">
        <w:rPr>
          <w:rFonts w:ascii="宋体" w:cs="宋体" w:hint="eastAsia"/>
          <w:color w:val="000000"/>
          <w:kern w:val="0"/>
          <w:sz w:val="24"/>
          <w:lang w:val="zh-CN"/>
        </w:rPr>
        <w:t>****</w:t>
      </w:r>
      <w:r w:rsidR="00A92830">
        <w:rPr>
          <w:rFonts w:ascii="宋体" w:cs="宋体" w:hint="eastAsia"/>
          <w:color w:val="000000"/>
          <w:kern w:val="0"/>
          <w:sz w:val="24"/>
          <w:lang w:val="zh-CN"/>
        </w:rPr>
        <w:t>担任现场主管，</w:t>
      </w:r>
      <w:r w:rsidR="006C292C">
        <w:rPr>
          <w:rFonts w:ascii="宋体" w:cs="宋体" w:hint="eastAsia"/>
          <w:color w:val="000000"/>
          <w:kern w:val="0"/>
          <w:sz w:val="24"/>
          <w:lang w:val="zh-CN"/>
        </w:rPr>
        <w:t>****</w:t>
      </w:r>
      <w:r>
        <w:rPr>
          <w:rFonts w:ascii="宋体" w:cs="宋体" w:hint="eastAsia"/>
          <w:color w:val="000000"/>
          <w:kern w:val="0"/>
          <w:sz w:val="24"/>
          <w:lang w:val="zh-CN"/>
        </w:rPr>
        <w:t>担任技术负责人。</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本工程建设用地位于建筑总平图中所示，本次开发建设的</w:t>
      </w:r>
      <w:r w:rsidR="006C292C">
        <w:rPr>
          <w:rFonts w:ascii="宋体" w:cs="宋体"/>
          <w:color w:val="000000"/>
          <w:kern w:val="0"/>
          <w:sz w:val="24"/>
          <w:lang w:val="zh-CN"/>
        </w:rPr>
        <w:t>*****</w:t>
      </w:r>
      <w:r>
        <w:rPr>
          <w:rFonts w:ascii="宋体" w:cs="宋体" w:hint="eastAsia"/>
          <w:color w:val="000000"/>
          <w:kern w:val="0"/>
          <w:sz w:val="24"/>
          <w:lang w:val="zh-CN"/>
        </w:rPr>
        <w:t>中心（一期）机房楼工程位于</w:t>
      </w:r>
      <w:r>
        <w:rPr>
          <w:rFonts w:ascii="宋体" w:cs="宋体"/>
          <w:color w:val="000000"/>
          <w:kern w:val="0"/>
          <w:sz w:val="24"/>
          <w:lang w:val="zh-CN"/>
        </w:rPr>
        <w:t>d</w:t>
      </w:r>
      <w:r>
        <w:rPr>
          <w:rFonts w:ascii="宋体" w:cs="宋体" w:hint="eastAsia"/>
          <w:color w:val="000000"/>
          <w:kern w:val="0"/>
          <w:sz w:val="24"/>
          <w:lang w:val="zh-CN"/>
        </w:rPr>
        <w:t>区地块。主体结构为地上四层，地下一层。有一地下室，建筑主要用途为设备用房，其特点是设备荷载较大，故而对结构安全要求高。</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2" w:name="_Toc220258271"/>
      <w:r>
        <w:rPr>
          <w:rFonts w:hint="eastAsia"/>
          <w:b/>
          <w:color w:val="000000"/>
          <w:sz w:val="32"/>
        </w:rPr>
        <w:t>第三节</w:t>
      </w:r>
      <w:r>
        <w:rPr>
          <w:rFonts w:hint="eastAsia"/>
          <w:b/>
          <w:color w:val="000000"/>
          <w:sz w:val="32"/>
        </w:rPr>
        <w:t xml:space="preserve">  </w:t>
      </w:r>
      <w:r>
        <w:rPr>
          <w:rFonts w:hint="eastAsia"/>
          <w:b/>
          <w:color w:val="000000"/>
          <w:sz w:val="32"/>
        </w:rPr>
        <w:t>脚手架方案选择</w:t>
      </w:r>
      <w:bookmarkEnd w:id="2"/>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本工程考虑到施工工期、质量、安全和合同要求，故在选择方案时，应充分考虑以下几点：</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、架体的结构设计，力求做到结构要安全可靠，造价经济合理。</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、在规定的条件下和规定的使用期限内，能够充分满足预期的安全性和耐久性。</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、选用材料时，力求做到常见通用、可周转利用，便于保养维修。</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、结构选型时，力求做到受力明确，构造措施到位，升降搭拆方便，便于检查验收；</w:t>
      </w:r>
    </w:p>
    <w:p w:rsidR="007762BA" w:rsidP="00786CC6">
      <w:pPr>
        <w:pStyle w:val="Normal0"/>
        <w:autoSpaceDE w:val="0"/>
        <w:autoSpaceDN w:val="0"/>
        <w:adjustRightInd w:val="0"/>
        <w:spacing w:line="400" w:lineRule="exact"/>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2"/>
          <w:cols w:space="720"/>
          <w:noEndnote/>
          <w:titlePg w:val="0"/>
        </w:sectPr>
      </w:pPr>
      <w:r>
        <w:rPr>
          <w:rFonts w:ascii="宋体" w:cs="宋体"/>
          <w:color w:val="000000"/>
          <w:kern w:val="0"/>
          <w:sz w:val="24"/>
          <w:lang w:val="zh-CN"/>
        </w:rPr>
        <w:t xml:space="preserve">    5</w:t>
      </w:r>
      <w:r>
        <w:rPr>
          <w:rFonts w:ascii="宋体" w:cs="宋体" w:hint="eastAsia"/>
          <w:color w:val="000000"/>
          <w:kern w:val="0"/>
          <w:sz w:val="24"/>
          <w:lang w:val="zh-CN"/>
        </w:rPr>
        <w:t>、综合以上几点，脚手架的搭设，还必须符合</w:t>
      </w:r>
      <w:r>
        <w:rPr>
          <w:rFonts w:ascii="宋体" w:cs="宋体"/>
          <w:color w:val="000000"/>
          <w:kern w:val="0"/>
          <w:sz w:val="24"/>
          <w:lang w:val="zh-CN"/>
        </w:rPr>
        <w:t>JCJ59-99</w:t>
      </w:r>
      <w:r>
        <w:rPr>
          <w:rFonts w:ascii="宋体" w:cs="宋体" w:hint="eastAsia"/>
          <w:color w:val="000000"/>
          <w:kern w:val="0"/>
          <w:sz w:val="24"/>
          <w:lang w:val="zh-CN"/>
        </w:rPr>
        <w:t>检查标准要求，要符合相关文明标化工地的有关标准。</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color w:val="000000"/>
          <w:kern w:val="0"/>
          <w:sz w:val="24"/>
          <w:lang w:val="zh-CN"/>
        </w:rPr>
        <w:t xml:space="preserve">    6</w:t>
      </w:r>
      <w:r>
        <w:rPr>
          <w:rFonts w:ascii="宋体" w:cs="宋体" w:hint="eastAsia"/>
          <w:color w:val="000000"/>
          <w:kern w:val="0"/>
          <w:sz w:val="24"/>
          <w:lang w:val="zh-CN"/>
        </w:rPr>
        <w:t>、结合以上脚手架设计原则，同时结合本工程的实际情况，综合考虑了以往的施工经验，决定采用以下脚手架方案：</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普通型钢悬挑脚手架，钢管落地脚手架，钢管落地卸料平台。</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3" w:name="_Toc220258272"/>
      <w:r>
        <w:rPr>
          <w:rFonts w:hint="eastAsia"/>
          <w:b/>
          <w:color w:val="000000"/>
          <w:sz w:val="32"/>
        </w:rPr>
        <w:t>第四节</w:t>
      </w:r>
      <w:r>
        <w:rPr>
          <w:rFonts w:hint="eastAsia"/>
          <w:b/>
          <w:color w:val="000000"/>
          <w:sz w:val="32"/>
        </w:rPr>
        <w:t xml:space="preserve">  </w:t>
      </w:r>
      <w:r>
        <w:rPr>
          <w:rFonts w:hint="eastAsia"/>
          <w:b/>
          <w:color w:val="000000"/>
          <w:sz w:val="32"/>
        </w:rPr>
        <w:t>脚手架材料选择</w:t>
      </w:r>
      <w:bookmarkEnd w:id="3"/>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w:t>
      </w:r>
      <w:r>
        <w:rPr>
          <w:rFonts w:ascii="宋体" w:cs="宋体" w:hint="eastAsia"/>
          <w:b/>
          <w:bCs/>
          <w:color w:val="000000"/>
          <w:kern w:val="0"/>
          <w:sz w:val="24"/>
          <w:lang w:val="zh-CN"/>
        </w:rPr>
        <w:t>普通型钢悬挑脚手架</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l</w:t>
      </w:r>
      <w:r>
        <w:rPr>
          <w:rFonts w:ascii="宋体" w:cs="宋体" w:hint="eastAsia"/>
          <w:kern w:val="0"/>
          <w:sz w:val="24"/>
          <w:lang w:val="zh-CN"/>
        </w:rPr>
        <w:t>、普通型钢悬挑脚手架，选用架设钢管外径</w:t>
      </w:r>
      <w:smartTag w:uri="urn:schemas-microsoft-com:office:smarttags" w:element="chmetcnv">
        <w:smartTagPr>
          <w:attr w:name="HasSpace" w:val="False"/>
          <w:attr w:name="Negative" w:val="False"/>
          <w:attr w:name="NumberType" w:val="1"/>
          <w:attr w:name="SourceValue" w:val="48"/>
          <w:attr w:name="TCSC" w:val="0"/>
          <w:attr w:name="UnitName" w:val="mm"/>
        </w:smartTagPr>
        <w:r>
          <w:rPr>
            <w:rFonts w:ascii="宋体" w:cs="宋体"/>
            <w:kern w:val="0"/>
            <w:sz w:val="24"/>
            <w:lang w:val="zh-CN"/>
          </w:rPr>
          <w:t>48mm</w:t>
        </w:r>
      </w:smartTag>
      <w:r>
        <w:rPr>
          <w:rFonts w:ascii="宋体" w:cs="宋体" w:hint="eastAsia"/>
          <w:kern w:val="0"/>
          <w:sz w:val="24"/>
          <w:lang w:val="zh-CN"/>
        </w:rPr>
        <w:t>，壁厚</w:t>
      </w:r>
      <w:smartTag w:uri="urn:schemas-microsoft-com:office:smarttags" w:element="chmetcnv">
        <w:smartTagPr>
          <w:attr w:name="HasSpace" w:val="False"/>
          <w:attr w:name="Negative" w:val="False"/>
          <w:attr w:name="NumberType" w:val="1"/>
          <w:attr w:name="SourceValue" w:val="3.5"/>
          <w:attr w:name="TCSC" w:val="0"/>
          <w:attr w:name="UnitName" w:val="mm"/>
        </w:smartTagPr>
        <w:r>
          <w:rPr>
            <w:rFonts w:ascii="宋体" w:cs="宋体"/>
            <w:kern w:val="0"/>
            <w:sz w:val="24"/>
            <w:lang w:val="zh-CN"/>
          </w:rPr>
          <w:t>3.5mm</w:t>
        </w:r>
      </w:smartTag>
      <w:r>
        <w:rPr>
          <w:rFonts w:ascii="宋体" w:cs="宋体" w:hint="eastAsia"/>
          <w:kern w:val="0"/>
          <w:sz w:val="24"/>
          <w:lang w:val="zh-CN"/>
        </w:rPr>
        <w:t>，钢材强度等级</w:t>
      </w:r>
      <w:r>
        <w:rPr>
          <w:rFonts w:ascii="宋体" w:cs="宋体"/>
          <w:kern w:val="0"/>
          <w:sz w:val="24"/>
          <w:lang w:val="zh-CN"/>
        </w:rPr>
        <w:t>Q235-A</w:t>
      </w:r>
      <w:r>
        <w:rPr>
          <w:rFonts w:ascii="宋体" w:cs="宋体" w:hint="eastAsia"/>
          <w:kern w:val="0"/>
          <w:sz w:val="24"/>
          <w:lang w:val="zh-CN"/>
        </w:rPr>
        <w:t>，钢管表面应平直光滑，不应有裂纹、分层、压痕、划道和硬弯，新用的钢管要有出厂合格证。脚手架施工前必须将入场钢管取样，送有相关国家资质的试验单位，进行钢管抗弯、抗拉等力学试验，试验结果满足设计</w:t>
      </w:r>
      <w:r>
        <w:rPr>
          <w:rFonts w:ascii="宋体" w:cs="宋体" w:hint="eastAsia"/>
          <w:kern w:val="0"/>
          <w:sz w:val="24"/>
          <w:lang w:val="zh-CN"/>
        </w:rPr>
        <w:t>要求后，方可在施工中使用。</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2</w:t>
      </w:r>
      <w:r>
        <w:rPr>
          <w:rFonts w:ascii="宋体" w:cs="宋体" w:hint="eastAsia"/>
          <w:kern w:val="0"/>
          <w:sz w:val="24"/>
          <w:lang w:val="zh-CN"/>
        </w:rPr>
        <w:t>、本工程钢管脚手架的搭设使用可锻铸造扣件，应符合建设部《钢管脚手扣件标准》</w:t>
      </w:r>
      <w:r>
        <w:rPr>
          <w:rFonts w:ascii="宋体" w:cs="宋体"/>
          <w:kern w:val="0"/>
          <w:sz w:val="24"/>
          <w:lang w:val="zh-CN"/>
        </w:rPr>
        <w:t>JGJ22-85</w:t>
      </w:r>
      <w:r>
        <w:rPr>
          <w:rFonts w:ascii="宋体" w:cs="宋体" w:hint="eastAsia"/>
          <w:kern w:val="0"/>
          <w:sz w:val="24"/>
          <w:lang w:val="zh-CN"/>
        </w:rPr>
        <w:t>的要求，由有扣件生产许可证的生产厂家提供，不得有裂纹、气孔、缩松、砂眼等锻造缺陷，扣件的规格应与钢管相匹配，贴和面应平整，活动部位灵活，夹紧钢管时开口处最小距离不小于</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宋体" w:cs="宋体"/>
            <w:kern w:val="0"/>
            <w:sz w:val="24"/>
            <w:lang w:val="zh-CN"/>
          </w:rPr>
          <w:t>5mm</w:t>
        </w:r>
      </w:smartTag>
      <w:r>
        <w:rPr>
          <w:rFonts w:ascii="宋体" w:cs="宋体" w:hint="eastAsia"/>
          <w:kern w:val="0"/>
          <w:sz w:val="24"/>
          <w:lang w:val="zh-CN"/>
        </w:rPr>
        <w:t>。钢管螺栓拧紧力矩达</w:t>
      </w:r>
      <w:r>
        <w:rPr>
          <w:rFonts w:ascii="宋体" w:cs="宋体"/>
          <w:kern w:val="0"/>
          <w:sz w:val="24"/>
          <w:lang w:val="zh-CN"/>
        </w:rPr>
        <w:t>65N.m</w:t>
      </w:r>
      <w:r>
        <w:rPr>
          <w:rFonts w:ascii="宋体" w:cs="宋体" w:hint="eastAsia"/>
          <w:kern w:val="0"/>
          <w:sz w:val="24"/>
          <w:lang w:val="zh-CN"/>
        </w:rPr>
        <w:t>时不得破坏。如使用旧扣件时，扣件必须取样送有相关国家资质的试验单位，进行扣件抗滑力等试验，试验结果满足设计要求后方可在施工中使用。</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3</w:t>
      </w:r>
      <w:r>
        <w:rPr>
          <w:rFonts w:ascii="宋体" w:cs="宋体" w:hint="eastAsia"/>
          <w:kern w:val="0"/>
          <w:sz w:val="24"/>
          <w:lang w:val="zh-CN"/>
        </w:rPr>
        <w:t>、搭设架子前应进行保养，除锈并统一涂色，颜色力求环境美观。脚手架立杆、防护栏杆、踢脚杆统一漆黄色，剪力撑统一漆桔红色。底排立杆、扫地杆均漆红白相间色。</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4</w:t>
      </w:r>
      <w:r>
        <w:rPr>
          <w:rFonts w:ascii="宋体" w:cs="宋体" w:hint="eastAsia"/>
          <w:kern w:val="0"/>
          <w:sz w:val="24"/>
          <w:lang w:val="zh-CN"/>
        </w:rPr>
        <w:t>、脚手板、脚手片采用符合有关要求。</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5</w:t>
      </w:r>
      <w:r>
        <w:rPr>
          <w:rFonts w:ascii="宋体" w:cs="宋体" w:hint="eastAsia"/>
          <w:kern w:val="0"/>
          <w:sz w:val="24"/>
          <w:lang w:val="zh-CN"/>
        </w:rPr>
        <w:t>、安全网采用密目式安全网，网目应满足</w:t>
      </w:r>
      <w:r>
        <w:rPr>
          <w:rFonts w:ascii="宋体" w:cs="宋体"/>
          <w:kern w:val="0"/>
          <w:sz w:val="24"/>
          <w:lang w:val="zh-CN"/>
        </w:rPr>
        <w:t>2000</w:t>
      </w:r>
      <w:r>
        <w:rPr>
          <w:rFonts w:ascii="宋体" w:cs="宋体" w:hint="eastAsia"/>
          <w:kern w:val="0"/>
          <w:sz w:val="24"/>
          <w:lang w:val="zh-CN"/>
        </w:rPr>
        <w:t>目／</w:t>
      </w:r>
      <w:smartTag w:uri="urn:schemas-microsoft-com:office:smarttags" w:element="chmetcnv">
        <w:smartTagPr>
          <w:attr w:name="HasSpace" w:val="False"/>
          <w:attr w:name="Negative" w:val="False"/>
          <w:attr w:name="NumberType" w:val="1"/>
          <w:attr w:name="SourceValue" w:val="100"/>
          <w:attr w:name="TCSC" w:val="0"/>
          <w:attr w:name="UnitName" w:val="cm"/>
        </w:smartTagPr>
        <w:r>
          <w:rPr>
            <w:rFonts w:ascii="宋体" w:cs="宋体"/>
            <w:kern w:val="0"/>
            <w:sz w:val="24"/>
            <w:lang w:val="zh-CN"/>
          </w:rPr>
          <w:t>100cm</w:t>
        </w:r>
      </w:smartTag>
      <w:r>
        <w:rPr>
          <w:rFonts w:ascii="宋体" w:cs="宋体"/>
          <w:kern w:val="0"/>
          <w:sz w:val="24"/>
          <w:lang w:val="zh-CN"/>
        </w:rPr>
        <w:t>2</w:t>
      </w:r>
      <w:r>
        <w:rPr>
          <w:rFonts w:ascii="宋体" w:cs="宋体" w:hint="eastAsia"/>
          <w:kern w:val="0"/>
          <w:sz w:val="24"/>
          <w:lang w:val="zh-CN"/>
        </w:rPr>
        <w:t>，做耐贯穿试验不穿透，</w:t>
      </w:r>
      <w:r>
        <w:rPr>
          <w:rFonts w:ascii="宋体" w:cs="宋体"/>
          <w:kern w:val="0"/>
          <w:sz w:val="24"/>
          <w:lang w:val="zh-CN"/>
        </w:rPr>
        <w:t>1.6</w:t>
      </w:r>
      <w:r>
        <w:rPr>
          <w:rFonts w:ascii="宋体" w:cs="宋体" w:hint="eastAsia"/>
          <w:kern w:val="0"/>
          <w:sz w:val="24"/>
          <w:lang w:val="zh-CN"/>
        </w:rPr>
        <w:t>×</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宋体" w:cs="宋体"/>
            <w:kern w:val="0"/>
            <w:sz w:val="24"/>
            <w:lang w:val="zh-CN"/>
          </w:rPr>
          <w:t>1.8m</w:t>
        </w:r>
      </w:smartTag>
      <w:r>
        <w:rPr>
          <w:rFonts w:ascii="宋体" w:cs="宋体" w:hint="eastAsia"/>
          <w:kern w:val="0"/>
          <w:sz w:val="24"/>
          <w:lang w:val="zh-CN"/>
        </w:rPr>
        <w:t>的单张网重量在</w:t>
      </w:r>
      <w:smartTag w:uri="urn:schemas-microsoft-com:office:smarttags" w:element="chmetcnv">
        <w:smartTagPr>
          <w:attr w:name="HasSpace" w:val="False"/>
          <w:attr w:name="Negative" w:val="False"/>
          <w:attr w:name="NumberType" w:val="1"/>
          <w:attr w:name="SourceValue" w:val="3"/>
          <w:attr w:name="TCSC" w:val="0"/>
          <w:attr w:name="UnitName" w:val="kg"/>
        </w:smartTagPr>
        <w:r>
          <w:rPr>
            <w:rFonts w:ascii="宋体" w:cs="宋体"/>
            <w:kern w:val="0"/>
            <w:sz w:val="24"/>
            <w:lang w:val="zh-CN"/>
          </w:rPr>
          <w:t>3kg</w:t>
        </w:r>
      </w:smartTag>
      <w:r>
        <w:rPr>
          <w:rFonts w:ascii="宋体" w:cs="宋体" w:hint="eastAsia"/>
          <w:kern w:val="0"/>
          <w:sz w:val="24"/>
          <w:lang w:val="zh-CN"/>
        </w:rPr>
        <w:t>以上，颜色应满足环境效果要求，选用绿色。要求</w:t>
      </w:r>
      <w:r>
        <w:rPr>
          <w:rFonts w:ascii="宋体" w:cs="宋体" w:hint="eastAsia"/>
          <w:kern w:val="0"/>
          <w:sz w:val="24"/>
          <w:lang w:val="zh-CN"/>
        </w:rPr>
        <w:t>阻燃，使用的安全网必须有产品生产许可证和质量合格证，以及由广州市建筑安全监督管理部门发放的准用证。</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6</w:t>
      </w:r>
      <w:r>
        <w:rPr>
          <w:rFonts w:ascii="宋体" w:cs="宋体" w:hint="eastAsia"/>
          <w:kern w:val="0"/>
          <w:sz w:val="24"/>
          <w:lang w:val="zh-CN"/>
        </w:rPr>
        <w:t>、连墙件采用钢管，其材质应符合现行国家标准《碳素钢结构》（</w:t>
      </w:r>
      <w:r>
        <w:rPr>
          <w:rFonts w:ascii="宋体" w:cs="宋体"/>
          <w:color w:val="000000"/>
          <w:kern w:val="0"/>
          <w:sz w:val="24"/>
          <w:lang w:val="zh-CN"/>
        </w:rPr>
        <w:t>GB 700-88</w:t>
      </w:r>
      <w:r>
        <w:rPr>
          <w:rFonts w:ascii="宋体" w:cs="宋体" w:hint="eastAsia"/>
          <w:kern w:val="0"/>
          <w:sz w:val="24"/>
          <w:lang w:val="zh-CN"/>
        </w:rPr>
        <w:t>）中</w:t>
      </w:r>
      <w:r>
        <w:rPr>
          <w:rFonts w:ascii="宋体" w:cs="宋体"/>
          <w:kern w:val="0"/>
          <w:sz w:val="24"/>
          <w:lang w:val="zh-CN"/>
        </w:rPr>
        <w:t>Q</w:t>
      </w:r>
      <w:smartTag w:uri="urn:schemas-microsoft-com:office:smarttags" w:element="chmetcnv">
        <w:smartTagPr>
          <w:attr w:name="HasSpace" w:val="False"/>
          <w:attr w:name="Negative" w:val="False"/>
          <w:attr w:name="NumberType" w:val="1"/>
          <w:attr w:name="SourceValue" w:val="235"/>
          <w:attr w:name="TCSC" w:val="0"/>
          <w:attr w:name="UnitName" w:val="a"/>
        </w:smartTagPr>
        <w:r>
          <w:rPr>
            <w:rFonts w:ascii="宋体" w:cs="宋体"/>
            <w:kern w:val="0"/>
            <w:sz w:val="24"/>
            <w:lang w:val="zh-CN"/>
          </w:rPr>
          <w:t>235A</w:t>
        </w:r>
      </w:smartTag>
      <w:r>
        <w:rPr>
          <w:rFonts w:ascii="宋体" w:cs="宋体" w:hint="eastAsia"/>
          <w:kern w:val="0"/>
          <w:sz w:val="24"/>
          <w:lang w:val="zh-CN"/>
        </w:rPr>
        <w:t>钢的要求。</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7</w:t>
      </w:r>
      <w:r>
        <w:rPr>
          <w:rFonts w:ascii="宋体" w:cs="宋体" w:hint="eastAsia"/>
          <w:kern w:val="0"/>
          <w:sz w:val="24"/>
          <w:lang w:val="zh-CN"/>
        </w:rPr>
        <w:t>、型钢水平悬挑杆采用</w:t>
      </w:r>
      <w:smartTag w:uri="urn:schemas-microsoft-com:office:smarttags" w:element="chmetcnv">
        <w:smartTagPr>
          <w:attr w:name="HasSpace" w:val="False"/>
          <w:attr w:name="Negative" w:val="False"/>
          <w:attr w:name="NumberType" w:val="1"/>
          <w:attr w:name="SourceValue" w:val="16"/>
          <w:attr w:name="TCSC" w:val="0"/>
          <w:attr w:name="UnitName" w:val="a"/>
        </w:smartTagPr>
        <w:r>
          <w:rPr>
            <w:rFonts w:ascii="宋体" w:cs="宋体"/>
            <w:kern w:val="0"/>
            <w:sz w:val="24"/>
            <w:lang w:val="zh-CN"/>
          </w:rPr>
          <w:t>16a</w:t>
        </w:r>
      </w:smartTag>
      <w:r>
        <w:rPr>
          <w:rFonts w:ascii="宋体" w:cs="宋体" w:hint="eastAsia"/>
          <w:kern w:val="0"/>
          <w:sz w:val="24"/>
          <w:lang w:val="zh-CN"/>
        </w:rPr>
        <w:t>号槽钢，斜杆采用支杆采用</w:t>
      </w:r>
      <w:r>
        <w:rPr>
          <w:rFonts w:ascii="宋体" w:cs="宋体"/>
          <w:kern w:val="0"/>
          <w:sz w:val="24"/>
          <w:lang w:val="zh-CN"/>
        </w:rPr>
        <w:t>48</w:t>
      </w:r>
      <w:r>
        <w:rPr>
          <w:rFonts w:ascii="宋体" w:cs="宋体" w:hint="eastAsia"/>
          <w:kern w:val="0"/>
          <w:sz w:val="24"/>
          <w:lang w:val="zh-CN"/>
        </w:rPr>
        <w:t>×</w:t>
      </w:r>
      <w:smartTag w:uri="urn:schemas-microsoft-com:office:smarttags" w:element="chmetcnv">
        <w:smartTagPr>
          <w:attr w:name="HasSpace" w:val="False"/>
          <w:attr w:name="Negative" w:val="False"/>
          <w:attr w:name="NumberType" w:val="1"/>
          <w:attr w:name="SourceValue" w:val="4"/>
          <w:attr w:name="TCSC" w:val="0"/>
          <w:attr w:name="UnitName" w:val="mm"/>
        </w:smartTagPr>
        <w:r>
          <w:rPr>
            <w:rFonts w:ascii="宋体" w:cs="宋体"/>
            <w:kern w:val="0"/>
            <w:sz w:val="24"/>
            <w:lang w:val="zh-CN"/>
          </w:rPr>
          <w:t>4mm</w:t>
        </w:r>
      </w:smartTag>
      <w:r>
        <w:rPr>
          <w:rFonts w:ascii="宋体" w:cs="宋体" w:hint="eastAsia"/>
          <w:kern w:val="0"/>
          <w:sz w:val="24"/>
          <w:lang w:val="zh-CN"/>
        </w:rPr>
        <w:t>钢管。</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kern w:val="0"/>
          <w:sz w:val="24"/>
          <w:lang w:val="zh-CN"/>
        </w:rPr>
        <w:t xml:space="preserve">    8</w:t>
      </w:r>
      <w:r>
        <w:rPr>
          <w:rFonts w:ascii="宋体" w:cs="宋体" w:hint="eastAsia"/>
          <w:kern w:val="0"/>
          <w:sz w:val="24"/>
          <w:lang w:val="zh-CN"/>
        </w:rPr>
        <w:t>、预埋螺栓的直径为</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宋体" w:cs="宋体"/>
            <w:kern w:val="0"/>
            <w:sz w:val="24"/>
            <w:lang w:val="zh-CN"/>
          </w:rPr>
          <w:t>20mm</w:t>
        </w:r>
      </w:smartTag>
      <w:r>
        <w:rPr>
          <w:rFonts w:ascii="宋体" w:cs="宋体" w:hint="eastAsia"/>
          <w:kern w:val="0"/>
          <w:sz w:val="24"/>
          <w:lang w:val="zh-CN"/>
        </w:rPr>
        <w:t>。</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w:t>
      </w:r>
      <w:r>
        <w:rPr>
          <w:rFonts w:ascii="宋体" w:cs="宋体" w:hint="eastAsia"/>
          <w:b/>
          <w:bCs/>
          <w:color w:val="000000"/>
          <w:kern w:val="0"/>
          <w:sz w:val="24"/>
          <w:lang w:val="zh-CN"/>
        </w:rPr>
        <w:t>钢管落地脚手架</w:t>
      </w:r>
      <w:r w:rsidR="006C3923">
        <w:rPr>
          <w:rFonts w:ascii="宋体" w:cs="宋体" w:hint="eastAsia"/>
          <w:b/>
          <w:bCs/>
          <w:color w:val="000000"/>
          <w:kern w:val="0"/>
          <w:sz w:val="24"/>
          <w:lang w:val="zh-CN"/>
        </w:rPr>
        <w:t>、钢管落地卸料平台</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l</w:t>
      </w:r>
      <w:r>
        <w:rPr>
          <w:rFonts w:ascii="宋体" w:cs="宋体" w:hint="eastAsia"/>
          <w:color w:val="000000"/>
          <w:kern w:val="0"/>
          <w:sz w:val="24"/>
          <w:lang w:val="zh-CN"/>
        </w:rPr>
        <w:t>、选用外径</w:t>
      </w:r>
      <w:smartTag w:uri="urn:schemas-microsoft-com:office:smarttags" w:element="chmetcnv">
        <w:smartTagPr>
          <w:attr w:name="HasSpace" w:val="False"/>
          <w:attr w:name="Negative" w:val="False"/>
          <w:attr w:name="NumberType" w:val="1"/>
          <w:attr w:name="SourceValue" w:val="48"/>
          <w:attr w:name="TCSC" w:val="0"/>
          <w:attr w:name="UnitName" w:val="mm"/>
        </w:smartTagPr>
        <w:r>
          <w:rPr>
            <w:rFonts w:ascii="宋体" w:cs="宋体"/>
            <w:kern w:val="0"/>
            <w:sz w:val="24"/>
            <w:lang w:val="zh-CN"/>
          </w:rPr>
          <w:t>48mm</w:t>
        </w:r>
      </w:smartTag>
      <w:r>
        <w:rPr>
          <w:rFonts w:ascii="宋体" w:cs="宋体" w:hint="eastAsia"/>
          <w:color w:val="000000"/>
          <w:kern w:val="0"/>
          <w:sz w:val="24"/>
          <w:lang w:val="zh-CN"/>
        </w:rPr>
        <w:t>，壁厚</w:t>
      </w:r>
      <w:smartTag w:uri="urn:schemas-microsoft-com:office:smarttags" w:element="chmetcnv">
        <w:smartTagPr>
          <w:attr w:name="HasSpace" w:val="False"/>
          <w:attr w:name="Negative" w:val="False"/>
          <w:attr w:name="NumberType" w:val="1"/>
          <w:attr w:name="SourceValue" w:val="3.5"/>
          <w:attr w:name="TCSC" w:val="0"/>
          <w:attr w:name="UnitName" w:val="mm"/>
        </w:smartTagPr>
        <w:r>
          <w:rPr>
            <w:rFonts w:ascii="宋体" w:cs="宋体"/>
            <w:kern w:val="0"/>
            <w:sz w:val="24"/>
            <w:lang w:val="zh-CN"/>
          </w:rPr>
          <w:t>3.5mm</w:t>
        </w:r>
      </w:smartTag>
      <w:r>
        <w:rPr>
          <w:rFonts w:ascii="宋体" w:cs="宋体" w:hint="eastAsia"/>
          <w:color w:val="000000"/>
          <w:kern w:val="0"/>
          <w:sz w:val="24"/>
          <w:lang w:val="zh-CN"/>
        </w:rPr>
        <w:t>，钢材强度等级</w:t>
      </w:r>
      <w:r>
        <w:rPr>
          <w:rFonts w:ascii="宋体" w:cs="宋体"/>
          <w:color w:val="000000"/>
          <w:kern w:val="0"/>
          <w:sz w:val="24"/>
          <w:lang w:val="zh-CN"/>
        </w:rPr>
        <w:t>Q235-A</w:t>
      </w:r>
      <w:r>
        <w:rPr>
          <w:rFonts w:ascii="宋体" w:cs="宋体" w:hint="eastAsia"/>
          <w:color w:val="000000"/>
          <w:kern w:val="0"/>
          <w:sz w:val="24"/>
          <w:lang w:val="zh-CN"/>
        </w:rPr>
        <w:t>，钢管表面应平直光滑，不应有裂纹、分层、压痕、划道和硬弯，新用的钢管要有出厂合格证。脚手架施工前必须将入场钢管取样，送有相关国家资质的试验单位，进行钢管抗弯、抗拉等力学试验，试验结果满足设计要求后，方可在施工中使用。</w:t>
      </w:r>
    </w:p>
    <w:p w:rsidR="007762BA" w:rsidP="00786CC6">
      <w:pPr>
        <w:pStyle w:val="Normal0"/>
        <w:autoSpaceDE w:val="0"/>
        <w:autoSpaceDN w:val="0"/>
        <w:adjustRightInd w:val="0"/>
        <w:spacing w:line="400" w:lineRule="exact"/>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3"/>
          <w:cols w:space="720"/>
          <w:noEndnote/>
          <w:titlePg w:val="0"/>
        </w:sectPr>
      </w:pPr>
      <w:r>
        <w:rPr>
          <w:rFonts w:ascii="宋体" w:cs="宋体"/>
          <w:color w:val="000000"/>
          <w:kern w:val="0"/>
          <w:sz w:val="24"/>
          <w:lang w:val="zh-CN"/>
        </w:rPr>
        <w:t xml:space="preserve">    2</w:t>
      </w:r>
      <w:r>
        <w:rPr>
          <w:rFonts w:ascii="宋体" w:cs="宋体" w:hint="eastAsia"/>
          <w:color w:val="000000"/>
          <w:kern w:val="0"/>
          <w:sz w:val="24"/>
          <w:lang w:val="zh-CN"/>
        </w:rPr>
        <w:t>、本工程钢管脚手架的搭设使用可锻铸造扣件，应符合建设部《钢管脚手扣件标准》</w:t>
      </w:r>
      <w:r>
        <w:rPr>
          <w:rFonts w:ascii="宋体" w:cs="宋体"/>
          <w:color w:val="000000"/>
          <w:kern w:val="0"/>
          <w:sz w:val="24"/>
          <w:lang w:val="zh-CN"/>
        </w:rPr>
        <w:t>JGJ22-85</w:t>
      </w:r>
      <w:r>
        <w:rPr>
          <w:rFonts w:ascii="宋体" w:cs="宋体" w:hint="eastAsia"/>
          <w:color w:val="000000"/>
          <w:kern w:val="0"/>
          <w:sz w:val="24"/>
          <w:lang w:val="zh-CN"/>
        </w:rPr>
        <w:t>的要求，由有扣件生产许可证的生产厂家提供，不得有裂纹、气孔、缩松、砂眼等锻造缺陷，扣件的规格应与钢管相匹配，贴和面应平整，活动部位灵活，夹紧钢管时开口处</w:t>
      </w:r>
      <w:r>
        <w:rPr>
          <w:rFonts w:ascii="宋体" w:cs="宋体" w:hint="eastAsia"/>
          <w:color w:val="000000"/>
          <w:kern w:val="0"/>
          <w:sz w:val="24"/>
          <w:lang w:val="zh-CN"/>
        </w:rPr>
        <w:t>最小距离不小于</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宋体" w:cs="宋体"/>
            <w:color w:val="000000"/>
            <w:kern w:val="0"/>
            <w:sz w:val="24"/>
            <w:lang w:val="zh-CN"/>
          </w:rPr>
          <w:t>5mm</w:t>
        </w:r>
      </w:smartTag>
      <w:r>
        <w:rPr>
          <w:rFonts w:ascii="宋体" w:cs="宋体" w:hint="eastAsia"/>
          <w:color w:val="000000"/>
          <w:kern w:val="0"/>
          <w:sz w:val="24"/>
          <w:lang w:val="zh-CN"/>
        </w:rPr>
        <w:t>。钢管螺栓拧紧力矩达</w:t>
      </w:r>
      <w:r>
        <w:rPr>
          <w:rFonts w:ascii="宋体" w:cs="宋体"/>
          <w:color w:val="000000"/>
          <w:kern w:val="0"/>
          <w:sz w:val="24"/>
          <w:lang w:val="zh-CN"/>
        </w:rPr>
        <w:t>6</w:t>
      </w:r>
      <w:r>
        <w:rPr>
          <w:rFonts w:ascii="宋体" w:cs="宋体"/>
          <w:color w:val="000000"/>
          <w:kern w:val="0"/>
          <w:sz w:val="24"/>
          <w:lang w:val="zh-CN"/>
        </w:rPr>
        <w:t>5N.m</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hint="eastAsia"/>
          <w:color w:val="000000"/>
          <w:kern w:val="0"/>
          <w:sz w:val="24"/>
          <w:lang w:val="zh-CN"/>
        </w:rPr>
        <w:t>时不得破坏。如使用旧扣件时，扣件必须取样送有相关国家资质的试验单位，进行扣件抗滑力等试验，试验结果满足设计要求后方可在施工中使用。</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、搭设架子前应进行保养，除锈并统一涂色，颜色力求环境美观。脚手架立杆、防护栏杆、踢脚杆统一漆黄色，剪力撑统一漆桔红色。底排立杆、扫地杆均漆红白相间色。</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、脚手板、脚手片采用符合有关要求。</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5</w:t>
      </w:r>
      <w:r>
        <w:rPr>
          <w:rFonts w:ascii="宋体" w:cs="宋体" w:hint="eastAsia"/>
          <w:color w:val="000000"/>
          <w:kern w:val="0"/>
          <w:sz w:val="24"/>
          <w:lang w:val="zh-CN"/>
        </w:rPr>
        <w:t>、安全网采用密目式安全网，网目应满足</w:t>
      </w:r>
      <w:r>
        <w:rPr>
          <w:rFonts w:ascii="宋体" w:cs="宋体"/>
          <w:color w:val="000000"/>
          <w:kern w:val="0"/>
          <w:sz w:val="24"/>
          <w:lang w:val="zh-CN"/>
        </w:rPr>
        <w:t>2000</w:t>
      </w:r>
      <w:r>
        <w:rPr>
          <w:rFonts w:ascii="宋体" w:cs="宋体" w:hint="eastAsia"/>
          <w:color w:val="000000"/>
          <w:kern w:val="0"/>
          <w:sz w:val="24"/>
          <w:lang w:val="zh-CN"/>
        </w:rPr>
        <w:t>目／</w:t>
      </w:r>
      <w:smartTag w:uri="urn:schemas-microsoft-com:office:smarttags" w:element="chmetcnv">
        <w:smartTagPr>
          <w:attr w:name="HasSpace" w:val="False"/>
          <w:attr w:name="Negative" w:val="False"/>
          <w:attr w:name="NumberType" w:val="1"/>
          <w:attr w:name="SourceValue" w:val="100"/>
          <w:attr w:name="TCSC" w:val="0"/>
          <w:attr w:name="UnitName" w:val="cm"/>
        </w:smartTagPr>
        <w:r>
          <w:rPr>
            <w:rFonts w:ascii="宋体" w:cs="宋体"/>
            <w:color w:val="000000"/>
            <w:kern w:val="0"/>
            <w:sz w:val="24"/>
            <w:lang w:val="zh-CN"/>
          </w:rPr>
          <w:t>100cm</w:t>
        </w:r>
      </w:smartTag>
      <w:r>
        <w:rPr>
          <w:rFonts w:ascii="宋体" w:cs="宋体"/>
          <w:color w:val="000000"/>
          <w:kern w:val="0"/>
          <w:sz w:val="24"/>
          <w:vertAlign w:val="superscript"/>
          <w:lang w:val="zh-CN"/>
        </w:rPr>
        <w:t>2</w:t>
      </w:r>
      <w:r>
        <w:rPr>
          <w:rFonts w:ascii="宋体" w:cs="宋体" w:hint="eastAsia"/>
          <w:color w:val="000000"/>
          <w:kern w:val="0"/>
          <w:sz w:val="24"/>
          <w:lang w:val="zh-CN"/>
        </w:rPr>
        <w:t>，做耐贯穿试验不穿透，</w:t>
      </w:r>
      <w:r>
        <w:rPr>
          <w:rFonts w:ascii="宋体" w:cs="宋体"/>
          <w:color w:val="000000"/>
          <w:kern w:val="0"/>
          <w:sz w:val="24"/>
          <w:lang w:val="zh-CN"/>
        </w:rPr>
        <w:t>1.6</w:t>
      </w:r>
      <w:r>
        <w:rPr>
          <w:rFonts w:ascii="宋体" w:cs="宋体" w:hint="eastAsia"/>
          <w:color w:val="000000"/>
          <w:kern w:val="0"/>
          <w:sz w:val="24"/>
          <w:lang w:val="zh-CN"/>
        </w:rPr>
        <w:t>×</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宋体" w:cs="宋体"/>
            <w:color w:val="000000"/>
            <w:kern w:val="0"/>
            <w:sz w:val="24"/>
            <w:lang w:val="zh-CN"/>
          </w:rPr>
          <w:t>1.8m</w:t>
        </w:r>
      </w:smartTag>
      <w:r>
        <w:rPr>
          <w:rFonts w:ascii="宋体" w:cs="宋体" w:hint="eastAsia"/>
          <w:color w:val="000000"/>
          <w:kern w:val="0"/>
          <w:sz w:val="24"/>
          <w:lang w:val="zh-CN"/>
        </w:rPr>
        <w:t>的单张网重量在</w:t>
      </w:r>
      <w:smartTag w:uri="urn:schemas-microsoft-com:office:smarttags" w:element="chmetcnv">
        <w:smartTagPr>
          <w:attr w:name="HasSpace" w:val="False"/>
          <w:attr w:name="Negative" w:val="False"/>
          <w:attr w:name="NumberType" w:val="1"/>
          <w:attr w:name="SourceValue" w:val="3"/>
          <w:attr w:name="TCSC" w:val="0"/>
          <w:attr w:name="UnitName" w:val="kg"/>
        </w:smartTagPr>
        <w:r>
          <w:rPr>
            <w:rFonts w:ascii="宋体" w:cs="宋体"/>
            <w:color w:val="000000"/>
            <w:kern w:val="0"/>
            <w:sz w:val="24"/>
            <w:lang w:val="zh-CN"/>
          </w:rPr>
          <w:t>3kg</w:t>
        </w:r>
      </w:smartTag>
      <w:r>
        <w:rPr>
          <w:rFonts w:ascii="宋体" w:cs="宋体" w:hint="eastAsia"/>
          <w:color w:val="000000"/>
          <w:kern w:val="0"/>
          <w:sz w:val="24"/>
          <w:lang w:val="zh-CN"/>
        </w:rPr>
        <w:t>以上，颜色应满足环境效果要求，选用绿</w:t>
      </w:r>
      <w:r>
        <w:rPr>
          <w:rFonts w:ascii="宋体" w:cs="宋体" w:hint="eastAsia"/>
          <w:color w:val="000000"/>
          <w:kern w:val="0"/>
          <w:sz w:val="24"/>
          <w:lang w:val="zh-CN"/>
        </w:rPr>
        <w:t>色。要求阻燃，使用的安全网必须有产品生产许可证和质量合格证，以及由</w:t>
      </w:r>
      <w:r>
        <w:rPr>
          <w:rFonts w:ascii="宋体" w:cs="宋体" w:hint="eastAsia"/>
          <w:kern w:val="0"/>
          <w:sz w:val="24"/>
          <w:lang w:val="zh-CN"/>
        </w:rPr>
        <w:t>广州市</w:t>
      </w:r>
      <w:r>
        <w:rPr>
          <w:rFonts w:ascii="宋体" w:cs="宋体" w:hint="eastAsia"/>
          <w:color w:val="000000"/>
          <w:kern w:val="0"/>
          <w:sz w:val="24"/>
          <w:lang w:val="zh-CN"/>
        </w:rPr>
        <w:t>建筑安全监督管理部门发放的准用证。</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6</w:t>
      </w:r>
      <w:r>
        <w:rPr>
          <w:rFonts w:ascii="宋体" w:cs="宋体" w:hint="eastAsia"/>
          <w:color w:val="000000"/>
          <w:kern w:val="0"/>
          <w:sz w:val="24"/>
          <w:lang w:val="zh-CN"/>
        </w:rPr>
        <w:t>、连墙件采用钢管，其材质应符合现行国家标准《碳素钢结构》（</w:t>
      </w:r>
      <w:r>
        <w:rPr>
          <w:rFonts w:ascii="宋体" w:cs="宋体"/>
          <w:color w:val="000000"/>
          <w:kern w:val="0"/>
          <w:sz w:val="24"/>
          <w:lang w:val="zh-CN"/>
        </w:rPr>
        <w:t>GB 700-88</w:t>
      </w:r>
      <w:r>
        <w:rPr>
          <w:rFonts w:ascii="宋体" w:cs="宋体" w:hint="eastAsia"/>
          <w:color w:val="000000"/>
          <w:kern w:val="0"/>
          <w:sz w:val="24"/>
          <w:lang w:val="zh-CN"/>
        </w:rPr>
        <w:t>）中</w:t>
      </w:r>
      <w:r>
        <w:rPr>
          <w:rFonts w:ascii="宋体" w:cs="宋体"/>
          <w:color w:val="000000"/>
          <w:kern w:val="0"/>
          <w:sz w:val="24"/>
          <w:lang w:val="zh-CN"/>
        </w:rPr>
        <w:t>Q</w:t>
      </w:r>
      <w:smartTag w:uri="urn:schemas-microsoft-com:office:smarttags" w:element="chmetcnv">
        <w:smartTagPr>
          <w:attr w:name="HasSpace" w:val="False"/>
          <w:attr w:name="Negative" w:val="False"/>
          <w:attr w:name="NumberType" w:val="1"/>
          <w:attr w:name="SourceValue" w:val="235"/>
          <w:attr w:name="TCSC" w:val="0"/>
          <w:attr w:name="UnitName" w:val="a"/>
        </w:smartTagPr>
        <w:r>
          <w:rPr>
            <w:rFonts w:ascii="宋体" w:cs="宋体"/>
            <w:color w:val="000000"/>
            <w:kern w:val="0"/>
            <w:sz w:val="24"/>
            <w:lang w:val="zh-CN"/>
          </w:rPr>
          <w:t>235A</w:t>
        </w:r>
      </w:smartTag>
      <w:r>
        <w:rPr>
          <w:rFonts w:ascii="宋体" w:cs="宋体" w:hint="eastAsia"/>
          <w:color w:val="000000"/>
          <w:kern w:val="0"/>
          <w:sz w:val="24"/>
          <w:lang w:val="zh-CN"/>
        </w:rPr>
        <w:t>钢的要求。</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4" w:name="_Toc220258273"/>
      <w:r>
        <w:rPr>
          <w:rFonts w:hint="eastAsia"/>
          <w:b/>
          <w:color w:val="000000"/>
          <w:sz w:val="32"/>
        </w:rPr>
        <w:t>第五节</w:t>
      </w:r>
      <w:r>
        <w:rPr>
          <w:rFonts w:hint="eastAsia"/>
          <w:b/>
          <w:color w:val="000000"/>
          <w:sz w:val="32"/>
        </w:rPr>
        <w:t xml:space="preserve">  </w:t>
      </w:r>
      <w:r>
        <w:rPr>
          <w:rFonts w:hint="eastAsia"/>
          <w:b/>
          <w:color w:val="000000"/>
          <w:sz w:val="32"/>
        </w:rPr>
        <w:t>脚手架搭设流程及要求</w:t>
      </w:r>
      <w:bookmarkEnd w:id="4"/>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hint="eastAsia"/>
          <w:b/>
          <w:bCs/>
          <w:color w:val="000000"/>
          <w:kern w:val="0"/>
          <w:sz w:val="24"/>
          <w:lang w:val="zh-CN"/>
        </w:rPr>
        <w:t>手架</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悬挑脚手架搭设的工艺流程为：水平悬挑→纵向扫地杆→立杆→横向扫地杆→小横杆→大横杆（搁栅）→剪刀撑→连墙件→铺脚手板→扎防护栏杆→扎安全网。</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定距定位。根据构造要求在建筑物四角用尺量出内、外立杆离墙距离，并做好标记；用钢卷尺拉直，分出立杆位置，并用小竹片点出立杆标记；垫板、底座应准确地放在定位线上，垫板必须铺放平整，不得悬空。</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在搭设首层脚手架过程中，沿四周每框架格内设一道斜支撑，拐角除双向增设，待该部位脚手架与主体结构的连墙件可靠拉接后方可拆除。当脚手架操作层高出连墙件两步时，宜先立外排，后立内排。其余按一下构造要求搭设。</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1</w:t>
      </w:r>
      <w:r>
        <w:rPr>
          <w:rFonts w:ascii="宋体" w:cs="宋体" w:hint="eastAsia"/>
          <w:b/>
          <w:bCs/>
          <w:color w:val="000000"/>
          <w:kern w:val="0"/>
          <w:sz w:val="24"/>
          <w:lang w:val="zh-CN"/>
        </w:rPr>
        <w:t>、立杆间距</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color w:val="000000"/>
          <w:kern w:val="0"/>
          <w:sz w:val="24"/>
          <w:lang w:val="zh-CN"/>
        </w:rPr>
        <w:t xml:space="preserve">   </w:t>
      </w:r>
      <w:r>
        <w:rPr>
          <w:rFonts w:ascii="宋体" w:cs="宋体"/>
          <w:kern w:val="0"/>
          <w:sz w:val="24"/>
          <w:lang w:val="zh-CN"/>
        </w:rPr>
        <w:t xml:space="preserve"> (1)</w:t>
      </w:r>
      <w:r>
        <w:rPr>
          <w:rFonts w:ascii="宋体" w:cs="宋体" w:hint="eastAsia"/>
          <w:kern w:val="0"/>
          <w:sz w:val="24"/>
          <w:lang w:val="zh-CN"/>
        </w:rPr>
        <w:t>脚手架立杆纵距</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cs="宋体"/>
            <w:kern w:val="0"/>
            <w:sz w:val="24"/>
            <w:lang w:val="zh-CN"/>
          </w:rPr>
          <w:t>1.5m</w:t>
        </w:r>
      </w:smartTag>
      <w:r>
        <w:rPr>
          <w:rFonts w:ascii="宋体" w:cs="宋体" w:hint="eastAsia"/>
          <w:kern w:val="0"/>
          <w:sz w:val="24"/>
          <w:lang w:val="zh-CN"/>
        </w:rPr>
        <w:t>，横距</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cs="宋体"/>
            <w:kern w:val="0"/>
            <w:sz w:val="24"/>
            <w:lang w:val="zh-CN"/>
          </w:rPr>
          <w:t>0.8m</w:t>
        </w:r>
      </w:smartTag>
      <w:r>
        <w:rPr>
          <w:rFonts w:ascii="宋体" w:cs="宋体" w:hint="eastAsia"/>
          <w:kern w:val="0"/>
          <w:sz w:val="24"/>
          <w:lang w:val="zh-CN"/>
        </w:rPr>
        <w:t>，步距</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宋体" w:cs="宋体"/>
            <w:kern w:val="0"/>
            <w:sz w:val="24"/>
            <w:lang w:val="zh-CN"/>
          </w:rPr>
          <w:t>1.8m</w:t>
        </w:r>
      </w:smartTag>
      <w:r>
        <w:rPr>
          <w:rFonts w:ascii="宋体" w:cs="宋体" w:hint="eastAsia"/>
          <w:kern w:val="0"/>
          <w:sz w:val="24"/>
          <w:lang w:val="zh-CN"/>
        </w:rPr>
        <w:t>；连墙杆间距竖直</w:t>
      </w:r>
      <w:smartTag w:uri="urn:schemas-microsoft-com:office:smarttags" w:element="chmetcnv">
        <w:smartTagPr>
          <w:attr w:name="HasSpace" w:val="False"/>
          <w:attr w:name="Negative" w:val="False"/>
          <w:attr w:name="NumberType" w:val="1"/>
          <w:attr w:name="SourceValue" w:val="5.4"/>
          <w:attr w:name="TCSC" w:val="0"/>
          <w:attr w:name="UnitName" w:val="m"/>
        </w:smartTagPr>
        <w:r>
          <w:rPr>
            <w:rFonts w:ascii="宋体" w:cs="宋体"/>
            <w:kern w:val="0"/>
            <w:sz w:val="24"/>
            <w:lang w:val="zh-CN"/>
          </w:rPr>
          <w:t>5.4m</w:t>
        </w:r>
      </w:smartTag>
      <w:r>
        <w:rPr>
          <w:rFonts w:ascii="宋体" w:cs="宋体" w:hint="eastAsia"/>
          <w:kern w:val="0"/>
          <w:sz w:val="24"/>
          <w:lang w:val="zh-CN"/>
        </w:rPr>
        <w:t>，水平</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cs="宋体"/>
            <w:kern w:val="0"/>
            <w:sz w:val="24"/>
            <w:lang w:val="zh-CN"/>
          </w:rPr>
          <w:t>6m</w:t>
        </w:r>
      </w:smartTag>
      <w:r>
        <w:rPr>
          <w:rFonts w:ascii="宋体" w:cs="宋体"/>
          <w:kern w:val="0"/>
          <w:sz w:val="24"/>
          <w:lang w:val="zh-CN"/>
        </w:rPr>
        <w:t>(</w:t>
      </w:r>
      <w:r>
        <w:rPr>
          <w:rFonts w:ascii="宋体" w:cs="宋体" w:hint="eastAsia"/>
          <w:kern w:val="0"/>
          <w:sz w:val="24"/>
          <w:lang w:val="zh-CN"/>
        </w:rPr>
        <w:t>即三步四跨</w:t>
      </w:r>
      <w:r>
        <w:rPr>
          <w:rFonts w:ascii="宋体" w:cs="宋体"/>
          <w:kern w:val="0"/>
          <w:sz w:val="24"/>
          <w:lang w:val="zh-CN"/>
        </w:rPr>
        <w:t>)</w:t>
      </w:r>
      <w:r>
        <w:rPr>
          <w:rFonts w:ascii="宋体" w:cs="宋体" w:hint="eastAsia"/>
          <w:kern w:val="0"/>
          <w:sz w:val="24"/>
          <w:lang w:val="zh-CN"/>
        </w:rPr>
        <w:t>：里立杆距建筑物</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cs="宋体"/>
            <w:kern w:val="0"/>
            <w:sz w:val="24"/>
            <w:lang w:val="zh-CN"/>
          </w:rPr>
          <w:t>0.3m</w:t>
        </w:r>
      </w:smartTag>
      <w:r>
        <w:rPr>
          <w:rFonts w:ascii="宋体" w:cs="宋体" w:hint="eastAsia"/>
          <w:kern w:val="0"/>
          <w:sz w:val="24"/>
          <w:lang w:val="zh-CN"/>
        </w:rPr>
        <w:t>。</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脚手架的底部立杆采用不同长度的钢管参差布置，使钢管立杆的对接接头交错布置，高度方向相互错开</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宋体" w:cs="宋体"/>
            <w:color w:val="000000"/>
            <w:kern w:val="0"/>
            <w:sz w:val="24"/>
            <w:lang w:val="zh-CN"/>
          </w:rPr>
          <w:t>500mm</w:t>
        </w:r>
      </w:smartTag>
      <w:r>
        <w:rPr>
          <w:rFonts w:ascii="宋体" w:cs="宋体" w:hint="eastAsia"/>
          <w:color w:val="000000"/>
          <w:kern w:val="0"/>
          <w:sz w:val="24"/>
          <w:lang w:val="zh-CN"/>
        </w:rPr>
        <w:t>以上，且要求相邻接头不应在同步同跨内，以保证脚手架的整体性。</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立杆应设置垫木，并设置纵横方向扫地杆，连接于立脚点杆上，离底座</w:t>
      </w:r>
      <w:smartTag w:uri="urn:schemas-microsoft-com:office:smarttags" w:element="chmetcnv">
        <w:smartTagPr>
          <w:attr w:name="HasSpace" w:val="False"/>
          <w:attr w:name="Negative" w:val="False"/>
          <w:attr w:name="NumberType" w:val="1"/>
          <w:attr w:name="SourceValue" w:val="20"/>
          <w:attr w:name="TCSC" w:val="0"/>
          <w:attr w:name="UnitName" w:val="cm"/>
        </w:smartTagPr>
        <w:r>
          <w:rPr>
            <w:rFonts w:ascii="宋体" w:cs="宋体"/>
            <w:color w:val="000000"/>
            <w:kern w:val="0"/>
            <w:sz w:val="24"/>
            <w:lang w:val="zh-CN"/>
          </w:rPr>
          <w:t>20cm</w:t>
        </w:r>
      </w:smartTag>
      <w:r>
        <w:rPr>
          <w:rFonts w:ascii="宋体" w:cs="宋体" w:hint="eastAsia"/>
          <w:color w:val="000000"/>
          <w:kern w:val="0"/>
          <w:sz w:val="24"/>
          <w:lang w:val="zh-CN"/>
        </w:rPr>
        <w:t>左右。</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立杆的垂直偏差应控制在不大于架高的</w:t>
      </w:r>
      <w:r>
        <w:rPr>
          <w:rFonts w:ascii="宋体" w:cs="宋体"/>
          <w:color w:val="000000"/>
          <w:kern w:val="0"/>
          <w:sz w:val="24"/>
          <w:lang w:val="zh-CN"/>
        </w:rPr>
        <w:t>1</w:t>
      </w:r>
      <w:r>
        <w:rPr>
          <w:rFonts w:ascii="宋体" w:cs="宋体" w:hint="eastAsia"/>
          <w:color w:val="000000"/>
          <w:kern w:val="0"/>
          <w:sz w:val="24"/>
          <w:lang w:val="zh-CN"/>
        </w:rPr>
        <w:t>／</w:t>
      </w:r>
      <w:r>
        <w:rPr>
          <w:rFonts w:ascii="宋体" w:cs="宋体"/>
          <w:color w:val="000000"/>
          <w:kern w:val="0"/>
          <w:sz w:val="24"/>
          <w:lang w:val="zh-CN"/>
        </w:rPr>
        <w:t>400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2</w:t>
      </w:r>
      <w:r>
        <w:rPr>
          <w:rFonts w:ascii="宋体" w:cs="宋体" w:hint="eastAsia"/>
          <w:b/>
          <w:bCs/>
          <w:color w:val="000000"/>
          <w:kern w:val="0"/>
          <w:sz w:val="24"/>
          <w:lang w:val="zh-CN"/>
        </w:rPr>
        <w:t>、大横杆、小横杆设置</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大横杆在脚手架高度方向的间距</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宋体" w:cs="宋体"/>
            <w:kern w:val="0"/>
            <w:sz w:val="24"/>
            <w:lang w:val="zh-CN"/>
          </w:rPr>
          <w:t>1.8m</w:t>
        </w:r>
      </w:smartTag>
      <w:r>
        <w:rPr>
          <w:rFonts w:ascii="宋体" w:cs="宋体" w:hint="eastAsia"/>
          <w:color w:val="000000"/>
          <w:kern w:val="0"/>
          <w:sz w:val="24"/>
          <w:lang w:val="zh-CN"/>
        </w:rPr>
        <w:t>，以便立网挂设，大横杆置</w:t>
      </w:r>
      <w:r>
        <w:rPr>
          <w:rFonts w:ascii="宋体" w:cs="宋体" w:hint="eastAsia"/>
          <w:color w:val="000000"/>
          <w:kern w:val="0"/>
          <w:sz w:val="24"/>
          <w:lang w:val="zh-CN"/>
        </w:rPr>
        <w:t>于立杆里面，每侧外伸长度为</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宋体" w:cs="宋体"/>
            <w:color w:val="000000"/>
            <w:kern w:val="0"/>
            <w:sz w:val="24"/>
            <w:lang w:val="zh-CN"/>
          </w:rPr>
          <w:t>150mm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外架子按立杆与大横杆交点处设置小横杆，两端固定在立杆，以形成空间结构整体受</w:t>
      </w:r>
      <w:r>
        <w:rPr>
          <w:rFonts w:ascii="宋体" w:cs="宋体" w:hint="eastAsia"/>
          <w:color w:val="000000"/>
          <w:kern w:val="0"/>
          <w:sz w:val="24"/>
          <w:lang w:val="zh-CN"/>
        </w:rPr>
        <w:t>力。</w:t>
      </w:r>
    </w:p>
    <w:p w:rsidR="007762BA" w:rsidP="00786CC6">
      <w:pPr>
        <w:pStyle w:val="Normal0"/>
        <w:autoSpaceDE w:val="0"/>
        <w:autoSpaceDN w:val="0"/>
        <w:adjustRightInd w:val="0"/>
        <w:spacing w:line="400" w:lineRule="exact"/>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4"/>
          <w:cols w:space="720"/>
          <w:noEndnote/>
          <w:titlePg w:val="0"/>
        </w:sectPr>
      </w:pPr>
      <w:r>
        <w:rPr>
          <w:rFonts w:ascii="宋体" w:cs="宋体"/>
          <w:color w:val="000000"/>
          <w:kern w:val="0"/>
          <w:sz w:val="24"/>
          <w:lang w:val="zh-CN"/>
        </w:rPr>
        <w:t xml:space="preserve">    (3)</w:t>
      </w:r>
      <w:r>
        <w:rPr>
          <w:rFonts w:ascii="宋体" w:cs="宋体" w:hint="eastAsia"/>
          <w:color w:val="000000"/>
          <w:kern w:val="0"/>
          <w:sz w:val="24"/>
          <w:lang w:val="zh-CN"/>
        </w:rPr>
        <w:t>大小横杆连接构造要求</w:t>
      </w:r>
    </w:p>
    <w:p w:rsidR="007762BA" w:rsidP="007762BA">
      <w:pPr>
        <w:pStyle w:val="Normal0"/>
        <w:autoSpaceDE w:val="0"/>
        <w:autoSpaceDN w:val="0"/>
        <w:adjustRightInd w:val="0"/>
        <w:jc w:val="left"/>
        <w:rPr>
          <w:rFonts w:ascii="宋体" w:cs="宋体"/>
          <w:color w:val="000000"/>
          <w:kern w:val="0"/>
          <w:sz w:val="24"/>
          <w:lang w:val="zh-CN"/>
        </w:rPr>
      </w:pPr>
      <w:r>
        <w:rPr>
          <w:rFonts w:ascii="宋体" w:cs="宋体"/>
          <w:kern w:val="0"/>
          <w:sz w:val="18"/>
          <w:szCs w:val="18"/>
          <w:lang w:val="zh-CN"/>
        </w:rPr>
        <w:pict>
          <v:shape id="_x0000_i1028" type="#_x0000_t75" style="width:384.75pt;height:251.25pt">
            <v:imagedata r:id="rId5" o:title=""/>
          </v:shape>
        </w:pic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3</w:t>
      </w:r>
      <w:r>
        <w:rPr>
          <w:rFonts w:ascii="宋体" w:cs="宋体" w:hint="eastAsia"/>
          <w:b/>
          <w:bCs/>
          <w:color w:val="000000"/>
          <w:kern w:val="0"/>
          <w:sz w:val="24"/>
          <w:lang w:val="zh-CN"/>
        </w:rPr>
        <w:t>、剪刀撑</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脚手架外侧立面的两端各设置一道剪刀撑，并应由底至顶连续设置；中间各道剪刀撑之间的净距离不应大于</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cs="宋体"/>
            <w:color w:val="000000"/>
            <w:kern w:val="0"/>
            <w:sz w:val="24"/>
            <w:lang w:val="zh-CN"/>
          </w:rPr>
          <w:t>15m</w:t>
        </w:r>
      </w:smartTag>
      <w:r>
        <w:rPr>
          <w:rFonts w:ascii="宋体" w:cs="宋体" w:hint="eastAsia"/>
          <w:color w:val="000000"/>
          <w:kern w:val="0"/>
          <w:sz w:val="24"/>
          <w:lang w:val="zh-CN"/>
        </w:rPr>
        <w:t>。剪刀撑斜杆的接长宜采用搭接，搭接长度不小于</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cs="宋体"/>
            <w:color w:val="000000"/>
            <w:kern w:val="0"/>
            <w:sz w:val="24"/>
            <w:lang w:val="zh-CN"/>
          </w:rPr>
          <w:t>1m</w:t>
        </w:r>
      </w:smartTag>
      <w:r>
        <w:rPr>
          <w:rFonts w:ascii="宋体" w:cs="宋体" w:hint="eastAsia"/>
          <w:color w:val="000000"/>
          <w:kern w:val="0"/>
          <w:sz w:val="24"/>
          <w:lang w:val="zh-CN"/>
        </w:rPr>
        <w:t>，应采用不少于</w:t>
      </w:r>
      <w:r>
        <w:rPr>
          <w:rFonts w:ascii="宋体" w:cs="宋体"/>
          <w:color w:val="000000"/>
          <w:kern w:val="0"/>
          <w:sz w:val="24"/>
          <w:lang w:val="zh-CN"/>
        </w:rPr>
        <w:t>3</w:t>
      </w:r>
      <w:r>
        <w:rPr>
          <w:rFonts w:ascii="宋体" w:cs="宋体" w:hint="eastAsia"/>
          <w:color w:val="000000"/>
          <w:kern w:val="0"/>
          <w:sz w:val="24"/>
          <w:lang w:val="zh-CN"/>
        </w:rPr>
        <w:t>个旋转扣件固定。剪刀撑斜杆应用旋转扣件固定在与之相交的横向水平杆的伸出端或立杆上，旋转扣件中心线离主节点的距离不宜大于</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宋体" w:cs="宋体"/>
            <w:color w:val="000000"/>
            <w:kern w:val="0"/>
            <w:sz w:val="24"/>
            <w:lang w:val="zh-CN"/>
          </w:rPr>
          <w:t>150mm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4</w:t>
      </w:r>
      <w:r>
        <w:rPr>
          <w:rFonts w:ascii="宋体" w:cs="宋体" w:hint="eastAsia"/>
          <w:b/>
          <w:bCs/>
          <w:color w:val="000000"/>
          <w:kern w:val="0"/>
          <w:sz w:val="24"/>
          <w:lang w:val="zh-CN"/>
        </w:rPr>
        <w:t>、脚手板、脚手片的铺设要求</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脚手架里排立杆与结构层之间均应铺设木板：板宽为</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cs="宋体"/>
            <w:color w:val="000000"/>
            <w:kern w:val="0"/>
            <w:sz w:val="24"/>
            <w:lang w:val="zh-CN"/>
          </w:rPr>
          <w:t>200mm</w:t>
        </w:r>
      </w:smartTag>
      <w:r>
        <w:rPr>
          <w:rFonts w:ascii="宋体" w:cs="宋体" w:hint="eastAsia"/>
          <w:color w:val="000000"/>
          <w:kern w:val="0"/>
          <w:sz w:val="24"/>
          <w:lang w:val="zh-CN"/>
        </w:rPr>
        <w:t>，里外立杆间应满铺脚手板，无探头板。</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满铺层脚手片必须垂直墙面横向铺设，满铺到位，不留空位，不能满铺处必须采取有效的防护措施。</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脚手片须用</w:t>
      </w:r>
      <w:r>
        <w:rPr>
          <w:rFonts w:ascii="宋体" w:cs="宋体"/>
          <w:color w:val="000000"/>
          <w:kern w:val="0"/>
          <w:sz w:val="24"/>
          <w:lang w:val="zh-CN"/>
        </w:rPr>
        <w:t>12-14#</w:t>
      </w:r>
      <w:r>
        <w:rPr>
          <w:rFonts w:ascii="宋体" w:cs="宋体" w:hint="eastAsia"/>
          <w:color w:val="000000"/>
          <w:kern w:val="0"/>
          <w:sz w:val="24"/>
          <w:lang w:val="zh-CN"/>
        </w:rPr>
        <w:t>铅丝双股并联绑扎，不少于</w:t>
      </w:r>
      <w:r>
        <w:rPr>
          <w:rFonts w:ascii="宋体" w:cs="宋体"/>
          <w:color w:val="000000"/>
          <w:kern w:val="0"/>
          <w:sz w:val="24"/>
          <w:lang w:val="zh-CN"/>
        </w:rPr>
        <w:t>4</w:t>
      </w:r>
      <w:r>
        <w:rPr>
          <w:rFonts w:ascii="宋体" w:cs="宋体" w:hint="eastAsia"/>
          <w:color w:val="000000"/>
          <w:kern w:val="0"/>
          <w:sz w:val="24"/>
          <w:lang w:val="zh-CN"/>
        </w:rPr>
        <w:t>点，要求绑扎牢固，交接处平整，铺设时要选用完好无损的脚手片，发现有破</w:t>
      </w:r>
      <w:r>
        <w:rPr>
          <w:rFonts w:ascii="宋体" w:cs="宋体" w:hint="eastAsia"/>
          <w:color w:val="000000"/>
          <w:kern w:val="0"/>
          <w:sz w:val="24"/>
          <w:lang w:val="zh-CN"/>
        </w:rPr>
        <w:t>损的要及时更换。</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5</w:t>
      </w:r>
      <w:r>
        <w:rPr>
          <w:rFonts w:ascii="宋体" w:cs="宋体" w:hint="eastAsia"/>
          <w:b/>
          <w:bCs/>
          <w:color w:val="000000"/>
          <w:kern w:val="0"/>
          <w:sz w:val="24"/>
          <w:lang w:val="zh-CN"/>
        </w:rPr>
        <w:t>、防护栏杆</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脚手架外侧使用建设主管部门认证的合格绿色密目式安全网封闭，且将安全网固定在脚手架外立杆里侧。</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选用</w:t>
      </w:r>
      <w:r>
        <w:rPr>
          <w:rFonts w:ascii="宋体" w:cs="宋体"/>
          <w:color w:val="000000"/>
          <w:kern w:val="0"/>
          <w:sz w:val="24"/>
          <w:lang w:val="zh-CN"/>
        </w:rPr>
        <w:t>18</w:t>
      </w:r>
      <w:r>
        <w:rPr>
          <w:rFonts w:ascii="宋体" w:cs="宋体" w:hint="eastAsia"/>
          <w:color w:val="000000"/>
          <w:kern w:val="0"/>
          <w:sz w:val="24"/>
          <w:lang w:val="zh-CN"/>
        </w:rPr>
        <w:t>铅丝张挂安全网，要求严密、平整。</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脚手架外侧必须设</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宋体" w:cs="宋体"/>
            <w:color w:val="000000"/>
            <w:kern w:val="0"/>
            <w:sz w:val="24"/>
            <w:lang w:val="zh-CN"/>
          </w:rPr>
          <w:t>1.2m</w:t>
        </w:r>
      </w:smartTag>
      <w:r>
        <w:rPr>
          <w:rFonts w:ascii="宋体" w:cs="宋体" w:hint="eastAsia"/>
          <w:color w:val="000000"/>
          <w:kern w:val="0"/>
          <w:sz w:val="24"/>
          <w:lang w:val="zh-CN"/>
        </w:rPr>
        <w:t>高的防护栏杆和</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cs="宋体"/>
            <w:color w:val="000000"/>
            <w:kern w:val="0"/>
            <w:sz w:val="24"/>
            <w:lang w:val="zh-CN"/>
          </w:rPr>
          <w:t>30cm</w:t>
        </w:r>
      </w:smartTag>
      <w:r>
        <w:rPr>
          <w:rFonts w:ascii="宋体" w:cs="宋体" w:hint="eastAsia"/>
          <w:color w:val="000000"/>
          <w:kern w:val="0"/>
          <w:sz w:val="24"/>
          <w:lang w:val="zh-CN"/>
        </w:rPr>
        <w:t>高踢脚杆，顶排防护栏杆不少于</w:t>
      </w:r>
      <w:r>
        <w:rPr>
          <w:rFonts w:ascii="宋体" w:cs="宋体"/>
          <w:color w:val="000000"/>
          <w:kern w:val="0"/>
          <w:sz w:val="24"/>
          <w:lang w:val="zh-CN"/>
        </w:rPr>
        <w:t>2</w:t>
      </w:r>
      <w:r>
        <w:rPr>
          <w:rFonts w:ascii="宋体" w:cs="宋体" w:hint="eastAsia"/>
          <w:color w:val="000000"/>
          <w:kern w:val="0"/>
          <w:sz w:val="24"/>
          <w:lang w:val="zh-CN"/>
        </w:rPr>
        <w:t>道，高度分别为</w:t>
      </w:r>
      <w:smartTag w:uri="urn:schemas-microsoft-com:office:smarttags" w:element="chmetcnv">
        <w:smartTagPr>
          <w:attr w:name="HasSpace" w:val="False"/>
          <w:attr w:name="Negative" w:val="False"/>
          <w:attr w:name="NumberType" w:val="1"/>
          <w:attr w:name="SourceValue" w:val=".9"/>
          <w:attr w:name="TCSC" w:val="0"/>
          <w:attr w:name="UnitName" w:val="m"/>
        </w:smartTagPr>
        <w:r>
          <w:rPr>
            <w:rFonts w:ascii="宋体" w:cs="宋体"/>
            <w:color w:val="000000"/>
            <w:kern w:val="0"/>
            <w:sz w:val="24"/>
            <w:lang w:val="zh-CN"/>
          </w:rPr>
          <w:t>0.9m</w:t>
        </w:r>
      </w:smartTag>
      <w:r>
        <w:rPr>
          <w:rFonts w:ascii="宋体" w:cs="宋体" w:hint="eastAsia"/>
          <w:color w:val="000000"/>
          <w:kern w:val="0"/>
          <w:sz w:val="24"/>
          <w:lang w:val="zh-CN"/>
        </w:rPr>
        <w:t>和</w:t>
      </w:r>
      <w:smartTag w:uri="urn:schemas-microsoft-com:office:smarttags" w:element="chmetcnv">
        <w:smartTagPr>
          <w:attr w:name="HasSpace" w:val="False"/>
          <w:attr w:name="Negative" w:val="False"/>
          <w:attr w:name="NumberType" w:val="1"/>
          <w:attr w:name="SourceValue" w:val="1.3"/>
          <w:attr w:name="TCSC" w:val="0"/>
          <w:attr w:name="UnitName" w:val="m"/>
        </w:smartTagPr>
        <w:r>
          <w:rPr>
            <w:rFonts w:ascii="宋体" w:cs="宋体"/>
            <w:color w:val="000000"/>
            <w:kern w:val="0"/>
            <w:sz w:val="24"/>
            <w:lang w:val="zh-CN"/>
          </w:rPr>
          <w:t>1.3m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脚手架内侧形成临边的</w:t>
      </w:r>
      <w:r>
        <w:rPr>
          <w:rFonts w:ascii="宋体" w:cs="宋体"/>
          <w:color w:val="000000"/>
          <w:kern w:val="0"/>
          <w:sz w:val="24"/>
          <w:lang w:val="zh-CN"/>
        </w:rPr>
        <w:t>(</w:t>
      </w:r>
      <w:r>
        <w:rPr>
          <w:rFonts w:ascii="宋体" w:cs="宋体" w:hint="eastAsia"/>
          <w:color w:val="000000"/>
          <w:kern w:val="0"/>
          <w:sz w:val="24"/>
          <w:lang w:val="zh-CN"/>
        </w:rPr>
        <w:t>如遇大开间门窗洞等</w:t>
      </w:r>
      <w:r>
        <w:rPr>
          <w:rFonts w:ascii="宋体" w:cs="宋体"/>
          <w:color w:val="000000"/>
          <w:kern w:val="0"/>
          <w:sz w:val="24"/>
          <w:lang w:val="zh-CN"/>
        </w:rPr>
        <w:t>)</w:t>
      </w:r>
      <w:r>
        <w:rPr>
          <w:rFonts w:ascii="宋体" w:cs="宋体" w:hint="eastAsia"/>
          <w:color w:val="000000"/>
          <w:kern w:val="0"/>
          <w:sz w:val="24"/>
          <w:lang w:val="zh-CN"/>
        </w:rPr>
        <w:t>，在脚手架内侧设</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宋体" w:cs="宋体"/>
            <w:color w:val="000000"/>
            <w:kern w:val="0"/>
            <w:sz w:val="24"/>
            <w:lang w:val="zh-CN"/>
          </w:rPr>
          <w:t>1.2m</w:t>
        </w:r>
      </w:smartTag>
      <w:r>
        <w:rPr>
          <w:rFonts w:ascii="宋体" w:cs="宋体" w:hint="eastAsia"/>
          <w:color w:val="000000"/>
          <w:kern w:val="0"/>
          <w:sz w:val="24"/>
          <w:lang w:val="zh-CN"/>
        </w:rPr>
        <w:t>的防护栏杆和</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cs="宋体"/>
            <w:color w:val="000000"/>
            <w:kern w:val="0"/>
            <w:sz w:val="24"/>
            <w:lang w:val="zh-CN"/>
          </w:rPr>
          <w:t>30cm</w:t>
        </w:r>
      </w:smartTag>
      <w:r>
        <w:rPr>
          <w:rFonts w:ascii="宋体" w:cs="宋体" w:hint="eastAsia"/>
          <w:color w:val="000000"/>
          <w:kern w:val="0"/>
          <w:sz w:val="24"/>
          <w:lang w:val="zh-CN"/>
        </w:rPr>
        <w:t>高踢脚杆。</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6</w:t>
      </w:r>
      <w:r>
        <w:rPr>
          <w:rFonts w:ascii="宋体" w:cs="宋体" w:hint="eastAsia"/>
          <w:b/>
          <w:bCs/>
          <w:color w:val="000000"/>
          <w:kern w:val="0"/>
          <w:sz w:val="24"/>
          <w:lang w:val="zh-CN"/>
        </w:rPr>
        <w:t>、连墙件</w:t>
      </w:r>
    </w:p>
    <w:p w:rsidR="007762BA" w:rsidP="00786CC6">
      <w:pPr>
        <w:pStyle w:val="Normal0"/>
        <w:autoSpaceDE w:val="0"/>
        <w:autoSpaceDN w:val="0"/>
        <w:adjustRightInd w:val="0"/>
        <w:spacing w:line="400" w:lineRule="exact"/>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5"/>
          <w:cols w:space="720"/>
          <w:noEndnote/>
          <w:titlePg w:val="0"/>
        </w:sectPr>
      </w:pPr>
      <w:r>
        <w:rPr>
          <w:rFonts w:ascii="宋体" w:cs="宋体"/>
          <w:color w:val="000000"/>
          <w:kern w:val="0"/>
          <w:sz w:val="24"/>
          <w:lang w:val="zh-CN"/>
        </w:rPr>
        <w:t xml:space="preserve">    (1)</w:t>
      </w:r>
      <w:r>
        <w:rPr>
          <w:rFonts w:ascii="宋体" w:cs="宋体" w:hint="eastAsia"/>
          <w:color w:val="000000"/>
          <w:kern w:val="0"/>
          <w:sz w:val="24"/>
          <w:lang w:val="zh-CN"/>
        </w:rPr>
        <w:t>脚手架与建筑物按计算书中连墙件设计要求设置拉结点。楼层高度超过</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cs="宋体"/>
            <w:color w:val="000000"/>
            <w:kern w:val="0"/>
            <w:sz w:val="24"/>
            <w:lang w:val="zh-CN"/>
          </w:rPr>
          <w:t>4m</w:t>
        </w:r>
      </w:smartTag>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hint="eastAsia"/>
          <w:color w:val="000000"/>
          <w:kern w:val="0"/>
          <w:sz w:val="24"/>
          <w:lang w:val="zh-CN"/>
        </w:rPr>
        <w:t>，则在水平方向加密，如楼层高度超过</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cs="宋体"/>
            <w:color w:val="000000"/>
            <w:kern w:val="0"/>
            <w:sz w:val="24"/>
            <w:lang w:val="zh-CN"/>
          </w:rPr>
          <w:t>6m</w:t>
        </w:r>
      </w:smartTag>
      <w:r>
        <w:rPr>
          <w:rFonts w:ascii="宋体" w:cs="宋体" w:hint="eastAsia"/>
          <w:color w:val="000000"/>
          <w:kern w:val="0"/>
          <w:sz w:val="24"/>
          <w:lang w:val="zh-CN"/>
        </w:rPr>
        <w:t>时，则按水平方向每</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cs="宋体"/>
            <w:color w:val="000000"/>
            <w:kern w:val="0"/>
            <w:sz w:val="24"/>
            <w:lang w:val="zh-CN"/>
          </w:rPr>
          <w:t>6m</w:t>
        </w:r>
      </w:smartTag>
      <w:r>
        <w:rPr>
          <w:rFonts w:ascii="宋体" w:cs="宋体" w:hint="eastAsia"/>
          <w:color w:val="000000"/>
          <w:kern w:val="0"/>
          <w:sz w:val="24"/>
          <w:lang w:val="zh-CN"/>
        </w:rPr>
        <w:t>设置一道斜拉钢丝绳。</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拉结点在转角范围内和顶部处加密，即在转角</w:t>
      </w:r>
      <w:r>
        <w:rPr>
          <w:rFonts w:ascii="宋体" w:cs="宋体"/>
          <w:color w:val="000000"/>
          <w:kern w:val="0"/>
          <w:sz w:val="24"/>
          <w:lang w:val="zh-CN"/>
        </w:rPr>
        <w:t>l</w:t>
      </w:r>
      <w:r>
        <w:rPr>
          <w:rFonts w:ascii="宋体" w:cs="宋体" w:hint="eastAsia"/>
          <w:color w:val="000000"/>
          <w:kern w:val="0"/>
          <w:sz w:val="24"/>
          <w:lang w:val="zh-CN"/>
        </w:rPr>
        <w:t>米以内范围按垂直方向每</w:t>
      </w:r>
      <w:smartTag w:uri="urn:schemas-microsoft-com:office:smarttags" w:element="chmetcnv">
        <w:smartTagPr>
          <w:attr w:name="HasSpace" w:val="False"/>
          <w:attr w:name="Negative" w:val="False"/>
          <w:attr w:name="NumberType" w:val="1"/>
          <w:attr w:name="SourceValue" w:val="3.6"/>
          <w:attr w:name="TCSC" w:val="0"/>
          <w:attr w:name="UnitName" w:val="米"/>
        </w:smartTagPr>
        <w:r>
          <w:rPr>
            <w:rFonts w:ascii="宋体" w:cs="宋体"/>
            <w:color w:val="000000"/>
            <w:kern w:val="0"/>
            <w:sz w:val="24"/>
            <w:lang w:val="zh-CN"/>
          </w:rPr>
          <w:t>3.6</w:t>
        </w:r>
        <w:r>
          <w:rPr>
            <w:rFonts w:ascii="宋体" w:cs="宋体" w:hint="eastAsia"/>
            <w:color w:val="000000"/>
            <w:kern w:val="0"/>
            <w:sz w:val="24"/>
            <w:lang w:val="zh-CN"/>
          </w:rPr>
          <w:t>米</w:t>
        </w:r>
      </w:smartTag>
      <w:r>
        <w:rPr>
          <w:rFonts w:ascii="宋体" w:cs="宋体" w:hint="eastAsia"/>
          <w:color w:val="000000"/>
          <w:kern w:val="0"/>
          <w:sz w:val="24"/>
          <w:lang w:val="zh-CN"/>
        </w:rPr>
        <w:t>设一拉结点。</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拉结点应保证牢固，防止其移动变形，且尽量设置在外架大小横杆接点处。</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外墙装饰阶段拉结点，也须满足上述要求，确因施工需要除去原拉结点时，必须重新补设可靠，有效的临时拉结点，以确保外架安全可靠。</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7</w:t>
      </w:r>
      <w:r>
        <w:rPr>
          <w:rFonts w:ascii="宋体" w:cs="宋体" w:hint="eastAsia"/>
          <w:b/>
          <w:bCs/>
          <w:color w:val="000000"/>
          <w:kern w:val="0"/>
          <w:sz w:val="24"/>
          <w:lang w:val="zh-CN"/>
        </w:rPr>
        <w:t>、架体内封闭</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脚手架</w:t>
      </w:r>
      <w:r>
        <w:rPr>
          <w:rFonts w:ascii="宋体" w:cs="宋体" w:hint="eastAsia"/>
          <w:color w:val="000000"/>
          <w:kern w:val="0"/>
          <w:sz w:val="24"/>
          <w:lang w:val="zh-CN"/>
        </w:rPr>
        <w:t>的架体里立杆距墙体净距最多为</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cs="宋体"/>
            <w:color w:val="000000"/>
            <w:kern w:val="0"/>
            <w:sz w:val="24"/>
            <w:lang w:val="zh-CN"/>
          </w:rPr>
          <w:t>200mm</w:t>
        </w:r>
      </w:smartTag>
      <w:r>
        <w:rPr>
          <w:rFonts w:ascii="宋体" w:cs="宋体" w:hint="eastAsia"/>
          <w:color w:val="000000"/>
          <w:kern w:val="0"/>
          <w:sz w:val="24"/>
          <w:lang w:val="zh-CN"/>
        </w:rPr>
        <w:t>，如因结构设计的限制大于</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cs="宋体"/>
            <w:color w:val="000000"/>
            <w:kern w:val="0"/>
            <w:sz w:val="24"/>
            <w:lang w:val="zh-CN"/>
          </w:rPr>
          <w:t>200mm</w:t>
        </w:r>
      </w:smartTag>
      <w:r>
        <w:rPr>
          <w:rFonts w:ascii="宋体" w:cs="宋体" w:hint="eastAsia"/>
          <w:color w:val="000000"/>
          <w:kern w:val="0"/>
          <w:sz w:val="24"/>
          <w:lang w:val="zh-CN"/>
        </w:rPr>
        <w:t>的必须铺设站人板，站人板设置平整牢固。</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脚手架施工层里立杆与建筑物之间应采用脚手片或木板进行封闭。</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施工层以下外架每隔</w:t>
      </w:r>
      <w:r>
        <w:rPr>
          <w:rFonts w:ascii="宋体" w:cs="宋体"/>
          <w:color w:val="000000"/>
          <w:kern w:val="0"/>
          <w:sz w:val="24"/>
          <w:lang w:val="zh-CN"/>
        </w:rPr>
        <w:t>3</w:t>
      </w:r>
      <w:r>
        <w:rPr>
          <w:rFonts w:ascii="宋体" w:cs="宋体" w:hint="eastAsia"/>
          <w:color w:val="000000"/>
          <w:kern w:val="0"/>
          <w:sz w:val="24"/>
          <w:lang w:val="zh-CN"/>
        </w:rPr>
        <w:t>步以及底部用密目网或其他措施进行封闭。</w:t>
      </w:r>
    </w:p>
    <w:p w:rsidR="007762BA" w:rsidP="00786CC6">
      <w:pPr>
        <w:pStyle w:val="Normal0"/>
        <w:autoSpaceDE w:val="0"/>
        <w:autoSpaceDN w:val="0"/>
        <w:adjustRightInd w:val="0"/>
        <w:spacing w:line="400" w:lineRule="exact"/>
        <w:jc w:val="left"/>
        <w:rPr>
          <w:rFonts w:ascii="宋体" w:hAnsi="Arial" w:cs="宋体"/>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支承结构型钢的纵向间距与上部脚手架立杆的纵向间距相同，立杆直接支承在悬挑的支承结构上。上部脚手架立杆与支承结构应有可靠的定位连接措施，以确保上部架体的稳定。通常采用在挑梁或纵向钢粱上焊接</w:t>
      </w:r>
      <w:r>
        <w:rPr>
          <w:rFonts w:ascii="宋体" w:cs="宋体"/>
          <w:color w:val="000000"/>
          <w:kern w:val="0"/>
          <w:sz w:val="24"/>
          <w:lang w:val="zh-CN"/>
        </w:rPr>
        <w:t>150</w:t>
      </w:r>
      <w:smartTag w:uri="urn:schemas-microsoft-com:office:smarttags" w:element="chmetcnv">
        <w:smartTagPr>
          <w:attr w:name="HasSpace" w:val="False"/>
          <w:attr w:name="Negative" w:val="True"/>
          <w:attr w:name="NumberType" w:val="1"/>
          <w:attr w:name="SourceValue" w:val="200"/>
          <w:attr w:name="TCSC" w:val="0"/>
          <w:attr w:name="UnitName" w:val="mm"/>
        </w:smartTagPr>
        <w:r>
          <w:rPr>
            <w:rFonts w:ascii="宋体" w:cs="宋体"/>
            <w:color w:val="000000"/>
            <w:kern w:val="0"/>
            <w:sz w:val="24"/>
            <w:lang w:val="zh-CN"/>
          </w:rPr>
          <w:t>-200mm</w:t>
        </w:r>
      </w:smartTag>
      <w:r>
        <w:rPr>
          <w:rFonts w:ascii="宋体" w:cs="宋体" w:hint="eastAsia"/>
          <w:color w:val="000000"/>
          <w:kern w:val="0"/>
          <w:sz w:val="24"/>
          <w:lang w:val="zh-CN"/>
        </w:rPr>
        <w:t>、外径</w:t>
      </w:r>
      <w:r>
        <w:rPr>
          <w:rFonts w:ascii="Arial" w:hAnsi="Arial" w:cs="Arial"/>
          <w:color w:val="000000"/>
          <w:kern w:val="0"/>
          <w:sz w:val="24"/>
          <w:lang w:val="zh-CN"/>
        </w:rPr>
        <w:t>φ</w:t>
      </w:r>
      <w:smartTag w:uri="urn:schemas-microsoft-com:office:smarttags" w:element="chmetcnv">
        <w:smartTagPr>
          <w:attr w:name="HasSpace" w:val="False"/>
          <w:attr w:name="Negative" w:val="False"/>
          <w:attr w:name="NumberType" w:val="1"/>
          <w:attr w:name="SourceValue" w:val="40"/>
          <w:attr w:name="TCSC" w:val="0"/>
          <w:attr w:name="UnitName" w:val="mm"/>
        </w:smartTagPr>
        <w:r>
          <w:rPr>
            <w:rFonts w:ascii="Arial" w:hAnsi="Arial" w:cs="Arial"/>
            <w:color w:val="000000"/>
            <w:kern w:val="0"/>
            <w:sz w:val="24"/>
            <w:lang w:val="zh-CN"/>
          </w:rPr>
          <w:t>40mm</w:t>
        </w:r>
      </w:smartTag>
      <w:r>
        <w:rPr>
          <w:rFonts w:ascii="宋体" w:hAnsi="Arial" w:cs="宋体" w:hint="eastAsia"/>
          <w:color w:val="000000"/>
          <w:kern w:val="0"/>
          <w:sz w:val="24"/>
          <w:lang w:val="zh-CN"/>
        </w:rPr>
        <w:t>的钢管，立杆套座其外，并同时在立杆下部设置扫地杆。</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w:t>
      </w:r>
      <w:r>
        <w:rPr>
          <w:rFonts w:ascii="宋体" w:hAnsi="Arial" w:cs="宋体" w:hint="eastAsia"/>
          <w:b/>
          <w:bCs/>
          <w:color w:val="000000"/>
          <w:kern w:val="0"/>
          <w:sz w:val="24"/>
          <w:lang w:val="zh-CN"/>
        </w:rPr>
        <w:t>钢管落地脚手架</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w:t>
      </w:r>
      <w:r>
        <w:rPr>
          <w:rFonts w:ascii="宋体" w:hAnsi="Arial" w:cs="宋体" w:hint="eastAsia"/>
          <w:color w:val="000000"/>
          <w:kern w:val="0"/>
          <w:sz w:val="24"/>
          <w:lang w:val="zh-CN"/>
        </w:rPr>
        <w:t>落地脚手架搭设的工艺流程为：场地平整、夯实→基础承载力实验、材料配备→定位设置通长脚手板、底座→纵向扫地杆→立杆→横向扫地杆→小横杆→大横杆（搁栅）→剪刀撑→连墙件→铺脚手板→扎防护栏杆→扎安全网。</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w:t>
      </w:r>
      <w:r>
        <w:rPr>
          <w:rFonts w:ascii="宋体" w:hAnsi="Arial" w:cs="宋体" w:hint="eastAsia"/>
          <w:color w:val="000000"/>
          <w:kern w:val="0"/>
          <w:sz w:val="24"/>
          <w:lang w:val="zh-CN"/>
        </w:rPr>
        <w:t>定距定位。根据构造要求在建筑物四角用尺量出内、外立杆离墙距离，并做好标记；用钢卷尺拉直，分出立杆位置，并用小竹片点出立杆标记；垫板、底座应准确地放在定位线上，垫板必须铺放平整，不得悬空。</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w:t>
      </w:r>
      <w:r>
        <w:rPr>
          <w:rFonts w:ascii="宋体" w:hAnsi="Arial" w:cs="宋体" w:hint="eastAsia"/>
          <w:color w:val="000000"/>
          <w:kern w:val="0"/>
          <w:sz w:val="24"/>
          <w:lang w:val="zh-CN"/>
        </w:rPr>
        <w:t>在搭设首层脚手架过程中，沿四周每框架格内设一道斜支撑，拐角除双向增设，待该部位脚手架与主体结构的连墙件可靠拉接后方可拆除。当脚手架操作层高出连墙件两步时，宜先立外排，后立内排。其余按一下构造要求搭设。</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1</w:t>
      </w:r>
      <w:r>
        <w:rPr>
          <w:rFonts w:ascii="宋体" w:hAnsi="Arial" w:cs="宋体" w:hint="eastAsia"/>
          <w:b/>
          <w:bCs/>
          <w:color w:val="000000"/>
          <w:kern w:val="0"/>
          <w:sz w:val="24"/>
          <w:lang w:val="zh-CN"/>
        </w:rPr>
        <w:t>、主杆基础</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sectPr w:rsidSect="00314057">
          <w:type w:val="nextPage"/>
          <w:pgSz w:w="12240" w:h="15840"/>
          <w:pgMar w:top="851" w:right="1134" w:bottom="851" w:left="1418" w:header="720" w:footer="720" w:gutter="0"/>
          <w:pgNumType w:fmt="numberInDash" w:start="6"/>
          <w:cols w:space="720"/>
          <w:noEndnote/>
          <w:titlePg w:val="0"/>
        </w:sectPr>
      </w:pPr>
      <w:r>
        <w:rPr>
          <w:rFonts w:ascii="宋体" w:hAnsi="Arial" w:cs="宋体"/>
          <w:color w:val="000000"/>
          <w:kern w:val="0"/>
          <w:sz w:val="24"/>
          <w:lang w:val="zh-CN"/>
        </w:rPr>
        <w:t xml:space="preserve">    </w:t>
      </w:r>
      <w:r>
        <w:rPr>
          <w:rFonts w:ascii="宋体" w:hAnsi="Arial" w:cs="宋体" w:hint="eastAsia"/>
          <w:color w:val="000000"/>
          <w:kern w:val="0"/>
          <w:sz w:val="24"/>
          <w:lang w:val="zh-CN"/>
        </w:rPr>
        <w:t>本工程脚手架地基础部位应在回填土完后夯实，采用强度等级不低于</w:t>
      </w:r>
      <w:r>
        <w:rPr>
          <w:rFonts w:ascii="宋体" w:hAnsi="Arial" w:cs="宋体"/>
          <w:color w:val="000000"/>
          <w:kern w:val="0"/>
          <w:sz w:val="24"/>
          <w:lang w:val="zh-CN"/>
        </w:rPr>
        <w:t>C15</w:t>
      </w:r>
      <w:r>
        <w:rPr>
          <w:rFonts w:ascii="宋体" w:hAnsi="Arial" w:cs="宋体" w:hint="eastAsia"/>
          <w:color w:val="000000"/>
          <w:kern w:val="0"/>
          <w:sz w:val="24"/>
          <w:lang w:val="zh-CN"/>
        </w:rPr>
        <w:t>的混凝土进</w:t>
      </w:r>
      <w:r>
        <w:rPr>
          <w:rFonts w:ascii="宋体" w:hAnsi="Arial" w:cs="宋体" w:hint="eastAsia"/>
          <w:color w:val="000000"/>
          <w:kern w:val="0"/>
          <w:sz w:val="24"/>
          <w:lang w:val="zh-CN"/>
        </w:rPr>
        <w:t>行硬化，混凝土硬化厚度不小于</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Ansi="Arial" w:cs="宋体"/>
            <w:color w:val="000000"/>
            <w:kern w:val="0"/>
            <w:sz w:val="24"/>
            <w:lang w:val="zh-CN"/>
          </w:rPr>
          <w:t>10cm</w:t>
        </w:r>
      </w:smartTag>
      <w:r>
        <w:rPr>
          <w:rFonts w:ascii="宋体" w:hAnsi="Arial" w:cs="宋体" w:hint="eastAsia"/>
          <w:color w:val="000000"/>
          <w:kern w:val="0"/>
          <w:sz w:val="24"/>
          <w:lang w:val="zh-CN"/>
        </w:rPr>
        <w:t>。地基承载能力能够满足外脚手架的搭设要求（具体计算数据参阅脚手架计算书）。</w:t>
      </w:r>
    </w:p>
    <w:p w:rsidR="007762BA" w:rsidP="007762BA">
      <w:pPr>
        <w:pStyle w:val="Normal0"/>
        <w:autoSpaceDE w:val="0"/>
        <w:autoSpaceDN w:val="0"/>
        <w:adjustRightInd w:val="0"/>
        <w:jc w:val="left"/>
        <w:rPr>
          <w:rFonts w:ascii="宋体" w:hAnsi="Arial" w:cs="宋体"/>
          <w:color w:val="000000"/>
          <w:kern w:val="0"/>
          <w:sz w:val="24"/>
          <w:lang w:val="zh-CN"/>
        </w:rPr>
      </w:pPr>
      <w:r>
        <w:rPr>
          <w:rFonts w:ascii="宋体" w:hAnsi="Arial" w:cs="宋体"/>
          <w:kern w:val="0"/>
          <w:sz w:val="18"/>
          <w:szCs w:val="18"/>
          <w:lang w:val="zh-CN"/>
        </w:rPr>
        <w:pict>
          <v:shape id="_x0000_i1029" type="#_x0000_t75" style="width:272.25pt;height:352.5pt">
            <v:imagedata r:id="rId6" o:title=""/>
          </v:shape>
        </w:pic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2</w:t>
      </w:r>
      <w:r>
        <w:rPr>
          <w:rFonts w:ascii="宋体" w:hAnsi="Arial" w:cs="宋体" w:hint="eastAsia"/>
          <w:b/>
          <w:bCs/>
          <w:color w:val="000000"/>
          <w:kern w:val="0"/>
          <w:sz w:val="24"/>
          <w:lang w:val="zh-CN"/>
        </w:rPr>
        <w:t>、立杆间距</w:t>
      </w:r>
    </w:p>
    <w:p w:rsidR="007762BA" w:rsidP="00786CC6">
      <w:pPr>
        <w:pStyle w:val="Normal0"/>
        <w:autoSpaceDE w:val="0"/>
        <w:autoSpaceDN w:val="0"/>
        <w:adjustRightInd w:val="0"/>
        <w:spacing w:line="400" w:lineRule="exact"/>
        <w:jc w:val="left"/>
        <w:rPr>
          <w:rFonts w:ascii="宋体" w:hAnsi="Arial" w:cs="宋体"/>
          <w:kern w:val="0"/>
          <w:sz w:val="24"/>
          <w:lang w:val="zh-CN"/>
        </w:rPr>
      </w:pPr>
      <w:r>
        <w:rPr>
          <w:rFonts w:ascii="宋体" w:hAnsi="Arial" w:cs="宋体"/>
          <w:color w:val="000000"/>
          <w:kern w:val="0"/>
          <w:sz w:val="24"/>
          <w:lang w:val="zh-CN"/>
        </w:rPr>
        <w:t xml:space="preserve">  </w:t>
      </w:r>
      <w:r>
        <w:rPr>
          <w:rFonts w:ascii="宋体" w:hAnsi="Arial" w:cs="宋体"/>
          <w:kern w:val="0"/>
          <w:sz w:val="24"/>
          <w:lang w:val="zh-CN"/>
        </w:rPr>
        <w:t xml:space="preserve">  (1)</w:t>
      </w:r>
      <w:r>
        <w:rPr>
          <w:rFonts w:ascii="宋体" w:hAnsi="Arial" w:cs="宋体" w:hint="eastAsia"/>
          <w:kern w:val="0"/>
          <w:sz w:val="24"/>
          <w:lang w:val="zh-CN"/>
        </w:rPr>
        <w:t>脚手架立杆纵距</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hAnsi="Arial" w:cs="宋体"/>
            <w:kern w:val="0"/>
            <w:sz w:val="24"/>
            <w:lang w:val="zh-CN"/>
          </w:rPr>
          <w:t>1.5m</w:t>
        </w:r>
      </w:smartTag>
      <w:r>
        <w:rPr>
          <w:rFonts w:ascii="宋体" w:hAnsi="Arial" w:cs="宋体" w:hint="eastAsia"/>
          <w:kern w:val="0"/>
          <w:sz w:val="24"/>
          <w:lang w:val="zh-CN"/>
        </w:rPr>
        <w:t>，横距</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hAnsi="Arial" w:cs="宋体"/>
            <w:kern w:val="0"/>
            <w:sz w:val="24"/>
            <w:lang w:val="zh-CN"/>
          </w:rPr>
          <w:t>0.8m</w:t>
        </w:r>
      </w:smartTag>
      <w:r>
        <w:rPr>
          <w:rFonts w:ascii="宋体" w:hAnsi="Arial" w:cs="宋体" w:hint="eastAsia"/>
          <w:kern w:val="0"/>
          <w:sz w:val="24"/>
          <w:lang w:val="zh-CN"/>
        </w:rPr>
        <w:t>，步距</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宋体" w:hAnsi="Arial" w:cs="宋体"/>
            <w:kern w:val="0"/>
            <w:sz w:val="24"/>
            <w:lang w:val="zh-CN"/>
          </w:rPr>
          <w:t>1.8m</w:t>
        </w:r>
      </w:smartTag>
      <w:r>
        <w:rPr>
          <w:rFonts w:ascii="宋体" w:hAnsi="Arial" w:cs="宋体" w:hint="eastAsia"/>
          <w:kern w:val="0"/>
          <w:sz w:val="24"/>
          <w:lang w:val="zh-CN"/>
        </w:rPr>
        <w:t>；连墙杆间距竖直</w:t>
      </w:r>
      <w:smartTag w:uri="urn:schemas-microsoft-com:office:smarttags" w:element="chmetcnv">
        <w:smartTagPr>
          <w:attr w:name="HasSpace" w:val="False"/>
          <w:attr w:name="Negative" w:val="False"/>
          <w:attr w:name="NumberType" w:val="1"/>
          <w:attr w:name="SourceValue" w:val="5.4"/>
          <w:attr w:name="TCSC" w:val="0"/>
          <w:attr w:name="UnitName" w:val="m"/>
        </w:smartTagPr>
        <w:r>
          <w:rPr>
            <w:rFonts w:ascii="宋体" w:hAnsi="Arial" w:cs="宋体"/>
            <w:kern w:val="0"/>
            <w:sz w:val="24"/>
            <w:lang w:val="zh-CN"/>
          </w:rPr>
          <w:t>5.4m</w:t>
        </w:r>
      </w:smartTag>
      <w:r>
        <w:rPr>
          <w:rFonts w:ascii="宋体" w:hAnsi="Arial" w:cs="宋体" w:hint="eastAsia"/>
          <w:kern w:val="0"/>
          <w:sz w:val="24"/>
          <w:lang w:val="zh-CN"/>
        </w:rPr>
        <w:t>，水平</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Arial" w:cs="宋体"/>
            <w:kern w:val="0"/>
            <w:sz w:val="24"/>
            <w:lang w:val="zh-CN"/>
          </w:rPr>
          <w:t>6m</w:t>
        </w:r>
      </w:smartTag>
      <w:r>
        <w:rPr>
          <w:rFonts w:ascii="宋体" w:hAnsi="Arial" w:cs="宋体"/>
          <w:kern w:val="0"/>
          <w:sz w:val="24"/>
          <w:lang w:val="zh-CN"/>
        </w:rPr>
        <w:t>(</w:t>
      </w:r>
      <w:r>
        <w:rPr>
          <w:rFonts w:ascii="宋体" w:hAnsi="Arial" w:cs="宋体" w:hint="eastAsia"/>
          <w:kern w:val="0"/>
          <w:sz w:val="24"/>
          <w:lang w:val="zh-CN"/>
        </w:rPr>
        <w:t>即三步四跨</w:t>
      </w:r>
      <w:r>
        <w:rPr>
          <w:rFonts w:ascii="宋体" w:hAnsi="Arial" w:cs="宋体"/>
          <w:kern w:val="0"/>
          <w:sz w:val="24"/>
          <w:lang w:val="zh-CN"/>
        </w:rPr>
        <w:t>)</w:t>
      </w:r>
      <w:r>
        <w:rPr>
          <w:rFonts w:ascii="宋体" w:hAnsi="Arial" w:cs="宋体" w:hint="eastAsia"/>
          <w:kern w:val="0"/>
          <w:sz w:val="24"/>
          <w:lang w:val="zh-CN"/>
        </w:rPr>
        <w:t>；里立杆距建筑物</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Arial" w:cs="宋体"/>
            <w:kern w:val="0"/>
            <w:sz w:val="24"/>
            <w:lang w:val="zh-CN"/>
          </w:rPr>
          <w:t>0.3m</w:t>
        </w:r>
      </w:smartTag>
      <w:r>
        <w:rPr>
          <w:rFonts w:ascii="宋体" w:hAnsi="Arial" w:cs="宋体" w:hint="eastAsia"/>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脚手架的底部立杆采用不同长度的钢管参差布置，使钢管立杆的对接接头交错布置，高度方向相互错开</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宋体" w:hAnsi="Arial" w:cs="宋体"/>
            <w:color w:val="000000"/>
            <w:kern w:val="0"/>
            <w:sz w:val="24"/>
            <w:lang w:val="zh-CN"/>
          </w:rPr>
          <w:t>500mm</w:t>
        </w:r>
      </w:smartTag>
      <w:r>
        <w:rPr>
          <w:rFonts w:ascii="宋体" w:hAnsi="Arial" w:cs="宋体" w:hint="eastAsia"/>
          <w:color w:val="000000"/>
          <w:kern w:val="0"/>
          <w:sz w:val="24"/>
          <w:lang w:val="zh-CN"/>
        </w:rPr>
        <w:t>以上，且要求相邻接头不应在同步同跨内，以保证脚手架的整体性。</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立杆应设置垫木，并设置纵横方向扫地杆，连接于立脚点杆上，离底座</w:t>
      </w:r>
      <w:smartTag w:uri="urn:schemas-microsoft-com:office:smarttags" w:element="chmetcnv">
        <w:smartTagPr>
          <w:attr w:name="HasSpace" w:val="False"/>
          <w:attr w:name="Negative" w:val="False"/>
          <w:attr w:name="NumberType" w:val="1"/>
          <w:attr w:name="SourceValue" w:val="20"/>
          <w:attr w:name="TCSC" w:val="0"/>
          <w:attr w:name="UnitName" w:val="cm"/>
        </w:smartTagPr>
        <w:r>
          <w:rPr>
            <w:rFonts w:ascii="宋体" w:hAnsi="Arial" w:cs="宋体"/>
            <w:color w:val="000000"/>
            <w:kern w:val="0"/>
            <w:sz w:val="24"/>
            <w:lang w:val="zh-CN"/>
          </w:rPr>
          <w:t>20cm</w:t>
        </w:r>
      </w:smartTag>
      <w:r>
        <w:rPr>
          <w:rFonts w:ascii="宋体" w:hAnsi="Arial" w:cs="宋体" w:hint="eastAsia"/>
          <w:color w:val="000000"/>
          <w:kern w:val="0"/>
          <w:sz w:val="24"/>
          <w:lang w:val="zh-CN"/>
        </w:rPr>
        <w:t>左右。</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立杆的垂直偏差应控制在不大于架高的</w:t>
      </w:r>
      <w:r>
        <w:rPr>
          <w:rFonts w:ascii="宋体" w:hAnsi="Arial" w:cs="宋体"/>
          <w:color w:val="000000"/>
          <w:kern w:val="0"/>
          <w:sz w:val="24"/>
          <w:lang w:val="zh-CN"/>
        </w:rPr>
        <w:t>1</w:t>
      </w:r>
      <w:r>
        <w:rPr>
          <w:rFonts w:ascii="宋体" w:hAnsi="Arial" w:cs="宋体" w:hint="eastAsia"/>
          <w:color w:val="000000"/>
          <w:kern w:val="0"/>
          <w:sz w:val="24"/>
          <w:lang w:val="zh-CN"/>
        </w:rPr>
        <w:t>／</w:t>
      </w:r>
      <w:r>
        <w:rPr>
          <w:rFonts w:ascii="宋体" w:hAnsi="Arial" w:cs="宋体"/>
          <w:color w:val="000000"/>
          <w:kern w:val="0"/>
          <w:sz w:val="24"/>
          <w:lang w:val="zh-CN"/>
        </w:rPr>
        <w:t>400</w:t>
      </w:r>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(5)</w:t>
      </w:r>
      <w:r>
        <w:rPr>
          <w:rFonts w:ascii="宋体" w:hAnsi="Arial" w:cs="宋体" w:hint="eastAsia"/>
          <w:color w:val="000000"/>
          <w:kern w:val="0"/>
          <w:sz w:val="24"/>
          <w:lang w:val="zh-CN"/>
        </w:rPr>
        <w:t>立杆及纵横向水平杆构造要求：</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sectPr w:rsidSect="00314057">
          <w:type w:val="nextPage"/>
          <w:pgSz w:w="12240" w:h="15840"/>
          <w:pgMar w:top="851" w:right="1134" w:bottom="851" w:left="1418" w:header="720" w:footer="720" w:gutter="0"/>
          <w:pgNumType w:fmt="numberInDash" w:start="7"/>
          <w:cols w:space="720"/>
          <w:noEndnote/>
          <w:titlePg w:val="0"/>
        </w:sectPr>
      </w:pPr>
    </w:p>
    <w:p w:rsidR="007762BA" w:rsidP="007762BA">
      <w:pPr>
        <w:pStyle w:val="Normal0"/>
        <w:autoSpaceDE w:val="0"/>
        <w:autoSpaceDN w:val="0"/>
        <w:adjustRightInd w:val="0"/>
        <w:jc w:val="left"/>
        <w:rPr>
          <w:rFonts w:ascii="宋体" w:hAnsi="Arial" w:cs="宋体"/>
          <w:color w:val="000000"/>
          <w:kern w:val="0"/>
          <w:sz w:val="24"/>
          <w:lang w:val="zh-CN"/>
        </w:rPr>
      </w:pPr>
      <w:r>
        <w:rPr>
          <w:rFonts w:ascii="宋体" w:hAnsi="Arial" w:cs="宋体"/>
          <w:kern w:val="0"/>
          <w:sz w:val="18"/>
          <w:szCs w:val="18"/>
          <w:lang w:val="zh-CN"/>
        </w:rPr>
        <w:pict>
          <v:shape id="_x0000_i1030" type="#_x0000_t75" style="width:461.25pt;height:249pt">
            <v:imagedata r:id="rId7" o:title=""/>
          </v:shape>
        </w:pic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3</w:t>
      </w:r>
      <w:r>
        <w:rPr>
          <w:rFonts w:ascii="宋体" w:hAnsi="Arial" w:cs="宋体" w:hint="eastAsia"/>
          <w:b/>
          <w:bCs/>
          <w:color w:val="000000"/>
          <w:kern w:val="0"/>
          <w:sz w:val="24"/>
          <w:lang w:val="zh-CN"/>
        </w:rPr>
        <w:t>、大横杆、小横杆设置</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大横杆在脚手架高度方向的间距</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宋体" w:hAnsi="Arial" w:cs="宋体"/>
            <w:kern w:val="0"/>
            <w:sz w:val="24"/>
            <w:lang w:val="zh-CN"/>
          </w:rPr>
          <w:t>1.8m</w:t>
        </w:r>
      </w:smartTag>
      <w:r>
        <w:rPr>
          <w:rFonts w:ascii="宋体" w:hAnsi="Arial" w:cs="宋体" w:hint="eastAsia"/>
          <w:color w:val="000000"/>
          <w:kern w:val="0"/>
          <w:sz w:val="24"/>
          <w:lang w:val="zh-CN"/>
        </w:rPr>
        <w:t>，以便立网挂设，大横杆置于立杆里面，每侧外伸长度为</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宋体" w:hAnsi="Arial" w:cs="宋体"/>
            <w:color w:val="000000"/>
            <w:kern w:val="0"/>
            <w:sz w:val="24"/>
            <w:lang w:val="zh-CN"/>
          </w:rPr>
          <w:t>150mm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外架子按立杆与大横杆交点处设置小横杆，两端固定在立杆，以形成空间结构整体受力。</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4</w:t>
      </w:r>
      <w:r>
        <w:rPr>
          <w:rFonts w:ascii="宋体" w:hAnsi="Arial" w:cs="宋体" w:hint="eastAsia"/>
          <w:b/>
          <w:bCs/>
          <w:color w:val="000000"/>
          <w:kern w:val="0"/>
          <w:sz w:val="24"/>
          <w:lang w:val="zh-CN"/>
        </w:rPr>
        <w:t>、剪刀撑</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w:t>
      </w:r>
      <w:r>
        <w:rPr>
          <w:rFonts w:ascii="宋体" w:hAnsi="Arial" w:cs="宋体" w:hint="eastAsia"/>
          <w:color w:val="000000"/>
          <w:kern w:val="0"/>
          <w:sz w:val="24"/>
          <w:lang w:val="zh-CN"/>
        </w:rPr>
        <w:t>脚手架外侧立面的两端各设置一道剪刀撑，并应由底至顶连续设置；中间各道剪刀撑之间的净距离不应大于</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hAnsi="Arial" w:cs="宋体"/>
            <w:color w:val="000000"/>
            <w:kern w:val="0"/>
            <w:sz w:val="24"/>
            <w:lang w:val="zh-CN"/>
          </w:rPr>
          <w:t>15m</w:t>
        </w:r>
      </w:smartTag>
      <w:r>
        <w:rPr>
          <w:rFonts w:ascii="宋体" w:hAnsi="Arial" w:cs="宋体" w:hint="eastAsia"/>
          <w:color w:val="000000"/>
          <w:kern w:val="0"/>
          <w:sz w:val="24"/>
          <w:lang w:val="zh-CN"/>
        </w:rPr>
        <w:t>。剪刀撑斜杆的接长宜采用搭接，搭接长度不小于</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Arial" w:cs="宋体"/>
            <w:color w:val="000000"/>
            <w:kern w:val="0"/>
            <w:sz w:val="24"/>
            <w:lang w:val="zh-CN"/>
          </w:rPr>
          <w:t>1m</w:t>
        </w:r>
      </w:smartTag>
      <w:r>
        <w:rPr>
          <w:rFonts w:ascii="宋体" w:hAnsi="Arial" w:cs="宋体" w:hint="eastAsia"/>
          <w:color w:val="000000"/>
          <w:kern w:val="0"/>
          <w:sz w:val="24"/>
          <w:lang w:val="zh-CN"/>
        </w:rPr>
        <w:t>，应采用不少于</w:t>
      </w:r>
      <w:r>
        <w:rPr>
          <w:rFonts w:ascii="宋体" w:hAnsi="Arial" w:cs="宋体"/>
          <w:color w:val="000000"/>
          <w:kern w:val="0"/>
          <w:sz w:val="24"/>
          <w:lang w:val="zh-CN"/>
        </w:rPr>
        <w:t>2</w:t>
      </w:r>
      <w:r>
        <w:rPr>
          <w:rFonts w:ascii="宋体" w:hAnsi="Arial" w:cs="宋体" w:hint="eastAsia"/>
          <w:color w:val="000000"/>
          <w:kern w:val="0"/>
          <w:sz w:val="24"/>
          <w:lang w:val="zh-CN"/>
        </w:rPr>
        <w:t>个旋转扣件固定。剪刀撑斜杆应用旋转扣件固定在与之相交的横向水平杆的伸出端或立杆上，旋转扣件中心线离主节点的距离不宜大于</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宋体" w:hAnsi="Arial" w:cs="宋体"/>
            <w:color w:val="000000"/>
            <w:kern w:val="0"/>
            <w:sz w:val="24"/>
            <w:lang w:val="zh-CN"/>
          </w:rPr>
          <w:t>150mm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5</w:t>
      </w:r>
      <w:r>
        <w:rPr>
          <w:rFonts w:ascii="宋体" w:hAnsi="Arial" w:cs="宋体" w:hint="eastAsia"/>
          <w:b/>
          <w:bCs/>
          <w:color w:val="000000"/>
          <w:kern w:val="0"/>
          <w:sz w:val="24"/>
          <w:lang w:val="zh-CN"/>
        </w:rPr>
        <w:t>、脚手板、脚手片的铺设要求</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脚手架里排立杆与结构层之间均应铺设木板：板宽为</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Arial" w:cs="宋体"/>
            <w:color w:val="000000"/>
            <w:kern w:val="0"/>
            <w:sz w:val="24"/>
            <w:lang w:val="zh-CN"/>
          </w:rPr>
          <w:t>200mm</w:t>
        </w:r>
      </w:smartTag>
      <w:r>
        <w:rPr>
          <w:rFonts w:ascii="宋体" w:hAnsi="Arial" w:cs="宋体" w:hint="eastAsia"/>
          <w:color w:val="000000"/>
          <w:kern w:val="0"/>
          <w:sz w:val="24"/>
          <w:lang w:val="zh-CN"/>
        </w:rPr>
        <w:t>，里外立杆间应满铺脚手板，无探头板。</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满铺层脚手片必须垂直墙面横向铺设，满铺到位，不留空位，不</w:t>
      </w:r>
      <w:r>
        <w:rPr>
          <w:rFonts w:ascii="宋体" w:hAnsi="Arial" w:cs="宋体" w:hint="eastAsia"/>
          <w:color w:val="000000"/>
          <w:kern w:val="0"/>
          <w:sz w:val="24"/>
          <w:lang w:val="zh-CN"/>
        </w:rPr>
        <w:t>能满铺处必须采取有效的防护措施。</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脚手片须用</w:t>
      </w:r>
      <w:r>
        <w:rPr>
          <w:rFonts w:ascii="宋体" w:hAnsi="Arial" w:cs="宋体"/>
          <w:color w:val="000000"/>
          <w:kern w:val="0"/>
          <w:sz w:val="24"/>
          <w:lang w:val="zh-CN"/>
        </w:rPr>
        <w:t>12-14#</w:t>
      </w:r>
      <w:r>
        <w:rPr>
          <w:rFonts w:ascii="宋体" w:hAnsi="Arial" w:cs="宋体" w:hint="eastAsia"/>
          <w:color w:val="000000"/>
          <w:kern w:val="0"/>
          <w:sz w:val="24"/>
          <w:lang w:val="zh-CN"/>
        </w:rPr>
        <w:t>铅丝双股并联绑扎，不少于</w:t>
      </w:r>
      <w:r>
        <w:rPr>
          <w:rFonts w:ascii="宋体" w:hAnsi="Arial" w:cs="宋体"/>
          <w:color w:val="000000"/>
          <w:kern w:val="0"/>
          <w:sz w:val="24"/>
          <w:lang w:val="zh-CN"/>
        </w:rPr>
        <w:t>4</w:t>
      </w:r>
      <w:r>
        <w:rPr>
          <w:rFonts w:ascii="宋体" w:hAnsi="Arial" w:cs="宋体" w:hint="eastAsia"/>
          <w:color w:val="000000"/>
          <w:kern w:val="0"/>
          <w:sz w:val="24"/>
          <w:lang w:val="zh-CN"/>
        </w:rPr>
        <w:t>点，要求绑扎牢固，交接处平整，铺设时要选用完好无损的脚手片，发现有破损的要及时更换。</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6</w:t>
      </w:r>
      <w:r>
        <w:rPr>
          <w:rFonts w:ascii="宋体" w:hAnsi="Arial" w:cs="宋体" w:hint="eastAsia"/>
          <w:b/>
          <w:bCs/>
          <w:color w:val="000000"/>
          <w:kern w:val="0"/>
          <w:sz w:val="24"/>
          <w:lang w:val="zh-CN"/>
        </w:rPr>
        <w:t>、防护栏杆</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脚手架外侧使用建设主管部门认证的合格绿色密目式安全网封闭，且将安全网固定在脚手架外立杆里侧。</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选用</w:t>
      </w:r>
      <w:r>
        <w:rPr>
          <w:rFonts w:ascii="宋体" w:hAnsi="Arial" w:cs="宋体"/>
          <w:color w:val="000000"/>
          <w:kern w:val="0"/>
          <w:sz w:val="24"/>
          <w:lang w:val="zh-CN"/>
        </w:rPr>
        <w:t>18</w:t>
      </w:r>
      <w:r>
        <w:rPr>
          <w:rFonts w:ascii="宋体" w:hAnsi="Arial" w:cs="宋体" w:hint="eastAsia"/>
          <w:color w:val="000000"/>
          <w:kern w:val="0"/>
          <w:sz w:val="24"/>
          <w:lang w:val="zh-CN"/>
        </w:rPr>
        <w:t>铅丝张挂安全网，要求严密、平整。</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sectPr w:rsidSect="00314057">
          <w:type w:val="nextPage"/>
          <w:pgSz w:w="12240" w:h="15840"/>
          <w:pgMar w:top="851" w:right="1134" w:bottom="851" w:left="1418" w:header="720" w:footer="720" w:gutter="0"/>
          <w:pgNumType w:fmt="numberInDash" w:start="8"/>
          <w:cols w:space="720"/>
          <w:noEndnote/>
          <w:titlePg w:val="0"/>
        </w:sectPr>
      </w:pPr>
      <w:r>
        <w:rPr>
          <w:rFonts w:ascii="宋体" w:hAnsi="Arial" w:cs="宋体"/>
          <w:color w:val="000000"/>
          <w:kern w:val="0"/>
          <w:sz w:val="24"/>
          <w:lang w:val="zh-CN"/>
        </w:rPr>
        <w:t xml:space="preserve">    (3)</w:t>
      </w:r>
      <w:r>
        <w:rPr>
          <w:rFonts w:ascii="宋体" w:hAnsi="Arial" w:cs="宋体" w:hint="eastAsia"/>
          <w:color w:val="000000"/>
          <w:kern w:val="0"/>
          <w:sz w:val="24"/>
          <w:lang w:val="zh-CN"/>
        </w:rPr>
        <w:t>脚手架外侧必须设</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宋体" w:hAnsi="Arial" w:cs="宋体"/>
            <w:color w:val="000000"/>
            <w:kern w:val="0"/>
            <w:sz w:val="24"/>
            <w:lang w:val="zh-CN"/>
          </w:rPr>
          <w:t>1.2m</w:t>
        </w:r>
      </w:smartTag>
      <w:r>
        <w:rPr>
          <w:rFonts w:ascii="宋体" w:hAnsi="Arial" w:cs="宋体" w:hint="eastAsia"/>
          <w:color w:val="000000"/>
          <w:kern w:val="0"/>
          <w:sz w:val="24"/>
          <w:lang w:val="zh-CN"/>
        </w:rPr>
        <w:t>高的防护栏杆和</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Arial" w:cs="宋体"/>
            <w:color w:val="000000"/>
            <w:kern w:val="0"/>
            <w:sz w:val="24"/>
            <w:lang w:val="zh-CN"/>
          </w:rPr>
          <w:t>30cm</w:t>
        </w:r>
      </w:smartTag>
      <w:r>
        <w:rPr>
          <w:rFonts w:ascii="宋体" w:hAnsi="Arial" w:cs="宋体" w:hint="eastAsia"/>
          <w:color w:val="000000"/>
          <w:kern w:val="0"/>
          <w:sz w:val="24"/>
          <w:lang w:val="zh-CN"/>
        </w:rPr>
        <w:t>高踢脚杆，顶排防护栏杆不少于</w:t>
      </w:r>
      <w:r>
        <w:rPr>
          <w:rFonts w:ascii="宋体" w:hAnsi="Arial" w:cs="宋体"/>
          <w:color w:val="000000"/>
          <w:kern w:val="0"/>
          <w:sz w:val="24"/>
          <w:lang w:val="zh-CN"/>
        </w:rPr>
        <w:t>2</w:t>
      </w:r>
      <w:r>
        <w:rPr>
          <w:rFonts w:ascii="宋体" w:hAnsi="Arial" w:cs="宋体" w:hint="eastAsia"/>
          <w:color w:val="000000"/>
          <w:kern w:val="0"/>
          <w:sz w:val="24"/>
          <w:lang w:val="zh-CN"/>
        </w:rPr>
        <w:t>道，高</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hint="eastAsia"/>
          <w:color w:val="000000"/>
          <w:kern w:val="0"/>
          <w:sz w:val="24"/>
          <w:lang w:val="zh-CN"/>
        </w:rPr>
        <w:t>度分别为</w:t>
      </w:r>
      <w:smartTag w:uri="urn:schemas-microsoft-com:office:smarttags" w:element="chmetcnv">
        <w:smartTagPr>
          <w:attr w:name="HasSpace" w:val="False"/>
          <w:attr w:name="Negative" w:val="False"/>
          <w:attr w:name="NumberType" w:val="1"/>
          <w:attr w:name="SourceValue" w:val=".9"/>
          <w:attr w:name="TCSC" w:val="0"/>
          <w:attr w:name="UnitName" w:val="m"/>
        </w:smartTagPr>
        <w:r>
          <w:rPr>
            <w:rFonts w:ascii="宋体" w:hAnsi="Arial" w:cs="宋体"/>
            <w:color w:val="000000"/>
            <w:kern w:val="0"/>
            <w:sz w:val="24"/>
            <w:lang w:val="zh-CN"/>
          </w:rPr>
          <w:t>0.9m</w:t>
        </w:r>
      </w:smartTag>
      <w:r>
        <w:rPr>
          <w:rFonts w:ascii="宋体" w:hAnsi="Arial" w:cs="宋体" w:hint="eastAsia"/>
          <w:color w:val="000000"/>
          <w:kern w:val="0"/>
          <w:sz w:val="24"/>
          <w:lang w:val="zh-CN"/>
        </w:rPr>
        <w:t>和</w:t>
      </w:r>
      <w:smartTag w:uri="urn:schemas-microsoft-com:office:smarttags" w:element="chmetcnv">
        <w:smartTagPr>
          <w:attr w:name="HasSpace" w:val="False"/>
          <w:attr w:name="Negative" w:val="False"/>
          <w:attr w:name="NumberType" w:val="1"/>
          <w:attr w:name="SourceValue" w:val="1.3"/>
          <w:attr w:name="TCSC" w:val="0"/>
          <w:attr w:name="UnitName" w:val="m"/>
        </w:smartTagPr>
        <w:r>
          <w:rPr>
            <w:rFonts w:ascii="宋体" w:hAnsi="Arial" w:cs="宋体"/>
            <w:color w:val="000000"/>
            <w:kern w:val="0"/>
            <w:sz w:val="24"/>
            <w:lang w:val="zh-CN"/>
          </w:rPr>
          <w:t>1.3m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脚手架内侧形成临边的</w:t>
      </w:r>
      <w:r>
        <w:rPr>
          <w:rFonts w:ascii="宋体" w:hAnsi="Arial" w:cs="宋体"/>
          <w:color w:val="000000"/>
          <w:kern w:val="0"/>
          <w:sz w:val="24"/>
          <w:lang w:val="zh-CN"/>
        </w:rPr>
        <w:t>(</w:t>
      </w:r>
      <w:r>
        <w:rPr>
          <w:rFonts w:ascii="宋体" w:hAnsi="Arial" w:cs="宋体" w:hint="eastAsia"/>
          <w:color w:val="000000"/>
          <w:kern w:val="0"/>
          <w:sz w:val="24"/>
          <w:lang w:val="zh-CN"/>
        </w:rPr>
        <w:t>如遇大开间门窗洞等</w:t>
      </w:r>
      <w:r>
        <w:rPr>
          <w:rFonts w:ascii="宋体" w:hAnsi="Arial" w:cs="宋体"/>
          <w:color w:val="000000"/>
          <w:kern w:val="0"/>
          <w:sz w:val="24"/>
          <w:lang w:val="zh-CN"/>
        </w:rPr>
        <w:t>)</w:t>
      </w:r>
      <w:r>
        <w:rPr>
          <w:rFonts w:ascii="宋体" w:hAnsi="Arial" w:cs="宋体" w:hint="eastAsia"/>
          <w:color w:val="000000"/>
          <w:kern w:val="0"/>
          <w:sz w:val="24"/>
          <w:lang w:val="zh-CN"/>
        </w:rPr>
        <w:t>，在脚手架内侧设</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宋体" w:hAnsi="Arial" w:cs="宋体"/>
            <w:color w:val="000000"/>
            <w:kern w:val="0"/>
            <w:sz w:val="24"/>
            <w:lang w:val="zh-CN"/>
          </w:rPr>
          <w:t>1.2m</w:t>
        </w:r>
      </w:smartTag>
      <w:r>
        <w:rPr>
          <w:rFonts w:ascii="宋体" w:hAnsi="Arial" w:cs="宋体" w:hint="eastAsia"/>
          <w:color w:val="000000"/>
          <w:kern w:val="0"/>
          <w:sz w:val="24"/>
          <w:lang w:val="zh-CN"/>
        </w:rPr>
        <w:t>的防护栏杆和</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Arial" w:cs="宋体"/>
            <w:color w:val="000000"/>
            <w:kern w:val="0"/>
            <w:sz w:val="24"/>
            <w:lang w:val="zh-CN"/>
          </w:rPr>
          <w:t>30cm</w:t>
        </w:r>
      </w:smartTag>
      <w:r>
        <w:rPr>
          <w:rFonts w:ascii="宋体" w:hAnsi="Arial" w:cs="宋体" w:hint="eastAsia"/>
          <w:color w:val="000000"/>
          <w:kern w:val="0"/>
          <w:sz w:val="24"/>
          <w:lang w:val="zh-CN"/>
        </w:rPr>
        <w:t>高踢脚杆。</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(5)</w:t>
      </w:r>
      <w:r>
        <w:rPr>
          <w:rFonts w:ascii="宋体" w:hAnsi="Arial" w:cs="宋体" w:hint="eastAsia"/>
          <w:color w:val="000000"/>
          <w:kern w:val="0"/>
          <w:sz w:val="24"/>
          <w:lang w:val="zh-CN"/>
        </w:rPr>
        <w:t>脚手架上门洞、出入口构造示意图</w:t>
      </w:r>
    </w:p>
    <w:p w:rsidR="007762BA" w:rsidP="007762BA">
      <w:pPr>
        <w:pStyle w:val="Normal0"/>
        <w:autoSpaceDE w:val="0"/>
        <w:autoSpaceDN w:val="0"/>
        <w:adjustRightInd w:val="0"/>
        <w:jc w:val="left"/>
        <w:rPr>
          <w:rFonts w:ascii="宋体" w:hAnsi="Arial" w:cs="宋体"/>
          <w:color w:val="000000"/>
          <w:kern w:val="0"/>
          <w:sz w:val="24"/>
          <w:lang w:val="zh-CN"/>
        </w:rPr>
      </w:pPr>
      <w:r>
        <w:rPr>
          <w:rFonts w:ascii="宋体" w:hAnsi="Arial" w:cs="宋体"/>
          <w:kern w:val="0"/>
          <w:sz w:val="18"/>
          <w:szCs w:val="18"/>
          <w:lang w:val="zh-CN"/>
        </w:rPr>
        <w:pict>
          <v:shape id="_x0000_i1031" type="#_x0000_t75" style="width:440.25pt;height:312.75pt">
            <v:imagedata r:id="rId8" o:title=""/>
          </v:shape>
        </w:pic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7</w:t>
      </w:r>
      <w:r>
        <w:rPr>
          <w:rFonts w:ascii="宋体" w:hAnsi="Arial" w:cs="宋体" w:hint="eastAsia"/>
          <w:b/>
          <w:bCs/>
          <w:color w:val="000000"/>
          <w:kern w:val="0"/>
          <w:sz w:val="24"/>
          <w:lang w:val="zh-CN"/>
        </w:rPr>
        <w:t>、连墙件</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脚手架与建筑物按计算书中连墙件布置要求设拉结点。楼层高度超过</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宋体" w:hAnsi="Arial" w:cs="宋体"/>
            <w:color w:val="000000"/>
            <w:kern w:val="0"/>
            <w:sz w:val="24"/>
            <w:lang w:val="zh-CN"/>
          </w:rPr>
          <w:t>4m</w:t>
        </w:r>
      </w:smartTag>
      <w:r>
        <w:rPr>
          <w:rFonts w:ascii="宋体" w:hAnsi="Arial" w:cs="宋体" w:hint="eastAsia"/>
          <w:color w:val="000000"/>
          <w:kern w:val="0"/>
          <w:sz w:val="24"/>
          <w:lang w:val="zh-CN"/>
        </w:rPr>
        <w:t>，则在水平方向加密，如楼层高度超过</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Arial" w:cs="宋体"/>
            <w:color w:val="000000"/>
            <w:kern w:val="0"/>
            <w:sz w:val="24"/>
            <w:lang w:val="zh-CN"/>
          </w:rPr>
          <w:t>6m</w:t>
        </w:r>
      </w:smartTag>
      <w:r>
        <w:rPr>
          <w:rFonts w:ascii="宋体" w:hAnsi="Arial" w:cs="宋体" w:hint="eastAsia"/>
          <w:color w:val="000000"/>
          <w:kern w:val="0"/>
          <w:sz w:val="24"/>
          <w:lang w:val="zh-CN"/>
        </w:rPr>
        <w:t>时，则按水平方向每</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Arial" w:cs="宋体"/>
            <w:color w:val="000000"/>
            <w:kern w:val="0"/>
            <w:sz w:val="24"/>
            <w:lang w:val="zh-CN"/>
          </w:rPr>
          <w:t>6m</w:t>
        </w:r>
      </w:smartTag>
      <w:r>
        <w:rPr>
          <w:rFonts w:ascii="宋体" w:hAnsi="Arial" w:cs="宋体" w:hint="eastAsia"/>
          <w:color w:val="000000"/>
          <w:kern w:val="0"/>
          <w:sz w:val="24"/>
          <w:lang w:val="zh-CN"/>
        </w:rPr>
        <w:t>设置一道斜拉钢丝绳。</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拉结点在转角范围内和顶部处加密，即在转角</w:t>
      </w:r>
      <w:r>
        <w:rPr>
          <w:rFonts w:ascii="宋体" w:hAnsi="Arial" w:cs="宋体"/>
          <w:color w:val="000000"/>
          <w:kern w:val="0"/>
          <w:sz w:val="24"/>
          <w:lang w:val="zh-CN"/>
        </w:rPr>
        <w:t>l</w:t>
      </w:r>
      <w:r>
        <w:rPr>
          <w:rFonts w:ascii="宋体" w:hAnsi="Arial" w:cs="宋体" w:hint="eastAsia"/>
          <w:color w:val="000000"/>
          <w:kern w:val="0"/>
          <w:sz w:val="24"/>
          <w:lang w:val="zh-CN"/>
        </w:rPr>
        <w:t>米以内范围按垂直方向每</w:t>
      </w:r>
      <w:smartTag w:uri="urn:schemas-microsoft-com:office:smarttags" w:element="chmetcnv">
        <w:smartTagPr>
          <w:attr w:name="HasSpace" w:val="False"/>
          <w:attr w:name="Negative" w:val="False"/>
          <w:attr w:name="NumberType" w:val="1"/>
          <w:attr w:name="SourceValue" w:val="3.6"/>
          <w:attr w:name="TCSC" w:val="0"/>
          <w:attr w:name="UnitName" w:val="米"/>
        </w:smartTagPr>
        <w:r>
          <w:rPr>
            <w:rFonts w:ascii="宋体" w:hAnsi="Arial" w:cs="宋体"/>
            <w:color w:val="000000"/>
            <w:kern w:val="0"/>
            <w:sz w:val="24"/>
            <w:lang w:val="zh-CN"/>
          </w:rPr>
          <w:t>3.6</w:t>
        </w:r>
        <w:r>
          <w:rPr>
            <w:rFonts w:ascii="宋体" w:hAnsi="Arial" w:cs="宋体" w:hint="eastAsia"/>
            <w:color w:val="000000"/>
            <w:kern w:val="0"/>
            <w:sz w:val="24"/>
            <w:lang w:val="zh-CN"/>
          </w:rPr>
          <w:t>米</w:t>
        </w:r>
      </w:smartTag>
      <w:r>
        <w:rPr>
          <w:rFonts w:ascii="宋体" w:hAnsi="Arial" w:cs="宋体" w:hint="eastAsia"/>
          <w:color w:val="000000"/>
          <w:kern w:val="0"/>
          <w:sz w:val="24"/>
          <w:lang w:val="zh-CN"/>
        </w:rPr>
        <w:t>设一拉结点。</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拉结点应保证牢固，防止其移动变形，且尽量设置在外架大小横杆接点处。</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外墙装饰阶段拉结点，也须满足上述要求，确因施工需要除去原拉结点时，必须重新补设可靠，有效的临时拉结点，以确保外架安全可靠。</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sectPr w:rsidSect="00314057">
          <w:type w:val="nextPage"/>
          <w:pgSz w:w="12240" w:h="15840"/>
          <w:pgMar w:top="851" w:right="1134" w:bottom="851" w:left="1418" w:header="720" w:footer="720" w:gutter="0"/>
          <w:pgNumType w:fmt="numberInDash" w:start="9"/>
          <w:cols w:space="720"/>
          <w:noEndnote/>
          <w:titlePg w:val="0"/>
        </w:sectPr>
      </w:pPr>
      <w:r>
        <w:rPr>
          <w:rFonts w:ascii="宋体" w:hAnsi="Arial" w:cs="宋体"/>
          <w:color w:val="000000"/>
          <w:kern w:val="0"/>
          <w:sz w:val="24"/>
          <w:lang w:val="zh-CN"/>
        </w:rPr>
        <w:t xml:space="preserve">    (5)</w:t>
      </w:r>
      <w:r>
        <w:rPr>
          <w:rFonts w:ascii="宋体" w:hAnsi="Arial" w:cs="宋体" w:hint="eastAsia"/>
          <w:color w:val="000000"/>
          <w:kern w:val="0"/>
          <w:sz w:val="24"/>
          <w:lang w:val="zh-CN"/>
        </w:rPr>
        <w:t>连墙件构造示意图</w:t>
      </w:r>
    </w:p>
    <w:p w:rsidR="007762BA" w:rsidP="007762BA">
      <w:pPr>
        <w:pStyle w:val="Normal0"/>
        <w:autoSpaceDE w:val="0"/>
        <w:autoSpaceDN w:val="0"/>
        <w:adjustRightInd w:val="0"/>
        <w:jc w:val="left"/>
        <w:rPr>
          <w:rFonts w:ascii="宋体" w:hAnsi="Arial" w:cs="宋体"/>
          <w:color w:val="000000"/>
          <w:kern w:val="0"/>
          <w:sz w:val="24"/>
          <w:lang w:val="zh-CN"/>
        </w:rPr>
      </w:pPr>
      <w:r>
        <w:rPr>
          <w:rFonts w:ascii="宋体" w:hAnsi="Arial" w:cs="宋体"/>
          <w:kern w:val="0"/>
          <w:sz w:val="18"/>
          <w:szCs w:val="18"/>
          <w:lang w:val="zh-CN"/>
        </w:rPr>
        <w:pict>
          <v:shape id="_x0000_i1032" type="#_x0000_t75" style="width:362.25pt;height:400.5pt">
            <v:imagedata r:id="rId9" o:title=""/>
          </v:shape>
        </w:pic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8</w:t>
      </w:r>
      <w:r>
        <w:rPr>
          <w:rFonts w:ascii="宋体" w:hAnsi="Arial" w:cs="宋体" w:hint="eastAsia"/>
          <w:b/>
          <w:bCs/>
          <w:color w:val="000000"/>
          <w:kern w:val="0"/>
          <w:sz w:val="24"/>
          <w:lang w:val="zh-CN"/>
        </w:rPr>
        <w:t>、架体内封闭</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脚手架的架体里立杆距墙体净距最多为</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Arial" w:cs="宋体"/>
            <w:color w:val="000000"/>
            <w:kern w:val="0"/>
            <w:sz w:val="24"/>
            <w:lang w:val="zh-CN"/>
          </w:rPr>
          <w:t>200mm</w:t>
        </w:r>
      </w:smartTag>
      <w:r>
        <w:rPr>
          <w:rFonts w:ascii="宋体" w:hAnsi="Arial" w:cs="宋体" w:hint="eastAsia"/>
          <w:color w:val="000000"/>
          <w:kern w:val="0"/>
          <w:sz w:val="24"/>
          <w:lang w:val="zh-CN"/>
        </w:rPr>
        <w:t>，如因结构设计的限制大于</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Arial" w:cs="宋体"/>
            <w:color w:val="000000"/>
            <w:kern w:val="0"/>
            <w:sz w:val="24"/>
            <w:lang w:val="zh-CN"/>
          </w:rPr>
          <w:t>200mm</w:t>
        </w:r>
      </w:smartTag>
      <w:r>
        <w:rPr>
          <w:rFonts w:ascii="宋体" w:hAnsi="Arial" w:cs="宋体" w:hint="eastAsia"/>
          <w:color w:val="000000"/>
          <w:kern w:val="0"/>
          <w:sz w:val="24"/>
          <w:lang w:val="zh-CN"/>
        </w:rPr>
        <w:t>的必须铺设站人板，站人板设置平整牢固。</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脚手架施工层里立杆与建筑物之间应采用脚手片或木板进行封闭。</w:t>
      </w:r>
    </w:p>
    <w:p w:rsidR="007762BA" w:rsidP="00786CC6">
      <w:pPr>
        <w:pStyle w:val="Normal0"/>
        <w:autoSpaceDE w:val="0"/>
        <w:autoSpaceDN w:val="0"/>
        <w:adjustRightInd w:val="0"/>
        <w:spacing w:line="400" w:lineRule="exact"/>
        <w:jc w:val="left"/>
        <w:rPr>
          <w:rFonts w:ascii="宋体" w:hAnsi="Arial" w:cs="宋体"/>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施工层以下外架每隔</w:t>
      </w:r>
      <w:r>
        <w:rPr>
          <w:rFonts w:ascii="宋体" w:hAnsi="Arial" w:cs="宋体"/>
          <w:color w:val="000000"/>
          <w:kern w:val="0"/>
          <w:sz w:val="24"/>
          <w:lang w:val="zh-CN"/>
        </w:rPr>
        <w:t>3</w:t>
      </w:r>
      <w:r>
        <w:rPr>
          <w:rFonts w:ascii="宋体" w:hAnsi="Arial" w:cs="宋体" w:hint="eastAsia"/>
          <w:color w:val="000000"/>
          <w:kern w:val="0"/>
          <w:sz w:val="24"/>
          <w:lang w:val="zh-CN"/>
        </w:rPr>
        <w:t>步以及底部用密目网或其他措施进行封闭。</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w:t>
      </w:r>
      <w:r>
        <w:rPr>
          <w:rFonts w:ascii="宋体" w:hAnsi="Arial" w:cs="宋体" w:hint="eastAsia"/>
          <w:b/>
          <w:bCs/>
          <w:color w:val="000000"/>
          <w:kern w:val="0"/>
          <w:sz w:val="24"/>
          <w:lang w:val="zh-CN"/>
        </w:rPr>
        <w:t>钢管落地卸料平台</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w:t>
      </w:r>
      <w:r>
        <w:rPr>
          <w:rFonts w:ascii="宋体" w:hAnsi="Arial" w:cs="宋体" w:hint="eastAsia"/>
          <w:color w:val="000000"/>
          <w:kern w:val="0"/>
          <w:sz w:val="24"/>
          <w:lang w:val="zh-CN"/>
        </w:rPr>
        <w:t>落地平台搭设的工艺流程为：场地平整、夯实→基础承载力实验、材料配备→定位设置通长脚手板、底座→纵向扫地杆→立杆→横向扫地杆→水平横杆→水平纵杆→剪刀撑→连墙件→铺脚手板→扎防护栏杆→扎安全网。以下时落地平台的构造要求：</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、主杆基础</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w:t>
      </w:r>
      <w:r>
        <w:rPr>
          <w:rFonts w:ascii="宋体" w:hAnsi="Arial" w:cs="宋体" w:hint="eastAsia"/>
          <w:color w:val="000000"/>
          <w:kern w:val="0"/>
          <w:sz w:val="24"/>
          <w:lang w:val="zh-CN"/>
        </w:rPr>
        <w:t>本工程脚手架地基础部位应在回填土完后夯实，采用强度等级不低于</w:t>
      </w:r>
      <w:r>
        <w:rPr>
          <w:rFonts w:ascii="宋体" w:hAnsi="Arial" w:cs="宋体"/>
          <w:color w:val="000000"/>
          <w:kern w:val="0"/>
          <w:sz w:val="24"/>
          <w:lang w:val="zh-CN"/>
        </w:rPr>
        <w:t>C15</w:t>
      </w:r>
      <w:r>
        <w:rPr>
          <w:rFonts w:ascii="宋体" w:hAnsi="Arial" w:cs="宋体" w:hint="eastAsia"/>
          <w:color w:val="000000"/>
          <w:kern w:val="0"/>
          <w:sz w:val="24"/>
          <w:lang w:val="zh-CN"/>
        </w:rPr>
        <w:t>的混凝土进行硬化，混凝土硬化厚度不小于</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宋体" w:hAnsi="Arial" w:cs="宋体"/>
            <w:color w:val="000000"/>
            <w:kern w:val="0"/>
            <w:sz w:val="24"/>
            <w:lang w:val="zh-CN"/>
          </w:rPr>
          <w:t>10cm</w:t>
        </w:r>
      </w:smartTag>
      <w:r>
        <w:rPr>
          <w:rFonts w:ascii="宋体" w:hAnsi="Arial" w:cs="宋体" w:hint="eastAsia"/>
          <w:color w:val="000000"/>
          <w:kern w:val="0"/>
          <w:sz w:val="24"/>
          <w:lang w:val="zh-CN"/>
        </w:rPr>
        <w:t>。地基承载能力能够满足外脚手架的搭设要求（具体计算数据参</w:t>
      </w:r>
      <w:r>
        <w:rPr>
          <w:rFonts w:ascii="宋体" w:hAnsi="Arial" w:cs="宋体" w:hint="eastAsia"/>
          <w:color w:val="000000"/>
          <w:kern w:val="0"/>
          <w:sz w:val="24"/>
          <w:lang w:val="zh-CN"/>
        </w:rPr>
        <w:t>阅脚手架计算书）。</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、立杆间距</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sectPr w:rsidSect="00314057">
          <w:type w:val="nextPage"/>
          <w:pgSz w:w="12240" w:h="15840"/>
          <w:pgMar w:top="851" w:right="1134" w:bottom="851" w:left="1418" w:header="720" w:footer="720" w:gutter="0"/>
          <w:pgNumType w:fmt="numberInDash" w:start="10"/>
          <w:cols w:space="720"/>
          <w:noEndnote/>
          <w:titlePg w:val="0"/>
        </w:sectPr>
      </w:pPr>
      <w:r>
        <w:rPr>
          <w:rFonts w:ascii="宋体" w:hAnsi="Arial" w:cs="宋体"/>
          <w:color w:val="000000"/>
          <w:kern w:val="0"/>
          <w:sz w:val="24"/>
          <w:lang w:val="zh-CN"/>
        </w:rPr>
        <w:t xml:space="preserve">  </w:t>
      </w:r>
      <w:r>
        <w:rPr>
          <w:rFonts w:ascii="宋体" w:hAnsi="Arial" w:cs="宋体"/>
          <w:kern w:val="0"/>
          <w:sz w:val="24"/>
          <w:lang w:val="zh-CN"/>
        </w:rPr>
        <w:t xml:space="preserve">  (1)</w:t>
      </w:r>
      <w:r>
        <w:rPr>
          <w:rFonts w:ascii="宋体" w:hAnsi="Arial" w:cs="宋体" w:hint="eastAsia"/>
          <w:kern w:val="0"/>
          <w:sz w:val="24"/>
          <w:lang w:val="zh-CN"/>
        </w:rPr>
        <w:t>脚手架立杆纵距</w:t>
      </w:r>
      <w:smartTag w:uri="urn:schemas-microsoft-com:office:smarttags" w:element="chmetcnv">
        <w:smartTagPr>
          <w:attr w:name="HasSpace" w:val="False"/>
          <w:attr w:name="Negative" w:val="False"/>
          <w:attr w:name="NumberType" w:val="1"/>
          <w:attr w:name="SourceValue" w:val=".9"/>
          <w:attr w:name="TCSC" w:val="0"/>
          <w:attr w:name="UnitName" w:val="m"/>
        </w:smartTagPr>
        <w:r>
          <w:rPr>
            <w:rFonts w:ascii="宋体" w:hAnsi="Arial" w:cs="宋体"/>
            <w:kern w:val="0"/>
            <w:sz w:val="24"/>
            <w:lang w:val="zh-CN"/>
          </w:rPr>
          <w:t>0.9m</w:t>
        </w:r>
      </w:smartTag>
      <w:r>
        <w:rPr>
          <w:rFonts w:ascii="宋体" w:hAnsi="Arial" w:cs="宋体" w:hint="eastAsia"/>
          <w:kern w:val="0"/>
          <w:sz w:val="24"/>
          <w:lang w:val="zh-CN"/>
        </w:rPr>
        <w:t>，横距</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hAnsi="Arial" w:cs="宋体"/>
            <w:kern w:val="0"/>
            <w:sz w:val="24"/>
            <w:lang w:val="zh-CN"/>
          </w:rPr>
          <w:t>0.8m</w:t>
        </w:r>
      </w:smartTag>
      <w:r>
        <w:rPr>
          <w:rFonts w:ascii="宋体" w:hAnsi="Arial" w:cs="宋体" w:hint="eastAsia"/>
          <w:kern w:val="0"/>
          <w:sz w:val="24"/>
          <w:lang w:val="zh-CN"/>
        </w:rPr>
        <w:t>，步距</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hAnsi="Arial" w:cs="宋体"/>
            <w:kern w:val="0"/>
            <w:sz w:val="24"/>
            <w:lang w:val="zh-CN"/>
          </w:rPr>
          <w:t>1.5m</w:t>
        </w:r>
      </w:smartTag>
      <w:r>
        <w:rPr>
          <w:rFonts w:ascii="宋体" w:hAnsi="Arial" w:cs="宋体" w:hint="eastAsia"/>
          <w:kern w:val="0"/>
          <w:sz w:val="24"/>
          <w:lang w:val="zh-CN"/>
        </w:rPr>
        <w:t>；平台底</w:t>
      </w:r>
      <w:smartTag w:uri="urn:schemas-microsoft-com:office:smarttags" w:element="chmetcnv">
        <w:smartTagPr>
          <w:attr w:name="HasSpace" w:val="False"/>
          <w:attr w:name="Negative" w:val="False"/>
          <w:attr w:name="NumberType" w:val="1"/>
          <w:attr w:name="SourceValue" w:val="300"/>
          <w:attr w:name="TCSC" w:val="0"/>
          <w:attr w:name="UnitName" w:val="m"/>
        </w:smartTagPr>
        <w:r>
          <w:rPr>
            <w:rFonts w:ascii="宋体" w:hAnsi="Arial" w:cs="宋体"/>
            <w:kern w:val="0"/>
            <w:sz w:val="24"/>
            <w:lang w:val="zh-CN"/>
          </w:rPr>
          <w:t>300m</w:t>
        </w:r>
      </w:smartTag>
      <w:r>
        <w:rPr>
          <w:rFonts w:ascii="宋体" w:hAnsi="Arial" w:cs="宋体" w:hint="eastAsia"/>
          <w:kern w:val="0"/>
          <w:sz w:val="24"/>
          <w:lang w:val="zh-CN"/>
        </w:rPr>
        <w:t>，脚手架搭设高度</w:t>
      </w:r>
      <w:smartTag w:uri="urn:schemas-microsoft-com:office:smarttags" w:element="chmetcnv">
        <w:smartTagPr>
          <w:attr w:name="HasSpace" w:val="True"/>
          <w:attr w:name="Negative" w:val="False"/>
          <w:attr w:name="NumberType" w:val="1"/>
          <w:attr w:name="SourceValue" w:val="22"/>
          <w:attr w:name="TCSC" w:val="0"/>
          <w:attr w:name="UnitName" w:val="m"/>
        </w:smartTagPr>
        <w:r>
          <w:rPr>
            <w:rFonts w:ascii="宋体" w:hAnsi="Arial" w:cs="宋体"/>
            <w:kern w:val="0"/>
            <w:sz w:val="24"/>
            <w:lang w:val="zh-CN"/>
          </w:rPr>
          <w:t>22 m</w:t>
        </w:r>
      </w:smartTag>
      <w:r>
        <w:rPr>
          <w:rFonts w:ascii="宋体" w:hAnsi="Arial" w:cs="宋体" w:hint="eastAsia"/>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每根立杆底部应设置底座或垫板。</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脚手架必须设置纵、横向扫地杆。纵向扫地杆应采用直角扣件固定在距底座上皮不大于</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Arial" w:cs="宋体"/>
            <w:color w:val="000000"/>
            <w:kern w:val="0"/>
            <w:sz w:val="24"/>
            <w:lang w:val="zh-CN"/>
          </w:rPr>
          <w:t>200mm</w:t>
        </w:r>
      </w:smartTag>
      <w:r>
        <w:rPr>
          <w:rFonts w:ascii="宋体" w:hAnsi="Arial" w:cs="宋体" w:hint="eastAsia"/>
          <w:color w:val="000000"/>
          <w:kern w:val="0"/>
          <w:sz w:val="24"/>
          <w:lang w:val="zh-CN"/>
        </w:rPr>
        <w:t>处的立杆上。横向扫地杆亦应采用直角扣件固定在紧靠纵向扫地杆下方的立杆上。当立杆基础不在同一高度上时，必须将高处的纵向扫地杆向低处延长两跨与立杆固定，高低差不应大于</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Arial" w:cs="宋体"/>
            <w:color w:val="000000"/>
            <w:kern w:val="0"/>
            <w:sz w:val="24"/>
            <w:lang w:val="zh-CN"/>
          </w:rPr>
          <w:t>1m</w:t>
        </w:r>
      </w:smartTag>
      <w:r>
        <w:rPr>
          <w:rFonts w:ascii="宋体" w:hAnsi="Arial" w:cs="宋体" w:hint="eastAsia"/>
          <w:color w:val="000000"/>
          <w:kern w:val="0"/>
          <w:sz w:val="24"/>
          <w:lang w:val="zh-CN"/>
        </w:rPr>
        <w:t>。靠边坡上方的立杆轴线到边坡的距离不应小于</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宋体" w:hAnsi="Arial" w:cs="宋体"/>
            <w:color w:val="000000"/>
            <w:kern w:val="0"/>
            <w:sz w:val="24"/>
            <w:lang w:val="zh-CN"/>
          </w:rPr>
          <w:t>500mm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脚手架底层步距不应大于</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Arial" w:cs="宋体"/>
            <w:color w:val="000000"/>
            <w:kern w:val="0"/>
            <w:sz w:val="24"/>
            <w:lang w:val="zh-CN"/>
          </w:rPr>
          <w:t>2m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(5)</w:t>
      </w:r>
      <w:r>
        <w:rPr>
          <w:rFonts w:ascii="宋体" w:hAnsi="Arial" w:cs="宋体" w:hint="eastAsia"/>
          <w:color w:val="000000"/>
          <w:kern w:val="0"/>
          <w:sz w:val="24"/>
          <w:lang w:val="zh-CN"/>
        </w:rPr>
        <w:t>立杆接长除顶层顶步外，其余各层各步接头必须采用对接扣件连接。</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、支架立杆应竖直设置，</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Arial" w:cs="宋体"/>
            <w:color w:val="000000"/>
            <w:kern w:val="0"/>
            <w:sz w:val="24"/>
            <w:lang w:val="zh-CN"/>
          </w:rPr>
          <w:t>2m</w:t>
        </w:r>
      </w:smartTag>
      <w:r>
        <w:rPr>
          <w:rFonts w:ascii="宋体" w:hAnsi="Arial" w:cs="宋体" w:hint="eastAsia"/>
          <w:color w:val="000000"/>
          <w:kern w:val="0"/>
          <w:sz w:val="24"/>
          <w:lang w:val="zh-CN"/>
        </w:rPr>
        <w:t>高度的垂直允许偏差为</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宋体" w:hAnsi="Arial" w:cs="宋体"/>
            <w:color w:val="000000"/>
            <w:kern w:val="0"/>
            <w:sz w:val="24"/>
            <w:lang w:val="zh-CN"/>
          </w:rPr>
          <w:t>15mm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、设在支架立杆根部的可调底座，当其伸出长度超过</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Arial" w:cs="宋体"/>
            <w:color w:val="000000"/>
            <w:kern w:val="0"/>
            <w:sz w:val="24"/>
            <w:lang w:val="zh-CN"/>
          </w:rPr>
          <w:t>300mm</w:t>
        </w:r>
      </w:smartTag>
      <w:r>
        <w:rPr>
          <w:rFonts w:ascii="宋体" w:hAnsi="Arial" w:cs="宋体" w:hint="eastAsia"/>
          <w:color w:val="000000"/>
          <w:kern w:val="0"/>
          <w:sz w:val="24"/>
          <w:lang w:val="zh-CN"/>
        </w:rPr>
        <w:t>时，应采取可靠措施固定。</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5</w:t>
      </w:r>
      <w:r>
        <w:rPr>
          <w:rFonts w:ascii="宋体" w:hAnsi="Arial" w:cs="宋体" w:hint="eastAsia"/>
          <w:color w:val="000000"/>
          <w:kern w:val="0"/>
          <w:sz w:val="24"/>
          <w:lang w:val="zh-CN"/>
        </w:rPr>
        <w:t>、台面应满铺脚手板。</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6</w:t>
      </w:r>
      <w:r>
        <w:rPr>
          <w:rFonts w:ascii="宋体" w:hAnsi="Arial" w:cs="宋体" w:hint="eastAsia"/>
          <w:color w:val="000000"/>
          <w:kern w:val="0"/>
          <w:sz w:val="24"/>
          <w:lang w:val="zh-CN"/>
        </w:rPr>
        <w:t>、防护栏杆</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脚手架外侧使用建设主管部门认证的合格绿色密目式安全网封闭，且将安全网固定在脚手架外立杆里侧。</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选用</w:t>
      </w:r>
      <w:r>
        <w:rPr>
          <w:rFonts w:ascii="宋体" w:hAnsi="Arial" w:cs="宋体"/>
          <w:color w:val="000000"/>
          <w:kern w:val="0"/>
          <w:sz w:val="24"/>
          <w:lang w:val="zh-CN"/>
        </w:rPr>
        <w:t>18#</w:t>
      </w:r>
      <w:r>
        <w:rPr>
          <w:rFonts w:ascii="宋体" w:hAnsi="Arial" w:cs="宋体" w:hint="eastAsia"/>
          <w:color w:val="000000"/>
          <w:kern w:val="0"/>
          <w:sz w:val="24"/>
          <w:lang w:val="zh-CN"/>
        </w:rPr>
        <w:t>铅丝张挂安全网，要求严密、平整。</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脚手架外侧必须设</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宋体" w:hAnsi="Arial" w:cs="宋体"/>
            <w:color w:val="000000"/>
            <w:kern w:val="0"/>
            <w:sz w:val="24"/>
            <w:lang w:val="zh-CN"/>
          </w:rPr>
          <w:t>1.2m</w:t>
        </w:r>
      </w:smartTag>
      <w:r>
        <w:rPr>
          <w:rFonts w:ascii="宋体" w:hAnsi="Arial" w:cs="宋体" w:hint="eastAsia"/>
          <w:color w:val="000000"/>
          <w:kern w:val="0"/>
          <w:sz w:val="24"/>
          <w:lang w:val="zh-CN"/>
        </w:rPr>
        <w:t>高的防护栏杆和</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Arial" w:cs="宋体"/>
            <w:color w:val="000000"/>
            <w:kern w:val="0"/>
            <w:sz w:val="24"/>
            <w:lang w:val="zh-CN"/>
          </w:rPr>
          <w:t>30cm</w:t>
        </w:r>
      </w:smartTag>
      <w:r>
        <w:rPr>
          <w:rFonts w:ascii="宋体" w:hAnsi="Arial" w:cs="宋体" w:hint="eastAsia"/>
          <w:color w:val="000000"/>
          <w:kern w:val="0"/>
          <w:sz w:val="24"/>
          <w:lang w:val="zh-CN"/>
        </w:rPr>
        <w:t>高踢脚杆，顶排防护栏杆不少于</w:t>
      </w:r>
      <w:r>
        <w:rPr>
          <w:rFonts w:ascii="宋体" w:hAnsi="Arial" w:cs="宋体"/>
          <w:color w:val="000000"/>
          <w:kern w:val="0"/>
          <w:sz w:val="24"/>
          <w:lang w:val="zh-CN"/>
        </w:rPr>
        <w:t>2</w:t>
      </w:r>
      <w:r>
        <w:rPr>
          <w:rFonts w:ascii="宋体" w:hAnsi="Arial" w:cs="宋体" w:hint="eastAsia"/>
          <w:color w:val="000000"/>
          <w:kern w:val="0"/>
          <w:sz w:val="24"/>
          <w:lang w:val="zh-CN"/>
        </w:rPr>
        <w:t>道，高度分别为</w:t>
      </w:r>
      <w:smartTag w:uri="urn:schemas-microsoft-com:office:smarttags" w:element="chmetcnv">
        <w:smartTagPr>
          <w:attr w:name="HasSpace" w:val="False"/>
          <w:attr w:name="Negative" w:val="False"/>
          <w:attr w:name="NumberType" w:val="1"/>
          <w:attr w:name="SourceValue" w:val=".9"/>
          <w:attr w:name="TCSC" w:val="0"/>
          <w:attr w:name="UnitName" w:val="m"/>
        </w:smartTagPr>
        <w:r>
          <w:rPr>
            <w:rFonts w:ascii="宋体" w:hAnsi="Arial" w:cs="宋体"/>
            <w:color w:val="000000"/>
            <w:kern w:val="0"/>
            <w:sz w:val="24"/>
            <w:lang w:val="zh-CN"/>
          </w:rPr>
          <w:t>0.9m</w:t>
        </w:r>
      </w:smartTag>
      <w:r>
        <w:rPr>
          <w:rFonts w:ascii="宋体" w:hAnsi="Arial" w:cs="宋体" w:hint="eastAsia"/>
          <w:color w:val="000000"/>
          <w:kern w:val="0"/>
          <w:sz w:val="24"/>
          <w:lang w:val="zh-CN"/>
        </w:rPr>
        <w:t>和</w:t>
      </w:r>
      <w:smartTag w:uri="urn:schemas-microsoft-com:office:smarttags" w:element="chmetcnv">
        <w:smartTagPr>
          <w:attr w:name="HasSpace" w:val="False"/>
          <w:attr w:name="Negative" w:val="False"/>
          <w:attr w:name="NumberType" w:val="1"/>
          <w:attr w:name="SourceValue" w:val="1.3"/>
          <w:attr w:name="TCSC" w:val="0"/>
          <w:attr w:name="UnitName" w:val="m"/>
        </w:smartTagPr>
        <w:r>
          <w:rPr>
            <w:rFonts w:ascii="宋体" w:hAnsi="Arial" w:cs="宋体"/>
            <w:color w:val="000000"/>
            <w:kern w:val="0"/>
            <w:sz w:val="24"/>
            <w:lang w:val="zh-CN"/>
          </w:rPr>
          <w:t>1.3m</w:t>
        </w:r>
      </w:smartTag>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脚手架内侧形成临边的</w:t>
      </w:r>
      <w:r>
        <w:rPr>
          <w:rFonts w:ascii="宋体" w:hAnsi="Arial" w:cs="宋体"/>
          <w:color w:val="000000"/>
          <w:kern w:val="0"/>
          <w:sz w:val="24"/>
          <w:lang w:val="zh-CN"/>
        </w:rPr>
        <w:t>(</w:t>
      </w:r>
      <w:r>
        <w:rPr>
          <w:rFonts w:ascii="宋体" w:hAnsi="Arial" w:cs="宋体" w:hint="eastAsia"/>
          <w:color w:val="000000"/>
          <w:kern w:val="0"/>
          <w:sz w:val="24"/>
          <w:lang w:val="zh-CN"/>
        </w:rPr>
        <w:t>如遇大开间门窗洞等</w:t>
      </w:r>
      <w:r>
        <w:rPr>
          <w:rFonts w:ascii="宋体" w:hAnsi="Arial" w:cs="宋体"/>
          <w:color w:val="000000"/>
          <w:kern w:val="0"/>
          <w:sz w:val="24"/>
          <w:lang w:val="zh-CN"/>
        </w:rPr>
        <w:t>)</w:t>
      </w:r>
      <w:r>
        <w:rPr>
          <w:rFonts w:ascii="宋体" w:hAnsi="Arial" w:cs="宋体" w:hint="eastAsia"/>
          <w:color w:val="000000"/>
          <w:kern w:val="0"/>
          <w:sz w:val="24"/>
          <w:lang w:val="zh-CN"/>
        </w:rPr>
        <w:t>，在脚手架内侧设</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宋体" w:hAnsi="Arial" w:cs="宋体"/>
            <w:color w:val="000000"/>
            <w:kern w:val="0"/>
            <w:sz w:val="24"/>
            <w:lang w:val="zh-CN"/>
          </w:rPr>
          <w:t>1.2m</w:t>
        </w:r>
      </w:smartTag>
      <w:r>
        <w:rPr>
          <w:rFonts w:ascii="宋体" w:hAnsi="Arial" w:cs="宋体" w:hint="eastAsia"/>
          <w:color w:val="000000"/>
          <w:kern w:val="0"/>
          <w:sz w:val="24"/>
          <w:lang w:val="zh-CN"/>
        </w:rPr>
        <w:t>的防护栏杆和</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Arial" w:cs="宋体"/>
            <w:color w:val="000000"/>
            <w:kern w:val="0"/>
            <w:sz w:val="24"/>
            <w:lang w:val="zh-CN"/>
          </w:rPr>
          <w:t>30cm</w:t>
        </w:r>
      </w:smartTag>
      <w:r>
        <w:rPr>
          <w:rFonts w:ascii="宋体" w:hAnsi="Arial" w:cs="宋体" w:hint="eastAsia"/>
          <w:color w:val="000000"/>
          <w:kern w:val="0"/>
          <w:sz w:val="24"/>
          <w:lang w:val="zh-CN"/>
        </w:rPr>
        <w:t>高踢脚杆。</w:t>
      </w:r>
    </w:p>
    <w:p w:rsidR="007762BA" w:rsidP="00786CC6">
      <w:pPr>
        <w:pStyle w:val="Normal0"/>
        <w:autoSpaceDE w:val="0"/>
        <w:autoSpaceDN w:val="0"/>
        <w:adjustRightInd w:val="0"/>
        <w:spacing w:line="400" w:lineRule="exact"/>
        <w:jc w:val="left"/>
        <w:rPr>
          <w:rFonts w:ascii="宋体" w:hAnsi="Arial" w:cs="宋体"/>
          <w:kern w:val="0"/>
          <w:sz w:val="18"/>
          <w:szCs w:val="18"/>
          <w:lang w:val="zh-CN"/>
        </w:rPr>
      </w:pPr>
    </w:p>
    <w:p w:rsidR="007762BA" w:rsidP="00786CC6">
      <w:pPr>
        <w:pStyle w:val="Normal0"/>
        <w:spacing w:line="400" w:lineRule="exact"/>
        <w:jc w:val="center"/>
        <w:outlineLvl w:val="1"/>
        <w:rPr>
          <w:b/>
          <w:color w:val="000000"/>
          <w:sz w:val="32"/>
        </w:rPr>
      </w:pPr>
      <w:bookmarkStart w:id="5" w:name="_Toc220258274"/>
      <w:r>
        <w:rPr>
          <w:rFonts w:hint="eastAsia"/>
          <w:b/>
          <w:color w:val="000000"/>
          <w:sz w:val="32"/>
        </w:rPr>
        <w:t>第六节</w:t>
      </w:r>
      <w:r>
        <w:rPr>
          <w:rFonts w:hint="eastAsia"/>
          <w:b/>
          <w:color w:val="000000"/>
          <w:sz w:val="32"/>
        </w:rPr>
        <w:t xml:space="preserve">  </w:t>
      </w:r>
      <w:r>
        <w:rPr>
          <w:rFonts w:hint="eastAsia"/>
          <w:b/>
          <w:color w:val="000000"/>
          <w:sz w:val="32"/>
        </w:rPr>
        <w:t>脚手架的劳动力安排</w:t>
      </w:r>
      <w:bookmarkEnd w:id="5"/>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、为确保工程进度的需要，同时根据本工程的结构特征和外脚手架的工程量，确定本工程外脚手架搭设人员需要</w:t>
      </w:r>
      <w:r>
        <w:rPr>
          <w:rFonts w:ascii="宋体" w:cs="宋体"/>
          <w:color w:val="000000"/>
          <w:kern w:val="0"/>
          <w:sz w:val="24"/>
          <w:lang w:val="zh-CN"/>
        </w:rPr>
        <w:t>15</w:t>
      </w:r>
      <w:r>
        <w:rPr>
          <w:rFonts w:ascii="宋体" w:cs="宋体" w:hint="eastAsia"/>
          <w:color w:val="000000"/>
          <w:kern w:val="0"/>
          <w:sz w:val="24"/>
          <w:lang w:val="zh-CN"/>
        </w:rPr>
        <w:t>～</w:t>
      </w:r>
      <w:r>
        <w:rPr>
          <w:rFonts w:ascii="宋体" w:cs="宋体"/>
          <w:color w:val="000000"/>
          <w:kern w:val="0"/>
          <w:sz w:val="24"/>
          <w:lang w:val="zh-CN"/>
        </w:rPr>
        <w:t>20</w:t>
      </w:r>
      <w:r>
        <w:rPr>
          <w:rFonts w:ascii="宋体" w:cs="宋体" w:hint="eastAsia"/>
          <w:color w:val="000000"/>
          <w:kern w:val="0"/>
          <w:sz w:val="24"/>
          <w:lang w:val="zh-CN"/>
        </w:rPr>
        <w:t>人，均有上岗作业证书。</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、建立由项目经理、施工员、安全员、搭设技术员组成的管理机构，搭设负责人负有指挥、调配、检查的直接责任。</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、外脚手架的搭设和拆除，均应有项目技术负责人的认可，方可进行施工作业，并必须配备有足够的辅助人员和必要的工具。</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6" w:name="_Toc220258275"/>
      <w:r>
        <w:rPr>
          <w:rFonts w:hint="eastAsia"/>
          <w:b/>
          <w:color w:val="000000"/>
          <w:sz w:val="32"/>
        </w:rPr>
        <w:t>第七节</w:t>
      </w:r>
      <w:r>
        <w:rPr>
          <w:rFonts w:hint="eastAsia"/>
          <w:b/>
          <w:color w:val="000000"/>
          <w:sz w:val="32"/>
        </w:rPr>
        <w:t xml:space="preserve">  </w:t>
      </w:r>
      <w:r>
        <w:rPr>
          <w:rFonts w:hint="eastAsia"/>
          <w:b/>
          <w:color w:val="000000"/>
          <w:sz w:val="32"/>
        </w:rPr>
        <w:t>脚手架的检查与验收</w:t>
      </w:r>
      <w:bookmarkEnd w:id="6"/>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w:t>
      </w:r>
      <w:r>
        <w:rPr>
          <w:rFonts w:ascii="宋体" w:cs="宋体" w:hint="eastAsia"/>
          <w:b/>
          <w:bCs/>
          <w:color w:val="000000"/>
          <w:kern w:val="0"/>
          <w:sz w:val="24"/>
          <w:lang w:val="zh-CN"/>
        </w:rPr>
        <w:t>普通型钢悬挑脚手架、钢管落地脚手架、钢管落地卸料平台</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、脚手架搭设完毕或分段搭设完毕，应按规定对脚手架工程的质量进行检查，经检查合格后方可交付使用。</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、高度在</w:t>
      </w:r>
      <w:smartTag w:uri="urn:schemas-microsoft-com:office:smarttags" w:element="chmetcnv">
        <w:smartTagPr>
          <w:attr w:name="HasSpace" w:val="False"/>
          <w:attr w:name="Negative" w:val="False"/>
          <w:attr w:name="NumberType" w:val="1"/>
          <w:attr w:name="SourceValue" w:val="20"/>
          <w:attr w:name="TCSC" w:val="0"/>
          <w:attr w:name="UnitName" w:val="m"/>
        </w:smartTagPr>
        <w:r>
          <w:rPr>
            <w:rFonts w:ascii="宋体" w:cs="宋体"/>
            <w:color w:val="000000"/>
            <w:kern w:val="0"/>
            <w:sz w:val="24"/>
            <w:lang w:val="zh-CN"/>
          </w:rPr>
          <w:t>20m</w:t>
        </w:r>
      </w:smartTag>
      <w:r>
        <w:rPr>
          <w:rFonts w:ascii="宋体" w:cs="宋体" w:hint="eastAsia"/>
          <w:color w:val="000000"/>
          <w:kern w:val="0"/>
          <w:sz w:val="24"/>
          <w:lang w:val="zh-CN"/>
        </w:rPr>
        <w:t>及</w:t>
      </w:r>
      <w:smartTag w:uri="urn:schemas-microsoft-com:office:smarttags" w:element="chmetcnv">
        <w:smartTagPr>
          <w:attr w:name="HasSpace" w:val="False"/>
          <w:attr w:name="Negative" w:val="False"/>
          <w:attr w:name="NumberType" w:val="1"/>
          <w:attr w:name="SourceValue" w:val="20"/>
          <w:attr w:name="TCSC" w:val="0"/>
          <w:attr w:name="UnitName" w:val="m"/>
        </w:smartTagPr>
        <w:r>
          <w:rPr>
            <w:rFonts w:ascii="宋体" w:cs="宋体"/>
            <w:color w:val="000000"/>
            <w:kern w:val="0"/>
            <w:sz w:val="24"/>
            <w:lang w:val="zh-CN"/>
          </w:rPr>
          <w:t>20m</w:t>
        </w:r>
      </w:smartTag>
      <w:r>
        <w:rPr>
          <w:rFonts w:ascii="宋体" w:cs="宋体" w:hint="eastAsia"/>
          <w:color w:val="000000"/>
          <w:kern w:val="0"/>
          <w:sz w:val="24"/>
          <w:lang w:val="zh-CN"/>
        </w:rPr>
        <w:t>以下的脚手架，应由单位工程负责人组织技术安全人员进行检查验收。高度大于</w:t>
      </w:r>
      <w:smartTag w:uri="urn:schemas-microsoft-com:office:smarttags" w:element="chmetcnv">
        <w:smartTagPr>
          <w:attr w:name="HasSpace" w:val="False"/>
          <w:attr w:name="Negative" w:val="False"/>
          <w:attr w:name="NumberType" w:val="1"/>
          <w:attr w:name="SourceValue" w:val="20"/>
          <w:attr w:name="TCSC" w:val="0"/>
          <w:attr w:name="UnitName" w:val="m"/>
        </w:smartTagPr>
        <w:r>
          <w:rPr>
            <w:rFonts w:ascii="宋体" w:cs="宋体"/>
            <w:color w:val="000000"/>
            <w:kern w:val="0"/>
            <w:sz w:val="24"/>
            <w:lang w:val="zh-CN"/>
          </w:rPr>
          <w:t>20m</w:t>
        </w:r>
      </w:smartTag>
      <w:r>
        <w:rPr>
          <w:rFonts w:ascii="宋体" w:cs="宋体" w:hint="eastAsia"/>
          <w:color w:val="000000"/>
          <w:kern w:val="0"/>
          <w:sz w:val="24"/>
          <w:lang w:val="zh-CN"/>
        </w:rPr>
        <w:t>的脚手架，应由上一级技术负责人随工程进行分阶段组织单位工程负责人及有关的技术人员进行检查验收。</w:t>
      </w:r>
    </w:p>
    <w:p w:rsidR="007762BA" w:rsidP="00786CC6">
      <w:pPr>
        <w:pStyle w:val="Normal0"/>
        <w:autoSpaceDE w:val="0"/>
        <w:autoSpaceDN w:val="0"/>
        <w:adjustRightInd w:val="0"/>
        <w:spacing w:line="400" w:lineRule="exact"/>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11"/>
          <w:cols w:space="720"/>
          <w:noEndnote/>
          <w:titlePg w:val="0"/>
        </w:sectPr>
      </w:pPr>
      <w:r>
        <w:rPr>
          <w:rFonts w:ascii="宋体" w:cs="宋体"/>
          <w:color w:val="000000"/>
          <w:kern w:val="0"/>
          <w:sz w:val="24"/>
          <w:lang w:val="zh-CN"/>
        </w:rPr>
        <w:t xml:space="preserve">    3</w:t>
      </w:r>
      <w:r>
        <w:rPr>
          <w:rFonts w:ascii="宋体" w:cs="宋体" w:hint="eastAsia"/>
          <w:color w:val="000000"/>
          <w:kern w:val="0"/>
          <w:sz w:val="24"/>
          <w:lang w:val="zh-CN"/>
        </w:rPr>
        <w:t>、验收时应具备下列文件：</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脚手架构配件的出厂合格证或质量分类合格标志；</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脚手架工程的施工记录及质量检查记录；</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脚手架搭设过程中出现的重要问题及处理记录，</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color w:val="000000"/>
          <w:kern w:val="0"/>
          <w:sz w:val="24"/>
          <w:lang w:val="zh-CN"/>
        </w:rPr>
        <w:t xml:space="preserve"> (4)</w:t>
      </w:r>
      <w:r>
        <w:rPr>
          <w:rFonts w:ascii="宋体" w:cs="宋体" w:hint="eastAsia"/>
          <w:color w:val="000000"/>
          <w:kern w:val="0"/>
          <w:sz w:val="24"/>
          <w:lang w:val="zh-CN"/>
        </w:rPr>
        <w:t>脚手架工程的施工验收报告。</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、脚手架工程的验收，除查验有关文件外，还应进行现场检查，检查应着重以下各项，并记入施工验收报告。</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构配件和加固件是否齐全，质量是否合格，连接和挂扣是否紧固可靠；</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安全网的张挂及扶手的设置是否齐全；</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基础是否平整坚实、支垫是否符合规定；</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连墙件的数量、位置和设置是否符合要求；</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color w:val="000000"/>
          <w:kern w:val="0"/>
          <w:sz w:val="24"/>
          <w:lang w:val="zh-CN"/>
        </w:rPr>
        <w:t xml:space="preserve">    (5)</w:t>
      </w:r>
      <w:r>
        <w:rPr>
          <w:rFonts w:ascii="宋体" w:cs="宋体" w:hint="eastAsia"/>
          <w:color w:val="000000"/>
          <w:kern w:val="0"/>
          <w:sz w:val="24"/>
          <w:lang w:val="zh-CN"/>
        </w:rPr>
        <w:t>垂直度及水平度是否合格。</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7" w:name="_Toc220258276"/>
      <w:r>
        <w:rPr>
          <w:rFonts w:hint="eastAsia"/>
          <w:b/>
          <w:color w:val="000000"/>
          <w:sz w:val="32"/>
        </w:rPr>
        <w:t>第八节</w:t>
      </w:r>
      <w:r>
        <w:rPr>
          <w:rFonts w:hint="eastAsia"/>
          <w:b/>
          <w:color w:val="000000"/>
          <w:sz w:val="32"/>
        </w:rPr>
        <w:t xml:space="preserve">  </w:t>
      </w:r>
      <w:r>
        <w:rPr>
          <w:rFonts w:hint="eastAsia"/>
          <w:b/>
          <w:color w:val="000000"/>
          <w:sz w:val="32"/>
        </w:rPr>
        <w:t>脚手架搭设安全技术措施</w:t>
      </w:r>
      <w:bookmarkEnd w:id="7"/>
    </w:p>
    <w:p w:rsidR="007762BA" w:rsidP="00786CC6">
      <w:pPr>
        <w:pStyle w:val="Normal0"/>
        <w:autoSpaceDE w:val="0"/>
        <w:autoSpaceDN w:val="0"/>
        <w:adjustRightInd w:val="0"/>
        <w:spacing w:line="400" w:lineRule="exact"/>
        <w:ind w:firstLine="480"/>
        <w:jc w:val="left"/>
        <w:rPr>
          <w:rFonts w:ascii="宋体" w:cs="宋体"/>
          <w:sz w:val="24"/>
        </w:rPr>
      </w:pPr>
      <w:r>
        <w:rPr>
          <w:rFonts w:ascii="宋体" w:cs="宋体"/>
          <w:sz w:val="24"/>
        </w:rPr>
        <w:t>1</w:t>
      </w:r>
      <w:r>
        <w:rPr>
          <w:rFonts w:ascii="宋体" w:cs="宋体" w:hint="eastAsia"/>
          <w:sz w:val="24"/>
        </w:rPr>
        <w:t>、技术保障措施</w:t>
      </w:r>
      <w:r>
        <w:rPr>
          <w:rFonts w:ascii="宋体" w:cs="宋体"/>
          <w:sz w:val="24"/>
        </w:rPr>
        <w:br/>
        <w:t xml:space="preserve">    (1)</w:t>
      </w:r>
      <w:r>
        <w:rPr>
          <w:rFonts w:ascii="宋体" w:cs="宋体" w:hint="eastAsia"/>
          <w:sz w:val="24"/>
        </w:rPr>
        <w:t>架子搭设完毕，用合格密目安全网铺</w:t>
      </w:r>
      <w:r>
        <w:rPr>
          <w:rFonts w:ascii="宋体" w:cs="宋体" w:hint="eastAsia"/>
          <w:sz w:val="24"/>
          <w:lang w:val="zh-CN"/>
        </w:rPr>
        <w:t>围护</w:t>
      </w:r>
      <w:r>
        <w:rPr>
          <w:rFonts w:ascii="宋体" w:cs="宋体" w:hint="eastAsia"/>
          <w:sz w:val="24"/>
        </w:rPr>
        <w:t>于架子的外围及底部。</w:t>
      </w:r>
      <w:r>
        <w:rPr>
          <w:rFonts w:ascii="宋体" w:cs="宋体"/>
          <w:sz w:val="24"/>
        </w:rPr>
        <w:br/>
        <w:t xml:space="preserve">    (2)</w:t>
      </w:r>
      <w:r>
        <w:rPr>
          <w:rFonts w:ascii="宋体" w:cs="宋体" w:hint="eastAsia"/>
          <w:sz w:val="24"/>
        </w:rPr>
        <w:t>钢管与扣件进场前应经过检查挑选</w:t>
      </w:r>
      <w:r>
        <w:rPr>
          <w:rFonts w:ascii="宋体" w:cs="宋体"/>
          <w:sz w:val="24"/>
        </w:rPr>
        <w:t>(</w:t>
      </w:r>
      <w:r>
        <w:rPr>
          <w:rFonts w:ascii="宋体" w:cs="宋体" w:hint="eastAsia"/>
          <w:sz w:val="24"/>
        </w:rPr>
        <w:t>选择标准应符合规范</w:t>
      </w:r>
      <w:r>
        <w:rPr>
          <w:rFonts w:ascii="宋体" w:cs="宋体"/>
          <w:sz w:val="24"/>
        </w:rPr>
        <w:t xml:space="preserve">JGJ 130-200 </w:t>
      </w:r>
      <w:r>
        <w:rPr>
          <w:rFonts w:ascii="宋体" w:cs="宋体" w:hint="eastAsia"/>
          <w:sz w:val="24"/>
          <w:lang w:val="zh-CN"/>
        </w:rPr>
        <w:t>第</w:t>
      </w:r>
      <w:r>
        <w:rPr>
          <w:rFonts w:ascii="宋体" w:cs="宋体"/>
          <w:sz w:val="24"/>
          <w:lang w:val="zh-CN"/>
        </w:rPr>
        <w:t>3</w:t>
      </w:r>
      <w:r>
        <w:rPr>
          <w:rFonts w:ascii="宋体" w:cs="宋体" w:hint="eastAsia"/>
          <w:sz w:val="24"/>
          <w:lang w:val="zh-CN"/>
        </w:rPr>
        <w:t>条</w:t>
      </w:r>
      <w:r>
        <w:rPr>
          <w:rFonts w:ascii="宋体" w:cs="宋体"/>
          <w:sz w:val="24"/>
        </w:rPr>
        <w:t>)</w:t>
      </w:r>
      <w:r>
        <w:rPr>
          <w:rFonts w:ascii="宋体" w:cs="宋体" w:hint="eastAsia"/>
          <w:sz w:val="24"/>
        </w:rPr>
        <w:t>，所用扣件在使用前应清理加油一次，扣件一定要上紧，不得松动。每个螺栓的预紧力在</w:t>
      </w:r>
      <w:r>
        <w:rPr>
          <w:rFonts w:ascii="宋体" w:cs="宋体"/>
          <w:sz w:val="24"/>
        </w:rPr>
        <w:t>40N</w:t>
      </w:r>
      <w:r>
        <w:rPr>
          <w:sz w:val="24"/>
        </w:rPr>
        <w:t>·</w:t>
      </w:r>
      <w:r>
        <w:rPr>
          <w:rFonts w:ascii="宋体" w:cs="宋体"/>
          <w:sz w:val="24"/>
        </w:rPr>
        <w:t>m</w:t>
      </w:r>
      <w:r>
        <w:rPr>
          <w:rFonts w:ascii="宋体" w:cs="宋体" w:hint="eastAsia"/>
          <w:sz w:val="24"/>
        </w:rPr>
        <w:t>～</w:t>
      </w:r>
      <w:r>
        <w:rPr>
          <w:rFonts w:ascii="宋体" w:cs="宋体"/>
          <w:sz w:val="24"/>
        </w:rPr>
        <w:t>65 N</w:t>
      </w:r>
      <w:r>
        <w:rPr>
          <w:sz w:val="24"/>
        </w:rPr>
        <w:t>·</w:t>
      </w:r>
      <w:r>
        <w:rPr>
          <w:rFonts w:ascii="宋体" w:cs="宋体"/>
          <w:sz w:val="24"/>
        </w:rPr>
        <w:t>m</w:t>
      </w:r>
      <w:r>
        <w:rPr>
          <w:rFonts w:ascii="宋体" w:cs="宋体" w:hint="eastAsia"/>
          <w:sz w:val="24"/>
        </w:rPr>
        <w:t>之间。</w:t>
      </w:r>
      <w:r>
        <w:rPr>
          <w:rFonts w:ascii="宋体" w:cs="宋体"/>
          <w:color w:val="FFFFFF"/>
          <w:sz w:val="24"/>
        </w:rPr>
        <w:t>^</w:t>
      </w:r>
      <w:r>
        <w:rPr>
          <w:rFonts w:ascii="宋体" w:cs="宋体"/>
          <w:sz w:val="24"/>
        </w:rPr>
        <w:br/>
        <w:t xml:space="preserve">    (3)</w:t>
      </w:r>
      <w:r>
        <w:rPr>
          <w:rFonts w:ascii="宋体" w:cs="宋体" w:hint="eastAsia"/>
          <w:sz w:val="24"/>
        </w:rPr>
        <w:t>架子搭设到</w:t>
      </w:r>
      <w:smartTag w:uri="urn:schemas-microsoft-com:office:smarttags" w:element="chmetcnv">
        <w:smartTagPr>
          <w:attr w:name="HasSpace" w:val="False"/>
          <w:attr w:name="Negative" w:val="False"/>
          <w:attr w:name="NumberType" w:val="1"/>
          <w:attr w:name="SourceValue" w:val="10"/>
          <w:attr w:name="TCSC" w:val="0"/>
          <w:attr w:name="UnitName" w:val="m"/>
        </w:smartTagPr>
        <w:r>
          <w:rPr>
            <w:rFonts w:ascii="宋体" w:cs="宋体"/>
            <w:sz w:val="24"/>
          </w:rPr>
          <w:t>10m</w:t>
        </w:r>
      </w:smartTag>
      <w:r>
        <w:rPr>
          <w:rFonts w:ascii="宋体" w:cs="宋体" w:hint="eastAsia"/>
          <w:sz w:val="24"/>
        </w:rPr>
        <w:t>高度时由架子搭设</w:t>
      </w:r>
      <w:r>
        <w:rPr>
          <w:rFonts w:ascii="宋体" w:cs="宋体" w:hint="eastAsia"/>
          <w:sz w:val="24"/>
          <w:lang w:val="zh-CN"/>
        </w:rPr>
        <w:t>人员</w:t>
      </w:r>
      <w:r>
        <w:rPr>
          <w:rFonts w:ascii="宋体" w:cs="宋体" w:hint="eastAsia"/>
          <w:sz w:val="24"/>
        </w:rPr>
        <w:t>进行自检；架子搭设完毕后由搭设会同施工单位、</w:t>
      </w:r>
      <w:r>
        <w:rPr>
          <w:rFonts w:ascii="宋体" w:cs="宋体" w:hint="eastAsia"/>
          <w:sz w:val="24"/>
          <w:lang w:val="zh-CN"/>
        </w:rPr>
        <w:t>监理单位和质检单位</w:t>
      </w:r>
      <w:r>
        <w:rPr>
          <w:rFonts w:ascii="宋体" w:cs="宋体" w:hint="eastAsia"/>
          <w:sz w:val="24"/>
        </w:rPr>
        <w:t>对整个脚手架进行验收检查，验收合格后方可投入使用。</w:t>
      </w:r>
      <w:r>
        <w:rPr>
          <w:rFonts w:ascii="宋体" w:cs="宋体"/>
          <w:sz w:val="24"/>
        </w:rPr>
        <w:br/>
        <w:t xml:space="preserve">    (4)</w:t>
      </w:r>
      <w:r>
        <w:rPr>
          <w:rFonts w:ascii="宋体" w:cs="宋体" w:hint="eastAsia"/>
          <w:sz w:val="24"/>
        </w:rPr>
        <w:t>该脚手架作为建筑物装饰作业时，安全防护屏障及装修时作业平台，严禁将模</w:t>
      </w:r>
      <w:r>
        <w:rPr>
          <w:rFonts w:ascii="宋体" w:cs="宋体" w:hint="eastAsia"/>
          <w:sz w:val="24"/>
        </w:rPr>
        <w:t>板支架、揽风绳、泵送混凝土和砂浆的输送管道等固定在脚手架上；脚手架严禁悬挂起重设备。</w:t>
      </w:r>
      <w:r>
        <w:rPr>
          <w:rFonts w:ascii="宋体" w:cs="宋体"/>
          <w:sz w:val="24"/>
        </w:rPr>
        <w:br/>
        <w:t xml:space="preserve">    (5)</w:t>
      </w:r>
      <w:r>
        <w:rPr>
          <w:rFonts w:ascii="宋体" w:cs="宋体" w:hint="eastAsia"/>
          <w:sz w:val="24"/>
        </w:rPr>
        <w:t>脚手架的安全性是由架子的整体性和架子结构完整性来保证的，未经允许严禁他人破坏架子结构或在架子上擅自拆除与搭设脚手架各构件。其中在脚手架使用期间，下列杆件严禁拆除：主节点处横、纵向水平杆，连墙件。</w:t>
      </w:r>
      <w:r>
        <w:rPr>
          <w:rFonts w:ascii="宋体" w:cs="宋体"/>
          <w:sz w:val="24"/>
        </w:rPr>
        <w:br/>
        <w:t xml:space="preserve">    2</w:t>
      </w:r>
      <w:r>
        <w:rPr>
          <w:rFonts w:ascii="宋体" w:cs="宋体" w:hint="eastAsia"/>
          <w:sz w:val="24"/>
        </w:rPr>
        <w:t>、质量保障措施</w:t>
      </w:r>
      <w:r>
        <w:rPr>
          <w:rFonts w:ascii="宋体" w:cs="宋体"/>
          <w:sz w:val="24"/>
        </w:rPr>
        <w:br/>
        <w:t xml:space="preserve">    (1)</w:t>
      </w:r>
      <w:r>
        <w:rPr>
          <w:rFonts w:ascii="宋体" w:cs="宋体" w:hint="eastAsia"/>
          <w:sz w:val="24"/>
        </w:rPr>
        <w:t>操作人员作业前必须进行岗位技术培训与安全教育。</w:t>
      </w:r>
      <w:r>
        <w:rPr>
          <w:rFonts w:ascii="宋体" w:cs="宋体"/>
          <w:sz w:val="24"/>
        </w:rPr>
        <w:br/>
        <w:t xml:space="preserve">    (2)</w:t>
      </w:r>
      <w:r>
        <w:rPr>
          <w:rFonts w:ascii="宋体" w:cs="宋体" w:hint="eastAsia"/>
          <w:sz w:val="24"/>
        </w:rPr>
        <w:t>技术人员在脚手架搭设、拆除前必须给作业人员下达安全技术交底，并传达至所有操作人员。</w:t>
      </w:r>
    </w:p>
    <w:p w:rsidR="007762BA" w:rsidP="00786CC6">
      <w:pPr>
        <w:pStyle w:val="Normal0"/>
        <w:autoSpaceDE w:val="0"/>
        <w:autoSpaceDN w:val="0"/>
        <w:adjustRightInd w:val="0"/>
        <w:spacing w:line="400" w:lineRule="exact"/>
        <w:jc w:val="left"/>
        <w:rPr>
          <w:sz w:val="24"/>
        </w:rPr>
        <w:sectPr w:rsidSect="00314057">
          <w:type w:val="nextPage"/>
          <w:pgSz w:w="12240" w:h="15840"/>
          <w:pgMar w:top="851" w:right="1134" w:bottom="851" w:left="1418" w:header="720" w:footer="720" w:gutter="0"/>
          <w:pgNumType w:fmt="numberInDash" w:start="12"/>
          <w:cols w:space="720"/>
          <w:noEndnote/>
          <w:titlePg w:val="0"/>
        </w:sectPr>
      </w:pPr>
      <w:r>
        <w:rPr>
          <w:rFonts w:ascii="宋体" w:cs="宋体"/>
          <w:sz w:val="24"/>
        </w:rPr>
        <w:t xml:space="preserve">    (3)</w:t>
      </w:r>
      <w:r>
        <w:rPr>
          <w:rFonts w:ascii="宋体" w:cs="宋体" w:hint="eastAsia"/>
          <w:sz w:val="24"/>
        </w:rPr>
        <w:t>脚手架必须严格依据本</w:t>
      </w:r>
      <w:r>
        <w:rPr>
          <w:rFonts w:ascii="宋体" w:cs="宋体" w:hint="eastAsia"/>
          <w:sz w:val="24"/>
          <w:lang w:val="zh-CN"/>
        </w:rPr>
        <w:t>《</w:t>
      </w:r>
      <w:r>
        <w:rPr>
          <w:rFonts w:ascii="宋体" w:cs="宋体" w:hint="eastAsia"/>
          <w:sz w:val="24"/>
        </w:rPr>
        <w:t>施工方案》进行搭设；搭设时，技术人员必须在现场监督搭设情况，保证搭设质量达到设计要求。</w:t>
      </w:r>
      <w:r>
        <w:rPr>
          <w:rFonts w:ascii="宋体" w:cs="宋体"/>
          <w:sz w:val="24"/>
        </w:rPr>
        <w:br/>
        <w:t xml:space="preserve">    (4)</w:t>
      </w:r>
      <w:r>
        <w:rPr>
          <w:rFonts w:ascii="宋体" w:cs="宋体" w:hint="eastAsia"/>
          <w:sz w:val="24"/>
        </w:rPr>
        <w:t>脚手架搭设完备，依据施工组织设计与单项作业验收表对脚手架进行验收，发现不符合要求处，必须限时或立即整改。</w:t>
      </w:r>
      <w:r>
        <w:rPr>
          <w:rFonts w:ascii="宋体" w:cs="宋体"/>
          <w:sz w:val="24"/>
        </w:rPr>
        <w:br/>
        <w:t xml:space="preserve">    3</w:t>
      </w:r>
      <w:r>
        <w:rPr>
          <w:rFonts w:ascii="宋体" w:cs="宋体" w:hint="eastAsia"/>
          <w:sz w:val="24"/>
        </w:rPr>
        <w:t>、安全保障措施</w:t>
      </w:r>
      <w:r>
        <w:rPr>
          <w:rFonts w:ascii="宋体" w:cs="宋体"/>
          <w:sz w:val="24"/>
        </w:rPr>
        <w:br/>
        <w:t xml:space="preserve">    (1)</w:t>
      </w:r>
      <w:r>
        <w:rPr>
          <w:rFonts w:ascii="宋体" w:cs="宋体" w:hint="eastAsia"/>
          <w:sz w:val="24"/>
        </w:rPr>
        <w:t>操作人员必须持有登高作业操作证，方可上岗。</w:t>
      </w:r>
      <w:r>
        <w:rPr>
          <w:rFonts w:ascii="宋体" w:cs="宋体"/>
          <w:sz w:val="24"/>
        </w:rPr>
        <w:br/>
      </w:r>
    </w:p>
    <w:p w:rsidR="007762BA" w:rsidP="00786CC6">
      <w:pPr>
        <w:pStyle w:val="Normal0"/>
        <w:autoSpaceDE w:val="0"/>
        <w:autoSpaceDN w:val="0"/>
        <w:adjustRightInd w:val="0"/>
        <w:spacing w:line="400" w:lineRule="exact"/>
        <w:jc w:val="left"/>
        <w:rPr>
          <w:sz w:val="24"/>
        </w:rPr>
      </w:pPr>
      <w:r>
        <w:rPr>
          <w:rFonts w:ascii="宋体" w:cs="宋体"/>
          <w:sz w:val="24"/>
        </w:rPr>
        <w:t xml:space="preserve">    (2)</w:t>
      </w:r>
      <w:r>
        <w:rPr>
          <w:rFonts w:ascii="宋体" w:cs="宋体" w:hint="eastAsia"/>
          <w:sz w:val="24"/>
        </w:rPr>
        <w:t>架子在搭设</w:t>
      </w:r>
      <w:r>
        <w:rPr>
          <w:rFonts w:ascii="宋体" w:cs="宋体"/>
          <w:sz w:val="24"/>
        </w:rPr>
        <w:t>(</w:t>
      </w:r>
      <w:r>
        <w:rPr>
          <w:rFonts w:ascii="宋体" w:cs="宋体" w:hint="eastAsia"/>
          <w:sz w:val="24"/>
        </w:rPr>
        <w:t>拆卸</w:t>
      </w:r>
      <w:r>
        <w:rPr>
          <w:rFonts w:ascii="宋体" w:cs="宋体"/>
          <w:sz w:val="24"/>
        </w:rPr>
        <w:t>)</w:t>
      </w:r>
      <w:r>
        <w:rPr>
          <w:rFonts w:ascii="宋体" w:cs="宋体" w:hint="eastAsia"/>
          <w:sz w:val="24"/>
        </w:rPr>
        <w:t>过程要做到文明作业，不得从架子上掉落工具、物品；同时必须保证自身安全</w:t>
      </w:r>
      <w:r>
        <w:rPr>
          <w:rFonts w:ascii="宋体" w:cs="宋体" w:hint="eastAsia"/>
          <w:sz w:val="24"/>
        </w:rPr>
        <w:t>，高空作业需穿防滑鞋，佩戴安全帽、安全带，未佩戴安全防护用品不得上架子。</w:t>
      </w:r>
      <w:r>
        <w:rPr>
          <w:rFonts w:ascii="宋体" w:cs="宋体"/>
          <w:sz w:val="24"/>
        </w:rPr>
        <w:br/>
        <w:t xml:space="preserve">    (3)</w:t>
      </w:r>
      <w:r>
        <w:rPr>
          <w:rFonts w:ascii="宋体" w:cs="宋体" w:hint="eastAsia"/>
          <w:sz w:val="24"/>
        </w:rPr>
        <w:t>在架子上施工的各工种作业人员</w:t>
      </w:r>
      <w:r>
        <w:rPr>
          <w:rFonts w:ascii="宋体" w:cs="宋体"/>
          <w:sz w:val="24"/>
        </w:rPr>
        <w:t>,</w:t>
      </w:r>
      <w:r>
        <w:rPr>
          <w:rFonts w:ascii="宋体" w:cs="宋体" w:hint="eastAsia"/>
          <w:sz w:val="24"/>
        </w:rPr>
        <w:t>应注意自身安全</w:t>
      </w:r>
      <w:r>
        <w:rPr>
          <w:rFonts w:ascii="宋体" w:cs="宋体"/>
          <w:sz w:val="24"/>
        </w:rPr>
        <w:t>(</w:t>
      </w:r>
      <w:r>
        <w:rPr>
          <w:rFonts w:ascii="宋体" w:cs="宋体" w:hint="eastAsia"/>
          <w:sz w:val="24"/>
        </w:rPr>
        <w:t>尤其是在卸料平台上的工作人员</w:t>
      </w:r>
      <w:r>
        <w:rPr>
          <w:rFonts w:ascii="宋体" w:cs="宋体"/>
          <w:sz w:val="24"/>
        </w:rPr>
        <w:t>)</w:t>
      </w:r>
      <w:r>
        <w:rPr>
          <w:rFonts w:ascii="宋体" w:cs="宋体" w:hint="eastAsia"/>
          <w:sz w:val="24"/>
        </w:rPr>
        <w:t>；不得随意向下、向外抛、掉物品，不得随意拆除安全防护装置。</w:t>
      </w:r>
      <w:r>
        <w:rPr>
          <w:rFonts w:ascii="宋体" w:cs="宋体"/>
          <w:sz w:val="24"/>
        </w:rPr>
        <w:br/>
        <w:t xml:space="preserve">    (4)</w:t>
      </w:r>
      <w:r>
        <w:rPr>
          <w:rFonts w:ascii="宋体" w:cs="宋体" w:hint="eastAsia"/>
          <w:sz w:val="24"/>
        </w:rPr>
        <w:t>雨、雪</w:t>
      </w:r>
      <w:r>
        <w:rPr>
          <w:rFonts w:ascii="宋体" w:cs="宋体" w:hint="eastAsia"/>
          <w:sz w:val="24"/>
          <w:lang w:val="zh-CN"/>
        </w:rPr>
        <w:t>、雾</w:t>
      </w:r>
      <w:r>
        <w:rPr>
          <w:rFonts w:ascii="宋体" w:cs="宋体" w:hint="eastAsia"/>
          <w:sz w:val="24"/>
        </w:rPr>
        <w:t>及六级以上大风等天气，严禁进行脚手架搭设、拆除工作。</w:t>
      </w:r>
      <w:r>
        <w:rPr>
          <w:rFonts w:ascii="宋体" w:cs="宋体"/>
          <w:sz w:val="24"/>
        </w:rPr>
        <w:br/>
        <w:t xml:space="preserve">    (5)</w:t>
      </w:r>
      <w:r>
        <w:rPr>
          <w:rFonts w:ascii="宋体" w:cs="宋体" w:hint="eastAsia"/>
          <w:sz w:val="24"/>
        </w:rPr>
        <w:t>应设安全员负责对脚手架进行经常检查和保修。</w:t>
      </w:r>
      <w:r>
        <w:rPr>
          <w:rFonts w:ascii="宋体" w:cs="宋体"/>
          <w:sz w:val="24"/>
        </w:rPr>
        <w:br/>
        <w:t xml:space="preserve">    A </w:t>
      </w:r>
      <w:r>
        <w:rPr>
          <w:rFonts w:ascii="宋体" w:cs="宋体" w:hint="eastAsia"/>
          <w:sz w:val="24"/>
        </w:rPr>
        <w:t>在下列情况下，必须对脚手架进行检查</w:t>
      </w:r>
      <w:r>
        <w:rPr>
          <w:rFonts w:ascii="宋体" w:cs="宋体"/>
          <w:color w:val="FFFFFF"/>
          <w:sz w:val="24"/>
        </w:rPr>
        <w:t>|</w:t>
      </w:r>
      <w:r>
        <w:rPr>
          <w:rFonts w:ascii="宋体" w:cs="宋体"/>
          <w:sz w:val="24"/>
        </w:rPr>
        <w:br/>
        <w:t xml:space="preserve">    a </w:t>
      </w:r>
      <w:r>
        <w:rPr>
          <w:rFonts w:ascii="宋体" w:cs="宋体" w:hint="eastAsia"/>
          <w:sz w:val="24"/>
        </w:rPr>
        <w:t>在六级</w:t>
      </w:r>
      <w:r>
        <w:rPr>
          <w:rFonts w:ascii="宋体" w:cs="宋体" w:hint="eastAsia"/>
          <w:sz w:val="24"/>
          <w:lang w:val="zh-CN"/>
        </w:rPr>
        <w:t>以上</w:t>
      </w:r>
      <w:r>
        <w:rPr>
          <w:rFonts w:ascii="宋体" w:cs="宋体" w:hint="eastAsia"/>
          <w:sz w:val="24"/>
        </w:rPr>
        <w:t>大风和大雨后</w:t>
      </w:r>
      <w:r>
        <w:rPr>
          <w:rFonts w:ascii="宋体" w:cs="宋体"/>
          <w:sz w:val="24"/>
        </w:rPr>
        <w:br/>
        <w:t xml:space="preserve">    b </w:t>
      </w:r>
      <w:r>
        <w:rPr>
          <w:rFonts w:ascii="宋体" w:cs="宋体" w:hint="eastAsia"/>
          <w:sz w:val="24"/>
        </w:rPr>
        <w:t>停用超过二个月，复工前。</w:t>
      </w:r>
      <w:r>
        <w:rPr>
          <w:rFonts w:ascii="宋体" w:cs="宋体"/>
          <w:sz w:val="24"/>
        </w:rPr>
        <w:br/>
        <w:t xml:space="preserve">    B </w:t>
      </w:r>
      <w:r>
        <w:rPr>
          <w:rFonts w:ascii="宋体" w:cs="宋体" w:hint="eastAsia"/>
          <w:sz w:val="24"/>
        </w:rPr>
        <w:t>检查保修项目</w:t>
      </w:r>
      <w:r>
        <w:rPr>
          <w:rFonts w:ascii="宋体" w:cs="宋体"/>
          <w:sz w:val="24"/>
        </w:rPr>
        <w:br/>
        <w:t xml:space="preserve"> </w:t>
      </w:r>
      <w:r>
        <w:rPr>
          <w:rFonts w:ascii="宋体" w:cs="宋体"/>
          <w:sz w:val="24"/>
        </w:rPr>
        <w:t xml:space="preserve">   a  </w:t>
      </w:r>
      <w:r>
        <w:rPr>
          <w:rFonts w:ascii="宋体" w:cs="宋体" w:hint="eastAsia"/>
          <w:sz w:val="24"/>
        </w:rPr>
        <w:t>各主节点处各杆件的安装、连墙件等构造是否符合《施工</w:t>
      </w:r>
      <w:r>
        <w:rPr>
          <w:rFonts w:ascii="宋体" w:cs="宋体" w:hint="eastAsia"/>
          <w:sz w:val="24"/>
          <w:lang w:val="zh-CN"/>
        </w:rPr>
        <w:t>方案》</w:t>
      </w:r>
      <w:r>
        <w:rPr>
          <w:rFonts w:ascii="宋体" w:cs="宋体" w:hint="eastAsia"/>
          <w:sz w:val="24"/>
        </w:rPr>
        <w:t>的要求；</w:t>
      </w:r>
      <w:r>
        <w:rPr>
          <w:rFonts w:ascii="宋体" w:cs="宋体"/>
          <w:sz w:val="24"/>
        </w:rPr>
        <w:br/>
        <w:t xml:space="preserve">    b  </w:t>
      </w:r>
      <w:r>
        <w:rPr>
          <w:rFonts w:ascii="宋体" w:cs="宋体" w:hint="eastAsia"/>
          <w:sz w:val="24"/>
        </w:rPr>
        <w:t>扣件螺丝是否松动；</w:t>
      </w:r>
      <w:r>
        <w:rPr>
          <w:rFonts w:ascii="宋体" w:cs="宋体"/>
          <w:sz w:val="24"/>
        </w:rPr>
        <w:br/>
        <w:t xml:space="preserve">    c  </w:t>
      </w:r>
      <w:r>
        <w:rPr>
          <w:rFonts w:ascii="宋体" w:cs="宋体" w:hint="eastAsia"/>
          <w:sz w:val="24"/>
        </w:rPr>
        <w:t>安全防护措施是否符合要求。</w:t>
      </w:r>
      <w:r>
        <w:rPr>
          <w:rFonts w:ascii="宋体" w:cs="宋体"/>
          <w:sz w:val="24"/>
        </w:rPr>
        <w:br/>
        <w:t xml:space="preserve">    (6)</w:t>
      </w:r>
      <w:r>
        <w:rPr>
          <w:rFonts w:ascii="宋体" w:cs="宋体" w:hint="eastAsia"/>
          <w:sz w:val="24"/>
        </w:rPr>
        <w:t>在脚手架上进行电、气焊作业时，必须有防火措施和专人看护</w:t>
      </w:r>
      <w:r>
        <w:rPr>
          <w:rFonts w:ascii="宋体" w:cs="宋体"/>
          <w:sz w:val="24"/>
        </w:rPr>
        <w:t>,</w:t>
      </w:r>
      <w:r>
        <w:rPr>
          <w:rFonts w:ascii="宋体" w:cs="宋体" w:hint="eastAsia"/>
          <w:sz w:val="24"/>
          <w:lang w:val="zh-CN"/>
        </w:rPr>
        <w:t>安全员巡视检查。</w:t>
      </w:r>
      <w:r>
        <w:rPr>
          <w:rFonts w:ascii="宋体" w:cs="宋体"/>
          <w:sz w:val="24"/>
        </w:rPr>
        <w:br/>
        <w:t xml:space="preserve">    (7)</w:t>
      </w:r>
      <w:r>
        <w:rPr>
          <w:rFonts w:ascii="宋体" w:cs="宋体" w:hint="eastAsia"/>
          <w:sz w:val="24"/>
        </w:rPr>
        <w:t>脚手架临街面必须有防止坠物伤人的防护措施。</w:t>
      </w:r>
      <w:r>
        <w:rPr>
          <w:rFonts w:ascii="宋体" w:cs="宋体"/>
          <w:sz w:val="24"/>
        </w:rPr>
        <w:br/>
        <w:t xml:space="preserve">    (8)</w:t>
      </w:r>
      <w:r>
        <w:rPr>
          <w:rFonts w:ascii="宋体" w:cs="宋体" w:hint="eastAsia"/>
          <w:sz w:val="24"/>
        </w:rPr>
        <w:t>搭拆脚手架期间，地面应设置围栏和警戒标志，严禁非操作人员入内。</w:t>
      </w:r>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w:t>
      </w:r>
      <w:r>
        <w:rPr>
          <w:rFonts w:ascii="宋体" w:cs="宋体" w:hint="eastAsia"/>
          <w:b/>
          <w:bCs/>
          <w:color w:val="000000"/>
          <w:kern w:val="0"/>
          <w:sz w:val="24"/>
          <w:lang w:val="zh-CN"/>
        </w:rPr>
        <w:t>钢管落地脚手架、普通型钢悬挑脚手架</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、钢管架应设置避雷针，分置于主楼外架四角立杆之上，并联通大横杆，形成避雷网络，并检测接地电阻不大于</w:t>
      </w:r>
      <w:r>
        <w:rPr>
          <w:rFonts w:ascii="宋体" w:cs="宋体"/>
          <w:color w:val="000000"/>
          <w:kern w:val="0"/>
          <w:sz w:val="24"/>
          <w:lang w:val="zh-CN"/>
        </w:rPr>
        <w:t>30</w:t>
      </w:r>
      <w:r>
        <w:rPr>
          <w:rFonts w:ascii="Arial" w:hAnsi="Arial" w:cs="Arial"/>
          <w:color w:val="000000"/>
          <w:kern w:val="0"/>
          <w:sz w:val="24"/>
          <w:lang w:val="zh-CN"/>
        </w:rPr>
        <w:t>Ω</w:t>
      </w:r>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、外脚手架不得搭设在距离外架空线路的安全距离内，并做好可靠的安全接地处理。</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、定期检查脚手架，发现问题和隐患，在施工作业前及时维修加固，以达到坚固稳定，确保施工安全。</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、外脚手架严禁钢竹、钢木混搭，禁止扣件、绳索、铁丝、竹篾、塑料篾混用。</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5</w:t>
      </w:r>
      <w:r>
        <w:rPr>
          <w:rFonts w:ascii="宋体" w:hAnsi="Arial" w:cs="宋体" w:hint="eastAsia"/>
          <w:color w:val="000000"/>
          <w:kern w:val="0"/>
          <w:sz w:val="24"/>
          <w:lang w:val="zh-CN"/>
        </w:rPr>
        <w:t>、外脚手架搭设人员必须持证上岗，并正确使用安全帽、安全带、穿防滑鞋。</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6</w:t>
      </w:r>
      <w:r>
        <w:rPr>
          <w:rFonts w:ascii="宋体" w:hAnsi="Arial" w:cs="宋体" w:hint="eastAsia"/>
          <w:color w:val="000000"/>
          <w:kern w:val="0"/>
          <w:sz w:val="24"/>
          <w:lang w:val="zh-CN"/>
        </w:rPr>
        <w:t>、严禁脚手板存在探头板，铺设脚手板以及多层作业时，应尽量使施工荷载内、外传递平衡。</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7</w:t>
      </w:r>
      <w:r>
        <w:rPr>
          <w:rFonts w:ascii="宋体" w:hAnsi="Arial" w:cs="宋体" w:hint="eastAsia"/>
          <w:color w:val="000000"/>
          <w:kern w:val="0"/>
          <w:sz w:val="24"/>
          <w:lang w:val="zh-CN"/>
        </w:rPr>
        <w:t>、保证脚手架体的整体性，不得与井架、升降机一并拉结，不得截断架体。</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8</w:t>
      </w:r>
      <w:r>
        <w:rPr>
          <w:rFonts w:ascii="宋体" w:hAnsi="Arial" w:cs="宋体" w:hint="eastAsia"/>
          <w:color w:val="000000"/>
          <w:kern w:val="0"/>
          <w:sz w:val="24"/>
          <w:lang w:val="zh-CN"/>
        </w:rPr>
        <w:t>、结构外脚手架每支搭一层，支搭完毕后，经项目部安全员验收合格后方可使用。任何班组长和个人，未经同意不得任意拆除脚手架部件。</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9</w:t>
      </w:r>
      <w:r>
        <w:rPr>
          <w:rFonts w:ascii="宋体" w:hAnsi="Arial" w:cs="宋体" w:hint="eastAsia"/>
          <w:color w:val="000000"/>
          <w:kern w:val="0"/>
          <w:sz w:val="24"/>
          <w:lang w:val="zh-CN"/>
        </w:rPr>
        <w:t>、严格控制施工荷载，脚手板不得集中堆料施荷，施工荷载不得大于</w:t>
      </w:r>
      <w:r>
        <w:rPr>
          <w:rFonts w:ascii="宋体" w:hAnsi="Arial" w:cs="宋体"/>
          <w:color w:val="000000"/>
          <w:kern w:val="0"/>
          <w:sz w:val="24"/>
          <w:lang w:val="zh-CN"/>
        </w:rPr>
        <w:t>3kN/m2</w:t>
      </w:r>
      <w:r>
        <w:rPr>
          <w:rFonts w:ascii="宋体" w:hAnsi="Arial" w:cs="宋体" w:hint="eastAsia"/>
          <w:color w:val="000000"/>
          <w:kern w:val="0"/>
          <w:sz w:val="24"/>
          <w:lang w:val="zh-CN"/>
        </w:rPr>
        <w:t>，确保较大安全储备。</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10</w:t>
      </w:r>
      <w:r>
        <w:rPr>
          <w:rFonts w:ascii="宋体" w:hAnsi="Arial" w:cs="宋体" w:hint="eastAsia"/>
          <w:color w:val="000000"/>
          <w:kern w:val="0"/>
          <w:sz w:val="24"/>
          <w:lang w:val="zh-CN"/>
        </w:rPr>
        <w:t>、结构施工时不允许多层同时作业，装修施工时同时作业层数不超过两层，临时性用的悬挑架的同时作业层数不超</w:t>
      </w:r>
      <w:r>
        <w:rPr>
          <w:rFonts w:ascii="宋体" w:hAnsi="Arial" w:cs="宋体" w:hint="eastAsia"/>
          <w:color w:val="000000"/>
          <w:kern w:val="0"/>
          <w:sz w:val="24"/>
          <w:lang w:val="zh-CN"/>
        </w:rPr>
        <w:t>过两层。</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sectPr w:rsidSect="00314057">
          <w:type w:val="nextPage"/>
          <w:pgSz w:w="12240" w:h="15840"/>
          <w:pgMar w:top="851" w:right="1134" w:bottom="851" w:left="1418" w:header="720" w:footer="720" w:gutter="0"/>
          <w:pgNumType w:fmt="numberInDash" w:start="13"/>
          <w:cols w:space="720"/>
          <w:noEndnote/>
          <w:titlePg w:val="0"/>
        </w:sectPr>
      </w:pPr>
      <w:r>
        <w:rPr>
          <w:rFonts w:ascii="宋体" w:hAnsi="Arial" w:cs="宋体"/>
          <w:color w:val="000000"/>
          <w:kern w:val="0"/>
          <w:sz w:val="24"/>
          <w:lang w:val="zh-CN"/>
        </w:rPr>
        <w:t xml:space="preserve">    11</w:t>
      </w:r>
      <w:r>
        <w:rPr>
          <w:rFonts w:ascii="宋体" w:hAnsi="Arial" w:cs="宋体" w:hint="eastAsia"/>
          <w:color w:val="000000"/>
          <w:kern w:val="0"/>
          <w:sz w:val="24"/>
          <w:lang w:val="zh-CN"/>
        </w:rPr>
        <w:t>、当作业层高出其下连墙件</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ascii="宋体" w:hAnsi="Arial" w:cs="宋体"/>
            <w:color w:val="000000"/>
            <w:kern w:val="0"/>
            <w:sz w:val="24"/>
            <w:lang w:val="zh-CN"/>
          </w:rPr>
          <w:t>3.6m</w:t>
        </w:r>
      </w:smartTag>
      <w:r>
        <w:rPr>
          <w:rFonts w:ascii="宋体" w:hAnsi="Arial" w:cs="宋体" w:hint="eastAsia"/>
          <w:color w:val="000000"/>
          <w:kern w:val="0"/>
          <w:sz w:val="24"/>
          <w:lang w:val="zh-CN"/>
        </w:rPr>
        <w:t>以上、且其上尚无连墙件时，应采取适当的临时撑拉措施。</w:t>
      </w:r>
    </w:p>
    <w:p w:rsidR="007762BA" w:rsidP="00786CC6">
      <w:pPr>
        <w:pStyle w:val="Normal0"/>
        <w:autoSpaceDE w:val="0"/>
        <w:autoSpaceDN w:val="0"/>
        <w:adjustRightInd w:val="0"/>
        <w:spacing w:line="400" w:lineRule="exact"/>
        <w:jc w:val="left"/>
        <w:rPr>
          <w:rFonts w:ascii="宋体" w:hAnsi="Arial" w:cs="宋体"/>
          <w:kern w:val="0"/>
          <w:sz w:val="24"/>
          <w:lang w:val="zh-CN"/>
        </w:rPr>
      </w:pPr>
      <w:r>
        <w:rPr>
          <w:rFonts w:ascii="宋体" w:hAnsi="Arial" w:cs="宋体"/>
          <w:color w:val="000000"/>
          <w:kern w:val="0"/>
          <w:sz w:val="24"/>
          <w:lang w:val="zh-CN"/>
        </w:rPr>
        <w:t xml:space="preserve">    12</w:t>
      </w:r>
      <w:r>
        <w:rPr>
          <w:rFonts w:ascii="宋体" w:hAnsi="Arial" w:cs="宋体" w:hint="eastAsia"/>
          <w:color w:val="000000"/>
          <w:kern w:val="0"/>
          <w:sz w:val="24"/>
          <w:lang w:val="zh-CN"/>
        </w:rPr>
        <w:t>、各作业层之间设置可靠的防护栅栏，防止坠落物体伤人。</w:t>
      </w:r>
    </w:p>
    <w:p w:rsidR="007762BA" w:rsidP="00786CC6">
      <w:pPr>
        <w:pStyle w:val="Normal0"/>
        <w:autoSpaceDE w:val="0"/>
        <w:autoSpaceDN w:val="0"/>
        <w:adjustRightInd w:val="0"/>
        <w:spacing w:line="400" w:lineRule="exact"/>
        <w:jc w:val="left"/>
        <w:rPr>
          <w:rFonts w:ascii="宋体" w:hAnsi="Arial" w:cs="宋体"/>
          <w:b/>
          <w:bCs/>
          <w:color w:val="000000"/>
          <w:kern w:val="0"/>
          <w:sz w:val="24"/>
          <w:lang w:val="zh-CN"/>
        </w:rPr>
      </w:pPr>
      <w:r>
        <w:rPr>
          <w:rFonts w:ascii="宋体" w:hAnsi="Arial" w:cs="宋体"/>
          <w:b/>
          <w:bCs/>
          <w:color w:val="000000"/>
          <w:kern w:val="0"/>
          <w:sz w:val="24"/>
          <w:lang w:val="zh-CN"/>
        </w:rPr>
        <w:t xml:space="preserve">    </w:t>
      </w:r>
      <w:r>
        <w:rPr>
          <w:rFonts w:ascii="宋体" w:hAnsi="Arial" w:cs="宋体" w:hint="eastAsia"/>
          <w:b/>
          <w:bCs/>
          <w:color w:val="000000"/>
          <w:kern w:val="0"/>
          <w:sz w:val="24"/>
          <w:lang w:val="zh-CN"/>
        </w:rPr>
        <w:t>钢管落地卸料平台</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1</w:t>
      </w:r>
      <w:r>
        <w:rPr>
          <w:rFonts w:ascii="宋体" w:hAnsi="Arial" w:cs="宋体" w:hint="eastAsia"/>
          <w:color w:val="000000"/>
          <w:kern w:val="0"/>
          <w:sz w:val="24"/>
          <w:lang w:val="zh-CN"/>
        </w:rPr>
        <w:t>、脚手架立杆基础外侧应挖排水沟，以防雨水浸泡地基。</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2</w:t>
      </w:r>
      <w:r>
        <w:rPr>
          <w:rFonts w:ascii="宋体" w:hAnsi="Arial" w:cs="宋体" w:hint="eastAsia"/>
          <w:color w:val="000000"/>
          <w:kern w:val="0"/>
          <w:sz w:val="24"/>
          <w:lang w:val="zh-CN"/>
        </w:rPr>
        <w:t>、钢管架应设置避雷针，分置于主楼外架四角立杆之上，并联通大横杆，形成避雷网络，并检测接地电阻不大于</w:t>
      </w:r>
      <w:r>
        <w:rPr>
          <w:rFonts w:ascii="宋体" w:hAnsi="Arial" w:cs="宋体"/>
          <w:color w:val="000000"/>
          <w:kern w:val="0"/>
          <w:sz w:val="24"/>
          <w:lang w:val="zh-CN"/>
        </w:rPr>
        <w:t>30</w:t>
      </w:r>
      <w:r>
        <w:rPr>
          <w:rFonts w:ascii="Arial" w:hAnsi="Arial" w:cs="Arial"/>
          <w:color w:val="000000"/>
          <w:kern w:val="0"/>
          <w:sz w:val="24"/>
          <w:lang w:val="zh-CN"/>
        </w:rPr>
        <w:t>Ω</w:t>
      </w:r>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3</w:t>
      </w:r>
      <w:r>
        <w:rPr>
          <w:rFonts w:ascii="宋体" w:hAnsi="Arial" w:cs="宋体" w:hint="eastAsia"/>
          <w:color w:val="000000"/>
          <w:kern w:val="0"/>
          <w:sz w:val="24"/>
          <w:lang w:val="zh-CN"/>
        </w:rPr>
        <w:t>、脚手架不得搭设在距离外架空线路的安全距离内，并做好可靠的安全接地处理。</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4</w:t>
      </w:r>
      <w:r>
        <w:rPr>
          <w:rFonts w:ascii="宋体" w:hAnsi="Arial" w:cs="宋体" w:hint="eastAsia"/>
          <w:color w:val="000000"/>
          <w:kern w:val="0"/>
          <w:sz w:val="24"/>
          <w:lang w:val="zh-CN"/>
        </w:rPr>
        <w:t>、脚手架必须及时维修加固，以达到坚固稳定，确保施工安全。</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5</w:t>
      </w:r>
      <w:r>
        <w:rPr>
          <w:rFonts w:ascii="宋体" w:hAnsi="Arial" w:cs="宋体" w:hint="eastAsia"/>
          <w:color w:val="000000"/>
          <w:kern w:val="0"/>
          <w:sz w:val="24"/>
          <w:lang w:val="zh-CN"/>
        </w:rPr>
        <w:t>、脚手架严禁钢竹、钢木混搭，禁止扣件、绳索、铁丝、竹篾、塑料篾混用。</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6</w:t>
      </w:r>
      <w:r>
        <w:rPr>
          <w:rFonts w:ascii="宋体" w:hAnsi="Arial" w:cs="宋体" w:hint="eastAsia"/>
          <w:color w:val="000000"/>
          <w:kern w:val="0"/>
          <w:sz w:val="24"/>
          <w:lang w:val="zh-CN"/>
        </w:rPr>
        <w:t>、脚手架搭设人员必须持证上岗，并正确使用安全帽、安全带、穿防滑鞋。</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7</w:t>
      </w:r>
      <w:r>
        <w:rPr>
          <w:rFonts w:ascii="宋体" w:hAnsi="Arial" w:cs="宋体" w:hint="eastAsia"/>
          <w:color w:val="000000"/>
          <w:kern w:val="0"/>
          <w:sz w:val="24"/>
          <w:lang w:val="zh-CN"/>
        </w:rPr>
        <w:t>、严格控制施工荷载，脚手板不得集中堆料施荷，施工荷载不得大于</w:t>
      </w:r>
      <w:r>
        <w:rPr>
          <w:rFonts w:ascii="宋体" w:hAnsi="Arial" w:cs="宋体"/>
          <w:color w:val="000000"/>
          <w:kern w:val="0"/>
          <w:sz w:val="24"/>
          <w:lang w:val="zh-CN"/>
        </w:rPr>
        <w:t>2kN</w:t>
      </w:r>
      <w:r>
        <w:rPr>
          <w:rFonts w:ascii="宋体" w:hAnsi="Arial" w:cs="宋体" w:hint="eastAsia"/>
          <w:color w:val="000000"/>
          <w:kern w:val="0"/>
          <w:sz w:val="24"/>
          <w:lang w:val="zh-CN"/>
        </w:rPr>
        <w:t>／</w:t>
      </w:r>
      <w:r>
        <w:rPr>
          <w:rFonts w:ascii="宋体" w:hAnsi="Arial" w:cs="宋体"/>
          <w:color w:val="000000"/>
          <w:kern w:val="0"/>
          <w:sz w:val="24"/>
          <w:lang w:val="zh-CN"/>
        </w:rPr>
        <w:t>m2</w:t>
      </w:r>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jc w:val="left"/>
        <w:rPr>
          <w:rFonts w:ascii="宋体" w:hAnsi="Arial" w:cs="宋体"/>
          <w:color w:val="000000"/>
          <w:kern w:val="0"/>
          <w:sz w:val="24"/>
          <w:lang w:val="zh-CN"/>
        </w:rPr>
      </w:pPr>
      <w:r>
        <w:rPr>
          <w:rFonts w:ascii="宋体" w:hAnsi="Arial" w:cs="宋体"/>
          <w:color w:val="000000"/>
          <w:kern w:val="0"/>
          <w:sz w:val="24"/>
          <w:lang w:val="zh-CN"/>
        </w:rPr>
        <w:t xml:space="preserve">    8</w:t>
      </w:r>
      <w:r>
        <w:rPr>
          <w:rFonts w:ascii="宋体" w:hAnsi="Arial" w:cs="宋体" w:hint="eastAsia"/>
          <w:color w:val="000000"/>
          <w:kern w:val="0"/>
          <w:sz w:val="24"/>
          <w:lang w:val="zh-CN"/>
        </w:rPr>
        <w:t>、控制扣件螺栓拧紧力矩，采用扭力扳手，扭力矩应控制在</w:t>
      </w:r>
      <w:r>
        <w:rPr>
          <w:rFonts w:ascii="宋体" w:hAnsi="Arial" w:cs="宋体"/>
          <w:color w:val="000000"/>
          <w:kern w:val="0"/>
          <w:sz w:val="24"/>
          <w:lang w:val="zh-CN"/>
        </w:rPr>
        <w:t>40~50N</w:t>
      </w:r>
      <w:r>
        <w:rPr>
          <w:rFonts w:ascii="宋体" w:hAnsi="Arial" w:cs="宋体" w:hint="eastAsia"/>
          <w:color w:val="000000"/>
          <w:kern w:val="0"/>
          <w:sz w:val="24"/>
          <w:lang w:val="zh-CN"/>
        </w:rPr>
        <w:t>·</w:t>
      </w:r>
      <w:r>
        <w:rPr>
          <w:rFonts w:ascii="宋体" w:hAnsi="Arial" w:cs="宋体"/>
          <w:color w:val="000000"/>
          <w:kern w:val="0"/>
          <w:sz w:val="24"/>
          <w:lang w:val="zh-CN"/>
        </w:rPr>
        <w:t>m</w:t>
      </w:r>
      <w:r>
        <w:rPr>
          <w:rFonts w:ascii="宋体" w:hAnsi="Arial" w:cs="宋体" w:hint="eastAsia"/>
          <w:color w:val="000000"/>
          <w:kern w:val="0"/>
          <w:sz w:val="24"/>
          <w:lang w:val="zh-CN"/>
        </w:rPr>
        <w:t>范围内。</w:t>
      </w:r>
    </w:p>
    <w:p w:rsidR="007762BA" w:rsidP="00786CC6">
      <w:pPr>
        <w:pStyle w:val="Normal0"/>
        <w:autoSpaceDE w:val="0"/>
        <w:autoSpaceDN w:val="0"/>
        <w:adjustRightInd w:val="0"/>
        <w:spacing w:line="400" w:lineRule="exact"/>
        <w:jc w:val="left"/>
        <w:rPr>
          <w:rFonts w:ascii="宋体" w:hAnsi="Arial" w:cs="宋体"/>
          <w:kern w:val="0"/>
          <w:sz w:val="24"/>
          <w:lang w:val="zh-CN"/>
        </w:rPr>
      </w:pPr>
      <w:r>
        <w:rPr>
          <w:rFonts w:ascii="宋体" w:hAnsi="Arial" w:cs="宋体"/>
          <w:color w:val="000000"/>
          <w:kern w:val="0"/>
          <w:sz w:val="24"/>
          <w:lang w:val="zh-CN"/>
        </w:rPr>
        <w:t xml:space="preserve">    9</w:t>
      </w:r>
      <w:r>
        <w:rPr>
          <w:rFonts w:ascii="宋体" w:hAnsi="Arial" w:cs="宋体" w:hint="eastAsia"/>
          <w:color w:val="000000"/>
          <w:kern w:val="0"/>
          <w:sz w:val="24"/>
          <w:lang w:val="zh-CN"/>
        </w:rPr>
        <w:t>、保证脚手架体的整体性，不得与井架、升降机及外脚手架一并拉结。</w:t>
      </w:r>
    </w:p>
    <w:p w:rsidR="007762BA" w:rsidP="00786CC6">
      <w:pPr>
        <w:pStyle w:val="Normal0"/>
        <w:autoSpaceDE w:val="0"/>
        <w:autoSpaceDN w:val="0"/>
        <w:adjustRightInd w:val="0"/>
        <w:spacing w:line="400" w:lineRule="exact"/>
        <w:jc w:val="left"/>
        <w:rPr>
          <w:rFonts w:ascii="宋体" w:hAnsi="Arial" w:cs="宋体"/>
          <w:kern w:val="0"/>
          <w:sz w:val="18"/>
          <w:szCs w:val="18"/>
          <w:lang w:val="zh-CN"/>
        </w:rPr>
      </w:pPr>
    </w:p>
    <w:p w:rsidR="007762BA" w:rsidP="00786CC6">
      <w:pPr>
        <w:pStyle w:val="Normal0"/>
        <w:spacing w:line="400" w:lineRule="exact"/>
        <w:jc w:val="center"/>
        <w:outlineLvl w:val="1"/>
        <w:rPr>
          <w:b/>
          <w:color w:val="000000"/>
          <w:sz w:val="32"/>
        </w:rPr>
      </w:pPr>
      <w:bookmarkStart w:id="8" w:name="_Toc220258277"/>
      <w:r>
        <w:rPr>
          <w:rFonts w:hint="eastAsia"/>
          <w:b/>
          <w:color w:val="000000"/>
          <w:sz w:val="32"/>
        </w:rPr>
        <w:t>第九节</w:t>
      </w:r>
      <w:r>
        <w:rPr>
          <w:rFonts w:hint="eastAsia"/>
          <w:b/>
          <w:color w:val="000000"/>
          <w:sz w:val="32"/>
        </w:rPr>
        <w:t xml:space="preserve">  </w:t>
      </w:r>
      <w:r>
        <w:rPr>
          <w:rFonts w:hint="eastAsia"/>
          <w:b/>
          <w:color w:val="000000"/>
          <w:sz w:val="32"/>
        </w:rPr>
        <w:t>脚手架拆除安全技术措施</w:t>
      </w:r>
      <w:bookmarkEnd w:id="8"/>
    </w:p>
    <w:p w:rsidR="007762BA" w:rsidP="00786CC6">
      <w:pPr>
        <w:pStyle w:val="Normal0"/>
        <w:autoSpaceDE w:val="0"/>
        <w:autoSpaceDN w:val="0"/>
        <w:adjustRightInd w:val="0"/>
        <w:spacing w:line="400" w:lineRule="exact"/>
        <w:jc w:val="left"/>
        <w:rPr>
          <w:rFonts w:ascii="宋体" w:cs="宋体"/>
          <w:b/>
          <w:bCs/>
          <w:color w:val="000000"/>
          <w:kern w:val="0"/>
          <w:sz w:val="24"/>
          <w:lang w:val="zh-CN"/>
        </w:rPr>
      </w:pPr>
      <w:r>
        <w:rPr>
          <w:rFonts w:ascii="宋体" w:cs="宋体"/>
          <w:b/>
          <w:bCs/>
          <w:color w:val="000000"/>
          <w:kern w:val="0"/>
          <w:sz w:val="24"/>
          <w:lang w:val="zh-CN"/>
        </w:rPr>
        <w:t xml:space="preserve">    </w:t>
      </w:r>
      <w:r>
        <w:rPr>
          <w:rFonts w:ascii="宋体" w:cs="宋体" w:hint="eastAsia"/>
          <w:b/>
          <w:bCs/>
          <w:color w:val="000000"/>
          <w:kern w:val="0"/>
          <w:sz w:val="24"/>
          <w:lang w:val="zh-CN"/>
        </w:rPr>
        <w:t>钢管落地脚手架、普通型钢悬挑脚手架、钢管落地卸料平台</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w:t>
      </w:r>
      <w:r>
        <w:rPr>
          <w:rFonts w:ascii="宋体" w:cs="宋体" w:hint="eastAsia"/>
          <w:color w:val="000000"/>
          <w:kern w:val="0"/>
          <w:sz w:val="24"/>
          <w:lang w:val="zh-CN"/>
        </w:rPr>
        <w:t>、拆架前，全面检查拟拆脚手架，根据检查结果，拟订出作业计划，报请批准，进行技术交底后才准工作。作业计划一般包括：拆架的步骤和方法、安全措施、材料堆放地点、劳动组织安排等。</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2</w:t>
      </w:r>
      <w:r>
        <w:rPr>
          <w:rFonts w:ascii="宋体" w:cs="宋体" w:hint="eastAsia"/>
          <w:color w:val="000000"/>
          <w:kern w:val="0"/>
          <w:sz w:val="24"/>
          <w:lang w:val="zh-CN"/>
        </w:rPr>
        <w:t>、拆架时应划分作业区，周围设绳绑围栏或竖立警戒标志，地面应设专人指挥，禁止非作业人员进入。</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3</w:t>
      </w:r>
      <w:r>
        <w:rPr>
          <w:rFonts w:ascii="宋体" w:cs="宋体" w:hint="eastAsia"/>
          <w:color w:val="000000"/>
          <w:kern w:val="0"/>
          <w:sz w:val="24"/>
          <w:lang w:val="zh-CN"/>
        </w:rPr>
        <w:t>、拆架的高处作业人员应戴安全帽、系安全带、扎裹腿、穿软底</w:t>
      </w:r>
      <w:r>
        <w:rPr>
          <w:rFonts w:ascii="宋体" w:cs="宋体" w:hint="eastAsia"/>
          <w:color w:val="000000"/>
          <w:kern w:val="0"/>
          <w:sz w:val="24"/>
          <w:lang w:val="zh-CN"/>
        </w:rPr>
        <w:t>防滑鞋。</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4</w:t>
      </w:r>
      <w:r>
        <w:rPr>
          <w:rFonts w:ascii="宋体" w:cs="宋体" w:hint="eastAsia"/>
          <w:color w:val="000000"/>
          <w:kern w:val="0"/>
          <w:sz w:val="24"/>
          <w:lang w:val="zh-CN"/>
        </w:rPr>
        <w:t>、拆架程序应遵守</w:t>
      </w:r>
      <w:r>
        <w:rPr>
          <w:rFonts w:ascii="宋体" w:cs="宋体"/>
          <w:color w:val="000000"/>
          <w:kern w:val="0"/>
          <w:sz w:val="24"/>
          <w:lang w:val="zh-CN"/>
        </w:rPr>
        <w:t>“</w:t>
      </w:r>
      <w:r>
        <w:rPr>
          <w:rFonts w:ascii="宋体" w:cs="宋体" w:hint="eastAsia"/>
          <w:color w:val="000000"/>
          <w:kern w:val="0"/>
          <w:sz w:val="24"/>
          <w:lang w:val="zh-CN"/>
        </w:rPr>
        <w:t>由上而下，先搭后拆</w:t>
      </w:r>
      <w:r>
        <w:rPr>
          <w:rFonts w:ascii="宋体" w:cs="宋体"/>
          <w:color w:val="000000"/>
          <w:kern w:val="0"/>
          <w:sz w:val="24"/>
          <w:lang w:val="zh-CN"/>
        </w:rPr>
        <w:t>”</w:t>
      </w:r>
      <w:r>
        <w:rPr>
          <w:rFonts w:ascii="宋体" w:cs="宋体" w:hint="eastAsia"/>
          <w:color w:val="000000"/>
          <w:kern w:val="0"/>
          <w:sz w:val="24"/>
          <w:lang w:val="zh-CN"/>
        </w:rPr>
        <w:t>的原则，即先拆拉杆、脚手板、剪刀撑、斜撑，而后拆小横杆、大横杆、立杆等，并按</w:t>
      </w:r>
      <w:r>
        <w:rPr>
          <w:rFonts w:ascii="宋体" w:cs="宋体"/>
          <w:color w:val="000000"/>
          <w:kern w:val="0"/>
          <w:sz w:val="24"/>
          <w:lang w:val="zh-CN"/>
        </w:rPr>
        <w:t>“</w:t>
      </w:r>
      <w:r>
        <w:rPr>
          <w:rFonts w:ascii="宋体" w:cs="宋体" w:hint="eastAsia"/>
          <w:color w:val="000000"/>
          <w:kern w:val="0"/>
          <w:sz w:val="24"/>
          <w:lang w:val="zh-CN"/>
        </w:rPr>
        <w:t>一步一清</w:t>
      </w:r>
      <w:r>
        <w:rPr>
          <w:rFonts w:ascii="宋体" w:cs="宋体"/>
          <w:color w:val="000000"/>
          <w:kern w:val="0"/>
          <w:sz w:val="24"/>
          <w:lang w:val="zh-CN"/>
        </w:rPr>
        <w:t>”</w:t>
      </w:r>
      <w:r>
        <w:rPr>
          <w:rFonts w:ascii="宋体" w:cs="宋体" w:hint="eastAsia"/>
          <w:color w:val="000000"/>
          <w:kern w:val="0"/>
          <w:sz w:val="24"/>
          <w:lang w:val="zh-CN"/>
        </w:rPr>
        <w:t>原则依次进行。严禁上下同时进行拆架作业。</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5</w:t>
      </w:r>
      <w:r>
        <w:rPr>
          <w:rFonts w:ascii="宋体" w:cs="宋体" w:hint="eastAsia"/>
          <w:color w:val="000000"/>
          <w:kern w:val="0"/>
          <w:sz w:val="24"/>
          <w:lang w:val="zh-CN"/>
        </w:rPr>
        <w:t>、拆立杆时，要先抱住立杆再拆开最后两个扣，拆除大横杆、斜撑、剪刀撑时，应先拆除中间扣件，然后托住中间，再解端头扣。</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6</w:t>
      </w:r>
      <w:r>
        <w:rPr>
          <w:rFonts w:ascii="宋体" w:cs="宋体" w:hint="eastAsia"/>
          <w:color w:val="000000"/>
          <w:kern w:val="0"/>
          <w:sz w:val="24"/>
          <w:lang w:val="zh-CN"/>
        </w:rPr>
        <w:t>、连墙杆</w:t>
      </w:r>
      <w:r>
        <w:rPr>
          <w:rFonts w:ascii="宋体" w:cs="宋体"/>
          <w:color w:val="000000"/>
          <w:kern w:val="0"/>
          <w:sz w:val="24"/>
          <w:lang w:val="zh-CN"/>
        </w:rPr>
        <w:t>(</w:t>
      </w:r>
      <w:r>
        <w:rPr>
          <w:rFonts w:ascii="宋体" w:cs="宋体" w:hint="eastAsia"/>
          <w:color w:val="000000"/>
          <w:kern w:val="0"/>
          <w:sz w:val="24"/>
          <w:lang w:val="zh-CN"/>
        </w:rPr>
        <w:t>拉结点</w:t>
      </w:r>
      <w:r>
        <w:rPr>
          <w:rFonts w:ascii="宋体" w:cs="宋体"/>
          <w:color w:val="000000"/>
          <w:kern w:val="0"/>
          <w:sz w:val="24"/>
          <w:lang w:val="zh-CN"/>
        </w:rPr>
        <w:t>)</w:t>
      </w:r>
      <w:r>
        <w:rPr>
          <w:rFonts w:ascii="宋体" w:cs="宋体" w:hint="eastAsia"/>
          <w:color w:val="000000"/>
          <w:kern w:val="0"/>
          <w:sz w:val="24"/>
          <w:lang w:val="zh-CN"/>
        </w:rPr>
        <w:t>应随拆除进度逐层拆除，拆抛撑时，应用临时撑支住，然后才能拆除。</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7</w:t>
      </w:r>
      <w:r>
        <w:rPr>
          <w:rFonts w:ascii="宋体" w:cs="宋体" w:hint="eastAsia"/>
          <w:color w:val="000000"/>
          <w:kern w:val="0"/>
          <w:sz w:val="24"/>
          <w:lang w:val="zh-CN"/>
        </w:rPr>
        <w:t>、拆除时要统一指挥，上下呼应，动作协调，当解开与另一人有关的结扣时，应先通知对方，以防坠落。</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8</w:t>
      </w:r>
      <w:r>
        <w:rPr>
          <w:rFonts w:ascii="宋体" w:cs="宋体" w:hint="eastAsia"/>
          <w:color w:val="000000"/>
          <w:kern w:val="0"/>
          <w:sz w:val="24"/>
          <w:lang w:val="zh-CN"/>
        </w:rPr>
        <w:t>、拆架时严禁碰撞脚手架附近电源线，以防触电事故。</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9</w:t>
      </w:r>
      <w:r>
        <w:rPr>
          <w:rFonts w:ascii="宋体" w:cs="宋体" w:hint="eastAsia"/>
          <w:color w:val="000000"/>
          <w:kern w:val="0"/>
          <w:sz w:val="24"/>
          <w:lang w:val="zh-CN"/>
        </w:rPr>
        <w:t>、在拆架时，不得中途换人，如必须换人时，应将拆除情况交代清楚后方可离开。</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10</w:t>
      </w:r>
      <w:r>
        <w:rPr>
          <w:rFonts w:ascii="宋体" w:cs="宋体" w:hint="eastAsia"/>
          <w:color w:val="000000"/>
          <w:kern w:val="0"/>
          <w:sz w:val="24"/>
          <w:lang w:val="zh-CN"/>
        </w:rPr>
        <w:t>、拆下的材料要徐徐下运，严禁抛掷。运至地面的材料应按指定地点随拆随运，分类堆放，</w:t>
      </w:r>
      <w:r>
        <w:rPr>
          <w:rFonts w:ascii="宋体" w:cs="宋体"/>
          <w:color w:val="000000"/>
          <w:kern w:val="0"/>
          <w:sz w:val="24"/>
          <w:lang w:val="zh-CN"/>
        </w:rPr>
        <w:t>“</w:t>
      </w:r>
      <w:r>
        <w:rPr>
          <w:rFonts w:ascii="宋体" w:cs="宋体" w:hint="eastAsia"/>
          <w:color w:val="000000"/>
          <w:kern w:val="0"/>
          <w:sz w:val="24"/>
          <w:lang w:val="zh-CN"/>
        </w:rPr>
        <w:t>当天拆当天清</w:t>
      </w:r>
      <w:r>
        <w:rPr>
          <w:rFonts w:ascii="宋体" w:cs="宋体"/>
          <w:color w:val="000000"/>
          <w:kern w:val="0"/>
          <w:sz w:val="24"/>
          <w:lang w:val="zh-CN"/>
        </w:rPr>
        <w:t>”</w:t>
      </w:r>
      <w:r>
        <w:rPr>
          <w:rFonts w:ascii="宋体" w:cs="宋体" w:hint="eastAsia"/>
          <w:color w:val="000000"/>
          <w:kern w:val="0"/>
          <w:sz w:val="24"/>
          <w:lang w:val="zh-CN"/>
        </w:rPr>
        <w:t>，拆下的扣件和铁丝要集中回收处理。</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11</w:t>
      </w:r>
      <w:r>
        <w:rPr>
          <w:rFonts w:ascii="宋体" w:cs="宋体" w:hint="eastAsia"/>
          <w:color w:val="000000"/>
          <w:kern w:val="0"/>
          <w:sz w:val="24"/>
          <w:lang w:val="zh-CN"/>
        </w:rPr>
        <w:t>、高层建筑脚手架拆除，应配备良好的通讯装置。</w:t>
      </w:r>
    </w:p>
    <w:p w:rsidR="007762BA" w:rsidP="00786CC6">
      <w:pPr>
        <w:pStyle w:val="Normal0"/>
        <w:autoSpaceDE w:val="0"/>
        <w:autoSpaceDN w:val="0"/>
        <w:adjustRightInd w:val="0"/>
        <w:spacing w:line="400" w:lineRule="exact"/>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14"/>
          <w:cols w:space="720"/>
          <w:noEndnote/>
          <w:titlePg w:val="0"/>
        </w:sectPr>
      </w:pPr>
      <w:r>
        <w:rPr>
          <w:rFonts w:ascii="宋体" w:cs="宋体"/>
          <w:color w:val="000000"/>
          <w:kern w:val="0"/>
          <w:sz w:val="24"/>
          <w:lang w:val="zh-CN"/>
        </w:rPr>
        <w:t xml:space="preserve">    12</w:t>
      </w:r>
      <w:r>
        <w:rPr>
          <w:rFonts w:ascii="宋体" w:cs="宋体" w:hint="eastAsia"/>
          <w:color w:val="000000"/>
          <w:kern w:val="0"/>
          <w:sz w:val="24"/>
          <w:lang w:val="zh-CN"/>
        </w:rPr>
        <w:t>、输送至地面的杆件，应及时按类堆放，整理保养。</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13</w:t>
      </w:r>
      <w:r>
        <w:rPr>
          <w:rFonts w:ascii="宋体" w:cs="宋体" w:hint="eastAsia"/>
          <w:color w:val="000000"/>
          <w:kern w:val="0"/>
          <w:sz w:val="24"/>
          <w:lang w:val="zh-CN"/>
        </w:rPr>
        <w:t>、当天离岗时，应及时加固尚未拆除部分，防止存留隐患造成复岗后的人为事故。</w:t>
      </w:r>
    </w:p>
    <w:p w:rsidR="007762BA" w:rsidP="00786CC6">
      <w:pPr>
        <w:pStyle w:val="Normal0"/>
        <w:autoSpaceDE w:val="0"/>
        <w:autoSpaceDN w:val="0"/>
        <w:adjustRightInd w:val="0"/>
        <w:spacing w:line="400" w:lineRule="exact"/>
        <w:jc w:val="left"/>
        <w:rPr>
          <w:rFonts w:ascii="宋体" w:cs="宋体"/>
          <w:color w:val="000000"/>
          <w:kern w:val="0"/>
          <w:sz w:val="24"/>
          <w:lang w:val="zh-CN"/>
        </w:rPr>
      </w:pPr>
      <w:r>
        <w:rPr>
          <w:rFonts w:ascii="宋体" w:cs="宋体"/>
          <w:color w:val="000000"/>
          <w:kern w:val="0"/>
          <w:sz w:val="24"/>
          <w:lang w:val="zh-CN"/>
        </w:rPr>
        <w:t xml:space="preserve">    14</w:t>
      </w:r>
      <w:r>
        <w:rPr>
          <w:rFonts w:ascii="宋体" w:cs="宋体" w:hint="eastAsia"/>
          <w:color w:val="000000"/>
          <w:kern w:val="0"/>
          <w:sz w:val="24"/>
          <w:lang w:val="zh-CN"/>
        </w:rPr>
        <w:t>、如遇强风、大雨、雪等特殊气候，不应进行脚手架的拆除，严禁夜间拆除。</w:t>
      </w:r>
    </w:p>
    <w:p w:rsidR="007762BA" w:rsidP="00786CC6">
      <w:pPr>
        <w:pStyle w:val="Normal0"/>
        <w:autoSpaceDE w:val="0"/>
        <w:autoSpaceDN w:val="0"/>
        <w:adjustRightInd w:val="0"/>
        <w:spacing w:line="400" w:lineRule="exact"/>
        <w:jc w:val="left"/>
        <w:rPr>
          <w:rFonts w:ascii="宋体" w:cs="宋体"/>
          <w:kern w:val="0"/>
          <w:sz w:val="24"/>
          <w:lang w:val="zh-CN"/>
        </w:rPr>
      </w:pPr>
      <w:r>
        <w:rPr>
          <w:rFonts w:ascii="宋体" w:cs="宋体"/>
          <w:color w:val="000000"/>
          <w:kern w:val="0"/>
          <w:sz w:val="24"/>
          <w:lang w:val="zh-CN"/>
        </w:rPr>
        <w:t xml:space="preserve">    15</w:t>
      </w:r>
      <w:r>
        <w:rPr>
          <w:rFonts w:ascii="宋体" w:cs="宋体" w:hint="eastAsia"/>
          <w:color w:val="000000"/>
          <w:kern w:val="0"/>
          <w:sz w:val="24"/>
          <w:lang w:val="zh-CN"/>
        </w:rPr>
        <w:t>、翻掀垫铺竹笆应注意站立位置，并应自外向里翻起竖立，防止外翻将竹笆内未清除的残留物从高处坠落伤人。</w:t>
      </w:r>
    </w:p>
    <w:p w:rsidR="007762BA" w:rsidP="00786CC6">
      <w:pPr>
        <w:pStyle w:val="Normal0"/>
        <w:autoSpaceDE w:val="0"/>
        <w:autoSpaceDN w:val="0"/>
        <w:adjustRightInd w:val="0"/>
        <w:spacing w:line="400" w:lineRule="exact"/>
        <w:jc w:val="left"/>
        <w:rPr>
          <w:rFonts w:ascii="宋体" w:cs="宋体"/>
          <w:kern w:val="0"/>
          <w:sz w:val="18"/>
          <w:szCs w:val="18"/>
          <w:lang w:val="zh-CN"/>
        </w:rPr>
      </w:pPr>
    </w:p>
    <w:p w:rsidR="007762BA" w:rsidP="00786CC6">
      <w:pPr>
        <w:pStyle w:val="Normal0"/>
        <w:spacing w:line="400" w:lineRule="exact"/>
        <w:jc w:val="center"/>
        <w:outlineLvl w:val="1"/>
        <w:rPr>
          <w:b/>
          <w:color w:val="000000"/>
          <w:sz w:val="32"/>
        </w:rPr>
      </w:pPr>
      <w:bookmarkStart w:id="9" w:name="_Toc220258278"/>
      <w:r>
        <w:rPr>
          <w:rFonts w:hint="eastAsia"/>
          <w:b/>
          <w:color w:val="000000"/>
          <w:sz w:val="32"/>
        </w:rPr>
        <w:t>第十节</w:t>
      </w:r>
      <w:r>
        <w:rPr>
          <w:rFonts w:hint="eastAsia"/>
          <w:b/>
          <w:color w:val="000000"/>
          <w:sz w:val="32"/>
        </w:rPr>
        <w:t xml:space="preserve">  </w:t>
      </w:r>
      <w:r>
        <w:rPr>
          <w:rFonts w:hint="eastAsia"/>
          <w:b/>
          <w:color w:val="000000"/>
          <w:sz w:val="32"/>
        </w:rPr>
        <w:t>脚手架计算书</w:t>
      </w:r>
      <w:bookmarkEnd w:id="9"/>
    </w:p>
    <w:p w:rsidR="007762BA" w:rsidP="00786CC6">
      <w:pPr>
        <w:pStyle w:val="Normal0"/>
        <w:spacing w:line="400" w:lineRule="exact"/>
        <w:jc w:val="center"/>
        <w:outlineLvl w:val="2"/>
        <w:rPr>
          <w:b/>
          <w:color w:val="000000"/>
          <w:sz w:val="28"/>
        </w:rPr>
      </w:pPr>
      <w:bookmarkStart w:id="10" w:name="_Toc220258279"/>
      <w:r>
        <w:rPr>
          <w:rFonts w:hint="eastAsia"/>
          <w:b/>
          <w:color w:val="000000"/>
          <w:sz w:val="28"/>
        </w:rPr>
        <w:t>普通型钢悬挑脚手架</w:t>
      </w:r>
      <w:bookmarkEnd w:id="10"/>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一、参数信息</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pPr>
      <w:r>
        <w:rPr>
          <w:rFonts w:ascii="宋体" w:cs="宋体"/>
          <w:b/>
          <w:bCs/>
          <w:color w:val="000000"/>
          <w:kern w:val="0"/>
          <w:sz w:val="28"/>
          <w:szCs w:val="28"/>
          <w:lang w:val="zh-CN"/>
        </w:rPr>
        <w:t>1.</w:t>
      </w:r>
      <w:r>
        <w:rPr>
          <w:rFonts w:ascii="宋体" w:cs="宋体" w:hint="eastAsia"/>
          <w:b/>
          <w:bCs/>
          <w:color w:val="000000"/>
          <w:kern w:val="0"/>
          <w:sz w:val="28"/>
          <w:szCs w:val="28"/>
          <w:lang w:val="zh-CN"/>
        </w:rPr>
        <w:t>脚手架参数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双排脚手架搭设高度为</w:t>
      </w:r>
      <w:r>
        <w:rPr>
          <w:rFonts w:ascii="宋体" w:cs="宋体"/>
          <w:color w:val="000000"/>
          <w:kern w:val="0"/>
          <w:sz w:val="24"/>
          <w:lang w:val="zh-CN"/>
        </w:rPr>
        <w:t xml:space="preserve"> </w:t>
      </w:r>
      <w:smartTag w:uri="urn:schemas-microsoft-com:office:smarttags" w:element="chmetcnv">
        <w:smartTagPr>
          <w:attr w:name="HasSpace" w:val="True"/>
          <w:attr w:name="Negative" w:val="False"/>
          <w:attr w:name="NumberType" w:val="1"/>
          <w:attr w:name="SourceValue" w:val="20"/>
          <w:attr w:name="TCSC" w:val="0"/>
          <w:attr w:name="UnitName" w:val="m"/>
        </w:smartTagPr>
        <w:r>
          <w:rPr>
            <w:rFonts w:ascii="宋体" w:cs="宋体"/>
            <w:color w:val="000000"/>
            <w:kern w:val="0"/>
            <w:sz w:val="24"/>
            <w:lang w:val="zh-CN"/>
          </w:rPr>
          <w:t>20 m</w:t>
        </w:r>
      </w:smartTag>
      <w:r>
        <w:rPr>
          <w:rFonts w:ascii="宋体" w:cs="宋体" w:hint="eastAsia"/>
          <w:color w:val="000000"/>
          <w:kern w:val="0"/>
          <w:sz w:val="24"/>
          <w:lang w:val="zh-CN"/>
        </w:rPr>
        <w:t>，立杆采用单立杆；</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搭设尺寸为：立杆的纵距为</w:t>
      </w:r>
      <w:r>
        <w:rPr>
          <w:rFonts w:ascii="宋体" w:cs="宋体"/>
          <w:color w:val="000000"/>
          <w:kern w:val="0"/>
          <w:sz w:val="24"/>
          <w:lang w:val="zh-CN"/>
        </w:rPr>
        <w:t xml:space="preserve"> </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cs="宋体"/>
            <w:color w:val="000000"/>
            <w:kern w:val="0"/>
            <w:sz w:val="24"/>
            <w:lang w:val="zh-CN"/>
          </w:rPr>
          <w:t>1.5m</w:t>
        </w:r>
      </w:smartTag>
      <w:r>
        <w:rPr>
          <w:rFonts w:ascii="宋体" w:cs="宋体" w:hint="eastAsia"/>
          <w:color w:val="000000"/>
          <w:kern w:val="0"/>
          <w:sz w:val="24"/>
          <w:lang w:val="zh-CN"/>
        </w:rPr>
        <w:t>，立杆的横距为</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cs="宋体"/>
            <w:color w:val="000000"/>
            <w:kern w:val="0"/>
            <w:sz w:val="24"/>
            <w:lang w:val="zh-CN"/>
          </w:rPr>
          <w:t>0.8m</w:t>
        </w:r>
      </w:smartTag>
      <w:r>
        <w:rPr>
          <w:rFonts w:ascii="宋体" w:cs="宋体" w:hint="eastAsia"/>
          <w:color w:val="000000"/>
          <w:kern w:val="0"/>
          <w:sz w:val="24"/>
          <w:lang w:val="zh-CN"/>
        </w:rPr>
        <w:t>，立杆的步距为</w:t>
      </w:r>
      <w:smartTag w:uri="urn:schemas-microsoft-com:office:smarttags" w:element="chmetcnv">
        <w:smartTagPr>
          <w:attr w:name="HasSpace" w:val="True"/>
          <w:attr w:name="Negative" w:val="False"/>
          <w:attr w:name="NumberType" w:val="1"/>
          <w:attr w:name="SourceValue" w:val="1.8"/>
          <w:attr w:name="TCSC" w:val="0"/>
          <w:attr w:name="UnitName" w:val="m"/>
        </w:smartTagPr>
        <w:r>
          <w:rPr>
            <w:rFonts w:ascii="宋体" w:cs="宋体"/>
            <w:color w:val="000000"/>
            <w:kern w:val="0"/>
            <w:sz w:val="24"/>
            <w:lang w:val="zh-CN"/>
          </w:rPr>
          <w:t>1.8 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内排架距离墙长度为</w:t>
      </w:r>
      <w:smartTag w:uri="urn:schemas-microsoft-com:office:smarttags" w:element="chmetcnv">
        <w:smartTagPr>
          <w:attr w:name="HasSpace" w:val="True"/>
          <w:attr w:name="Negative" w:val="False"/>
          <w:attr w:name="NumberType" w:val="1"/>
          <w:attr w:name="SourceValue" w:val=".3"/>
          <w:attr w:name="TCSC" w:val="0"/>
          <w:attr w:name="UnitName" w:val="m"/>
        </w:smartTagPr>
        <w:r>
          <w:rPr>
            <w:rFonts w:ascii="宋体" w:cs="宋体"/>
            <w:color w:val="000000"/>
            <w:kern w:val="0"/>
            <w:sz w:val="24"/>
            <w:lang w:val="zh-CN"/>
          </w:rPr>
          <w:t>0.30 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小横杆在上，搭接在大横杆上的小横杆根数为</w:t>
      </w:r>
      <w:r>
        <w:rPr>
          <w:rFonts w:ascii="宋体" w:cs="宋体"/>
          <w:color w:val="000000"/>
          <w:kern w:val="0"/>
          <w:sz w:val="24"/>
          <w:lang w:val="zh-CN"/>
        </w:rPr>
        <w:t xml:space="preserve"> 2 </w:t>
      </w:r>
      <w:r>
        <w:rPr>
          <w:rFonts w:ascii="宋体" w:cs="宋体" w:hint="eastAsia"/>
          <w:color w:val="000000"/>
          <w:kern w:val="0"/>
          <w:sz w:val="24"/>
          <w:lang w:val="zh-CN"/>
        </w:rPr>
        <w:t>根；</w:t>
      </w:r>
    </w:p>
    <w:p w:rsidR="007762BA" w:rsidP="00786CC6">
      <w:pPr>
        <w:pStyle w:val="Normal0"/>
        <w:autoSpaceDE w:val="0"/>
        <w:autoSpaceDN w:val="0"/>
        <w:adjustRightInd w:val="0"/>
        <w:spacing w:line="400" w:lineRule="exact"/>
        <w:ind w:firstLine="600"/>
        <w:jc w:val="left"/>
        <w:rPr>
          <w:rFonts w:ascii="宋体" w:hAnsi="Arial" w:cs="宋体"/>
          <w:color w:val="000000"/>
          <w:kern w:val="0"/>
          <w:sz w:val="24"/>
          <w:lang w:val="zh-CN"/>
        </w:rPr>
      </w:pPr>
      <w:r>
        <w:rPr>
          <w:rFonts w:ascii="宋体" w:cs="宋体" w:hint="eastAsia"/>
          <w:color w:val="000000"/>
          <w:kern w:val="0"/>
          <w:sz w:val="24"/>
          <w:lang w:val="zh-CN"/>
        </w:rPr>
        <w:t>采用的钢管类型为</w:t>
      </w:r>
      <w:r>
        <w:rPr>
          <w:rFonts w:ascii="宋体" w:cs="宋体"/>
          <w:color w:val="000000"/>
          <w:kern w:val="0"/>
          <w:sz w:val="24"/>
          <w:lang w:val="zh-CN"/>
        </w:rPr>
        <w:t xml:space="preserve"> </w:t>
      </w:r>
      <w:r>
        <w:rPr>
          <w:rFonts w:ascii="Arial" w:hAnsi="Arial" w:cs="Arial"/>
          <w:color w:val="000000"/>
          <w:kern w:val="0"/>
          <w:sz w:val="24"/>
          <w:lang w:val="zh-CN"/>
        </w:rPr>
        <w:t>Φ48×3.5</w:t>
      </w:r>
      <w:r>
        <w:rPr>
          <w:rFonts w:ascii="宋体" w:hAnsi="Arial" w:cs="宋体" w:hint="eastAsia"/>
          <w:color w:val="000000"/>
          <w:kern w:val="0"/>
          <w:sz w:val="24"/>
          <w:lang w:val="zh-CN"/>
        </w:rPr>
        <w:t>；</w:t>
      </w:r>
      <w:r>
        <w:rPr>
          <w:rFonts w:ascii="宋体" w:hAnsi="Arial" w:cs="宋体"/>
          <w:color w:val="000000"/>
          <w:kern w:val="0"/>
          <w:sz w:val="24"/>
          <w:lang w:val="zh-CN"/>
        </w:rPr>
        <w:t xml:space="preserve"> </w:t>
      </w:r>
    </w:p>
    <w:p w:rsidR="007762BA" w:rsidP="00786CC6">
      <w:pPr>
        <w:pStyle w:val="Normal0"/>
        <w:autoSpaceDE w:val="0"/>
        <w:autoSpaceDN w:val="0"/>
        <w:adjustRightInd w:val="0"/>
        <w:spacing w:line="400" w:lineRule="exact"/>
        <w:ind w:firstLine="600"/>
        <w:jc w:val="left"/>
        <w:rPr>
          <w:rFonts w:ascii="宋体" w:hAnsi="Arial" w:cs="宋体"/>
          <w:color w:val="000000"/>
          <w:kern w:val="0"/>
          <w:sz w:val="24"/>
          <w:lang w:val="zh-CN"/>
        </w:rPr>
      </w:pPr>
      <w:r>
        <w:rPr>
          <w:rFonts w:ascii="宋体" w:hAnsi="Arial" w:cs="宋体" w:hint="eastAsia"/>
          <w:color w:val="000000"/>
          <w:kern w:val="0"/>
          <w:sz w:val="24"/>
          <w:lang w:val="zh-CN"/>
        </w:rPr>
        <w:t>横杆与立杆连接方式为单扣件；取扣件抗滑承载力系数</w:t>
      </w:r>
      <w:r>
        <w:rPr>
          <w:rFonts w:ascii="宋体" w:hAnsi="Arial" w:cs="宋体"/>
          <w:color w:val="000000"/>
          <w:kern w:val="0"/>
          <w:sz w:val="24"/>
          <w:lang w:val="zh-CN"/>
        </w:rPr>
        <w:t xml:space="preserve"> 1.00</w:t>
      </w:r>
      <w:r>
        <w:rPr>
          <w:rFonts w:ascii="宋体" w:hAnsi="Arial"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hAnsi="Arial" w:cs="宋体"/>
          <w:color w:val="000000"/>
          <w:kern w:val="0"/>
          <w:sz w:val="24"/>
          <w:lang w:val="zh-CN"/>
        </w:rPr>
      </w:pPr>
      <w:r>
        <w:rPr>
          <w:rFonts w:ascii="宋体" w:hAnsi="Arial" w:cs="宋体" w:hint="eastAsia"/>
          <w:color w:val="000000"/>
          <w:kern w:val="0"/>
          <w:sz w:val="24"/>
          <w:lang w:val="zh-CN"/>
        </w:rPr>
        <w:t>连墙件布置取三步四跨，竖向间距</w:t>
      </w:r>
      <w:r>
        <w:rPr>
          <w:rFonts w:ascii="宋体" w:hAnsi="Arial" w:cs="宋体"/>
          <w:color w:val="000000"/>
          <w:kern w:val="0"/>
          <w:sz w:val="24"/>
          <w:lang w:val="zh-CN"/>
        </w:rPr>
        <w:t xml:space="preserve"> </w:t>
      </w:r>
      <w:smartTag w:uri="urn:schemas-microsoft-com:office:smarttags" w:element="chmetcnv">
        <w:smartTagPr>
          <w:attr w:name="HasSpace" w:val="True"/>
          <w:attr w:name="Negative" w:val="False"/>
          <w:attr w:name="NumberType" w:val="1"/>
          <w:attr w:name="SourceValue" w:val="5.4"/>
          <w:attr w:name="TCSC" w:val="0"/>
          <w:attr w:name="UnitName" w:val="m"/>
        </w:smartTagPr>
        <w:r>
          <w:rPr>
            <w:rFonts w:ascii="宋体" w:hAnsi="Arial" w:cs="宋体"/>
            <w:color w:val="000000"/>
            <w:kern w:val="0"/>
            <w:sz w:val="24"/>
            <w:lang w:val="zh-CN"/>
          </w:rPr>
          <w:t>5.4 m</w:t>
        </w:r>
      </w:smartTag>
      <w:r>
        <w:rPr>
          <w:rFonts w:ascii="宋体" w:hAnsi="Arial" w:cs="宋体" w:hint="eastAsia"/>
          <w:color w:val="000000"/>
          <w:kern w:val="0"/>
          <w:sz w:val="24"/>
          <w:lang w:val="zh-CN"/>
        </w:rPr>
        <w:t>，水平间距</w:t>
      </w:r>
      <w:smartTag w:uri="urn:schemas-microsoft-com:office:smarttags" w:element="chmetcnv">
        <w:smartTagPr>
          <w:attr w:name="HasSpace" w:val="True"/>
          <w:attr w:name="Negative" w:val="False"/>
          <w:attr w:name="NumberType" w:val="1"/>
          <w:attr w:name="SourceValue" w:val="6"/>
          <w:attr w:name="TCSC" w:val="0"/>
          <w:attr w:name="UnitName" w:val="m"/>
        </w:smartTagPr>
        <w:r>
          <w:rPr>
            <w:rFonts w:ascii="宋体" w:hAnsi="Arial" w:cs="宋体"/>
            <w:color w:val="000000"/>
            <w:kern w:val="0"/>
            <w:sz w:val="24"/>
            <w:lang w:val="zh-CN"/>
          </w:rPr>
          <w:t>6 m</w:t>
        </w:r>
      </w:smartTag>
      <w:r>
        <w:rPr>
          <w:rFonts w:ascii="宋体" w:hAnsi="Arial" w:cs="宋体" w:hint="eastAsia"/>
          <w:color w:val="000000"/>
          <w:kern w:val="0"/>
          <w:sz w:val="24"/>
          <w:lang w:val="zh-CN"/>
        </w:rPr>
        <w:t>，采用焊缝连接；</w:t>
      </w:r>
    </w:p>
    <w:p w:rsidR="007762BA" w:rsidP="00786CC6">
      <w:pPr>
        <w:pStyle w:val="Normal0"/>
        <w:autoSpaceDE w:val="0"/>
        <w:autoSpaceDN w:val="0"/>
        <w:adjustRightInd w:val="0"/>
        <w:spacing w:line="400" w:lineRule="exact"/>
        <w:ind w:firstLine="600"/>
        <w:jc w:val="left"/>
        <w:rPr>
          <w:rFonts w:ascii="宋体" w:hAnsi="Arial" w:cs="宋体"/>
          <w:b/>
          <w:bCs/>
          <w:color w:val="000000"/>
          <w:kern w:val="0"/>
          <w:sz w:val="28"/>
          <w:szCs w:val="28"/>
          <w:lang w:val="zh-CN"/>
        </w:rPr>
      </w:pPr>
      <w:r>
        <w:rPr>
          <w:rFonts w:ascii="宋体" w:hAnsi="Arial" w:cs="宋体"/>
          <w:b/>
          <w:bCs/>
          <w:color w:val="000000"/>
          <w:kern w:val="0"/>
          <w:sz w:val="28"/>
          <w:szCs w:val="28"/>
          <w:lang w:val="zh-CN"/>
        </w:rPr>
        <w:t>2.</w:t>
      </w:r>
      <w:r>
        <w:rPr>
          <w:rFonts w:ascii="宋体" w:hAnsi="Arial" w:cs="宋体" w:hint="eastAsia"/>
          <w:b/>
          <w:bCs/>
          <w:color w:val="000000"/>
          <w:kern w:val="0"/>
          <w:sz w:val="28"/>
          <w:szCs w:val="28"/>
          <w:lang w:val="zh-CN"/>
        </w:rPr>
        <w:t>活荷载参数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hAnsi="Arial" w:cs="宋体" w:hint="eastAsia"/>
          <w:color w:val="000000"/>
          <w:kern w:val="0"/>
          <w:sz w:val="24"/>
          <w:lang w:val="zh-CN"/>
        </w:rPr>
        <w:t>施工均布荷载</w:t>
      </w:r>
      <w:r>
        <w:rPr>
          <w:rFonts w:ascii="宋体" w:hAnsi="Arial" w:cs="宋体"/>
          <w:color w:val="000000"/>
          <w:kern w:val="0"/>
          <w:sz w:val="24"/>
          <w:lang w:val="zh-CN"/>
        </w:rPr>
        <w:t>(kN/m</w:t>
      </w:r>
      <w:r>
        <w:rPr>
          <w:color w:val="000000"/>
          <w:kern w:val="0"/>
          <w:sz w:val="24"/>
          <w:vertAlign w:val="superscript"/>
          <w:lang w:val="zh-CN"/>
        </w:rPr>
        <w:t>2</w:t>
      </w:r>
      <w:r>
        <w:rPr>
          <w:rFonts w:ascii="宋体" w:cs="宋体"/>
          <w:color w:val="000000"/>
          <w:kern w:val="0"/>
          <w:sz w:val="24"/>
          <w:lang w:val="zh-CN"/>
        </w:rPr>
        <w:t>):2.000</w:t>
      </w:r>
      <w:r>
        <w:rPr>
          <w:rFonts w:ascii="宋体" w:cs="宋体" w:hint="eastAsia"/>
          <w:color w:val="000000"/>
          <w:kern w:val="0"/>
          <w:sz w:val="24"/>
          <w:lang w:val="zh-CN"/>
        </w:rPr>
        <w:t>；脚手架用途</w:t>
      </w:r>
      <w:r>
        <w:rPr>
          <w:rFonts w:ascii="宋体" w:cs="宋体"/>
          <w:color w:val="000000"/>
          <w:kern w:val="0"/>
          <w:sz w:val="24"/>
          <w:lang w:val="zh-CN"/>
        </w:rPr>
        <w:t>:</w:t>
      </w:r>
      <w:r w:rsidR="004E73BE">
        <w:rPr>
          <w:rFonts w:ascii="宋体" w:cs="宋体" w:hint="eastAsia"/>
          <w:color w:val="000000"/>
          <w:kern w:val="0"/>
          <w:sz w:val="24"/>
          <w:lang w:val="zh-CN"/>
        </w:rPr>
        <w:t>结构、</w:t>
      </w:r>
      <w:r>
        <w:rPr>
          <w:rFonts w:ascii="宋体" w:cs="宋体" w:hint="eastAsia"/>
          <w:color w:val="000000"/>
          <w:kern w:val="0"/>
          <w:sz w:val="24"/>
          <w:lang w:val="zh-CN"/>
        </w:rPr>
        <w:t>装修脚手架；</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同时施工层数</w:t>
      </w:r>
      <w:r>
        <w:rPr>
          <w:rFonts w:ascii="宋体" w:cs="宋体"/>
          <w:color w:val="000000"/>
          <w:kern w:val="0"/>
          <w:sz w:val="24"/>
          <w:lang w:val="zh-CN"/>
        </w:rPr>
        <w:t xml:space="preserve">:2 </w:t>
      </w:r>
      <w:r>
        <w:rPr>
          <w:rFonts w:ascii="宋体" w:cs="宋体" w:hint="eastAsia"/>
          <w:color w:val="000000"/>
          <w:kern w:val="0"/>
          <w:sz w:val="24"/>
          <w:lang w:val="zh-CN"/>
        </w:rPr>
        <w:t>层；</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pPr>
      <w:r>
        <w:rPr>
          <w:rFonts w:ascii="宋体" w:cs="宋体"/>
          <w:b/>
          <w:bCs/>
          <w:color w:val="000000"/>
          <w:kern w:val="0"/>
          <w:sz w:val="28"/>
          <w:szCs w:val="28"/>
          <w:lang w:val="zh-CN"/>
        </w:rPr>
        <w:t>3.</w:t>
      </w:r>
      <w:r>
        <w:rPr>
          <w:rFonts w:ascii="宋体" w:cs="宋体" w:hint="eastAsia"/>
          <w:b/>
          <w:bCs/>
          <w:color w:val="000000"/>
          <w:kern w:val="0"/>
          <w:sz w:val="28"/>
          <w:szCs w:val="28"/>
          <w:lang w:val="zh-CN"/>
        </w:rPr>
        <w:t>风荷载参数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本工程地处广东</w:t>
      </w:r>
      <w:r w:rsidR="00B527E5">
        <w:rPr>
          <w:rFonts w:ascii="宋体" w:cs="宋体" w:hint="eastAsia"/>
          <w:color w:val="000000"/>
          <w:kern w:val="0"/>
          <w:sz w:val="24"/>
          <w:lang w:val="zh-CN"/>
        </w:rPr>
        <w:t>佛山</w:t>
      </w:r>
      <w:r>
        <w:rPr>
          <w:rFonts w:ascii="宋体" w:cs="宋体" w:hint="eastAsia"/>
          <w:color w:val="000000"/>
          <w:kern w:val="0"/>
          <w:sz w:val="24"/>
          <w:lang w:val="zh-CN"/>
        </w:rPr>
        <w:t>市，查荷载规范基本风压为</w:t>
      </w:r>
      <w:r>
        <w:rPr>
          <w:rFonts w:ascii="宋体" w:cs="宋体"/>
          <w:color w:val="000000"/>
          <w:kern w:val="0"/>
          <w:sz w:val="24"/>
          <w:lang w:val="zh-CN"/>
        </w:rPr>
        <w:t>0.390kN/m</w:t>
      </w:r>
      <w:r>
        <w:rPr>
          <w:color w:val="000000"/>
          <w:kern w:val="0"/>
          <w:sz w:val="24"/>
          <w:vertAlign w:val="superscript"/>
          <w:lang w:val="zh-CN"/>
        </w:rPr>
        <w:t>2</w:t>
      </w:r>
      <w:r>
        <w:rPr>
          <w:rFonts w:ascii="宋体" w:cs="宋体" w:hint="eastAsia"/>
          <w:color w:val="000000"/>
          <w:kern w:val="0"/>
          <w:sz w:val="24"/>
          <w:lang w:val="zh-CN"/>
        </w:rPr>
        <w:t>，风荷载高度变化系数</w:t>
      </w:r>
      <w:r>
        <w:rPr>
          <w:rFonts w:ascii="Arial" w:hAnsi="Arial" w:cs="Arial"/>
          <w:color w:val="000000"/>
          <w:kern w:val="0"/>
          <w:sz w:val="24"/>
          <w:lang w:val="zh-CN"/>
        </w:rPr>
        <w:t>μ</w:t>
      </w:r>
      <w:r>
        <w:rPr>
          <w:color w:val="000000"/>
          <w:kern w:val="0"/>
          <w:sz w:val="24"/>
          <w:vertAlign w:val="subscript"/>
          <w:lang w:val="zh-CN"/>
        </w:rPr>
        <w:t>z</w:t>
      </w:r>
      <w:r>
        <w:rPr>
          <w:rFonts w:ascii="宋体" w:cs="宋体" w:hint="eastAsia"/>
          <w:color w:val="000000"/>
          <w:kern w:val="0"/>
          <w:sz w:val="24"/>
          <w:lang w:val="zh-CN"/>
        </w:rPr>
        <w:t>为</w:t>
      </w:r>
      <w:r>
        <w:rPr>
          <w:rFonts w:ascii="宋体" w:cs="宋体"/>
          <w:color w:val="000000"/>
          <w:kern w:val="0"/>
          <w:sz w:val="24"/>
          <w:lang w:val="zh-CN"/>
        </w:rPr>
        <w:t>1.250</w:t>
      </w:r>
      <w:r>
        <w:rPr>
          <w:rFonts w:ascii="宋体" w:cs="宋体" w:hint="eastAsia"/>
          <w:color w:val="000000"/>
          <w:kern w:val="0"/>
          <w:sz w:val="24"/>
          <w:lang w:val="zh-CN"/>
        </w:rPr>
        <w:t>，风荷载体型系数</w:t>
      </w:r>
      <w:r>
        <w:rPr>
          <w:rFonts w:ascii="Arial" w:hAnsi="Arial" w:cs="Arial"/>
          <w:color w:val="000000"/>
          <w:kern w:val="0"/>
          <w:sz w:val="24"/>
          <w:lang w:val="zh-CN"/>
        </w:rPr>
        <w:t>μ</w:t>
      </w:r>
      <w:r>
        <w:rPr>
          <w:color w:val="000000"/>
          <w:kern w:val="0"/>
          <w:sz w:val="24"/>
          <w:vertAlign w:val="subscript"/>
          <w:lang w:val="zh-CN"/>
        </w:rPr>
        <w:t>s</w:t>
      </w:r>
      <w:r>
        <w:rPr>
          <w:rFonts w:ascii="宋体" w:cs="宋体" w:hint="eastAsia"/>
          <w:color w:val="000000"/>
          <w:kern w:val="0"/>
          <w:sz w:val="24"/>
          <w:lang w:val="zh-CN"/>
        </w:rPr>
        <w:t>为</w:t>
      </w:r>
      <w:r>
        <w:rPr>
          <w:rFonts w:ascii="宋体" w:cs="宋体"/>
          <w:color w:val="000000"/>
          <w:kern w:val="0"/>
          <w:sz w:val="24"/>
          <w:lang w:val="zh-CN"/>
        </w:rPr>
        <w:t>1.128</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计算中考虑风荷载作用；</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pPr>
      <w:r>
        <w:rPr>
          <w:rFonts w:ascii="宋体" w:cs="宋体"/>
          <w:b/>
          <w:bCs/>
          <w:color w:val="000000"/>
          <w:kern w:val="0"/>
          <w:sz w:val="28"/>
          <w:szCs w:val="28"/>
          <w:lang w:val="zh-CN"/>
        </w:rPr>
        <w:t>4.</w:t>
      </w:r>
      <w:r>
        <w:rPr>
          <w:rFonts w:ascii="宋体" w:cs="宋体" w:hint="eastAsia"/>
          <w:b/>
          <w:bCs/>
          <w:color w:val="000000"/>
          <w:kern w:val="0"/>
          <w:sz w:val="28"/>
          <w:szCs w:val="28"/>
          <w:lang w:val="zh-CN"/>
        </w:rPr>
        <w:t>静荷载参数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每米立杆承受的结构自重荷载标准值</w:t>
      </w:r>
      <w:r>
        <w:rPr>
          <w:rFonts w:ascii="宋体" w:cs="宋体"/>
          <w:color w:val="000000"/>
          <w:kern w:val="0"/>
          <w:sz w:val="24"/>
          <w:lang w:val="zh-CN"/>
        </w:rPr>
        <w:t>(kN/m):0.1248</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脚手板自重标准值</w:t>
      </w:r>
      <w:r>
        <w:rPr>
          <w:rFonts w:ascii="宋体" w:cs="宋体"/>
          <w:color w:val="000000"/>
          <w:kern w:val="0"/>
          <w:sz w:val="24"/>
          <w:lang w:val="zh-CN"/>
        </w:rPr>
        <w:t>(kN/m</w:t>
      </w:r>
      <w:r>
        <w:rPr>
          <w:color w:val="000000"/>
          <w:kern w:val="0"/>
          <w:sz w:val="24"/>
          <w:vertAlign w:val="superscript"/>
          <w:lang w:val="zh-CN"/>
        </w:rPr>
        <w:t>2</w:t>
      </w:r>
      <w:r>
        <w:rPr>
          <w:rFonts w:ascii="宋体" w:cs="宋体"/>
          <w:color w:val="000000"/>
          <w:kern w:val="0"/>
          <w:sz w:val="24"/>
          <w:lang w:val="zh-CN"/>
        </w:rPr>
        <w:t>):0.300</w:t>
      </w:r>
      <w:r>
        <w:rPr>
          <w:rFonts w:ascii="宋体" w:cs="宋体" w:hint="eastAsia"/>
          <w:color w:val="000000"/>
          <w:kern w:val="0"/>
          <w:sz w:val="24"/>
          <w:lang w:val="zh-CN"/>
        </w:rPr>
        <w:t>；栏杆挡脚板自重标准值</w:t>
      </w:r>
      <w:r>
        <w:rPr>
          <w:rFonts w:ascii="宋体" w:cs="宋体"/>
          <w:color w:val="000000"/>
          <w:kern w:val="0"/>
          <w:sz w:val="24"/>
          <w:lang w:val="zh-CN"/>
        </w:rPr>
        <w:t>(kN/m):0.150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安全设施与安全网自重标准值</w:t>
      </w:r>
      <w:r>
        <w:rPr>
          <w:rFonts w:ascii="宋体" w:cs="宋体"/>
          <w:color w:val="000000"/>
          <w:kern w:val="0"/>
          <w:sz w:val="24"/>
          <w:lang w:val="zh-CN"/>
        </w:rPr>
        <w:t>(kN/m</w:t>
      </w:r>
      <w:r>
        <w:rPr>
          <w:color w:val="000000"/>
          <w:kern w:val="0"/>
          <w:sz w:val="24"/>
          <w:vertAlign w:val="superscript"/>
          <w:lang w:val="zh-CN"/>
        </w:rPr>
        <w:t>2</w:t>
      </w:r>
      <w:r>
        <w:rPr>
          <w:rFonts w:ascii="宋体" w:cs="宋体"/>
          <w:color w:val="000000"/>
          <w:kern w:val="0"/>
          <w:sz w:val="24"/>
          <w:lang w:val="zh-CN"/>
        </w:rPr>
        <w:t>):0.005</w:t>
      </w:r>
      <w:r>
        <w:rPr>
          <w:rFonts w:ascii="宋体" w:cs="宋体" w:hint="eastAsia"/>
          <w:color w:val="000000"/>
          <w:kern w:val="0"/>
          <w:sz w:val="24"/>
          <w:lang w:val="zh-CN"/>
        </w:rPr>
        <w:t>；脚手板铺设层数</w:t>
      </w:r>
      <w:r>
        <w:rPr>
          <w:rFonts w:ascii="宋体" w:cs="宋体"/>
          <w:color w:val="000000"/>
          <w:kern w:val="0"/>
          <w:sz w:val="24"/>
          <w:lang w:val="zh-CN"/>
        </w:rPr>
        <w:t xml:space="preserve">:6 </w:t>
      </w:r>
      <w:r>
        <w:rPr>
          <w:rFonts w:ascii="宋体" w:cs="宋体" w:hint="eastAsia"/>
          <w:color w:val="000000"/>
          <w:kern w:val="0"/>
          <w:sz w:val="24"/>
          <w:lang w:val="zh-CN"/>
        </w:rPr>
        <w:t>层；</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脚手板类别</w:t>
      </w:r>
      <w:r>
        <w:rPr>
          <w:rFonts w:ascii="宋体" w:cs="宋体"/>
          <w:color w:val="000000"/>
          <w:kern w:val="0"/>
          <w:sz w:val="24"/>
          <w:lang w:val="zh-CN"/>
        </w:rPr>
        <w:t>:</w:t>
      </w:r>
      <w:r>
        <w:rPr>
          <w:rFonts w:ascii="宋体" w:cs="宋体" w:hint="eastAsia"/>
          <w:color w:val="000000"/>
          <w:kern w:val="0"/>
          <w:sz w:val="24"/>
          <w:lang w:val="zh-CN"/>
        </w:rPr>
        <w:t>竹笆片脚手板；栏杆挡板类别</w:t>
      </w:r>
      <w:r>
        <w:rPr>
          <w:rFonts w:ascii="宋体" w:cs="宋体"/>
          <w:color w:val="000000"/>
          <w:kern w:val="0"/>
          <w:sz w:val="24"/>
          <w:lang w:val="zh-CN"/>
        </w:rPr>
        <w:t>:</w:t>
      </w:r>
      <w:r>
        <w:rPr>
          <w:rFonts w:ascii="宋体" w:cs="宋体" w:hint="eastAsia"/>
          <w:color w:val="000000"/>
          <w:kern w:val="0"/>
          <w:sz w:val="24"/>
          <w:lang w:val="zh-CN"/>
        </w:rPr>
        <w:t>栏杆、竹笆片脚手板挡板；</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pPr>
      <w:r>
        <w:rPr>
          <w:rFonts w:ascii="宋体" w:cs="宋体"/>
          <w:b/>
          <w:bCs/>
          <w:color w:val="000000"/>
          <w:kern w:val="0"/>
          <w:sz w:val="28"/>
          <w:szCs w:val="28"/>
          <w:lang w:val="zh-CN"/>
        </w:rPr>
        <w:t>5.</w:t>
      </w:r>
      <w:r>
        <w:rPr>
          <w:rFonts w:ascii="宋体" w:cs="宋体" w:hint="eastAsia"/>
          <w:b/>
          <w:bCs/>
          <w:color w:val="000000"/>
          <w:kern w:val="0"/>
          <w:sz w:val="28"/>
          <w:szCs w:val="28"/>
          <w:lang w:val="zh-CN"/>
        </w:rPr>
        <w:t>水平悬挑支撑梁</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悬挑水平钢梁采用</w:t>
      </w:r>
      <w:smartTag w:uri="urn:schemas-microsoft-com:office:smarttags" w:element="chmetcnv">
        <w:smartTagPr>
          <w:attr w:name="HasSpace" w:val="False"/>
          <w:attr w:name="Negative" w:val="False"/>
          <w:attr w:name="NumberType" w:val="1"/>
          <w:attr w:name="SourceValue" w:val="16"/>
          <w:attr w:name="TCSC" w:val="0"/>
          <w:attr w:name="UnitName" w:val="a"/>
        </w:smartTagPr>
        <w:r>
          <w:rPr>
            <w:rFonts w:ascii="宋体" w:cs="宋体"/>
            <w:color w:val="000000"/>
            <w:kern w:val="0"/>
            <w:sz w:val="24"/>
            <w:lang w:val="zh-CN"/>
          </w:rPr>
          <w:t>16a</w:t>
        </w:r>
      </w:smartTag>
      <w:r>
        <w:rPr>
          <w:rFonts w:ascii="宋体" w:cs="宋体" w:hint="eastAsia"/>
          <w:color w:val="000000"/>
          <w:kern w:val="0"/>
          <w:sz w:val="24"/>
          <w:lang w:val="zh-CN"/>
        </w:rPr>
        <w:t>号槽钢，其中建筑物外悬挑段长度</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cs="宋体"/>
            <w:color w:val="000000"/>
            <w:kern w:val="0"/>
            <w:sz w:val="24"/>
            <w:lang w:val="zh-CN"/>
          </w:rPr>
          <w:t>1.5m</w:t>
        </w:r>
      </w:smartTag>
      <w:r>
        <w:rPr>
          <w:rFonts w:ascii="宋体" w:cs="宋体" w:hint="eastAsia"/>
          <w:color w:val="000000"/>
          <w:kern w:val="0"/>
          <w:sz w:val="24"/>
          <w:lang w:val="zh-CN"/>
        </w:rPr>
        <w:t>，建筑物内锚固段长度</w:t>
      </w:r>
      <w:r>
        <w:rPr>
          <w:rFonts w:ascii="宋体" w:cs="宋体"/>
          <w:color w:val="000000"/>
          <w:kern w:val="0"/>
          <w:sz w:val="24"/>
          <w:lang w:val="zh-CN"/>
        </w:rPr>
        <w:t xml:space="preserve"> </w:t>
      </w:r>
      <w:smartTag w:uri="urn:schemas-microsoft-com:office:smarttags" w:element="chmetcnv">
        <w:smartTagPr>
          <w:attr w:name="HasSpace" w:val="True"/>
          <w:attr w:name="Negative" w:val="False"/>
          <w:attr w:name="NumberType" w:val="1"/>
          <w:attr w:name="SourceValue" w:val="2.3"/>
          <w:attr w:name="TCSC" w:val="0"/>
          <w:attr w:name="UnitName" w:val="m"/>
        </w:smartTagPr>
        <w:r>
          <w:rPr>
            <w:rFonts w:ascii="宋体" w:cs="宋体"/>
            <w:color w:val="000000"/>
            <w:kern w:val="0"/>
            <w:sz w:val="24"/>
            <w:lang w:val="zh-CN"/>
          </w:rPr>
          <w:t>2.3 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与楼板连接的螺栓直径</w:t>
      </w:r>
      <w:r>
        <w:rPr>
          <w:rFonts w:ascii="宋体" w:cs="宋体"/>
          <w:color w:val="000000"/>
          <w:kern w:val="0"/>
          <w:sz w:val="24"/>
          <w:lang w:val="zh-CN"/>
        </w:rPr>
        <w:t>(mm):20.00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楼板混凝土标号</w:t>
      </w:r>
      <w:r>
        <w:rPr>
          <w:rFonts w:ascii="宋体" w:cs="宋体"/>
          <w:color w:val="000000"/>
          <w:kern w:val="0"/>
          <w:sz w:val="24"/>
          <w:lang w:val="zh-CN"/>
        </w:rPr>
        <w:t>:C30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sectPr w:rsidSect="00314057">
          <w:type w:val="nextPage"/>
          <w:pgSz w:w="12240" w:h="15840"/>
          <w:pgMar w:top="851" w:right="1134" w:bottom="851" w:left="1418" w:header="720" w:footer="720" w:gutter="0"/>
          <w:pgNumType w:fmt="numberInDash" w:start="15"/>
          <w:cols w:space="720"/>
          <w:noEndnote/>
          <w:titlePg w:val="0"/>
        </w:sectPr>
      </w:pPr>
      <w:r>
        <w:rPr>
          <w:rFonts w:ascii="宋体" w:cs="宋体"/>
          <w:b/>
          <w:bCs/>
          <w:color w:val="000000"/>
          <w:kern w:val="0"/>
          <w:sz w:val="28"/>
          <w:szCs w:val="28"/>
          <w:lang w:val="zh-CN"/>
        </w:rPr>
        <w:t>6.</w:t>
      </w:r>
      <w:r>
        <w:rPr>
          <w:rFonts w:ascii="宋体" w:cs="宋体" w:hint="eastAsia"/>
          <w:b/>
          <w:bCs/>
          <w:color w:val="000000"/>
          <w:kern w:val="0"/>
          <w:sz w:val="28"/>
          <w:szCs w:val="28"/>
          <w:lang w:val="zh-CN"/>
        </w:rPr>
        <w:t>拉绳与支杆参数</w:t>
      </w:r>
    </w:p>
    <w:p w:rsidR="007762BA" w:rsidP="007762BA">
      <w:pPr>
        <w:pStyle w:val="Normal0"/>
        <w:autoSpaceDE w:val="0"/>
        <w:autoSpaceDN w:val="0"/>
        <w:adjustRightInd w:val="0"/>
        <w:ind w:firstLine="600"/>
        <w:jc w:val="left"/>
        <w:rPr>
          <w:rFonts w:ascii="宋体" w:cs="宋体"/>
          <w:kern w:val="0"/>
          <w:sz w:val="18"/>
          <w:szCs w:val="18"/>
          <w:lang w:val="zh-CN"/>
        </w:rPr>
      </w:pPr>
      <w:r>
        <w:rPr>
          <w:rFonts w:ascii="宋体" w:cs="宋体"/>
          <w:kern w:val="0"/>
          <w:sz w:val="18"/>
          <w:szCs w:val="18"/>
          <w:lang w:val="zh-CN"/>
        </w:rPr>
        <w:pict>
          <v:shape id="_x0000_i1033" type="#_x0000_t75" style="width:214.5pt;height:285pt">
            <v:imagedata r:id="rId10"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钢丝绳安全系数为</w:t>
      </w:r>
      <w:r>
        <w:rPr>
          <w:rFonts w:ascii="宋体" w:cs="宋体"/>
          <w:color w:val="000000"/>
          <w:kern w:val="0"/>
          <w:sz w:val="24"/>
          <w:lang w:val="zh-CN"/>
        </w:rPr>
        <w:t>:6.000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钢丝绳与墙距离为</w:t>
      </w:r>
      <w:r>
        <w:rPr>
          <w:rFonts w:ascii="宋体" w:cs="宋体"/>
          <w:color w:val="000000"/>
          <w:kern w:val="0"/>
          <w:sz w:val="24"/>
          <w:lang w:val="zh-CN"/>
        </w:rPr>
        <w:t>(m):3.000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悬挑水平钢梁采用钢丝绳与建筑物拉结，最里面面钢丝绳距离建筑物</w:t>
      </w:r>
      <w:r>
        <w:rPr>
          <w:rFonts w:ascii="宋体" w:cs="宋体"/>
          <w:color w:val="000000"/>
          <w:kern w:val="0"/>
          <w:sz w:val="24"/>
          <w:lang w:val="zh-CN"/>
        </w:rPr>
        <w:t xml:space="preserve"> </w:t>
      </w:r>
      <w:smartTag w:uri="urn:schemas-microsoft-com:office:smarttags" w:element="chmetcnv">
        <w:smartTagPr>
          <w:attr w:name="HasSpace" w:val="True"/>
          <w:attr w:name="Negative" w:val="False"/>
          <w:attr w:name="NumberType" w:val="1"/>
          <w:attr w:name="SourceValue" w:val="1.2"/>
          <w:attr w:name="TCSC" w:val="0"/>
          <w:attr w:name="UnitName" w:val="m"/>
        </w:smartTagPr>
        <w:r>
          <w:rPr>
            <w:rFonts w:ascii="宋体" w:cs="宋体"/>
            <w:color w:val="000000"/>
            <w:kern w:val="0"/>
            <w:sz w:val="24"/>
            <w:lang w:val="zh-CN"/>
          </w:rPr>
          <w:t>1.2 m</w:t>
        </w:r>
      </w:smartTag>
      <w:r>
        <w:rPr>
          <w:rFonts w:ascii="宋体" w:cs="宋体" w:hint="eastAsia"/>
          <w:color w:val="000000"/>
          <w:kern w:val="0"/>
          <w:sz w:val="24"/>
          <w:lang w:val="zh-CN"/>
        </w:rPr>
        <w:t>。</w:t>
      </w:r>
    </w:p>
    <w:p w:rsidR="007762BA" w:rsidP="007762BA">
      <w:pPr>
        <w:pStyle w:val="Normal0"/>
        <w:autoSpaceDE w:val="0"/>
        <w:autoSpaceDN w:val="0"/>
        <w:adjustRightInd w:val="0"/>
        <w:ind w:firstLine="600"/>
        <w:jc w:val="left"/>
        <w:rPr>
          <w:rFonts w:ascii="宋体" w:cs="宋体"/>
          <w:kern w:val="0"/>
          <w:sz w:val="18"/>
          <w:szCs w:val="18"/>
          <w:lang w:val="zh-CN"/>
        </w:rPr>
      </w:pPr>
      <w:r>
        <w:rPr>
          <w:rFonts w:ascii="宋体" w:cs="宋体"/>
          <w:kern w:val="0"/>
          <w:sz w:val="18"/>
          <w:szCs w:val="18"/>
          <w:lang w:val="zh-CN"/>
        </w:rPr>
        <w:pict>
          <v:shape id="_x0000_i1034" type="#_x0000_t75" style="width:264pt;height:253.5pt">
            <v:imagedata r:id="rId11"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1"/>
        <w:jc w:val="left"/>
        <w:rPr>
          <w:rFonts w:ascii="宋体" w:cs="宋体"/>
          <w:b/>
          <w:bCs/>
          <w:color w:val="000000"/>
          <w:kern w:val="0"/>
          <w:sz w:val="32"/>
          <w:szCs w:val="32"/>
          <w:lang w:val="zh-CN"/>
        </w:rPr>
      </w:pPr>
      <w:r>
        <w:rPr>
          <w:rFonts w:ascii="宋体" w:cs="宋体"/>
          <w:b/>
          <w:bCs/>
          <w:color w:val="000000"/>
          <w:kern w:val="0"/>
          <w:sz w:val="32"/>
          <w:szCs w:val="32"/>
          <w:lang w:val="zh-CN"/>
        </w:rPr>
        <w:t xml:space="preserve"> </w:t>
      </w:r>
      <w:r>
        <w:rPr>
          <w:rFonts w:ascii="宋体" w:cs="宋体" w:hint="eastAsia"/>
          <w:b/>
          <w:bCs/>
          <w:color w:val="000000"/>
          <w:kern w:val="0"/>
          <w:sz w:val="32"/>
          <w:szCs w:val="32"/>
          <w:lang w:val="zh-CN"/>
        </w:rPr>
        <w:t>二、小横杆的计算</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小横杆按照简支梁进行强度和挠度计算，小横杆在大横杆的上面。</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按照小横杆上面的脚手板和活荷载作为均布荷载计算小横杆的最大弯矩和变形。</w:t>
      </w:r>
    </w:p>
    <w:p w:rsidR="007762BA" w:rsidP="00786CC6">
      <w:pPr>
        <w:pStyle w:val="Normal0"/>
        <w:autoSpaceDE w:val="0"/>
        <w:autoSpaceDN w:val="0"/>
        <w:adjustRightInd w:val="0"/>
        <w:spacing w:line="400" w:lineRule="exact"/>
        <w:ind w:firstLine="601"/>
        <w:jc w:val="left"/>
        <w:rPr>
          <w:rFonts w:ascii="宋体" w:cs="宋体"/>
          <w:b/>
          <w:bCs/>
          <w:color w:val="000000"/>
          <w:kern w:val="0"/>
          <w:sz w:val="28"/>
          <w:szCs w:val="28"/>
          <w:lang w:val="zh-CN"/>
        </w:rPr>
      </w:pPr>
      <w:r>
        <w:rPr>
          <w:rFonts w:ascii="宋体" w:cs="宋体"/>
          <w:b/>
          <w:bCs/>
          <w:color w:val="000000"/>
          <w:kern w:val="0"/>
          <w:sz w:val="28"/>
          <w:szCs w:val="28"/>
          <w:lang w:val="zh-CN"/>
        </w:rPr>
        <w:t>1.</w:t>
      </w:r>
      <w:r>
        <w:rPr>
          <w:rFonts w:ascii="宋体" w:cs="宋体" w:hint="eastAsia"/>
          <w:b/>
          <w:bCs/>
          <w:color w:val="000000"/>
          <w:kern w:val="0"/>
          <w:sz w:val="28"/>
          <w:szCs w:val="28"/>
          <w:lang w:val="zh-CN"/>
        </w:rPr>
        <w:t>均布荷载值计算</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16"/>
          <w:cols w:space="720"/>
          <w:noEndnote/>
          <w:titlePg w:val="0"/>
        </w:sectPr>
      </w:pPr>
      <w:r>
        <w:rPr>
          <w:rFonts w:ascii="宋体" w:cs="宋体" w:hint="eastAsia"/>
          <w:color w:val="000000"/>
          <w:kern w:val="0"/>
          <w:sz w:val="24"/>
          <w:lang w:val="zh-CN"/>
        </w:rPr>
        <w:t>小横杆的自重标准值</w:t>
      </w:r>
      <w:r>
        <w:rPr>
          <w:rFonts w:ascii="宋体" w:cs="宋体"/>
          <w:color w:val="000000"/>
          <w:kern w:val="0"/>
          <w:sz w:val="24"/>
          <w:lang w:val="zh-CN"/>
        </w:rPr>
        <w:t>: P</w:t>
      </w:r>
      <w:r>
        <w:rPr>
          <w:color w:val="000000"/>
          <w:kern w:val="0"/>
          <w:sz w:val="24"/>
          <w:vertAlign w:val="subscript"/>
          <w:lang w:val="zh-CN"/>
        </w:rPr>
        <w:t>1</w:t>
      </w:r>
      <w:r>
        <w:rPr>
          <w:rFonts w:ascii="宋体" w:cs="宋体"/>
          <w:color w:val="000000"/>
          <w:kern w:val="0"/>
          <w:sz w:val="24"/>
          <w:lang w:val="zh-CN"/>
        </w:rPr>
        <w:t xml:space="preserve">= 0.038 kN/m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脚手板的荷载标准值</w:t>
      </w:r>
      <w:r>
        <w:rPr>
          <w:rFonts w:ascii="宋体" w:cs="宋体"/>
          <w:color w:val="000000"/>
          <w:kern w:val="0"/>
          <w:sz w:val="24"/>
          <w:lang w:val="zh-CN"/>
        </w:rPr>
        <w:t>: P</w:t>
      </w:r>
      <w:r>
        <w:rPr>
          <w:color w:val="000000"/>
          <w:kern w:val="0"/>
          <w:sz w:val="24"/>
          <w:vertAlign w:val="subscript"/>
          <w:lang w:val="zh-CN"/>
        </w:rPr>
        <w:t>2</w:t>
      </w:r>
      <w:r>
        <w:rPr>
          <w:rFonts w:ascii="宋体" w:cs="宋体"/>
          <w:color w:val="000000"/>
          <w:kern w:val="0"/>
          <w:sz w:val="24"/>
          <w:lang w:val="zh-CN"/>
        </w:rPr>
        <w:t>= 0.3</w:t>
      </w:r>
      <w:r>
        <w:rPr>
          <w:rFonts w:ascii="宋体" w:cs="宋体" w:hint="eastAsia"/>
          <w:color w:val="000000"/>
          <w:kern w:val="0"/>
          <w:sz w:val="24"/>
          <w:lang w:val="zh-CN"/>
        </w:rPr>
        <w:t>×</w:t>
      </w:r>
      <w:r>
        <w:rPr>
          <w:rFonts w:ascii="宋体" w:cs="宋体"/>
          <w:color w:val="000000"/>
          <w:kern w:val="0"/>
          <w:sz w:val="24"/>
          <w:lang w:val="zh-CN"/>
        </w:rPr>
        <w:t xml:space="preserve">1.5/3=0.15 kN/m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活荷载标准值</w:t>
      </w:r>
      <w:r>
        <w:rPr>
          <w:rFonts w:ascii="宋体" w:cs="宋体"/>
          <w:color w:val="000000"/>
          <w:kern w:val="0"/>
          <w:sz w:val="24"/>
          <w:lang w:val="zh-CN"/>
        </w:rPr>
        <w:t>: Q=2</w:t>
      </w:r>
      <w:r>
        <w:rPr>
          <w:rFonts w:ascii="宋体" w:cs="宋体" w:hint="eastAsia"/>
          <w:color w:val="000000"/>
          <w:kern w:val="0"/>
          <w:sz w:val="24"/>
          <w:lang w:val="zh-CN"/>
        </w:rPr>
        <w:t>×</w:t>
      </w:r>
      <w:r>
        <w:rPr>
          <w:rFonts w:ascii="宋体" w:cs="宋体"/>
          <w:color w:val="000000"/>
          <w:kern w:val="0"/>
          <w:sz w:val="24"/>
          <w:lang w:val="zh-CN"/>
        </w:rPr>
        <w:t>1.5/3=1 kN/m</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荷载的计算值</w:t>
      </w:r>
      <w:r>
        <w:rPr>
          <w:rFonts w:ascii="宋体" w:cs="宋体"/>
          <w:color w:val="000000"/>
          <w:kern w:val="0"/>
          <w:sz w:val="24"/>
          <w:lang w:val="zh-CN"/>
        </w:rPr>
        <w:t>: q=1.2</w:t>
      </w:r>
      <w:r>
        <w:rPr>
          <w:rFonts w:ascii="宋体" w:cs="宋体" w:hint="eastAsia"/>
          <w:color w:val="000000"/>
          <w:kern w:val="0"/>
          <w:sz w:val="24"/>
          <w:lang w:val="zh-CN"/>
        </w:rPr>
        <w:t>×</w:t>
      </w:r>
      <w:r>
        <w:rPr>
          <w:rFonts w:ascii="宋体" w:cs="宋体"/>
          <w:color w:val="000000"/>
          <w:kern w:val="0"/>
          <w:sz w:val="24"/>
          <w:lang w:val="zh-CN"/>
        </w:rPr>
        <w:t>0.038+1.2</w:t>
      </w:r>
      <w:r>
        <w:rPr>
          <w:rFonts w:ascii="宋体" w:cs="宋体" w:hint="eastAsia"/>
          <w:color w:val="000000"/>
          <w:kern w:val="0"/>
          <w:sz w:val="24"/>
          <w:lang w:val="zh-CN"/>
        </w:rPr>
        <w:t>×</w:t>
      </w:r>
      <w:r>
        <w:rPr>
          <w:rFonts w:ascii="宋体" w:cs="宋体"/>
          <w:color w:val="000000"/>
          <w:kern w:val="0"/>
          <w:sz w:val="24"/>
          <w:lang w:val="zh-CN"/>
        </w:rPr>
        <w:t>0.15+1.4</w:t>
      </w:r>
      <w:r>
        <w:rPr>
          <w:rFonts w:ascii="宋体" w:cs="宋体" w:hint="eastAsia"/>
          <w:color w:val="000000"/>
          <w:kern w:val="0"/>
          <w:sz w:val="24"/>
          <w:lang w:val="zh-CN"/>
        </w:rPr>
        <w:t>×</w:t>
      </w:r>
      <w:r>
        <w:rPr>
          <w:rFonts w:ascii="宋体" w:cs="宋体"/>
          <w:color w:val="000000"/>
          <w:kern w:val="0"/>
          <w:sz w:val="24"/>
          <w:lang w:val="zh-CN"/>
        </w:rPr>
        <w:t>1 = 1.626 kN/m</w:t>
      </w:r>
      <w:r>
        <w:rPr>
          <w:rFonts w:ascii="宋体" w:cs="宋体" w:hint="eastAsia"/>
          <w:color w:val="000000"/>
          <w:kern w:val="0"/>
          <w:sz w:val="24"/>
          <w:lang w:val="zh-CN"/>
        </w:rPr>
        <w:t>；</w:t>
      </w:r>
    </w:p>
    <w:p w:rsidR="007762BA" w:rsidP="007762BA">
      <w:pPr>
        <w:pStyle w:val="Normal0"/>
        <w:autoSpaceDE w:val="0"/>
        <w:autoSpaceDN w:val="0"/>
        <w:adjustRightInd w:val="0"/>
        <w:ind w:firstLine="600"/>
        <w:jc w:val="left"/>
        <w:rPr>
          <w:rFonts w:ascii="宋体" w:cs="宋体"/>
          <w:kern w:val="0"/>
          <w:sz w:val="18"/>
          <w:szCs w:val="18"/>
          <w:lang w:val="zh-CN"/>
        </w:rPr>
      </w:pPr>
      <w:r>
        <w:rPr>
          <w:rFonts w:ascii="宋体" w:cs="宋体"/>
          <w:kern w:val="0"/>
          <w:sz w:val="18"/>
          <w:szCs w:val="18"/>
          <w:lang w:val="zh-CN"/>
        </w:rPr>
        <w:pict>
          <v:shape id="_x0000_i1035" type="#_x0000_t75" style="width:199.5pt;height:1in">
            <v:imagedata r:id="rId12" o:title=""/>
          </v:shape>
        </w:pict>
      </w:r>
      <w:r>
        <w:rPr>
          <w:rFonts w:ascii="宋体" w:cs="宋体"/>
          <w:kern w:val="0"/>
          <w:sz w:val="18"/>
          <w:szCs w:val="18"/>
          <w:lang w:val="zh-CN"/>
        </w:rPr>
        <w:t xml:space="preserve">                </w: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小横杆计算简图</w:t>
      </w:r>
    </w:p>
    <w:p w:rsidR="007762BA" w:rsidP="00786CC6">
      <w:pPr>
        <w:pStyle w:val="Normal0"/>
        <w:autoSpaceDE w:val="0"/>
        <w:autoSpaceDN w:val="0"/>
        <w:adjustRightInd w:val="0"/>
        <w:spacing w:line="400" w:lineRule="exact"/>
        <w:ind w:firstLine="601"/>
        <w:jc w:val="left"/>
        <w:rPr>
          <w:rFonts w:ascii="宋体" w:cs="宋体"/>
          <w:b/>
          <w:bCs/>
          <w:color w:val="000000"/>
          <w:kern w:val="0"/>
          <w:sz w:val="28"/>
          <w:szCs w:val="28"/>
          <w:lang w:val="zh-CN"/>
        </w:rPr>
      </w:pPr>
      <w:r>
        <w:rPr>
          <w:rFonts w:ascii="宋体" w:cs="宋体"/>
          <w:b/>
          <w:bCs/>
          <w:color w:val="000000"/>
          <w:kern w:val="0"/>
          <w:sz w:val="28"/>
          <w:szCs w:val="28"/>
          <w:lang w:val="zh-CN"/>
        </w:rPr>
        <w:t>2.</w:t>
      </w:r>
      <w:r>
        <w:rPr>
          <w:rFonts w:ascii="宋体" w:cs="宋体" w:hint="eastAsia"/>
          <w:b/>
          <w:bCs/>
          <w:color w:val="000000"/>
          <w:kern w:val="0"/>
          <w:sz w:val="28"/>
          <w:szCs w:val="28"/>
          <w:lang w:val="zh-CN"/>
        </w:rPr>
        <w:t>强度计算</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最大弯矩考虑为简支梁均布荷载作用下的弯矩，</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计算公式如下</w:t>
      </w:r>
      <w:r>
        <w:rPr>
          <w:rFonts w:ascii="宋体" w:cs="宋体"/>
          <w:color w:val="000000"/>
          <w:kern w:val="0"/>
          <w:sz w:val="24"/>
          <w:lang w:val="zh-CN"/>
        </w:rPr>
        <w:t xml:space="preserve">: </w:t>
      </w:r>
    </w:p>
    <w:p w:rsidR="007762BA" w:rsidP="00786CC6">
      <w:pPr>
        <w:pStyle w:val="Normal0"/>
        <w:autoSpaceDE w:val="0"/>
        <w:autoSpaceDN w:val="0"/>
        <w:adjustRightInd w:val="0"/>
        <w:spacing w:line="400" w:lineRule="exact"/>
        <w:ind w:firstLine="601"/>
        <w:jc w:val="left"/>
        <w:rPr>
          <w:rFonts w:ascii="宋体" w:cs="宋体"/>
          <w:kern w:val="0"/>
          <w:sz w:val="18"/>
          <w:szCs w:val="18"/>
          <w:lang w:val="zh-CN"/>
        </w:rPr>
      </w:pPr>
      <w:r>
        <w:rPr>
          <w:rFonts w:ascii="宋体" w:cs="宋体"/>
          <w:kern w:val="0"/>
          <w:sz w:val="18"/>
          <w:szCs w:val="18"/>
          <w:lang w:val="zh-CN"/>
        </w:rPr>
        <w:pict>
          <v:shape id="_x0000_i1036" type="#_x0000_t75" style="width:75.75pt;height:20.25pt">
            <v:imagedata r:id="rId13"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最大弯矩</w:t>
      </w:r>
      <w:r>
        <w:rPr>
          <w:rFonts w:ascii="宋体" w:cs="宋体"/>
          <w:color w:val="000000"/>
          <w:kern w:val="0"/>
          <w:sz w:val="24"/>
          <w:lang w:val="zh-CN"/>
        </w:rPr>
        <w:t xml:space="preserve"> M</w:t>
      </w:r>
      <w:r>
        <w:rPr>
          <w:color w:val="000000"/>
          <w:kern w:val="0"/>
          <w:sz w:val="24"/>
          <w:vertAlign w:val="subscript"/>
          <w:lang w:val="zh-CN"/>
        </w:rPr>
        <w:t>qmax</w:t>
      </w:r>
      <w:r>
        <w:rPr>
          <w:rFonts w:ascii="宋体" w:cs="宋体"/>
          <w:color w:val="000000"/>
          <w:kern w:val="0"/>
          <w:sz w:val="24"/>
          <w:lang w:val="zh-CN"/>
        </w:rPr>
        <w:t xml:space="preserve"> =1.626</w:t>
      </w:r>
      <w:r>
        <w:rPr>
          <w:rFonts w:ascii="宋体" w:cs="宋体" w:hint="eastAsia"/>
          <w:color w:val="000000"/>
          <w:kern w:val="0"/>
          <w:sz w:val="24"/>
          <w:lang w:val="zh-CN"/>
        </w:rPr>
        <w:t>×</w:t>
      </w:r>
      <w:r>
        <w:rPr>
          <w:rFonts w:ascii="宋体" w:cs="宋体"/>
          <w:color w:val="000000"/>
          <w:kern w:val="0"/>
          <w:sz w:val="24"/>
          <w:lang w:val="zh-CN"/>
        </w:rPr>
        <w:t>0.8</w:t>
      </w:r>
      <w:r>
        <w:rPr>
          <w:color w:val="000000"/>
          <w:kern w:val="0"/>
          <w:sz w:val="24"/>
          <w:vertAlign w:val="superscript"/>
          <w:lang w:val="zh-CN"/>
        </w:rPr>
        <w:t>2</w:t>
      </w:r>
      <w:r>
        <w:rPr>
          <w:rFonts w:ascii="宋体" w:cs="宋体"/>
          <w:color w:val="000000"/>
          <w:kern w:val="0"/>
          <w:sz w:val="24"/>
          <w:lang w:val="zh-CN"/>
        </w:rPr>
        <w:t>/8 = 0.13 kN.m</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最大应力计算值</w:t>
      </w:r>
      <w:r>
        <w:rPr>
          <w:rFonts w:ascii="宋体" w:cs="宋体"/>
          <w:color w:val="000000"/>
          <w:kern w:val="0"/>
          <w:sz w:val="24"/>
          <w:lang w:val="zh-CN"/>
        </w:rPr>
        <w:t xml:space="preserve"> </w:t>
      </w:r>
      <w:r>
        <w:rPr>
          <w:color w:val="000000"/>
          <w:kern w:val="0"/>
          <w:sz w:val="24"/>
          <w:lang w:val="zh-CN"/>
        </w:rPr>
        <w:t>σ = M</w:t>
      </w:r>
      <w:r>
        <w:rPr>
          <w:color w:val="000000"/>
          <w:kern w:val="0"/>
          <w:sz w:val="24"/>
          <w:vertAlign w:val="subscript"/>
          <w:lang w:val="zh-CN"/>
        </w:rPr>
        <w:t>qmax</w:t>
      </w:r>
      <w:r>
        <w:rPr>
          <w:color w:val="000000"/>
          <w:kern w:val="0"/>
          <w:sz w:val="24"/>
          <w:lang w:val="zh-CN"/>
        </w:rPr>
        <w:t>/W =25.608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8000"/>
          <w:kern w:val="0"/>
          <w:sz w:val="24"/>
          <w:lang w:val="zh-CN"/>
        </w:rPr>
      </w:pPr>
      <w:r>
        <w:rPr>
          <w:rFonts w:ascii="宋体" w:cs="宋体" w:hint="eastAsia"/>
          <w:color w:val="008000"/>
          <w:kern w:val="0"/>
          <w:sz w:val="24"/>
          <w:lang w:val="zh-CN"/>
        </w:rPr>
        <w:t>小横杆的最大弯曲应力</w:t>
      </w:r>
      <w:r>
        <w:rPr>
          <w:rFonts w:ascii="宋体" w:cs="宋体"/>
          <w:color w:val="008000"/>
          <w:kern w:val="0"/>
          <w:sz w:val="24"/>
          <w:lang w:val="zh-CN"/>
        </w:rPr>
        <w:t xml:space="preserve"> </w:t>
      </w:r>
      <w:r>
        <w:rPr>
          <w:color w:val="008000"/>
          <w:kern w:val="0"/>
          <w:sz w:val="24"/>
          <w:lang w:val="zh-CN"/>
        </w:rPr>
        <w:t>σ =25.608 N/mm</w:t>
      </w:r>
      <w:r>
        <w:rPr>
          <w:color w:val="008000"/>
          <w:kern w:val="0"/>
          <w:sz w:val="24"/>
          <w:vertAlign w:val="superscript"/>
          <w:lang w:val="zh-CN"/>
        </w:rPr>
        <w:t>2</w:t>
      </w:r>
      <w:r>
        <w:rPr>
          <w:color w:val="008000"/>
          <w:kern w:val="0"/>
          <w:sz w:val="24"/>
          <w:lang w:val="zh-CN"/>
        </w:rPr>
        <w:t xml:space="preserve"> </w:t>
      </w:r>
      <w:r>
        <w:rPr>
          <w:rFonts w:ascii="宋体" w:cs="宋体" w:hint="eastAsia"/>
          <w:color w:val="008000"/>
          <w:kern w:val="0"/>
          <w:sz w:val="24"/>
          <w:lang w:val="zh-CN"/>
        </w:rPr>
        <w:t>小于</w:t>
      </w:r>
      <w:r>
        <w:rPr>
          <w:rFonts w:ascii="宋体" w:cs="宋体"/>
          <w:color w:val="008000"/>
          <w:kern w:val="0"/>
          <w:sz w:val="24"/>
          <w:lang w:val="zh-CN"/>
        </w:rPr>
        <w:t xml:space="preserve"> </w:t>
      </w:r>
      <w:r>
        <w:rPr>
          <w:rFonts w:ascii="宋体" w:cs="宋体" w:hint="eastAsia"/>
          <w:color w:val="008000"/>
          <w:kern w:val="0"/>
          <w:sz w:val="24"/>
          <w:lang w:val="zh-CN"/>
        </w:rPr>
        <w:t>小横杆的抗压强度设计值</w:t>
      </w:r>
      <w:r>
        <w:rPr>
          <w:rFonts w:ascii="宋体" w:cs="宋体"/>
          <w:color w:val="008000"/>
          <w:kern w:val="0"/>
          <w:sz w:val="24"/>
          <w:lang w:val="zh-CN"/>
        </w:rPr>
        <w:t xml:space="preserve"> [f]=205 N/mm</w:t>
      </w:r>
      <w:r>
        <w:rPr>
          <w:color w:val="008000"/>
          <w:kern w:val="0"/>
          <w:sz w:val="24"/>
          <w:vertAlign w:val="superscript"/>
          <w:lang w:val="zh-CN"/>
        </w:rPr>
        <w:t>2</w:t>
      </w:r>
      <w:r>
        <w:rPr>
          <w:rFonts w:ascii="宋体" w:cs="宋体" w:hint="eastAsia"/>
          <w:color w:val="008000"/>
          <w:kern w:val="0"/>
          <w:sz w:val="24"/>
          <w:lang w:val="zh-CN"/>
        </w:rPr>
        <w:t>，满足要求！</w:t>
      </w:r>
    </w:p>
    <w:p w:rsidR="007762BA" w:rsidP="00786CC6">
      <w:pPr>
        <w:pStyle w:val="Normal0"/>
        <w:autoSpaceDE w:val="0"/>
        <w:autoSpaceDN w:val="0"/>
        <w:adjustRightInd w:val="0"/>
        <w:spacing w:line="400" w:lineRule="exact"/>
        <w:ind w:firstLine="601"/>
        <w:jc w:val="left"/>
        <w:rPr>
          <w:rFonts w:ascii="宋体" w:cs="宋体"/>
          <w:b/>
          <w:bCs/>
          <w:color w:val="000000"/>
          <w:kern w:val="0"/>
          <w:sz w:val="28"/>
          <w:szCs w:val="28"/>
          <w:lang w:val="zh-CN"/>
        </w:rPr>
      </w:pPr>
      <w:r>
        <w:rPr>
          <w:rFonts w:ascii="宋体" w:cs="宋体"/>
          <w:b/>
          <w:bCs/>
          <w:color w:val="000000"/>
          <w:kern w:val="0"/>
          <w:sz w:val="28"/>
          <w:szCs w:val="28"/>
          <w:lang w:val="zh-CN"/>
        </w:rPr>
        <w:t>3.</w:t>
      </w:r>
      <w:r>
        <w:rPr>
          <w:rFonts w:ascii="宋体" w:cs="宋体" w:hint="eastAsia"/>
          <w:b/>
          <w:bCs/>
          <w:color w:val="000000"/>
          <w:kern w:val="0"/>
          <w:sz w:val="28"/>
          <w:szCs w:val="28"/>
          <w:lang w:val="zh-CN"/>
        </w:rPr>
        <w:t>挠度计算</w:t>
      </w:r>
      <w:r>
        <w:rPr>
          <w:rFonts w:ascii="宋体" w:cs="宋体"/>
          <w:b/>
          <w:bCs/>
          <w:color w:val="000000"/>
          <w:kern w:val="0"/>
          <w:sz w:val="28"/>
          <w:szCs w:val="28"/>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最大挠度考虑为简支梁均布荷载作用下的挠度</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荷载标准值</w:t>
      </w:r>
      <w:r>
        <w:rPr>
          <w:rFonts w:ascii="宋体" w:cs="宋体"/>
          <w:color w:val="000000"/>
          <w:kern w:val="0"/>
          <w:sz w:val="24"/>
          <w:lang w:val="zh-CN"/>
        </w:rPr>
        <w:t xml:space="preserve">q=0.038+0.15+1 = 1.188 kN/m </w:t>
      </w:r>
      <w:r>
        <w:rPr>
          <w:rFonts w:ascii="宋体" w:cs="宋体" w:hint="eastAsia"/>
          <w:color w:val="000000"/>
          <w:kern w:val="0"/>
          <w:sz w:val="24"/>
          <w:lang w:val="zh-CN"/>
        </w:rPr>
        <w:t>；</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37" type="#_x0000_t75" style="width:74.25pt;height:33pt">
            <v:imagedata r:id="rId14"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最大挠度</w:t>
      </w:r>
      <w:r>
        <w:rPr>
          <w:rFonts w:ascii="宋体" w:cs="宋体"/>
          <w:color w:val="000000"/>
          <w:kern w:val="0"/>
          <w:sz w:val="24"/>
          <w:lang w:val="zh-CN"/>
        </w:rPr>
        <w:t xml:space="preserve"> </w:t>
      </w:r>
      <w:r>
        <w:rPr>
          <w:color w:val="000000"/>
          <w:kern w:val="0"/>
          <w:sz w:val="24"/>
          <w:lang w:val="zh-CN"/>
        </w:rPr>
        <w:t>ν = 5.0×1.188×800</w:t>
      </w:r>
      <w:r>
        <w:rPr>
          <w:color w:val="000000"/>
          <w:kern w:val="0"/>
          <w:sz w:val="24"/>
          <w:vertAlign w:val="superscript"/>
          <w:lang w:val="zh-CN"/>
        </w:rPr>
        <w:t>4</w:t>
      </w:r>
      <w:r>
        <w:rPr>
          <w:color w:val="000000"/>
          <w:kern w:val="0"/>
          <w:sz w:val="24"/>
          <w:lang w:val="zh-CN"/>
        </w:rPr>
        <w:t>/(384×2.06×10</w:t>
      </w:r>
      <w:r>
        <w:rPr>
          <w:color w:val="000000"/>
          <w:kern w:val="0"/>
          <w:sz w:val="24"/>
          <w:vertAlign w:val="superscript"/>
          <w:lang w:val="zh-CN"/>
        </w:rPr>
        <w:t>5</w:t>
      </w:r>
      <w:r>
        <w:rPr>
          <w:color w:val="000000"/>
          <w:kern w:val="0"/>
          <w:sz w:val="24"/>
          <w:lang w:val="zh-CN"/>
        </w:rPr>
        <w:t>×121900)=</w:t>
      </w:r>
      <w:smartTag w:uri="urn:schemas-microsoft-com:office:smarttags" w:element="chmetcnv">
        <w:smartTagPr>
          <w:attr w:name="HasSpace" w:val="True"/>
          <w:attr w:name="Negative" w:val="False"/>
          <w:attr w:name="NumberType" w:val="1"/>
          <w:attr w:name="SourceValue" w:val=".252"/>
          <w:attr w:name="TCSC" w:val="0"/>
          <w:attr w:name="UnitName" w:val="mm"/>
        </w:smartTagPr>
        <w:r>
          <w:rPr>
            <w:color w:val="000000"/>
            <w:kern w:val="0"/>
            <w:sz w:val="24"/>
            <w:lang w:val="zh-CN"/>
          </w:rPr>
          <w:t>0.252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8000"/>
          <w:kern w:val="0"/>
          <w:sz w:val="24"/>
          <w:lang w:val="zh-CN"/>
        </w:rPr>
      </w:pPr>
      <w:r>
        <w:rPr>
          <w:rFonts w:ascii="宋体" w:cs="宋体" w:hint="eastAsia"/>
          <w:color w:val="008000"/>
          <w:kern w:val="0"/>
          <w:sz w:val="24"/>
          <w:lang w:val="zh-CN"/>
        </w:rPr>
        <w:t>小横杆的最大挠度</w:t>
      </w:r>
      <w:r>
        <w:rPr>
          <w:rFonts w:ascii="宋体" w:cs="宋体"/>
          <w:color w:val="008000"/>
          <w:kern w:val="0"/>
          <w:sz w:val="24"/>
          <w:lang w:val="zh-CN"/>
        </w:rPr>
        <w:t xml:space="preserve"> </w:t>
      </w:r>
      <w:smartTag w:uri="urn:schemas-microsoft-com:office:smarttags" w:element="chmetcnv">
        <w:smartTagPr>
          <w:attr w:name="HasSpace" w:val="True"/>
          <w:attr w:name="Negative" w:val="False"/>
          <w:attr w:name="NumberType" w:val="1"/>
          <w:attr w:name="SourceValue" w:val=".252"/>
          <w:attr w:name="TCSC" w:val="0"/>
          <w:attr w:name="UnitName" w:val="mm"/>
        </w:smartTagPr>
        <w:r>
          <w:rPr>
            <w:rFonts w:ascii="宋体" w:cs="宋体"/>
            <w:color w:val="008000"/>
            <w:kern w:val="0"/>
            <w:sz w:val="24"/>
            <w:lang w:val="zh-CN"/>
          </w:rPr>
          <w:t>0.252 mm</w:t>
        </w:r>
      </w:smartTag>
      <w:r>
        <w:rPr>
          <w:rFonts w:ascii="宋体" w:cs="宋体"/>
          <w:color w:val="008000"/>
          <w:kern w:val="0"/>
          <w:sz w:val="24"/>
          <w:lang w:val="zh-CN"/>
        </w:rPr>
        <w:t xml:space="preserve"> </w:t>
      </w:r>
      <w:r>
        <w:rPr>
          <w:rFonts w:ascii="宋体" w:cs="宋体" w:hint="eastAsia"/>
          <w:color w:val="008000"/>
          <w:kern w:val="0"/>
          <w:sz w:val="24"/>
          <w:lang w:val="zh-CN"/>
        </w:rPr>
        <w:t>小于</w:t>
      </w:r>
      <w:r>
        <w:rPr>
          <w:rFonts w:ascii="宋体" w:cs="宋体"/>
          <w:color w:val="008000"/>
          <w:kern w:val="0"/>
          <w:sz w:val="24"/>
          <w:lang w:val="zh-CN"/>
        </w:rPr>
        <w:t xml:space="preserve"> </w:t>
      </w:r>
      <w:r>
        <w:rPr>
          <w:rFonts w:ascii="宋体" w:cs="宋体" w:hint="eastAsia"/>
          <w:color w:val="008000"/>
          <w:kern w:val="0"/>
          <w:sz w:val="24"/>
          <w:lang w:val="zh-CN"/>
        </w:rPr>
        <w:t>小横杆的最大容许挠度</w:t>
      </w:r>
      <w:r>
        <w:rPr>
          <w:rFonts w:ascii="宋体" w:cs="宋体"/>
          <w:color w:val="008000"/>
          <w:kern w:val="0"/>
          <w:sz w:val="24"/>
          <w:lang w:val="zh-CN"/>
        </w:rPr>
        <w:t xml:space="preserve"> 800 / 150=5.333 </w:t>
      </w:r>
      <w:r>
        <w:rPr>
          <w:rFonts w:ascii="宋体" w:cs="宋体" w:hint="eastAsia"/>
          <w:color w:val="008000"/>
          <w:kern w:val="0"/>
          <w:sz w:val="24"/>
          <w:lang w:val="zh-CN"/>
        </w:rPr>
        <w:t>与</w:t>
      </w:r>
      <w:smartTag w:uri="urn:schemas-microsoft-com:office:smarttags" w:element="chmetcnv">
        <w:smartTagPr>
          <w:attr w:name="HasSpace" w:val="True"/>
          <w:attr w:name="Negative" w:val="False"/>
          <w:attr w:name="NumberType" w:val="1"/>
          <w:attr w:name="SourceValue" w:val="10"/>
          <w:attr w:name="TCSC" w:val="0"/>
          <w:attr w:name="UnitName" w:val="mm"/>
        </w:smartTagPr>
        <w:r>
          <w:rPr>
            <w:rFonts w:ascii="宋体" w:cs="宋体"/>
            <w:color w:val="008000"/>
            <w:kern w:val="0"/>
            <w:sz w:val="24"/>
            <w:lang w:val="zh-CN"/>
          </w:rPr>
          <w:t>10 mm</w:t>
        </w:r>
      </w:smartTag>
      <w:r>
        <w:rPr>
          <w:rFonts w:ascii="宋体" w:cs="宋体" w:hint="eastAsia"/>
          <w:color w:val="008000"/>
          <w:kern w:val="0"/>
          <w:sz w:val="24"/>
          <w:lang w:val="zh-CN"/>
        </w:rPr>
        <w:t>，满足要求！</w:t>
      </w:r>
    </w:p>
    <w:p w:rsidR="007762BA" w:rsidP="00786CC6">
      <w:pPr>
        <w:pStyle w:val="Normal0"/>
        <w:autoSpaceDE w:val="0"/>
        <w:autoSpaceDN w:val="0"/>
        <w:adjustRightInd w:val="0"/>
        <w:spacing w:line="400" w:lineRule="exact"/>
        <w:ind w:firstLine="601"/>
        <w:jc w:val="left"/>
        <w:rPr>
          <w:rFonts w:ascii="宋体" w:cs="宋体"/>
          <w:b/>
          <w:bCs/>
          <w:color w:val="000000"/>
          <w:kern w:val="0"/>
          <w:sz w:val="32"/>
          <w:szCs w:val="32"/>
          <w:lang w:val="zh-CN"/>
        </w:rPr>
      </w:pPr>
      <w:r>
        <w:rPr>
          <w:rFonts w:ascii="宋体" w:cs="宋体"/>
          <w:b/>
          <w:bCs/>
          <w:color w:val="000000"/>
          <w:kern w:val="0"/>
          <w:sz w:val="32"/>
          <w:szCs w:val="32"/>
          <w:lang w:val="zh-CN"/>
        </w:rPr>
        <w:t xml:space="preserve"> </w:t>
      </w:r>
      <w:r>
        <w:rPr>
          <w:rFonts w:ascii="宋体" w:cs="宋体" w:hint="eastAsia"/>
          <w:b/>
          <w:bCs/>
          <w:color w:val="000000"/>
          <w:kern w:val="0"/>
          <w:sz w:val="32"/>
          <w:szCs w:val="32"/>
          <w:lang w:val="zh-CN"/>
        </w:rPr>
        <w:t>三、大横杆的计算</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大横杆按照三跨连续梁进行强度和挠度计算，小横杆在大横杆的上面。</w:t>
      </w:r>
    </w:p>
    <w:p w:rsidR="007762BA" w:rsidP="00786CC6">
      <w:pPr>
        <w:pStyle w:val="Normal0"/>
        <w:autoSpaceDE w:val="0"/>
        <w:autoSpaceDN w:val="0"/>
        <w:adjustRightInd w:val="0"/>
        <w:spacing w:line="400" w:lineRule="exact"/>
        <w:ind w:firstLine="601"/>
        <w:jc w:val="left"/>
        <w:rPr>
          <w:rFonts w:ascii="宋体" w:cs="宋体"/>
          <w:b/>
          <w:bCs/>
          <w:color w:val="000000"/>
          <w:kern w:val="0"/>
          <w:sz w:val="28"/>
          <w:szCs w:val="28"/>
          <w:lang w:val="zh-CN"/>
        </w:rPr>
      </w:pPr>
      <w:r>
        <w:rPr>
          <w:rFonts w:ascii="宋体" w:cs="宋体"/>
          <w:b/>
          <w:bCs/>
          <w:color w:val="000000"/>
          <w:kern w:val="0"/>
          <w:sz w:val="28"/>
          <w:szCs w:val="28"/>
          <w:lang w:val="zh-CN"/>
        </w:rPr>
        <w:t>1.</w:t>
      </w:r>
      <w:r>
        <w:rPr>
          <w:rFonts w:ascii="宋体" w:cs="宋体" w:hint="eastAsia"/>
          <w:b/>
          <w:bCs/>
          <w:color w:val="000000"/>
          <w:kern w:val="0"/>
          <w:sz w:val="28"/>
          <w:szCs w:val="28"/>
          <w:lang w:val="zh-CN"/>
        </w:rPr>
        <w:t>荷载值计算</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小横杆的自重标准值</w:t>
      </w:r>
      <w:r>
        <w:rPr>
          <w:rFonts w:ascii="宋体" w:cs="宋体"/>
          <w:color w:val="000000"/>
          <w:kern w:val="0"/>
          <w:sz w:val="24"/>
          <w:lang w:val="zh-CN"/>
        </w:rPr>
        <w:t>: P</w:t>
      </w:r>
      <w:r>
        <w:rPr>
          <w:color w:val="000000"/>
          <w:kern w:val="0"/>
          <w:sz w:val="24"/>
          <w:vertAlign w:val="subscript"/>
          <w:lang w:val="zh-CN"/>
        </w:rPr>
        <w:t>1</w:t>
      </w:r>
      <w:r>
        <w:rPr>
          <w:rFonts w:ascii="宋体" w:cs="宋体"/>
          <w:color w:val="000000"/>
          <w:kern w:val="0"/>
          <w:sz w:val="24"/>
          <w:lang w:val="zh-CN"/>
        </w:rPr>
        <w:t>= 0.038</w:t>
      </w:r>
      <w:r>
        <w:rPr>
          <w:rFonts w:ascii="宋体" w:cs="宋体" w:hint="eastAsia"/>
          <w:color w:val="000000"/>
          <w:kern w:val="0"/>
          <w:sz w:val="24"/>
          <w:lang w:val="zh-CN"/>
        </w:rPr>
        <w:t>×</w:t>
      </w:r>
      <w:r>
        <w:rPr>
          <w:rFonts w:ascii="宋体" w:cs="宋体"/>
          <w:color w:val="000000"/>
          <w:kern w:val="0"/>
          <w:sz w:val="24"/>
          <w:lang w:val="zh-CN"/>
        </w:rPr>
        <w:t>0.8=0.031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脚手板的荷载标准值</w:t>
      </w:r>
      <w:r>
        <w:rPr>
          <w:rFonts w:ascii="宋体" w:cs="宋体"/>
          <w:color w:val="000000"/>
          <w:kern w:val="0"/>
          <w:sz w:val="24"/>
          <w:lang w:val="zh-CN"/>
        </w:rPr>
        <w:t>: P</w:t>
      </w:r>
      <w:r>
        <w:rPr>
          <w:color w:val="000000"/>
          <w:kern w:val="0"/>
          <w:sz w:val="24"/>
          <w:vertAlign w:val="subscript"/>
          <w:lang w:val="zh-CN"/>
        </w:rPr>
        <w:t>2</w:t>
      </w:r>
      <w:r>
        <w:rPr>
          <w:rFonts w:ascii="宋体" w:cs="宋体"/>
          <w:color w:val="000000"/>
          <w:kern w:val="0"/>
          <w:sz w:val="24"/>
          <w:lang w:val="zh-CN"/>
        </w:rPr>
        <w:t>= 0.3</w:t>
      </w:r>
      <w:r>
        <w:rPr>
          <w:rFonts w:ascii="宋体" w:cs="宋体" w:hint="eastAsia"/>
          <w:color w:val="000000"/>
          <w:kern w:val="0"/>
          <w:sz w:val="24"/>
          <w:lang w:val="zh-CN"/>
        </w:rPr>
        <w:t>×</w:t>
      </w:r>
      <w:r>
        <w:rPr>
          <w:rFonts w:ascii="宋体" w:cs="宋体"/>
          <w:color w:val="000000"/>
          <w:kern w:val="0"/>
          <w:sz w:val="24"/>
          <w:lang w:val="zh-CN"/>
        </w:rPr>
        <w:t>0.8</w:t>
      </w:r>
      <w:r>
        <w:rPr>
          <w:rFonts w:ascii="宋体" w:cs="宋体" w:hint="eastAsia"/>
          <w:color w:val="000000"/>
          <w:kern w:val="0"/>
          <w:sz w:val="24"/>
          <w:lang w:val="zh-CN"/>
        </w:rPr>
        <w:t>×</w:t>
      </w:r>
      <w:r>
        <w:rPr>
          <w:rFonts w:ascii="宋体" w:cs="宋体"/>
          <w:color w:val="000000"/>
          <w:kern w:val="0"/>
          <w:sz w:val="24"/>
          <w:lang w:val="zh-CN"/>
        </w:rPr>
        <w:t>1.5/3=0.12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活荷载标准值</w:t>
      </w:r>
      <w:r>
        <w:rPr>
          <w:rFonts w:ascii="宋体" w:cs="宋体"/>
          <w:color w:val="000000"/>
          <w:kern w:val="0"/>
          <w:sz w:val="24"/>
          <w:lang w:val="zh-CN"/>
        </w:rPr>
        <w:t>: Q= 2</w:t>
      </w:r>
      <w:r>
        <w:rPr>
          <w:rFonts w:ascii="宋体" w:cs="宋体" w:hint="eastAsia"/>
          <w:color w:val="000000"/>
          <w:kern w:val="0"/>
          <w:sz w:val="24"/>
          <w:lang w:val="zh-CN"/>
        </w:rPr>
        <w:t>×</w:t>
      </w:r>
      <w:r>
        <w:rPr>
          <w:rFonts w:ascii="宋体" w:cs="宋体"/>
          <w:color w:val="000000"/>
          <w:kern w:val="0"/>
          <w:sz w:val="24"/>
          <w:lang w:val="zh-CN"/>
        </w:rPr>
        <w:t>0.8</w:t>
      </w:r>
      <w:r>
        <w:rPr>
          <w:rFonts w:ascii="宋体" w:cs="宋体" w:hint="eastAsia"/>
          <w:color w:val="000000"/>
          <w:kern w:val="0"/>
          <w:sz w:val="24"/>
          <w:lang w:val="zh-CN"/>
        </w:rPr>
        <w:t>×</w:t>
      </w:r>
      <w:r>
        <w:rPr>
          <w:rFonts w:ascii="宋体" w:cs="宋体"/>
          <w:color w:val="000000"/>
          <w:kern w:val="0"/>
          <w:sz w:val="24"/>
          <w:lang w:val="zh-CN"/>
        </w:rPr>
        <w:t>1.5/3=0.8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荷载的设计值</w:t>
      </w:r>
      <w:r>
        <w:rPr>
          <w:rFonts w:ascii="宋体" w:cs="宋体"/>
          <w:color w:val="000000"/>
          <w:kern w:val="0"/>
          <w:sz w:val="24"/>
          <w:lang w:val="zh-CN"/>
        </w:rPr>
        <w:t>: P=(1.2</w:t>
      </w:r>
      <w:r>
        <w:rPr>
          <w:rFonts w:ascii="宋体" w:cs="宋体" w:hint="eastAsia"/>
          <w:color w:val="000000"/>
          <w:kern w:val="0"/>
          <w:sz w:val="24"/>
          <w:lang w:val="zh-CN"/>
        </w:rPr>
        <w:t>×</w:t>
      </w:r>
      <w:r>
        <w:rPr>
          <w:rFonts w:ascii="宋体" w:cs="宋体"/>
          <w:color w:val="000000"/>
          <w:kern w:val="0"/>
          <w:sz w:val="24"/>
          <w:lang w:val="zh-CN"/>
        </w:rPr>
        <w:t>0.031+1.2</w:t>
      </w:r>
      <w:r>
        <w:rPr>
          <w:rFonts w:ascii="宋体" w:cs="宋体" w:hint="eastAsia"/>
          <w:color w:val="000000"/>
          <w:kern w:val="0"/>
          <w:sz w:val="24"/>
          <w:lang w:val="zh-CN"/>
        </w:rPr>
        <w:t>×</w:t>
      </w:r>
      <w:r>
        <w:rPr>
          <w:rFonts w:ascii="宋体" w:cs="宋体"/>
          <w:color w:val="000000"/>
          <w:kern w:val="0"/>
          <w:sz w:val="24"/>
          <w:lang w:val="zh-CN"/>
        </w:rPr>
        <w:t>0.12+1.4</w:t>
      </w:r>
      <w:r>
        <w:rPr>
          <w:rFonts w:ascii="宋体" w:cs="宋体" w:hint="eastAsia"/>
          <w:color w:val="000000"/>
          <w:kern w:val="0"/>
          <w:sz w:val="24"/>
          <w:lang w:val="zh-CN"/>
        </w:rPr>
        <w:t>×</w:t>
      </w:r>
      <w:r>
        <w:rPr>
          <w:rFonts w:ascii="宋体" w:cs="宋体"/>
          <w:color w:val="000000"/>
          <w:kern w:val="0"/>
          <w:sz w:val="24"/>
          <w:lang w:val="zh-CN"/>
        </w:rPr>
        <w:t>0.8)/2=0.65 kN</w:t>
      </w:r>
      <w:r>
        <w:rPr>
          <w:rFonts w:ascii="宋体" w:cs="宋体" w:hint="eastAsia"/>
          <w:color w:val="000000"/>
          <w:kern w:val="0"/>
          <w:sz w:val="24"/>
          <w:lang w:val="zh-CN"/>
        </w:rPr>
        <w:t>；</w:t>
      </w: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sectPr w:rsidSect="00314057">
          <w:type w:val="nextPage"/>
          <w:pgSz w:w="12240" w:h="15840"/>
          <w:pgMar w:top="851" w:right="1134" w:bottom="851" w:left="1418" w:header="720" w:footer="720" w:gutter="0"/>
          <w:pgNumType w:fmt="numberInDash" w:start="17"/>
          <w:cols w:space="720"/>
          <w:noEndnote/>
          <w:titlePg w:val="0"/>
        </w:sectPr>
      </w:pP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kern w:val="0"/>
          <w:sz w:val="18"/>
          <w:szCs w:val="18"/>
          <w:lang w:val="zh-CN"/>
        </w:rPr>
        <w:pict>
          <v:shape id="_x0000_i1038" type="#_x0000_t75" style="width:450pt;height:135pt">
            <v:imagedata r:id="rId15" o:title=""/>
          </v:shape>
        </w:pic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大横杆计算简图</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pPr>
      <w:r>
        <w:rPr>
          <w:rFonts w:ascii="宋体" w:cs="宋体"/>
          <w:b/>
          <w:bCs/>
          <w:color w:val="000000"/>
          <w:kern w:val="0"/>
          <w:sz w:val="28"/>
          <w:szCs w:val="28"/>
          <w:lang w:val="zh-CN"/>
        </w:rPr>
        <w:t>2.</w:t>
      </w:r>
      <w:r>
        <w:rPr>
          <w:rFonts w:ascii="宋体" w:cs="宋体" w:hint="eastAsia"/>
          <w:b/>
          <w:bCs/>
          <w:color w:val="000000"/>
          <w:kern w:val="0"/>
          <w:sz w:val="28"/>
          <w:szCs w:val="28"/>
          <w:lang w:val="zh-CN"/>
        </w:rPr>
        <w:t>强度验算</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最大弯矩考虑为大横杆自重均布荷载与小横杆传递荷载的设计值最不利分配的弯矩和。</w:t>
      </w:r>
    </w:p>
    <w:p w:rsidR="007762BA" w:rsidP="00786CC6">
      <w:pPr>
        <w:pStyle w:val="Normal0"/>
        <w:autoSpaceDE w:val="0"/>
        <w:autoSpaceDN w:val="0"/>
        <w:adjustRightInd w:val="0"/>
        <w:spacing w:line="400" w:lineRule="exact"/>
        <w:ind w:firstLine="600"/>
        <w:jc w:val="left"/>
        <w:rPr>
          <w:rFonts w:ascii="宋体" w:cs="宋体"/>
          <w:kern w:val="0"/>
          <w:sz w:val="18"/>
          <w:szCs w:val="18"/>
          <w:lang w:val="zh-CN"/>
        </w:rPr>
      </w:pPr>
      <w:r>
        <w:rPr>
          <w:rFonts w:ascii="宋体" w:cs="宋体"/>
          <w:kern w:val="0"/>
          <w:sz w:val="18"/>
          <w:szCs w:val="18"/>
          <w:lang w:val="zh-CN"/>
        </w:rPr>
        <w:pict>
          <v:shape id="_x0000_i1039" type="#_x0000_t75" style="width:87.75pt;height:18.75pt">
            <v:imagedata r:id="rId16"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均布荷载最大弯矩计算</w:t>
      </w:r>
      <w:r>
        <w:rPr>
          <w:rFonts w:ascii="宋体" w:cs="宋体"/>
          <w:color w:val="000000"/>
          <w:kern w:val="0"/>
          <w:sz w:val="24"/>
          <w:lang w:val="zh-CN"/>
        </w:rPr>
        <w:t>:M</w:t>
      </w:r>
      <w:r>
        <w:rPr>
          <w:color w:val="000000"/>
          <w:kern w:val="0"/>
          <w:sz w:val="24"/>
          <w:vertAlign w:val="subscript"/>
          <w:lang w:val="zh-CN"/>
        </w:rPr>
        <w:t>1max</w:t>
      </w:r>
      <w:r>
        <w:rPr>
          <w:rFonts w:ascii="宋体" w:cs="宋体"/>
          <w:color w:val="000000"/>
          <w:kern w:val="0"/>
          <w:sz w:val="24"/>
          <w:lang w:val="zh-CN"/>
        </w:rPr>
        <w:t>=0.08</w:t>
      </w:r>
      <w:r>
        <w:rPr>
          <w:rFonts w:ascii="宋体" w:cs="宋体" w:hint="eastAsia"/>
          <w:color w:val="000000"/>
          <w:kern w:val="0"/>
          <w:sz w:val="24"/>
          <w:lang w:val="zh-CN"/>
        </w:rPr>
        <w:t>×</w:t>
      </w:r>
      <w:r>
        <w:rPr>
          <w:rFonts w:ascii="宋体" w:cs="宋体"/>
          <w:color w:val="000000"/>
          <w:kern w:val="0"/>
          <w:sz w:val="24"/>
          <w:lang w:val="zh-CN"/>
        </w:rPr>
        <w:t>0.038</w:t>
      </w:r>
      <w:r>
        <w:rPr>
          <w:rFonts w:ascii="宋体" w:cs="宋体" w:hint="eastAsia"/>
          <w:color w:val="000000"/>
          <w:kern w:val="0"/>
          <w:sz w:val="24"/>
          <w:lang w:val="zh-CN"/>
        </w:rPr>
        <w:t>×</w:t>
      </w:r>
      <w:r>
        <w:rPr>
          <w:rFonts w:ascii="宋体" w:cs="宋体"/>
          <w:color w:val="000000"/>
          <w:kern w:val="0"/>
          <w:sz w:val="24"/>
          <w:lang w:val="zh-CN"/>
        </w:rPr>
        <w:t>1.5</w:t>
      </w:r>
      <w:r>
        <w:rPr>
          <w:rFonts w:ascii="宋体" w:cs="宋体" w:hint="eastAsia"/>
          <w:color w:val="000000"/>
          <w:kern w:val="0"/>
          <w:sz w:val="24"/>
          <w:lang w:val="zh-CN"/>
        </w:rPr>
        <w:t>×</w:t>
      </w:r>
      <w:r>
        <w:rPr>
          <w:rFonts w:ascii="宋体" w:cs="宋体"/>
          <w:color w:val="000000"/>
          <w:kern w:val="0"/>
          <w:sz w:val="24"/>
          <w:lang w:val="zh-CN"/>
        </w:rPr>
        <w:t>1.5=0.007 kN.m</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集中荷载最大弯矩计算公式如下</w:t>
      </w:r>
      <w:r>
        <w:rPr>
          <w:rFonts w:ascii="宋体" w:cs="宋体"/>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kern w:val="0"/>
          <w:sz w:val="18"/>
          <w:szCs w:val="18"/>
          <w:lang w:val="zh-CN"/>
        </w:rPr>
      </w:pPr>
      <w:r>
        <w:rPr>
          <w:rFonts w:ascii="宋体" w:cs="宋体"/>
          <w:kern w:val="0"/>
          <w:sz w:val="18"/>
          <w:szCs w:val="18"/>
          <w:lang w:val="zh-CN"/>
        </w:rPr>
        <w:pict>
          <v:shape id="_x0000_i1040" type="#_x0000_t75" style="width:87pt;height:18pt">
            <v:imagedata r:id="rId17"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集中荷载最大弯矩计算</w:t>
      </w:r>
      <w:r>
        <w:rPr>
          <w:rFonts w:ascii="宋体" w:cs="宋体"/>
          <w:color w:val="000000"/>
          <w:kern w:val="0"/>
          <w:sz w:val="24"/>
          <w:lang w:val="zh-CN"/>
        </w:rPr>
        <w:t>:M</w:t>
      </w:r>
      <w:r>
        <w:rPr>
          <w:color w:val="000000"/>
          <w:kern w:val="0"/>
          <w:sz w:val="24"/>
          <w:vertAlign w:val="subscript"/>
          <w:lang w:val="zh-CN"/>
        </w:rPr>
        <w:t>2max</w:t>
      </w:r>
      <w:r>
        <w:rPr>
          <w:rFonts w:ascii="宋体" w:cs="宋体"/>
          <w:color w:val="000000"/>
          <w:kern w:val="0"/>
          <w:sz w:val="24"/>
          <w:lang w:val="zh-CN"/>
        </w:rPr>
        <w:t>=0.267</w:t>
      </w:r>
      <w:r>
        <w:rPr>
          <w:rFonts w:ascii="宋体" w:cs="宋体" w:hint="eastAsia"/>
          <w:color w:val="000000"/>
          <w:kern w:val="0"/>
          <w:sz w:val="24"/>
          <w:lang w:val="zh-CN"/>
        </w:rPr>
        <w:t>×</w:t>
      </w:r>
      <w:r>
        <w:rPr>
          <w:rFonts w:ascii="宋体" w:cs="宋体"/>
          <w:color w:val="000000"/>
          <w:kern w:val="0"/>
          <w:sz w:val="24"/>
          <w:lang w:val="zh-CN"/>
        </w:rPr>
        <w:t>0.65</w:t>
      </w:r>
      <w:r>
        <w:rPr>
          <w:rFonts w:ascii="宋体" w:cs="宋体" w:hint="eastAsia"/>
          <w:color w:val="000000"/>
          <w:kern w:val="0"/>
          <w:sz w:val="24"/>
          <w:lang w:val="zh-CN"/>
        </w:rPr>
        <w:t>×</w:t>
      </w:r>
      <w:r>
        <w:rPr>
          <w:rFonts w:ascii="宋体" w:cs="宋体"/>
          <w:color w:val="000000"/>
          <w:kern w:val="0"/>
          <w:sz w:val="24"/>
          <w:lang w:val="zh-CN"/>
        </w:rPr>
        <w:t>1.5= 0.26 kN.m</w:t>
      </w:r>
      <w:r>
        <w:rPr>
          <w:rFonts w:ascii="宋体" w:cs="宋体" w:hint="eastAsia"/>
          <w:color w:val="000000"/>
          <w:kern w:val="0"/>
          <w:sz w:val="24"/>
          <w:lang w:val="zh-CN"/>
        </w:rPr>
        <w:t>；</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rPr>
      </w:pPr>
      <w:r w:rsidRPr="006C292C">
        <w:rPr>
          <w:rFonts w:ascii="宋体" w:cs="宋体"/>
          <w:color w:val="000000"/>
          <w:kern w:val="0"/>
          <w:sz w:val="24"/>
        </w:rPr>
        <w:t>M = M</w:t>
      </w:r>
      <w:r w:rsidRPr="006C292C">
        <w:rPr>
          <w:color w:val="000000"/>
          <w:kern w:val="0"/>
          <w:sz w:val="24"/>
          <w:vertAlign w:val="subscript"/>
        </w:rPr>
        <w:t>1max</w:t>
      </w:r>
      <w:r w:rsidRPr="006C292C">
        <w:rPr>
          <w:rFonts w:ascii="宋体" w:cs="宋体"/>
          <w:color w:val="000000"/>
          <w:kern w:val="0"/>
          <w:sz w:val="24"/>
        </w:rPr>
        <w:t xml:space="preserve"> + M</w:t>
      </w:r>
      <w:r w:rsidRPr="006C292C">
        <w:rPr>
          <w:color w:val="000000"/>
          <w:kern w:val="0"/>
          <w:sz w:val="24"/>
          <w:vertAlign w:val="subscript"/>
        </w:rPr>
        <w:t>2max</w:t>
      </w:r>
      <w:r w:rsidRPr="006C292C">
        <w:rPr>
          <w:rFonts w:ascii="宋体" w:cs="宋体"/>
          <w:color w:val="000000"/>
          <w:kern w:val="0"/>
          <w:sz w:val="24"/>
        </w:rPr>
        <w:t xml:space="preserve"> = 0.007+0.26=0.267 kN.m</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最大应力计算值</w:t>
      </w:r>
      <w:r>
        <w:rPr>
          <w:rFonts w:ascii="宋体" w:cs="宋体"/>
          <w:color w:val="000000"/>
          <w:kern w:val="0"/>
          <w:sz w:val="24"/>
          <w:lang w:val="zh-CN"/>
        </w:rPr>
        <w:t xml:space="preserve"> </w:t>
      </w:r>
      <w:r>
        <w:rPr>
          <w:color w:val="000000"/>
          <w:kern w:val="0"/>
          <w:sz w:val="24"/>
          <w:lang w:val="zh-CN"/>
        </w:rPr>
        <w:t>σ = 0.267×10</w:t>
      </w:r>
      <w:r>
        <w:rPr>
          <w:color w:val="000000"/>
          <w:kern w:val="0"/>
          <w:sz w:val="24"/>
          <w:vertAlign w:val="superscript"/>
          <w:lang w:val="zh-CN"/>
        </w:rPr>
        <w:t>6</w:t>
      </w:r>
      <w:r>
        <w:rPr>
          <w:color w:val="000000"/>
          <w:kern w:val="0"/>
          <w:sz w:val="24"/>
          <w:lang w:val="zh-CN"/>
        </w:rPr>
        <w:t>/5080=52.64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大横杆的最大应力计算值</w:t>
      </w:r>
      <w:r>
        <w:rPr>
          <w:rFonts w:ascii="宋体" w:cs="宋体"/>
          <w:color w:val="008000"/>
          <w:kern w:val="0"/>
          <w:sz w:val="24"/>
          <w:lang w:val="zh-CN"/>
        </w:rPr>
        <w:t xml:space="preserve"> </w:t>
      </w:r>
      <w:r>
        <w:rPr>
          <w:color w:val="008000"/>
          <w:kern w:val="0"/>
          <w:sz w:val="24"/>
          <w:lang w:val="zh-CN"/>
        </w:rPr>
        <w:t>σ = 52.64 N/mm</w:t>
      </w:r>
      <w:r>
        <w:rPr>
          <w:color w:val="008000"/>
          <w:kern w:val="0"/>
          <w:sz w:val="24"/>
          <w:vertAlign w:val="superscript"/>
          <w:lang w:val="zh-CN"/>
        </w:rPr>
        <w:t>2</w:t>
      </w:r>
      <w:r>
        <w:rPr>
          <w:color w:val="008000"/>
          <w:kern w:val="0"/>
          <w:sz w:val="24"/>
          <w:lang w:val="zh-CN"/>
        </w:rPr>
        <w:t xml:space="preserve"> </w:t>
      </w:r>
      <w:r>
        <w:rPr>
          <w:rFonts w:ascii="宋体" w:cs="宋体" w:hint="eastAsia"/>
          <w:color w:val="008000"/>
          <w:kern w:val="0"/>
          <w:sz w:val="24"/>
          <w:lang w:val="zh-CN"/>
        </w:rPr>
        <w:t>小于</w:t>
      </w:r>
      <w:r>
        <w:rPr>
          <w:rFonts w:ascii="宋体" w:cs="宋体"/>
          <w:color w:val="008000"/>
          <w:kern w:val="0"/>
          <w:sz w:val="24"/>
          <w:lang w:val="zh-CN"/>
        </w:rPr>
        <w:t xml:space="preserve"> </w:t>
      </w:r>
      <w:r>
        <w:rPr>
          <w:rFonts w:ascii="宋体" w:cs="宋体" w:hint="eastAsia"/>
          <w:color w:val="008000"/>
          <w:kern w:val="0"/>
          <w:sz w:val="24"/>
          <w:lang w:val="zh-CN"/>
        </w:rPr>
        <w:t>大横杆的抗压强度设计值</w:t>
      </w:r>
      <w:r>
        <w:rPr>
          <w:rFonts w:ascii="宋体" w:cs="宋体"/>
          <w:color w:val="008000"/>
          <w:kern w:val="0"/>
          <w:sz w:val="24"/>
          <w:lang w:val="zh-CN"/>
        </w:rPr>
        <w:t xml:space="preserve"> [f]=205 N/mm</w:t>
      </w:r>
      <w:r>
        <w:rPr>
          <w:color w:val="008000"/>
          <w:kern w:val="0"/>
          <w:sz w:val="24"/>
          <w:vertAlign w:val="superscript"/>
          <w:lang w:val="zh-CN"/>
        </w:rPr>
        <w:t>2</w:t>
      </w:r>
      <w:r>
        <w:rPr>
          <w:rFonts w:ascii="宋体" w:cs="宋体" w:hint="eastAsia"/>
          <w:color w:val="008000"/>
          <w:kern w:val="0"/>
          <w:sz w:val="24"/>
          <w:lang w:val="zh-CN"/>
        </w:rPr>
        <w:t>，满足要求！</w:t>
      </w:r>
    </w:p>
    <w:p w:rsidR="007762BA" w:rsidP="00786CC6">
      <w:pPr>
        <w:pStyle w:val="Normal0"/>
        <w:autoSpaceDE w:val="0"/>
        <w:autoSpaceDN w:val="0"/>
        <w:adjustRightInd w:val="0"/>
        <w:spacing w:line="400" w:lineRule="exact"/>
        <w:ind w:firstLine="600"/>
        <w:jc w:val="left"/>
        <w:rPr>
          <w:rFonts w:ascii="宋体" w:cs="宋体"/>
          <w:b/>
          <w:bCs/>
          <w:color w:val="000000"/>
          <w:kern w:val="0"/>
          <w:sz w:val="28"/>
          <w:szCs w:val="28"/>
          <w:lang w:val="zh-CN"/>
        </w:rPr>
      </w:pPr>
      <w:r>
        <w:rPr>
          <w:rFonts w:ascii="宋体" w:cs="宋体"/>
          <w:b/>
          <w:bCs/>
          <w:color w:val="000000"/>
          <w:kern w:val="0"/>
          <w:sz w:val="28"/>
          <w:szCs w:val="28"/>
          <w:lang w:val="zh-CN"/>
        </w:rPr>
        <w:t>3.</w:t>
      </w:r>
      <w:r>
        <w:rPr>
          <w:rFonts w:ascii="宋体" w:cs="宋体" w:hint="eastAsia"/>
          <w:b/>
          <w:bCs/>
          <w:color w:val="000000"/>
          <w:kern w:val="0"/>
          <w:sz w:val="28"/>
          <w:szCs w:val="28"/>
          <w:lang w:val="zh-CN"/>
        </w:rPr>
        <w:t>挠度验算</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最大挠度考虑为大横杆自重均布荷载与小横杆传递荷载的设计值最不利分配的挠度和</w:t>
      </w:r>
      <w:r>
        <w:rPr>
          <w:rFonts w:ascii="宋体" w:cs="宋体"/>
          <w:color w:val="000000"/>
          <w:kern w:val="0"/>
          <w:sz w:val="24"/>
          <w:lang w:val="zh-CN"/>
        </w:rPr>
        <w:t>,</w:t>
      </w:r>
      <w:r>
        <w:rPr>
          <w:rFonts w:ascii="宋体" w:cs="宋体" w:hint="eastAsia"/>
          <w:color w:val="000000"/>
          <w:kern w:val="0"/>
          <w:sz w:val="24"/>
          <w:lang w:val="zh-CN"/>
        </w:rPr>
        <w:t>单位</w:t>
      </w:r>
      <w:r>
        <w:rPr>
          <w:rFonts w:ascii="宋体" w:cs="宋体"/>
          <w:color w:val="000000"/>
          <w:kern w:val="0"/>
          <w:sz w:val="24"/>
          <w:lang w:val="zh-CN"/>
        </w:rPr>
        <w:t>:mm</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均布荷载最大挠度计算公式如下</w:t>
      </w:r>
      <w:r>
        <w:rPr>
          <w:rFonts w:ascii="宋体" w:cs="宋体"/>
          <w:color w:val="000000"/>
          <w:kern w:val="0"/>
          <w:sz w:val="24"/>
          <w:lang w:val="zh-CN"/>
        </w:rPr>
        <w:t>:</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1" type="#_x0000_t75" style="width:102.75pt;height:36pt">
            <v:imagedata r:id="rId18"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大横杆自重均布荷载引起的最大挠度：</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rPr>
      </w:pPr>
      <w:r>
        <w:rPr>
          <w:rFonts w:ascii="宋体" w:cs="宋体"/>
          <w:color w:val="000000"/>
          <w:kern w:val="0"/>
          <w:sz w:val="24"/>
          <w:lang w:val="zh-CN"/>
        </w:rPr>
        <w:t xml:space="preserve">        </w:t>
      </w:r>
      <w:r>
        <w:rPr>
          <w:color w:val="000000"/>
          <w:kern w:val="0"/>
          <w:sz w:val="24"/>
          <w:lang w:val="zh-CN"/>
        </w:rPr>
        <w:t>ν</w:t>
      </w:r>
      <w:r w:rsidRPr="006C292C">
        <w:rPr>
          <w:color w:val="000000"/>
          <w:kern w:val="0"/>
          <w:sz w:val="24"/>
          <w:vertAlign w:val="subscript"/>
        </w:rPr>
        <w:t>max</w:t>
      </w:r>
      <w:r w:rsidRPr="006C292C">
        <w:rPr>
          <w:color w:val="000000"/>
          <w:kern w:val="0"/>
          <w:sz w:val="24"/>
        </w:rPr>
        <w:t>= 0.677×0.038×1500</w:t>
      </w:r>
      <w:r w:rsidRPr="006C292C">
        <w:rPr>
          <w:color w:val="000000"/>
          <w:kern w:val="0"/>
          <w:sz w:val="24"/>
          <w:vertAlign w:val="superscript"/>
        </w:rPr>
        <w:t>4</w:t>
      </w:r>
      <w:r w:rsidRPr="006C292C">
        <w:rPr>
          <w:color w:val="000000"/>
          <w:kern w:val="0"/>
          <w:sz w:val="24"/>
        </w:rPr>
        <w:t xml:space="preserve"> /(100×2.06×10</w:t>
      </w:r>
      <w:r w:rsidRPr="006C292C">
        <w:rPr>
          <w:color w:val="000000"/>
          <w:kern w:val="0"/>
          <w:sz w:val="24"/>
          <w:vertAlign w:val="superscript"/>
        </w:rPr>
        <w:t>5</w:t>
      </w:r>
      <w:r w:rsidRPr="006C292C">
        <w:rPr>
          <w:color w:val="000000"/>
          <w:kern w:val="0"/>
          <w:sz w:val="24"/>
        </w:rPr>
        <w:t xml:space="preserve">×121900) = </w:t>
      </w:r>
      <w:smartTag w:uri="urn:schemas-microsoft-com:office:smarttags" w:element="chmetcnv">
        <w:smartTagPr>
          <w:attr w:name="HasSpace" w:val="True"/>
          <w:attr w:name="Negative" w:val="False"/>
          <w:attr w:name="NumberType" w:val="1"/>
          <w:attr w:name="SourceValue" w:val=".052"/>
          <w:attr w:name="TCSC" w:val="0"/>
          <w:attr w:name="UnitName" w:val="mm"/>
        </w:smartTagPr>
        <w:r w:rsidRPr="006C292C">
          <w:rPr>
            <w:color w:val="000000"/>
            <w:kern w:val="0"/>
            <w:sz w:val="24"/>
          </w:rPr>
          <w:t>0.052 mm</w:t>
        </w:r>
      </w:smartTag>
      <w:r w:rsidRPr="006C292C">
        <w:rPr>
          <w:rFonts w:ascii="宋体" w:cs="宋体" w:hint="eastAsia"/>
          <w:color w:val="000000"/>
          <w:kern w:val="0"/>
          <w:sz w:val="24"/>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集中荷载最大挠度计算公式如下</w:t>
      </w:r>
      <w:r>
        <w:rPr>
          <w:rFonts w:ascii="宋体" w:cs="宋体"/>
          <w:color w:val="000000"/>
          <w:kern w:val="0"/>
          <w:sz w:val="24"/>
          <w:lang w:val="zh-CN"/>
        </w:rPr>
        <w:t>:</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2" type="#_x0000_t75" style="width:110.25pt;height:33pt">
            <v:imagedata r:id="rId19"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集中荷载标准值最不利分配引起的最大挠度：</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小横杆传递荷载</w:t>
      </w:r>
      <w:r>
        <w:rPr>
          <w:rFonts w:ascii="宋体" w:cs="宋体"/>
          <w:color w:val="000000"/>
          <w:kern w:val="0"/>
          <w:sz w:val="24"/>
          <w:lang w:val="zh-CN"/>
        </w:rPr>
        <w:t xml:space="preserve"> P=</w:t>
      </w:r>
      <w:r>
        <w:rPr>
          <w:rFonts w:ascii="宋体" w:cs="宋体" w:hint="eastAsia"/>
          <w:color w:val="000000"/>
          <w:kern w:val="0"/>
          <w:sz w:val="24"/>
          <w:lang w:val="zh-CN"/>
        </w:rPr>
        <w:t>（</w:t>
      </w:r>
      <w:r>
        <w:rPr>
          <w:rFonts w:ascii="宋体" w:cs="宋体"/>
          <w:color w:val="000000"/>
          <w:kern w:val="0"/>
          <w:sz w:val="24"/>
          <w:lang w:val="zh-CN"/>
        </w:rPr>
        <w:t>0.031+0.12+0.8</w:t>
      </w:r>
      <w:r>
        <w:rPr>
          <w:rFonts w:ascii="宋体" w:cs="宋体" w:hint="eastAsia"/>
          <w:color w:val="000000"/>
          <w:kern w:val="0"/>
          <w:sz w:val="24"/>
          <w:lang w:val="zh-CN"/>
        </w:rPr>
        <w:t>）</w:t>
      </w:r>
      <w:r>
        <w:rPr>
          <w:rFonts w:ascii="宋体" w:cs="宋体"/>
          <w:color w:val="000000"/>
          <w:kern w:val="0"/>
          <w:sz w:val="24"/>
          <w:lang w:val="zh-CN"/>
        </w:rPr>
        <w:t xml:space="preserve">/2=0.475kN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color w:val="000000"/>
          <w:kern w:val="0"/>
          <w:sz w:val="24"/>
          <w:lang w:val="zh-CN"/>
        </w:rPr>
        <w:t>ν= 1.883×0.475×1500</w:t>
      </w:r>
      <w:r>
        <w:rPr>
          <w:color w:val="000000"/>
          <w:kern w:val="0"/>
          <w:sz w:val="24"/>
          <w:vertAlign w:val="superscript"/>
          <w:lang w:val="zh-CN"/>
        </w:rPr>
        <w:t>3</w:t>
      </w:r>
      <w:r>
        <w:rPr>
          <w:color w:val="000000"/>
          <w:kern w:val="0"/>
          <w:sz w:val="24"/>
          <w:lang w:val="zh-CN"/>
        </w:rPr>
        <w:t>/ ( 100 ×2.06×10</w:t>
      </w:r>
      <w:r>
        <w:rPr>
          <w:color w:val="000000"/>
          <w:kern w:val="0"/>
          <w:sz w:val="24"/>
          <w:vertAlign w:val="superscript"/>
          <w:lang w:val="zh-CN"/>
        </w:rPr>
        <w:t>5</w:t>
      </w:r>
      <w:r>
        <w:rPr>
          <w:color w:val="000000"/>
          <w:kern w:val="0"/>
          <w:sz w:val="24"/>
          <w:lang w:val="zh-CN"/>
        </w:rPr>
        <w:t xml:space="preserve">×121900) = </w:t>
      </w:r>
      <w:smartTag w:uri="urn:schemas-microsoft-com:office:smarttags" w:element="chmetcnv">
        <w:smartTagPr>
          <w:attr w:name="HasSpace" w:val="True"/>
          <w:attr w:name="Negative" w:val="False"/>
          <w:attr w:name="NumberType" w:val="1"/>
          <w:attr w:name="SourceValue" w:val="1.203"/>
          <w:attr w:name="TCSC" w:val="0"/>
          <w:attr w:name="UnitName" w:val="mm"/>
        </w:smartTagPr>
        <w:r>
          <w:rPr>
            <w:color w:val="000000"/>
            <w:kern w:val="0"/>
            <w:sz w:val="24"/>
            <w:lang w:val="zh-CN"/>
          </w:rPr>
          <w:t>1.203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最大挠度和：</w:t>
      </w:r>
      <w:r>
        <w:rPr>
          <w:color w:val="000000"/>
          <w:kern w:val="0"/>
          <w:sz w:val="24"/>
          <w:lang w:val="zh-CN"/>
        </w:rPr>
        <w:t>ν= ν</w:t>
      </w:r>
      <w:r>
        <w:rPr>
          <w:color w:val="000000"/>
          <w:kern w:val="0"/>
          <w:sz w:val="24"/>
          <w:vertAlign w:val="subscript"/>
          <w:lang w:val="zh-CN"/>
        </w:rPr>
        <w:t>max</w:t>
      </w:r>
      <w:r>
        <w:rPr>
          <w:color w:val="000000"/>
          <w:kern w:val="0"/>
          <w:sz w:val="24"/>
          <w:lang w:val="zh-CN"/>
        </w:rPr>
        <w:t xml:space="preserve"> + ν</w:t>
      </w:r>
      <w:r>
        <w:rPr>
          <w:color w:val="000000"/>
          <w:kern w:val="0"/>
          <w:sz w:val="24"/>
          <w:vertAlign w:val="subscript"/>
          <w:lang w:val="zh-CN"/>
        </w:rPr>
        <w:t>pmax</w:t>
      </w:r>
      <w:r>
        <w:rPr>
          <w:color w:val="000000"/>
          <w:kern w:val="0"/>
          <w:sz w:val="24"/>
          <w:lang w:val="zh-CN"/>
        </w:rPr>
        <w:t xml:space="preserve"> = 0.052+1.203=</w:t>
      </w:r>
      <w:smartTag w:uri="urn:schemas-microsoft-com:office:smarttags" w:element="chmetcnv">
        <w:smartTagPr>
          <w:attr w:name="HasSpace" w:val="True"/>
          <w:attr w:name="Negative" w:val="False"/>
          <w:attr w:name="NumberType" w:val="1"/>
          <w:attr w:name="SourceValue" w:val="1.255"/>
          <w:attr w:name="TCSC" w:val="0"/>
          <w:attr w:name="UnitName" w:val="mm"/>
        </w:smartTagPr>
        <w:r>
          <w:rPr>
            <w:color w:val="000000"/>
            <w:kern w:val="0"/>
            <w:sz w:val="24"/>
            <w:lang w:val="zh-CN"/>
          </w:rPr>
          <w:t>1.255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sectPr w:rsidSect="00314057">
          <w:type w:val="nextPage"/>
          <w:pgSz w:w="12240" w:h="15840"/>
          <w:pgMar w:top="851" w:right="1134" w:bottom="851" w:left="1418" w:header="720" w:footer="720" w:gutter="0"/>
          <w:pgNumType w:fmt="numberInDash" w:start="18"/>
          <w:cols w:space="720"/>
          <w:noEndnote/>
          <w:titlePg w:val="0"/>
        </w:sectPr>
      </w:pPr>
      <w:r>
        <w:rPr>
          <w:rFonts w:ascii="宋体" w:cs="宋体" w:hint="eastAsia"/>
          <w:color w:val="008000"/>
          <w:kern w:val="0"/>
          <w:sz w:val="24"/>
          <w:lang w:val="zh-CN"/>
        </w:rPr>
        <w:t>大横杆的最大挠度</w:t>
      </w:r>
      <w:r>
        <w:rPr>
          <w:rFonts w:ascii="宋体" w:cs="宋体"/>
          <w:color w:val="008000"/>
          <w:kern w:val="0"/>
          <w:sz w:val="24"/>
          <w:lang w:val="zh-CN"/>
        </w:rPr>
        <w:t xml:space="preserve"> </w:t>
      </w:r>
      <w:smartTag w:uri="urn:schemas-microsoft-com:office:smarttags" w:element="chmetcnv">
        <w:smartTagPr>
          <w:attr w:name="HasSpace" w:val="True"/>
          <w:attr w:name="Negative" w:val="False"/>
          <w:attr w:name="NumberType" w:val="1"/>
          <w:attr w:name="SourceValue" w:val="1.255"/>
          <w:attr w:name="TCSC" w:val="0"/>
          <w:attr w:name="UnitName" w:val="mm"/>
        </w:smartTagPr>
        <w:r>
          <w:rPr>
            <w:rFonts w:ascii="宋体" w:cs="宋体"/>
            <w:color w:val="008000"/>
            <w:kern w:val="0"/>
            <w:sz w:val="24"/>
            <w:lang w:val="zh-CN"/>
          </w:rPr>
          <w:t>1.255 mm</w:t>
        </w:r>
      </w:smartTag>
      <w:r>
        <w:rPr>
          <w:rFonts w:ascii="宋体" w:cs="宋体"/>
          <w:color w:val="008000"/>
          <w:kern w:val="0"/>
          <w:sz w:val="24"/>
          <w:lang w:val="zh-CN"/>
        </w:rPr>
        <w:t xml:space="preserve"> </w:t>
      </w:r>
      <w:r>
        <w:rPr>
          <w:rFonts w:ascii="宋体" w:cs="宋体" w:hint="eastAsia"/>
          <w:color w:val="008000"/>
          <w:kern w:val="0"/>
          <w:sz w:val="24"/>
          <w:lang w:val="zh-CN"/>
        </w:rPr>
        <w:t>小于</w:t>
      </w:r>
      <w:r>
        <w:rPr>
          <w:rFonts w:ascii="宋体" w:cs="宋体"/>
          <w:color w:val="008000"/>
          <w:kern w:val="0"/>
          <w:sz w:val="24"/>
          <w:lang w:val="zh-CN"/>
        </w:rPr>
        <w:t xml:space="preserve"> </w:t>
      </w:r>
      <w:r>
        <w:rPr>
          <w:rFonts w:ascii="宋体" w:cs="宋体" w:hint="eastAsia"/>
          <w:color w:val="008000"/>
          <w:kern w:val="0"/>
          <w:sz w:val="24"/>
          <w:lang w:val="zh-CN"/>
        </w:rPr>
        <w:t>大横杆的最大容许挠度</w:t>
      </w:r>
      <w:r>
        <w:rPr>
          <w:rFonts w:ascii="宋体" w:cs="宋体"/>
          <w:color w:val="008000"/>
          <w:kern w:val="0"/>
          <w:sz w:val="24"/>
          <w:lang w:val="zh-CN"/>
        </w:rPr>
        <w:t xml:space="preserve"> 1500 / 150=10</w:t>
      </w:r>
      <w:r>
        <w:rPr>
          <w:rFonts w:ascii="宋体" w:cs="宋体" w:hint="eastAsia"/>
          <w:color w:val="008000"/>
          <w:kern w:val="0"/>
          <w:sz w:val="24"/>
          <w:lang w:val="zh-CN"/>
        </w:rPr>
        <w:t>与</w:t>
      </w:r>
      <w:smartTag w:uri="urn:schemas-microsoft-com:office:smarttags" w:element="chmetcnv">
        <w:smartTagPr>
          <w:attr w:name="HasSpace" w:val="True"/>
          <w:attr w:name="Negative" w:val="False"/>
          <w:attr w:name="NumberType" w:val="1"/>
          <w:attr w:name="SourceValue" w:val="10"/>
          <w:attr w:name="TCSC" w:val="0"/>
          <w:attr w:name="UnitName" w:val="mm"/>
        </w:smartTagPr>
        <w:r>
          <w:rPr>
            <w:rFonts w:ascii="宋体" w:cs="宋体"/>
            <w:color w:val="008000"/>
            <w:kern w:val="0"/>
            <w:sz w:val="24"/>
            <w:lang w:val="zh-CN"/>
          </w:rPr>
          <w:t>10 mm</w:t>
        </w:r>
      </w:smartTag>
      <w:r>
        <w:rPr>
          <w:rFonts w:ascii="宋体" w:cs="宋体" w:hint="eastAsia"/>
          <w:color w:val="008000"/>
          <w:kern w:val="0"/>
          <w:sz w:val="24"/>
          <w:lang w:val="zh-CN"/>
        </w:rPr>
        <w:t>，满</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足要求！</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b/>
          <w:bCs/>
          <w:color w:val="000000"/>
          <w:kern w:val="0"/>
          <w:sz w:val="32"/>
          <w:szCs w:val="32"/>
          <w:lang w:val="zh-CN"/>
        </w:rPr>
        <w:t xml:space="preserve"> </w:t>
      </w:r>
      <w:r>
        <w:rPr>
          <w:rFonts w:ascii="宋体" w:cs="宋体" w:hint="eastAsia"/>
          <w:b/>
          <w:bCs/>
          <w:color w:val="000000"/>
          <w:kern w:val="0"/>
          <w:sz w:val="32"/>
          <w:szCs w:val="32"/>
          <w:lang w:val="zh-CN"/>
        </w:rPr>
        <w:t>四、扣件抗滑力的计算</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按规范表</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5.1.7</w:t>
        </w:r>
      </w:smartTag>
      <w:r>
        <w:rPr>
          <w:rFonts w:ascii="宋体" w:cs="宋体"/>
          <w:color w:val="000000"/>
          <w:kern w:val="0"/>
          <w:sz w:val="24"/>
          <w:lang w:val="zh-CN"/>
        </w:rPr>
        <w:t>,</w:t>
      </w:r>
      <w:r>
        <w:rPr>
          <w:rFonts w:ascii="宋体" w:cs="宋体" w:hint="eastAsia"/>
          <w:color w:val="000000"/>
          <w:kern w:val="0"/>
          <w:sz w:val="24"/>
          <w:lang w:val="zh-CN"/>
        </w:rPr>
        <w:t>直角、旋转单扣件承载力取值为</w:t>
      </w:r>
      <w:r>
        <w:rPr>
          <w:rFonts w:ascii="宋体" w:cs="宋体"/>
          <w:color w:val="000000"/>
          <w:kern w:val="0"/>
          <w:sz w:val="24"/>
          <w:lang w:val="zh-CN"/>
        </w:rPr>
        <w:t>8.00kN</w:t>
      </w:r>
      <w:r>
        <w:rPr>
          <w:rFonts w:ascii="宋体" w:cs="宋体" w:hint="eastAsia"/>
          <w:color w:val="000000"/>
          <w:kern w:val="0"/>
          <w:sz w:val="24"/>
          <w:lang w:val="zh-CN"/>
        </w:rPr>
        <w:t>，按照扣件抗滑承载力系数</w:t>
      </w:r>
      <w:r>
        <w:rPr>
          <w:rFonts w:ascii="宋体" w:cs="宋体"/>
          <w:color w:val="000000"/>
          <w:kern w:val="0"/>
          <w:sz w:val="24"/>
          <w:lang w:val="zh-CN"/>
        </w:rPr>
        <w:t>1.00</w:t>
      </w:r>
      <w:r>
        <w:rPr>
          <w:rFonts w:ascii="宋体" w:cs="宋体" w:hint="eastAsia"/>
          <w:color w:val="000000"/>
          <w:kern w:val="0"/>
          <w:sz w:val="24"/>
          <w:lang w:val="zh-CN"/>
        </w:rPr>
        <w:t>，该工程实际的旋转单扣件承载力取值为</w:t>
      </w:r>
      <w:r>
        <w:rPr>
          <w:rFonts w:ascii="宋体" w:cs="宋体"/>
          <w:color w:val="000000"/>
          <w:kern w:val="0"/>
          <w:sz w:val="24"/>
          <w:lang w:val="zh-CN"/>
        </w:rPr>
        <w:t>8.00kN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纵向或横向水平杆与立杆连接时，扣件的抗滑承载力按照下式计算</w:t>
      </w:r>
      <w:r>
        <w:rPr>
          <w:rFonts w:ascii="宋体" w:cs="宋体"/>
          <w:color w:val="000000"/>
          <w:kern w:val="0"/>
          <w:sz w:val="24"/>
          <w:lang w:val="zh-CN"/>
        </w:rPr>
        <w:t>(</w:t>
      </w:r>
      <w:r>
        <w:rPr>
          <w:rFonts w:ascii="宋体" w:cs="宋体" w:hint="eastAsia"/>
          <w:color w:val="000000"/>
          <w:kern w:val="0"/>
          <w:sz w:val="24"/>
          <w:lang w:val="zh-CN"/>
        </w:rPr>
        <w:t>规范</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5.2.5</w:t>
        </w:r>
      </w:smartTag>
      <w:r>
        <w:rPr>
          <w:rFonts w:ascii="宋体" w:cs="宋体"/>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R </w:t>
      </w:r>
      <w:r>
        <w:rPr>
          <w:rFonts w:ascii="宋体" w:cs="宋体" w:hint="eastAsia"/>
          <w:color w:val="000000"/>
          <w:kern w:val="0"/>
          <w:sz w:val="24"/>
          <w:lang w:val="zh-CN"/>
        </w:rPr>
        <w:t>≤</w:t>
      </w:r>
      <w:r>
        <w:rPr>
          <w:rFonts w:ascii="宋体" w:cs="宋体"/>
          <w:color w:val="000000"/>
          <w:kern w:val="0"/>
          <w:sz w:val="24"/>
          <w:lang w:val="zh-CN"/>
        </w:rPr>
        <w:t xml:space="preserve"> R</w:t>
      </w:r>
      <w:r>
        <w:rPr>
          <w:color w:val="000000"/>
          <w:kern w:val="0"/>
          <w:sz w:val="24"/>
          <w:vertAlign w:val="subscript"/>
          <w:lang w:val="zh-CN"/>
        </w:rPr>
        <w:t>c</w:t>
      </w:r>
      <w:r>
        <w:rPr>
          <w:rFonts w:ascii="宋体" w:cs="宋体"/>
          <w:color w:val="000000"/>
          <w:kern w:val="0"/>
          <w:sz w:val="24"/>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 Rc -- </w:t>
      </w:r>
      <w:r>
        <w:rPr>
          <w:rFonts w:ascii="宋体" w:cs="宋体" w:hint="eastAsia"/>
          <w:color w:val="000000"/>
          <w:kern w:val="0"/>
          <w:sz w:val="24"/>
          <w:lang w:val="zh-CN"/>
        </w:rPr>
        <w:t>扣件抗滑承载力设计值</w:t>
      </w:r>
      <w:r>
        <w:rPr>
          <w:rFonts w:ascii="宋体" w:cs="宋体"/>
          <w:color w:val="000000"/>
          <w:kern w:val="0"/>
          <w:sz w:val="24"/>
          <w:lang w:val="zh-CN"/>
        </w:rPr>
        <w:t>,</w:t>
      </w:r>
      <w:r>
        <w:rPr>
          <w:rFonts w:ascii="宋体" w:cs="宋体" w:hint="eastAsia"/>
          <w:color w:val="000000"/>
          <w:kern w:val="0"/>
          <w:sz w:val="24"/>
          <w:lang w:val="zh-CN"/>
        </w:rPr>
        <w:t>取</w:t>
      </w:r>
      <w:r>
        <w:rPr>
          <w:rFonts w:ascii="宋体" w:cs="宋体"/>
          <w:color w:val="000000"/>
          <w:kern w:val="0"/>
          <w:sz w:val="24"/>
          <w:lang w:val="zh-CN"/>
        </w:rPr>
        <w:t>8.00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R -- </w:t>
      </w:r>
      <w:r>
        <w:rPr>
          <w:rFonts w:ascii="宋体" w:cs="宋体" w:hint="eastAsia"/>
          <w:color w:val="000000"/>
          <w:kern w:val="0"/>
          <w:sz w:val="24"/>
          <w:lang w:val="zh-CN"/>
        </w:rPr>
        <w:t>纵向或横向水平杆传给立杆的竖向作用力设计值；</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小横杆的自重标准值</w:t>
      </w:r>
      <w:r>
        <w:rPr>
          <w:rFonts w:ascii="宋体" w:cs="宋体"/>
          <w:color w:val="000000"/>
          <w:kern w:val="0"/>
          <w:sz w:val="24"/>
          <w:lang w:val="zh-CN"/>
        </w:rPr>
        <w:t>: P</w:t>
      </w:r>
      <w:r>
        <w:rPr>
          <w:color w:val="000000"/>
          <w:kern w:val="0"/>
          <w:sz w:val="24"/>
          <w:vertAlign w:val="subscript"/>
          <w:lang w:val="zh-CN"/>
        </w:rPr>
        <w:t>1</w:t>
      </w:r>
      <w:r>
        <w:rPr>
          <w:rFonts w:ascii="宋体" w:cs="宋体"/>
          <w:color w:val="000000"/>
          <w:kern w:val="0"/>
          <w:sz w:val="24"/>
          <w:lang w:val="zh-CN"/>
        </w:rPr>
        <w:t xml:space="preserve"> = 0.038</w:t>
      </w:r>
      <w:r>
        <w:rPr>
          <w:rFonts w:ascii="宋体" w:cs="宋体" w:hint="eastAsia"/>
          <w:color w:val="000000"/>
          <w:kern w:val="0"/>
          <w:sz w:val="24"/>
          <w:lang w:val="zh-CN"/>
        </w:rPr>
        <w:t>×</w:t>
      </w:r>
      <w:r>
        <w:rPr>
          <w:rFonts w:ascii="宋体" w:cs="宋体"/>
          <w:color w:val="000000"/>
          <w:kern w:val="0"/>
          <w:sz w:val="24"/>
          <w:lang w:val="zh-CN"/>
        </w:rPr>
        <w:t>0.8</w:t>
      </w:r>
      <w:r>
        <w:rPr>
          <w:rFonts w:ascii="宋体" w:cs="宋体" w:hint="eastAsia"/>
          <w:color w:val="000000"/>
          <w:kern w:val="0"/>
          <w:sz w:val="24"/>
          <w:lang w:val="zh-CN"/>
        </w:rPr>
        <w:t>×</w:t>
      </w:r>
      <w:r>
        <w:rPr>
          <w:rFonts w:ascii="宋体" w:cs="宋体"/>
          <w:color w:val="000000"/>
          <w:kern w:val="0"/>
          <w:sz w:val="24"/>
          <w:lang w:val="zh-CN"/>
        </w:rPr>
        <w:t>2/2=0.031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大横杆的自重标准值</w:t>
      </w:r>
      <w:r>
        <w:rPr>
          <w:rFonts w:ascii="宋体" w:cs="宋体"/>
          <w:color w:val="000000"/>
          <w:kern w:val="0"/>
          <w:sz w:val="24"/>
          <w:lang w:val="zh-CN"/>
        </w:rPr>
        <w:t>: P</w:t>
      </w:r>
      <w:r>
        <w:rPr>
          <w:color w:val="000000"/>
          <w:kern w:val="0"/>
          <w:sz w:val="24"/>
          <w:vertAlign w:val="subscript"/>
          <w:lang w:val="zh-CN"/>
        </w:rPr>
        <w:t>2</w:t>
      </w:r>
      <w:r>
        <w:rPr>
          <w:rFonts w:ascii="宋体" w:cs="宋体"/>
          <w:color w:val="000000"/>
          <w:kern w:val="0"/>
          <w:sz w:val="24"/>
          <w:lang w:val="zh-CN"/>
        </w:rPr>
        <w:t xml:space="preserve"> = 0.038</w:t>
      </w:r>
      <w:r>
        <w:rPr>
          <w:rFonts w:ascii="宋体" w:cs="宋体" w:hint="eastAsia"/>
          <w:color w:val="000000"/>
          <w:kern w:val="0"/>
          <w:sz w:val="24"/>
          <w:lang w:val="zh-CN"/>
        </w:rPr>
        <w:t>×</w:t>
      </w:r>
      <w:r>
        <w:rPr>
          <w:rFonts w:ascii="宋体" w:cs="宋体"/>
          <w:color w:val="000000"/>
          <w:kern w:val="0"/>
          <w:sz w:val="24"/>
          <w:lang w:val="zh-CN"/>
        </w:rPr>
        <w:t>1.5=0.058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脚手板的自重标准值</w:t>
      </w:r>
      <w:r>
        <w:rPr>
          <w:rFonts w:ascii="宋体" w:cs="宋体"/>
          <w:color w:val="000000"/>
          <w:kern w:val="0"/>
          <w:sz w:val="24"/>
          <w:lang w:val="zh-CN"/>
        </w:rPr>
        <w:t>: P</w:t>
      </w:r>
      <w:r>
        <w:rPr>
          <w:color w:val="000000"/>
          <w:kern w:val="0"/>
          <w:sz w:val="24"/>
          <w:vertAlign w:val="subscript"/>
          <w:lang w:val="zh-CN"/>
        </w:rPr>
        <w:t>3</w:t>
      </w:r>
      <w:r>
        <w:rPr>
          <w:rFonts w:ascii="宋体" w:cs="宋体"/>
          <w:color w:val="000000"/>
          <w:kern w:val="0"/>
          <w:sz w:val="24"/>
          <w:lang w:val="zh-CN"/>
        </w:rPr>
        <w:t xml:space="preserve"> = 0.3</w:t>
      </w:r>
      <w:r>
        <w:rPr>
          <w:rFonts w:ascii="宋体" w:cs="宋体" w:hint="eastAsia"/>
          <w:color w:val="000000"/>
          <w:kern w:val="0"/>
          <w:sz w:val="24"/>
          <w:lang w:val="zh-CN"/>
        </w:rPr>
        <w:t>×</w:t>
      </w:r>
      <w:r>
        <w:rPr>
          <w:rFonts w:ascii="宋体" w:cs="宋体"/>
          <w:color w:val="000000"/>
          <w:kern w:val="0"/>
          <w:sz w:val="24"/>
          <w:lang w:val="zh-CN"/>
        </w:rPr>
        <w:t>0.8</w:t>
      </w:r>
      <w:r>
        <w:rPr>
          <w:rFonts w:ascii="宋体" w:cs="宋体" w:hint="eastAsia"/>
          <w:color w:val="000000"/>
          <w:kern w:val="0"/>
          <w:sz w:val="24"/>
          <w:lang w:val="zh-CN"/>
        </w:rPr>
        <w:t>×</w:t>
      </w:r>
      <w:r>
        <w:rPr>
          <w:rFonts w:ascii="宋体" w:cs="宋体"/>
          <w:color w:val="000000"/>
          <w:kern w:val="0"/>
          <w:sz w:val="24"/>
          <w:lang w:val="zh-CN"/>
        </w:rPr>
        <w:t>1.5/2=0.18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活荷载标准值</w:t>
      </w:r>
      <w:r>
        <w:rPr>
          <w:rFonts w:ascii="宋体" w:cs="宋体"/>
          <w:color w:val="000000"/>
          <w:kern w:val="0"/>
          <w:sz w:val="24"/>
          <w:lang w:val="zh-CN"/>
        </w:rPr>
        <w:t>: Q = 2</w:t>
      </w:r>
      <w:r>
        <w:rPr>
          <w:rFonts w:ascii="宋体" w:cs="宋体" w:hint="eastAsia"/>
          <w:color w:val="000000"/>
          <w:kern w:val="0"/>
          <w:sz w:val="24"/>
          <w:lang w:val="zh-CN"/>
        </w:rPr>
        <w:t>×</w:t>
      </w:r>
      <w:r>
        <w:rPr>
          <w:rFonts w:ascii="宋体" w:cs="宋体"/>
          <w:color w:val="000000"/>
          <w:kern w:val="0"/>
          <w:sz w:val="24"/>
          <w:lang w:val="zh-CN"/>
        </w:rPr>
        <w:t>0.8</w:t>
      </w:r>
      <w:r>
        <w:rPr>
          <w:rFonts w:ascii="宋体" w:cs="宋体" w:hint="eastAsia"/>
          <w:color w:val="000000"/>
          <w:kern w:val="0"/>
          <w:sz w:val="24"/>
          <w:lang w:val="zh-CN"/>
        </w:rPr>
        <w:t>×</w:t>
      </w:r>
      <w:r>
        <w:rPr>
          <w:rFonts w:ascii="宋体" w:cs="宋体"/>
          <w:color w:val="000000"/>
          <w:kern w:val="0"/>
          <w:sz w:val="24"/>
          <w:lang w:val="zh-CN"/>
        </w:rPr>
        <w:t>1.5 /2 = 1.2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荷载的设计值</w:t>
      </w:r>
      <w:r>
        <w:rPr>
          <w:rFonts w:ascii="宋体" w:cs="宋体"/>
          <w:color w:val="000000"/>
          <w:kern w:val="0"/>
          <w:sz w:val="24"/>
          <w:lang w:val="zh-CN"/>
        </w:rPr>
        <w:t>: R=1.2</w:t>
      </w:r>
      <w:r>
        <w:rPr>
          <w:rFonts w:ascii="宋体" w:cs="宋体" w:hint="eastAsia"/>
          <w:color w:val="000000"/>
          <w:kern w:val="0"/>
          <w:sz w:val="24"/>
          <w:lang w:val="zh-CN"/>
        </w:rPr>
        <w:t>×</w:t>
      </w:r>
      <w:r>
        <w:rPr>
          <w:rFonts w:ascii="宋体" w:cs="宋体"/>
          <w:color w:val="000000"/>
          <w:kern w:val="0"/>
          <w:sz w:val="24"/>
          <w:lang w:val="zh-CN"/>
        </w:rPr>
        <w:t>(0.031+0.058+0.18)+1.4</w:t>
      </w:r>
      <w:r>
        <w:rPr>
          <w:rFonts w:ascii="宋体" w:cs="宋体" w:hint="eastAsia"/>
          <w:color w:val="000000"/>
          <w:kern w:val="0"/>
          <w:sz w:val="24"/>
          <w:lang w:val="zh-CN"/>
        </w:rPr>
        <w:t>×</w:t>
      </w:r>
      <w:r>
        <w:rPr>
          <w:rFonts w:ascii="宋体" w:cs="宋体"/>
          <w:color w:val="000000"/>
          <w:kern w:val="0"/>
          <w:sz w:val="24"/>
          <w:lang w:val="zh-CN"/>
        </w:rPr>
        <w:t>1.2=2.002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color w:val="008000"/>
          <w:kern w:val="0"/>
          <w:sz w:val="24"/>
          <w:lang w:val="zh-CN"/>
        </w:rPr>
        <w:t>R &lt; 8.00 kN</w:t>
      </w:r>
      <w:r>
        <w:rPr>
          <w:rFonts w:ascii="宋体" w:cs="宋体" w:hint="eastAsia"/>
          <w:color w:val="008000"/>
          <w:kern w:val="0"/>
          <w:sz w:val="24"/>
          <w:lang w:val="zh-CN"/>
        </w:rPr>
        <w:t>，单扣件抗滑承载力的设计计算满足要求</w:t>
      </w:r>
      <w:r>
        <w:rPr>
          <w:rFonts w:ascii="宋体" w:cs="宋体"/>
          <w:color w:val="008000"/>
          <w:kern w:val="0"/>
          <w:sz w:val="24"/>
          <w:lang w:val="zh-CN"/>
        </w:rPr>
        <w:t xml:space="preserve">!  </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b/>
          <w:bCs/>
          <w:color w:val="000000"/>
          <w:kern w:val="0"/>
          <w:sz w:val="32"/>
          <w:szCs w:val="32"/>
          <w:lang w:val="zh-CN"/>
        </w:rPr>
        <w:t xml:space="preserve"> </w:t>
      </w:r>
      <w:r>
        <w:rPr>
          <w:rFonts w:ascii="宋体" w:cs="宋体" w:hint="eastAsia"/>
          <w:b/>
          <w:bCs/>
          <w:color w:val="000000"/>
          <w:kern w:val="0"/>
          <w:sz w:val="32"/>
          <w:szCs w:val="32"/>
          <w:lang w:val="zh-CN"/>
        </w:rPr>
        <w:t>五、脚手架立杆荷载的计算</w:t>
      </w:r>
      <w:r>
        <w:rPr>
          <w:rFonts w:ascii="宋体" w:cs="宋体"/>
          <w:b/>
          <w:bCs/>
          <w:color w:val="000000"/>
          <w:kern w:val="0"/>
          <w:sz w:val="32"/>
          <w:szCs w:val="32"/>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作用于脚手架的荷载包括静荷载、活荷载和风荷载。静荷载标准值包括以下内容：</w:t>
      </w:r>
      <w:r>
        <w:rPr>
          <w:rFonts w:ascii="宋体" w:cs="宋体"/>
          <w:color w:val="000000"/>
          <w:kern w:val="0"/>
          <w:sz w:val="24"/>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(1)</w:t>
      </w:r>
      <w:r>
        <w:rPr>
          <w:rFonts w:ascii="宋体" w:cs="宋体" w:hint="eastAsia"/>
          <w:color w:val="000000"/>
          <w:kern w:val="0"/>
          <w:sz w:val="24"/>
          <w:lang w:val="zh-CN"/>
        </w:rPr>
        <w:t>每米立杆承受的结构自重标准值，为</w:t>
      </w:r>
      <w:r>
        <w:rPr>
          <w:rFonts w:ascii="宋体" w:cs="宋体"/>
          <w:color w:val="000000"/>
          <w:kern w:val="0"/>
          <w:sz w:val="24"/>
          <w:lang w:val="zh-CN"/>
        </w:rPr>
        <w:t>0.1248kN/m</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G1</w:t>
      </w:r>
      <w:r>
        <w:rPr>
          <w:rFonts w:ascii="宋体" w:cs="宋体"/>
          <w:color w:val="000000"/>
          <w:kern w:val="0"/>
          <w:sz w:val="24"/>
          <w:lang w:val="zh-CN"/>
        </w:rPr>
        <w:t xml:space="preserve"> = [0.1248+(0.80</w:t>
      </w:r>
      <w:r>
        <w:rPr>
          <w:rFonts w:ascii="宋体" w:cs="宋体" w:hint="eastAsia"/>
          <w:color w:val="000000"/>
          <w:kern w:val="0"/>
          <w:sz w:val="24"/>
          <w:lang w:val="zh-CN"/>
        </w:rPr>
        <w:t>×</w:t>
      </w:r>
      <w:r>
        <w:rPr>
          <w:rFonts w:ascii="宋体" w:cs="宋体"/>
          <w:color w:val="000000"/>
          <w:kern w:val="0"/>
          <w:sz w:val="24"/>
          <w:lang w:val="zh-CN"/>
        </w:rPr>
        <w:t>2/2)</w:t>
      </w:r>
      <w:r>
        <w:rPr>
          <w:rFonts w:ascii="宋体" w:cs="宋体" w:hint="eastAsia"/>
          <w:color w:val="000000"/>
          <w:kern w:val="0"/>
          <w:sz w:val="24"/>
          <w:lang w:val="zh-CN"/>
        </w:rPr>
        <w:t>×</w:t>
      </w:r>
      <w:r>
        <w:rPr>
          <w:rFonts w:ascii="宋体" w:cs="宋体"/>
          <w:color w:val="000000"/>
          <w:kern w:val="0"/>
          <w:sz w:val="24"/>
          <w:lang w:val="zh-CN"/>
        </w:rPr>
        <w:t>0.038/1.80]</w:t>
      </w:r>
      <w:r>
        <w:rPr>
          <w:rFonts w:ascii="宋体" w:cs="宋体" w:hint="eastAsia"/>
          <w:color w:val="000000"/>
          <w:kern w:val="0"/>
          <w:sz w:val="24"/>
          <w:lang w:val="zh-CN"/>
        </w:rPr>
        <w:t>×</w:t>
      </w:r>
      <w:r>
        <w:rPr>
          <w:rFonts w:ascii="宋体" w:cs="宋体"/>
          <w:color w:val="000000"/>
          <w:kern w:val="0"/>
          <w:sz w:val="24"/>
          <w:lang w:val="zh-CN"/>
        </w:rPr>
        <w:t>20.00 = 2.837kN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(2)</w:t>
      </w:r>
      <w:r>
        <w:rPr>
          <w:rFonts w:ascii="宋体" w:cs="宋体" w:hint="eastAsia"/>
          <w:color w:val="000000"/>
          <w:kern w:val="0"/>
          <w:sz w:val="24"/>
          <w:lang w:val="zh-CN"/>
        </w:rPr>
        <w:t>脚手板的自重标准值；采用竹笆片脚手板，标准值为</w:t>
      </w:r>
      <w:r>
        <w:rPr>
          <w:rFonts w:ascii="宋体" w:cs="宋体"/>
          <w:color w:val="000000"/>
          <w:kern w:val="0"/>
          <w:sz w:val="24"/>
          <w:lang w:val="zh-CN"/>
        </w:rPr>
        <w:t>0.3kN/m</w:t>
      </w:r>
      <w:r>
        <w:rPr>
          <w:color w:val="000000"/>
          <w:kern w:val="0"/>
          <w:sz w:val="24"/>
          <w:vertAlign w:val="superscript"/>
          <w:lang w:val="zh-CN"/>
        </w:rPr>
        <w:t>2</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G2</w:t>
      </w:r>
      <w:r>
        <w:rPr>
          <w:rFonts w:ascii="宋体" w:cs="宋体"/>
          <w:color w:val="000000"/>
          <w:kern w:val="0"/>
          <w:sz w:val="24"/>
          <w:lang w:val="zh-CN"/>
        </w:rPr>
        <w:t>= 0.3</w:t>
      </w:r>
      <w:r>
        <w:rPr>
          <w:rFonts w:ascii="宋体" w:cs="宋体" w:hint="eastAsia"/>
          <w:color w:val="000000"/>
          <w:kern w:val="0"/>
          <w:sz w:val="24"/>
          <w:lang w:val="zh-CN"/>
        </w:rPr>
        <w:t>×</w:t>
      </w:r>
      <w:r>
        <w:rPr>
          <w:rFonts w:ascii="宋体" w:cs="宋体"/>
          <w:color w:val="000000"/>
          <w:kern w:val="0"/>
          <w:sz w:val="24"/>
          <w:lang w:val="zh-CN"/>
        </w:rPr>
        <w:t>6</w:t>
      </w:r>
      <w:r>
        <w:rPr>
          <w:rFonts w:ascii="宋体" w:cs="宋体" w:hint="eastAsia"/>
          <w:color w:val="000000"/>
          <w:kern w:val="0"/>
          <w:sz w:val="24"/>
          <w:lang w:val="zh-CN"/>
        </w:rPr>
        <w:t>×</w:t>
      </w:r>
      <w:r>
        <w:rPr>
          <w:rFonts w:ascii="宋体" w:cs="宋体"/>
          <w:color w:val="000000"/>
          <w:kern w:val="0"/>
          <w:sz w:val="24"/>
          <w:lang w:val="zh-CN"/>
        </w:rPr>
        <w:t>1.5</w:t>
      </w:r>
      <w:r>
        <w:rPr>
          <w:rFonts w:ascii="宋体" w:cs="宋体" w:hint="eastAsia"/>
          <w:color w:val="000000"/>
          <w:kern w:val="0"/>
          <w:sz w:val="24"/>
          <w:lang w:val="zh-CN"/>
        </w:rPr>
        <w:t>×</w:t>
      </w:r>
      <w:r>
        <w:rPr>
          <w:rFonts w:ascii="宋体" w:cs="宋体"/>
          <w:color w:val="000000"/>
          <w:kern w:val="0"/>
          <w:sz w:val="24"/>
          <w:lang w:val="zh-CN"/>
        </w:rPr>
        <w:t>(0.8+0.3)/2 = 1.485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(3)</w:t>
      </w:r>
      <w:r>
        <w:rPr>
          <w:rFonts w:ascii="宋体" w:cs="宋体" w:hint="eastAsia"/>
          <w:color w:val="000000"/>
          <w:kern w:val="0"/>
          <w:sz w:val="24"/>
          <w:lang w:val="zh-CN"/>
        </w:rPr>
        <w:t>栏杆与挡脚手板自重标准值；采用栏杆、竹笆片脚手板挡板，标准值为</w:t>
      </w:r>
      <w:r>
        <w:rPr>
          <w:rFonts w:ascii="宋体" w:cs="宋体"/>
          <w:color w:val="000000"/>
          <w:kern w:val="0"/>
          <w:sz w:val="24"/>
          <w:lang w:val="zh-CN"/>
        </w:rPr>
        <w:t>0.15kN/m</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G3</w:t>
      </w:r>
      <w:r>
        <w:rPr>
          <w:rFonts w:ascii="宋体" w:cs="宋体"/>
          <w:color w:val="000000"/>
          <w:kern w:val="0"/>
          <w:sz w:val="24"/>
          <w:lang w:val="zh-CN"/>
        </w:rPr>
        <w:t xml:space="preserve"> = 0.15</w:t>
      </w:r>
      <w:r>
        <w:rPr>
          <w:rFonts w:ascii="宋体" w:cs="宋体" w:hint="eastAsia"/>
          <w:color w:val="000000"/>
          <w:kern w:val="0"/>
          <w:sz w:val="24"/>
          <w:lang w:val="zh-CN"/>
        </w:rPr>
        <w:t>×</w:t>
      </w:r>
      <w:r>
        <w:rPr>
          <w:rFonts w:ascii="宋体" w:cs="宋体"/>
          <w:color w:val="000000"/>
          <w:kern w:val="0"/>
          <w:sz w:val="24"/>
          <w:lang w:val="zh-CN"/>
        </w:rPr>
        <w:t>6</w:t>
      </w:r>
      <w:r>
        <w:rPr>
          <w:rFonts w:ascii="宋体" w:cs="宋体" w:hint="eastAsia"/>
          <w:color w:val="000000"/>
          <w:kern w:val="0"/>
          <w:sz w:val="24"/>
          <w:lang w:val="zh-CN"/>
        </w:rPr>
        <w:t>×</w:t>
      </w:r>
      <w:r>
        <w:rPr>
          <w:rFonts w:ascii="宋体" w:cs="宋体"/>
          <w:color w:val="000000"/>
          <w:kern w:val="0"/>
          <w:sz w:val="24"/>
          <w:lang w:val="zh-CN"/>
        </w:rPr>
        <w:t>1.5/2 = 0.675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(4)</w:t>
      </w:r>
      <w:r>
        <w:rPr>
          <w:rFonts w:ascii="宋体" w:cs="宋体" w:hint="eastAsia"/>
          <w:color w:val="000000"/>
          <w:kern w:val="0"/>
          <w:sz w:val="24"/>
          <w:lang w:val="zh-CN"/>
        </w:rPr>
        <w:t>吊挂的安全设施荷载，包括安全网；</w:t>
      </w:r>
      <w:r>
        <w:rPr>
          <w:rFonts w:ascii="宋体" w:cs="宋体"/>
          <w:color w:val="000000"/>
          <w:kern w:val="0"/>
          <w:sz w:val="24"/>
          <w:lang w:val="zh-CN"/>
        </w:rPr>
        <w:t>0.005 kN/m</w:t>
      </w:r>
      <w:r>
        <w:rPr>
          <w:color w:val="000000"/>
          <w:kern w:val="0"/>
          <w:sz w:val="24"/>
          <w:vertAlign w:val="superscript"/>
          <w:lang w:val="zh-CN"/>
        </w:rPr>
        <w:t>2</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G4</w:t>
      </w:r>
      <w:r>
        <w:rPr>
          <w:rFonts w:ascii="宋体" w:cs="宋体"/>
          <w:color w:val="000000"/>
          <w:kern w:val="0"/>
          <w:sz w:val="24"/>
          <w:lang w:val="zh-CN"/>
        </w:rPr>
        <w:t xml:space="preserve"> = 0.005</w:t>
      </w:r>
      <w:r>
        <w:rPr>
          <w:rFonts w:ascii="宋体" w:cs="宋体" w:hint="eastAsia"/>
          <w:color w:val="000000"/>
          <w:kern w:val="0"/>
          <w:sz w:val="24"/>
          <w:lang w:val="zh-CN"/>
        </w:rPr>
        <w:t>×</w:t>
      </w:r>
      <w:r>
        <w:rPr>
          <w:rFonts w:ascii="宋体" w:cs="宋体"/>
          <w:color w:val="000000"/>
          <w:kern w:val="0"/>
          <w:sz w:val="24"/>
          <w:lang w:val="zh-CN"/>
        </w:rPr>
        <w:t>1.5</w:t>
      </w:r>
      <w:r>
        <w:rPr>
          <w:rFonts w:ascii="宋体" w:cs="宋体" w:hint="eastAsia"/>
          <w:color w:val="000000"/>
          <w:kern w:val="0"/>
          <w:sz w:val="24"/>
          <w:lang w:val="zh-CN"/>
        </w:rPr>
        <w:t>×</w:t>
      </w:r>
      <w:r>
        <w:rPr>
          <w:rFonts w:ascii="宋体" w:cs="宋体"/>
          <w:color w:val="000000"/>
          <w:kern w:val="0"/>
          <w:sz w:val="24"/>
          <w:lang w:val="zh-CN"/>
        </w:rPr>
        <w:t>20 =</w:t>
      </w:r>
      <w:r>
        <w:rPr>
          <w:rFonts w:ascii="宋体" w:cs="宋体"/>
          <w:color w:val="000000"/>
          <w:kern w:val="0"/>
          <w:sz w:val="24"/>
          <w:lang w:val="zh-CN"/>
        </w:rPr>
        <w:t xml:space="preserve"> 0.15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经计算得到，静荷载标准值</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G</w:t>
      </w:r>
      <w:r>
        <w:rPr>
          <w:rFonts w:ascii="宋体" w:cs="宋体"/>
          <w:color w:val="000000"/>
          <w:kern w:val="0"/>
          <w:sz w:val="24"/>
          <w:lang w:val="zh-CN"/>
        </w:rPr>
        <w:t xml:space="preserve"> =N</w:t>
      </w:r>
      <w:r>
        <w:rPr>
          <w:color w:val="000000"/>
          <w:kern w:val="0"/>
          <w:sz w:val="24"/>
          <w:vertAlign w:val="subscript"/>
          <w:lang w:val="zh-CN"/>
        </w:rPr>
        <w:t>G1</w:t>
      </w:r>
      <w:r>
        <w:rPr>
          <w:rFonts w:ascii="宋体" w:cs="宋体"/>
          <w:color w:val="000000"/>
          <w:kern w:val="0"/>
          <w:sz w:val="24"/>
          <w:lang w:val="zh-CN"/>
        </w:rPr>
        <w:t>+N</w:t>
      </w:r>
      <w:r>
        <w:rPr>
          <w:color w:val="000000"/>
          <w:kern w:val="0"/>
          <w:sz w:val="24"/>
          <w:vertAlign w:val="subscript"/>
          <w:lang w:val="zh-CN"/>
        </w:rPr>
        <w:t>G2</w:t>
      </w:r>
      <w:r>
        <w:rPr>
          <w:rFonts w:ascii="宋体" w:cs="宋体"/>
          <w:color w:val="000000"/>
          <w:kern w:val="0"/>
          <w:sz w:val="24"/>
          <w:lang w:val="zh-CN"/>
        </w:rPr>
        <w:t>+N</w:t>
      </w:r>
      <w:r>
        <w:rPr>
          <w:color w:val="000000"/>
          <w:kern w:val="0"/>
          <w:sz w:val="24"/>
          <w:vertAlign w:val="subscript"/>
          <w:lang w:val="zh-CN"/>
        </w:rPr>
        <w:t>G3</w:t>
      </w:r>
      <w:r>
        <w:rPr>
          <w:rFonts w:ascii="宋体" w:cs="宋体"/>
          <w:color w:val="000000"/>
          <w:kern w:val="0"/>
          <w:sz w:val="24"/>
          <w:lang w:val="zh-CN"/>
        </w:rPr>
        <w:t>+N</w:t>
      </w:r>
      <w:r>
        <w:rPr>
          <w:color w:val="000000"/>
          <w:kern w:val="0"/>
          <w:sz w:val="24"/>
          <w:vertAlign w:val="subscript"/>
          <w:lang w:val="zh-CN"/>
        </w:rPr>
        <w:t>G4</w:t>
      </w:r>
      <w:r>
        <w:rPr>
          <w:rFonts w:ascii="宋体" w:cs="宋体"/>
          <w:color w:val="000000"/>
          <w:kern w:val="0"/>
          <w:sz w:val="24"/>
          <w:lang w:val="zh-CN"/>
        </w:rPr>
        <w:t xml:space="preserve"> = 5.147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活荷载为施工荷载标准值产生的轴向力总和，立杆按一纵距内施工荷载总和的</w:t>
      </w:r>
      <w:r>
        <w:rPr>
          <w:rFonts w:ascii="宋体" w:cs="宋体"/>
          <w:color w:val="000000"/>
          <w:kern w:val="0"/>
          <w:sz w:val="24"/>
          <w:lang w:val="zh-CN"/>
        </w:rPr>
        <w:t>1/2</w:t>
      </w:r>
      <w:r>
        <w:rPr>
          <w:rFonts w:ascii="宋体" w:cs="宋体" w:hint="eastAsia"/>
          <w:color w:val="000000"/>
          <w:kern w:val="0"/>
          <w:sz w:val="24"/>
          <w:lang w:val="zh-CN"/>
        </w:rPr>
        <w:t>取值。</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经计算得到，活荷载标准值</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Q</w:t>
      </w:r>
      <w:r>
        <w:rPr>
          <w:rFonts w:ascii="宋体" w:cs="宋体"/>
          <w:color w:val="000000"/>
          <w:kern w:val="0"/>
          <w:sz w:val="24"/>
          <w:lang w:val="zh-CN"/>
        </w:rPr>
        <w:t>= 2</w:t>
      </w:r>
      <w:r>
        <w:rPr>
          <w:rFonts w:ascii="宋体" w:cs="宋体" w:hint="eastAsia"/>
          <w:color w:val="000000"/>
          <w:kern w:val="0"/>
          <w:sz w:val="24"/>
          <w:lang w:val="zh-CN"/>
        </w:rPr>
        <w:t>×</w:t>
      </w:r>
      <w:r>
        <w:rPr>
          <w:rFonts w:ascii="宋体" w:cs="宋体"/>
          <w:color w:val="000000"/>
          <w:kern w:val="0"/>
          <w:sz w:val="24"/>
          <w:lang w:val="zh-CN"/>
        </w:rPr>
        <w:t>0.8</w:t>
      </w:r>
      <w:r>
        <w:rPr>
          <w:rFonts w:ascii="宋体" w:cs="宋体" w:hint="eastAsia"/>
          <w:color w:val="000000"/>
          <w:kern w:val="0"/>
          <w:sz w:val="24"/>
          <w:lang w:val="zh-CN"/>
        </w:rPr>
        <w:t>×</w:t>
      </w:r>
      <w:r>
        <w:rPr>
          <w:rFonts w:ascii="宋体" w:cs="宋体"/>
          <w:color w:val="000000"/>
          <w:kern w:val="0"/>
          <w:sz w:val="24"/>
          <w:lang w:val="zh-CN"/>
        </w:rPr>
        <w:t>1.5</w:t>
      </w:r>
      <w:r>
        <w:rPr>
          <w:rFonts w:ascii="宋体" w:cs="宋体" w:hint="eastAsia"/>
          <w:color w:val="000000"/>
          <w:kern w:val="0"/>
          <w:sz w:val="24"/>
          <w:lang w:val="zh-CN"/>
        </w:rPr>
        <w:t>×</w:t>
      </w:r>
      <w:r>
        <w:rPr>
          <w:rFonts w:ascii="宋体" w:cs="宋体"/>
          <w:color w:val="000000"/>
          <w:kern w:val="0"/>
          <w:sz w:val="24"/>
          <w:lang w:val="zh-CN"/>
        </w:rPr>
        <w:t>2/2 = 2.4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风荷载标准值按照以下公式计算</w:t>
      </w:r>
      <w:r>
        <w:rPr>
          <w:rFonts w:ascii="宋体" w:cs="宋体"/>
          <w:color w:val="000000"/>
          <w:kern w:val="0"/>
          <w:sz w:val="24"/>
          <w:lang w:val="zh-CN"/>
        </w:rPr>
        <w:t xml:space="preserve"> </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3" type="#_x0000_t75" style="width:100.5pt;height:20.25pt">
            <v:imagedata r:id="rId20"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  W</w:t>
      </w:r>
      <w:r>
        <w:rPr>
          <w:color w:val="000000"/>
          <w:kern w:val="0"/>
          <w:sz w:val="24"/>
          <w:vertAlign w:val="subscript"/>
          <w:lang w:val="zh-CN"/>
        </w:rPr>
        <w:t>o</w:t>
      </w:r>
      <w:r>
        <w:rPr>
          <w:rFonts w:ascii="宋体" w:cs="宋体"/>
          <w:color w:val="000000"/>
          <w:kern w:val="0"/>
          <w:sz w:val="24"/>
          <w:lang w:val="zh-CN"/>
        </w:rPr>
        <w:t xml:space="preserve"> -- </w:t>
      </w:r>
      <w:r>
        <w:rPr>
          <w:rFonts w:ascii="宋体" w:cs="宋体" w:hint="eastAsia"/>
          <w:color w:val="000000"/>
          <w:kern w:val="0"/>
          <w:sz w:val="24"/>
          <w:lang w:val="zh-CN"/>
        </w:rPr>
        <w:t>基本风压</w:t>
      </w:r>
      <w:r>
        <w:rPr>
          <w:rFonts w:ascii="宋体" w:cs="宋体"/>
          <w:color w:val="000000"/>
          <w:kern w:val="0"/>
          <w:sz w:val="24"/>
          <w:lang w:val="zh-CN"/>
        </w:rPr>
        <w:t>(kN/m</w:t>
      </w:r>
      <w:r>
        <w:rPr>
          <w:color w:val="000000"/>
          <w:kern w:val="0"/>
          <w:sz w:val="24"/>
          <w:vertAlign w:val="superscript"/>
          <w:lang w:val="zh-CN"/>
        </w:rPr>
        <w:t>2</w:t>
      </w:r>
      <w:r>
        <w:rPr>
          <w:rFonts w:ascii="宋体" w:cs="宋体"/>
          <w:color w:val="000000"/>
          <w:kern w:val="0"/>
          <w:sz w:val="24"/>
          <w:lang w:val="zh-CN"/>
        </w:rPr>
        <w:t>)</w:t>
      </w:r>
      <w:r>
        <w:rPr>
          <w:rFonts w:ascii="宋体" w:cs="宋体" w:hint="eastAsia"/>
          <w:color w:val="000000"/>
          <w:kern w:val="0"/>
          <w:sz w:val="24"/>
          <w:lang w:val="zh-CN"/>
        </w:rPr>
        <w:t>，按照《建筑结构荷载规范》</w:t>
      </w:r>
      <w:r>
        <w:rPr>
          <w:rFonts w:ascii="宋体" w:cs="宋体"/>
          <w:color w:val="000000"/>
          <w:kern w:val="0"/>
          <w:sz w:val="24"/>
          <w:lang w:val="zh-CN"/>
        </w:rPr>
        <w:t>(GB50009-2001)</w:t>
      </w:r>
      <w:r>
        <w:rPr>
          <w:rFonts w:ascii="宋体" w:cs="宋体" w:hint="eastAsia"/>
          <w:color w:val="000000"/>
          <w:kern w:val="0"/>
          <w:sz w:val="24"/>
          <w:lang w:val="zh-CN"/>
        </w:rPr>
        <w:t>的规定采用：</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w:t>
      </w:r>
      <w:r>
        <w:rPr>
          <w:color w:val="000000"/>
          <w:kern w:val="0"/>
          <w:sz w:val="24"/>
          <w:vertAlign w:val="subscript"/>
          <w:lang w:val="zh-CN"/>
        </w:rPr>
        <w:t>o</w:t>
      </w:r>
      <w:r>
        <w:rPr>
          <w:rFonts w:ascii="宋体" w:cs="宋体"/>
          <w:color w:val="000000"/>
          <w:kern w:val="0"/>
          <w:sz w:val="24"/>
          <w:lang w:val="zh-CN"/>
        </w:rPr>
        <w:t xml:space="preserve"> = 0.39 kN/m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U</w:t>
      </w:r>
      <w:r>
        <w:rPr>
          <w:color w:val="000000"/>
          <w:kern w:val="0"/>
          <w:sz w:val="24"/>
          <w:vertAlign w:val="subscript"/>
          <w:lang w:val="zh-CN"/>
        </w:rPr>
        <w:t>z</w:t>
      </w:r>
      <w:r>
        <w:rPr>
          <w:rFonts w:ascii="宋体" w:cs="宋体"/>
          <w:color w:val="000000"/>
          <w:kern w:val="0"/>
          <w:sz w:val="24"/>
          <w:lang w:val="zh-CN"/>
        </w:rPr>
        <w:t xml:space="preserve"> -- </w:t>
      </w:r>
      <w:r>
        <w:rPr>
          <w:rFonts w:ascii="宋体" w:cs="宋体" w:hint="eastAsia"/>
          <w:color w:val="000000"/>
          <w:kern w:val="0"/>
          <w:sz w:val="24"/>
          <w:lang w:val="zh-CN"/>
        </w:rPr>
        <w:t>风荷载高度变化系数，按照《建筑结构荷载规范》</w:t>
      </w:r>
      <w:r>
        <w:rPr>
          <w:rFonts w:ascii="宋体" w:cs="宋体"/>
          <w:color w:val="000000"/>
          <w:kern w:val="0"/>
          <w:sz w:val="24"/>
          <w:lang w:val="zh-CN"/>
        </w:rPr>
        <w:t>(GB50009-2001)</w:t>
      </w:r>
      <w:r>
        <w:rPr>
          <w:rFonts w:ascii="宋体" w:cs="宋体" w:hint="eastAsia"/>
          <w:color w:val="000000"/>
          <w:kern w:val="0"/>
          <w:sz w:val="24"/>
          <w:lang w:val="zh-CN"/>
        </w:rPr>
        <w:t>的规定采用：</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19"/>
          <w:cols w:space="720"/>
          <w:noEndnote/>
          <w:titlePg w:val="0"/>
        </w:sectPr>
      </w:pPr>
      <w:r>
        <w:rPr>
          <w:rFonts w:ascii="宋体" w:cs="宋体"/>
          <w:color w:val="000000"/>
          <w:kern w:val="0"/>
          <w:sz w:val="24"/>
          <w:lang w:val="zh-CN"/>
        </w:rPr>
        <w:t xml:space="preserve">    U</w:t>
      </w:r>
      <w:r>
        <w:rPr>
          <w:color w:val="000000"/>
          <w:kern w:val="0"/>
          <w:sz w:val="24"/>
          <w:vertAlign w:val="subscript"/>
          <w:lang w:val="zh-CN"/>
        </w:rPr>
        <w:t>z</w:t>
      </w:r>
      <w:r>
        <w:rPr>
          <w:rFonts w:ascii="宋体" w:cs="宋体"/>
          <w:color w:val="000000"/>
          <w:kern w:val="0"/>
          <w:sz w:val="24"/>
          <w:lang w:val="zh-CN"/>
        </w:rPr>
        <w:t xml:space="preserve">= 1.25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U</w:t>
      </w:r>
      <w:r>
        <w:rPr>
          <w:color w:val="000000"/>
          <w:kern w:val="0"/>
          <w:sz w:val="24"/>
          <w:vertAlign w:val="subscript"/>
          <w:lang w:val="zh-CN"/>
        </w:rPr>
        <w:t>s</w:t>
      </w:r>
      <w:r>
        <w:rPr>
          <w:rFonts w:ascii="宋体" w:cs="宋体"/>
          <w:color w:val="000000"/>
          <w:kern w:val="0"/>
          <w:sz w:val="24"/>
          <w:lang w:val="zh-CN"/>
        </w:rPr>
        <w:t xml:space="preserve"> -- </w:t>
      </w:r>
      <w:r>
        <w:rPr>
          <w:rFonts w:ascii="宋体" w:cs="宋体" w:hint="eastAsia"/>
          <w:color w:val="000000"/>
          <w:kern w:val="0"/>
          <w:sz w:val="24"/>
          <w:lang w:val="zh-CN"/>
        </w:rPr>
        <w:t>风荷载体型系数：取值为</w:t>
      </w:r>
      <w:r>
        <w:rPr>
          <w:rFonts w:ascii="宋体" w:cs="宋体"/>
          <w:color w:val="000000"/>
          <w:kern w:val="0"/>
          <w:sz w:val="24"/>
          <w:lang w:val="zh-CN"/>
        </w:rPr>
        <w:t>1.128</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经计算得到，风荷载标准值</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w:t>
      </w:r>
      <w:r>
        <w:rPr>
          <w:color w:val="000000"/>
          <w:kern w:val="0"/>
          <w:sz w:val="24"/>
          <w:vertAlign w:val="subscript"/>
          <w:lang w:val="zh-CN"/>
        </w:rPr>
        <w:t>k</w:t>
      </w:r>
      <w:r>
        <w:rPr>
          <w:rFonts w:ascii="宋体" w:cs="宋体"/>
          <w:color w:val="000000"/>
          <w:kern w:val="0"/>
          <w:sz w:val="24"/>
          <w:lang w:val="zh-CN"/>
        </w:rPr>
        <w:t xml:space="preserve"> = 0.7 </w:t>
      </w:r>
      <w:r>
        <w:rPr>
          <w:rFonts w:ascii="宋体" w:cs="宋体" w:hint="eastAsia"/>
          <w:color w:val="000000"/>
          <w:kern w:val="0"/>
          <w:sz w:val="24"/>
          <w:lang w:val="zh-CN"/>
        </w:rPr>
        <w:t>×</w:t>
      </w:r>
      <w:r>
        <w:rPr>
          <w:rFonts w:ascii="宋体" w:cs="宋体"/>
          <w:color w:val="000000"/>
          <w:kern w:val="0"/>
          <w:sz w:val="24"/>
          <w:lang w:val="zh-CN"/>
        </w:rPr>
        <w:t>0.39</w:t>
      </w:r>
      <w:r>
        <w:rPr>
          <w:rFonts w:ascii="宋体" w:cs="宋体" w:hint="eastAsia"/>
          <w:color w:val="000000"/>
          <w:kern w:val="0"/>
          <w:sz w:val="24"/>
          <w:lang w:val="zh-CN"/>
        </w:rPr>
        <w:t>×</w:t>
      </w:r>
      <w:r>
        <w:rPr>
          <w:rFonts w:ascii="宋体" w:cs="宋体"/>
          <w:color w:val="000000"/>
          <w:kern w:val="0"/>
          <w:sz w:val="24"/>
          <w:lang w:val="zh-CN"/>
        </w:rPr>
        <w:t>1.25</w:t>
      </w:r>
      <w:r>
        <w:rPr>
          <w:rFonts w:ascii="宋体" w:cs="宋体" w:hint="eastAsia"/>
          <w:color w:val="000000"/>
          <w:kern w:val="0"/>
          <w:sz w:val="24"/>
          <w:lang w:val="zh-CN"/>
        </w:rPr>
        <w:t>×</w:t>
      </w:r>
      <w:r>
        <w:rPr>
          <w:rFonts w:ascii="宋体" w:cs="宋体"/>
          <w:color w:val="000000"/>
          <w:kern w:val="0"/>
          <w:sz w:val="24"/>
          <w:lang w:val="zh-CN"/>
        </w:rPr>
        <w:t>1.128 = 0.385 kN/m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不考虑风荷载时</w:t>
      </w:r>
      <w:r>
        <w:rPr>
          <w:rFonts w:ascii="宋体" w:cs="宋体"/>
          <w:color w:val="000000"/>
          <w:kern w:val="0"/>
          <w:sz w:val="24"/>
          <w:lang w:val="zh-CN"/>
        </w:rPr>
        <w:t>,</w:t>
      </w:r>
      <w:r>
        <w:rPr>
          <w:rFonts w:ascii="宋体" w:cs="宋体" w:hint="eastAsia"/>
          <w:color w:val="000000"/>
          <w:kern w:val="0"/>
          <w:sz w:val="24"/>
          <w:lang w:val="zh-CN"/>
        </w:rPr>
        <w:t>立杆的轴向压力设计值计算公式</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 = 1.2N</w:t>
      </w:r>
      <w:r>
        <w:rPr>
          <w:color w:val="000000"/>
          <w:kern w:val="0"/>
          <w:sz w:val="24"/>
          <w:vertAlign w:val="subscript"/>
          <w:lang w:val="zh-CN"/>
        </w:rPr>
        <w:t>G</w:t>
      </w:r>
      <w:r>
        <w:rPr>
          <w:rFonts w:ascii="宋体" w:cs="宋体"/>
          <w:color w:val="000000"/>
          <w:kern w:val="0"/>
          <w:sz w:val="24"/>
          <w:lang w:val="zh-CN"/>
        </w:rPr>
        <w:t>+1.4N</w:t>
      </w:r>
      <w:r>
        <w:rPr>
          <w:color w:val="000000"/>
          <w:kern w:val="0"/>
          <w:sz w:val="24"/>
          <w:vertAlign w:val="subscript"/>
          <w:lang w:val="zh-CN"/>
        </w:rPr>
        <w:t>Q</w:t>
      </w:r>
      <w:r>
        <w:rPr>
          <w:rFonts w:ascii="宋体" w:cs="宋体"/>
          <w:color w:val="000000"/>
          <w:kern w:val="0"/>
          <w:sz w:val="24"/>
          <w:lang w:val="zh-CN"/>
        </w:rPr>
        <w:t>= 1.2</w:t>
      </w:r>
      <w:r>
        <w:rPr>
          <w:rFonts w:ascii="宋体" w:cs="宋体" w:hint="eastAsia"/>
          <w:color w:val="000000"/>
          <w:kern w:val="0"/>
          <w:sz w:val="24"/>
          <w:lang w:val="zh-CN"/>
        </w:rPr>
        <w:t>×</w:t>
      </w:r>
      <w:r>
        <w:rPr>
          <w:rFonts w:ascii="宋体" w:cs="宋体"/>
          <w:color w:val="000000"/>
          <w:kern w:val="0"/>
          <w:sz w:val="24"/>
          <w:lang w:val="zh-CN"/>
        </w:rPr>
        <w:t>5.147+ 1.4</w:t>
      </w:r>
      <w:r>
        <w:rPr>
          <w:rFonts w:ascii="宋体" w:cs="宋体" w:hint="eastAsia"/>
          <w:color w:val="000000"/>
          <w:kern w:val="0"/>
          <w:sz w:val="24"/>
          <w:lang w:val="zh-CN"/>
        </w:rPr>
        <w:t>×</w:t>
      </w:r>
      <w:r>
        <w:rPr>
          <w:rFonts w:ascii="宋体" w:cs="宋体"/>
          <w:color w:val="000000"/>
          <w:kern w:val="0"/>
          <w:sz w:val="24"/>
          <w:lang w:val="zh-CN"/>
        </w:rPr>
        <w:t>2.4= 9.537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考虑风荷载时</w:t>
      </w:r>
      <w:r>
        <w:rPr>
          <w:rFonts w:ascii="宋体" w:cs="宋体"/>
          <w:color w:val="000000"/>
          <w:kern w:val="0"/>
          <w:sz w:val="24"/>
          <w:lang w:val="zh-CN"/>
        </w:rPr>
        <w:t>,</w:t>
      </w:r>
      <w:r>
        <w:rPr>
          <w:rFonts w:ascii="宋体" w:cs="宋体" w:hint="eastAsia"/>
          <w:color w:val="000000"/>
          <w:kern w:val="0"/>
          <w:sz w:val="24"/>
          <w:lang w:val="zh-CN"/>
        </w:rPr>
        <w:t>立杆的轴向压力设计值为</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Pr>
          <w:rFonts w:ascii="宋体" w:cs="宋体"/>
          <w:color w:val="000000"/>
          <w:kern w:val="0"/>
          <w:sz w:val="24"/>
          <w:lang w:val="zh-CN"/>
        </w:rPr>
        <w:t xml:space="preserve">   </w:t>
      </w:r>
      <w:r w:rsidRPr="006C292C">
        <w:rPr>
          <w:rFonts w:ascii="宋体" w:cs="宋体"/>
          <w:color w:val="000000"/>
          <w:kern w:val="0"/>
          <w:sz w:val="24"/>
          <w:lang w:val="pt-BR"/>
        </w:rPr>
        <w:t>N = 1.2 N</w:t>
      </w:r>
      <w:r w:rsidRPr="006C292C">
        <w:rPr>
          <w:color w:val="000000"/>
          <w:kern w:val="0"/>
          <w:sz w:val="24"/>
          <w:vertAlign w:val="subscript"/>
          <w:lang w:val="pt-BR"/>
        </w:rPr>
        <w:t>G</w:t>
      </w:r>
      <w:r w:rsidRPr="006C292C">
        <w:rPr>
          <w:rFonts w:ascii="宋体" w:cs="宋体"/>
          <w:color w:val="000000"/>
          <w:kern w:val="0"/>
          <w:sz w:val="24"/>
          <w:lang w:val="pt-BR"/>
        </w:rPr>
        <w:t>+0.85</w:t>
      </w:r>
      <w:r w:rsidRPr="006C292C">
        <w:rPr>
          <w:rFonts w:ascii="宋体" w:cs="宋体" w:hint="eastAsia"/>
          <w:color w:val="000000"/>
          <w:kern w:val="0"/>
          <w:sz w:val="24"/>
          <w:lang w:val="pt-BR"/>
        </w:rPr>
        <w:t>×</w:t>
      </w:r>
      <w:r w:rsidRPr="006C292C">
        <w:rPr>
          <w:rFonts w:ascii="宋体" w:cs="宋体"/>
          <w:color w:val="000000"/>
          <w:kern w:val="0"/>
          <w:sz w:val="24"/>
          <w:lang w:val="pt-BR"/>
        </w:rPr>
        <w:t>1.4N</w:t>
      </w:r>
      <w:r w:rsidRPr="006C292C">
        <w:rPr>
          <w:color w:val="000000"/>
          <w:kern w:val="0"/>
          <w:sz w:val="24"/>
          <w:vertAlign w:val="subscript"/>
          <w:lang w:val="pt-BR"/>
        </w:rPr>
        <w:t>Q</w:t>
      </w:r>
      <w:r w:rsidRPr="006C292C">
        <w:rPr>
          <w:rFonts w:ascii="宋体" w:cs="宋体"/>
          <w:color w:val="000000"/>
          <w:kern w:val="0"/>
          <w:sz w:val="24"/>
          <w:lang w:val="pt-BR"/>
        </w:rPr>
        <w:t xml:space="preserve"> = 1.2</w:t>
      </w:r>
      <w:r w:rsidRPr="006C292C">
        <w:rPr>
          <w:rFonts w:ascii="宋体" w:cs="宋体" w:hint="eastAsia"/>
          <w:color w:val="000000"/>
          <w:kern w:val="0"/>
          <w:sz w:val="24"/>
          <w:lang w:val="pt-BR"/>
        </w:rPr>
        <w:t>×</w:t>
      </w:r>
      <w:r w:rsidRPr="006C292C">
        <w:rPr>
          <w:rFonts w:ascii="宋体" w:cs="宋体"/>
          <w:color w:val="000000"/>
          <w:kern w:val="0"/>
          <w:sz w:val="24"/>
          <w:lang w:val="pt-BR"/>
        </w:rPr>
        <w:t>5.147+ 0.85</w:t>
      </w:r>
      <w:r w:rsidRPr="006C292C">
        <w:rPr>
          <w:rFonts w:ascii="宋体" w:cs="宋体" w:hint="eastAsia"/>
          <w:color w:val="000000"/>
          <w:kern w:val="0"/>
          <w:sz w:val="24"/>
          <w:lang w:val="pt-BR"/>
        </w:rPr>
        <w:t>×</w:t>
      </w:r>
      <w:r w:rsidRPr="006C292C">
        <w:rPr>
          <w:rFonts w:ascii="宋体" w:cs="宋体"/>
          <w:color w:val="000000"/>
          <w:kern w:val="0"/>
          <w:sz w:val="24"/>
          <w:lang w:val="pt-BR"/>
        </w:rPr>
        <w:t>1.4</w:t>
      </w:r>
      <w:r w:rsidRPr="006C292C">
        <w:rPr>
          <w:rFonts w:ascii="宋体" w:cs="宋体" w:hint="eastAsia"/>
          <w:color w:val="000000"/>
          <w:kern w:val="0"/>
          <w:sz w:val="24"/>
          <w:lang w:val="pt-BR"/>
        </w:rPr>
        <w:t>×</w:t>
      </w:r>
      <w:r w:rsidRPr="006C292C">
        <w:rPr>
          <w:rFonts w:ascii="宋体" w:cs="宋体"/>
          <w:color w:val="000000"/>
          <w:kern w:val="0"/>
          <w:sz w:val="24"/>
          <w:lang w:val="pt-BR"/>
        </w:rPr>
        <w:t>2.4= 9.033 kN</w:t>
      </w:r>
      <w:r w:rsidRPr="006C292C">
        <w:rPr>
          <w:rFonts w:ascii="宋体" w:cs="宋体" w:hint="eastAsia"/>
          <w:color w:val="000000"/>
          <w:kern w:val="0"/>
          <w:sz w:val="24"/>
          <w:lang w:val="pt-BR"/>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风荷载设计值产生的立杆段弯矩</w:t>
      </w:r>
      <w:r>
        <w:rPr>
          <w:rFonts w:ascii="宋体" w:cs="宋体"/>
          <w:color w:val="000000"/>
          <w:kern w:val="0"/>
          <w:sz w:val="24"/>
          <w:lang w:val="zh-CN"/>
        </w:rPr>
        <w:t xml:space="preserve"> M</w:t>
      </w:r>
      <w:r>
        <w:rPr>
          <w:color w:val="000000"/>
          <w:kern w:val="0"/>
          <w:sz w:val="24"/>
          <w:vertAlign w:val="subscript"/>
          <w:lang w:val="zh-CN"/>
        </w:rPr>
        <w:t>W</w:t>
      </w:r>
      <w:r>
        <w:rPr>
          <w:rFonts w:ascii="宋体" w:cs="宋体"/>
          <w:color w:val="000000"/>
          <w:kern w:val="0"/>
          <w:sz w:val="24"/>
          <w:lang w:val="zh-CN"/>
        </w:rPr>
        <w:t xml:space="preserve"> </w:t>
      </w:r>
      <w:r>
        <w:rPr>
          <w:rFonts w:ascii="宋体" w:cs="宋体" w:hint="eastAsia"/>
          <w:color w:val="000000"/>
          <w:kern w:val="0"/>
          <w:sz w:val="24"/>
          <w:lang w:val="zh-CN"/>
        </w:rPr>
        <w:t>为</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M</w:t>
      </w:r>
      <w:r>
        <w:rPr>
          <w:color w:val="000000"/>
          <w:kern w:val="0"/>
          <w:sz w:val="24"/>
          <w:vertAlign w:val="subscript"/>
          <w:lang w:val="zh-CN"/>
        </w:rPr>
        <w:t>w</w:t>
      </w:r>
      <w:r>
        <w:rPr>
          <w:rFonts w:ascii="宋体" w:cs="宋体"/>
          <w:color w:val="000000"/>
          <w:kern w:val="0"/>
          <w:sz w:val="24"/>
          <w:lang w:val="zh-CN"/>
        </w:rPr>
        <w:t xml:space="preserve"> = 0.85 </w:t>
      </w:r>
      <w:r>
        <w:rPr>
          <w:rFonts w:ascii="宋体" w:cs="宋体" w:hint="eastAsia"/>
          <w:color w:val="000000"/>
          <w:kern w:val="0"/>
          <w:sz w:val="24"/>
          <w:lang w:val="zh-CN"/>
        </w:rPr>
        <w:t>×</w:t>
      </w:r>
      <w:r>
        <w:rPr>
          <w:rFonts w:ascii="宋体" w:cs="宋体"/>
          <w:color w:val="000000"/>
          <w:kern w:val="0"/>
          <w:sz w:val="24"/>
          <w:lang w:val="zh-CN"/>
        </w:rPr>
        <w:t>1.4W</w:t>
      </w:r>
      <w:r>
        <w:rPr>
          <w:color w:val="000000"/>
          <w:kern w:val="0"/>
          <w:sz w:val="24"/>
          <w:vertAlign w:val="subscript"/>
          <w:lang w:val="zh-CN"/>
        </w:rPr>
        <w:t>k</w:t>
      </w:r>
      <w:r>
        <w:rPr>
          <w:rFonts w:ascii="宋体" w:cs="宋体"/>
          <w:color w:val="000000"/>
          <w:kern w:val="0"/>
          <w:sz w:val="24"/>
          <w:lang w:val="zh-CN"/>
        </w:rPr>
        <w:t>L</w:t>
      </w:r>
      <w:r>
        <w:rPr>
          <w:color w:val="000000"/>
          <w:kern w:val="0"/>
          <w:sz w:val="24"/>
          <w:vertAlign w:val="subscript"/>
          <w:lang w:val="zh-CN"/>
        </w:rPr>
        <w:t>a</w:t>
      </w:r>
      <w:r>
        <w:rPr>
          <w:rFonts w:ascii="宋体" w:cs="宋体"/>
          <w:color w:val="000000"/>
          <w:kern w:val="0"/>
          <w:sz w:val="24"/>
          <w:lang w:val="zh-CN"/>
        </w:rPr>
        <w:t>h</w:t>
      </w:r>
      <w:r>
        <w:rPr>
          <w:color w:val="000000"/>
          <w:kern w:val="0"/>
          <w:sz w:val="24"/>
          <w:vertAlign w:val="superscript"/>
          <w:lang w:val="zh-CN"/>
        </w:rPr>
        <w:t>2</w:t>
      </w:r>
      <w:r>
        <w:rPr>
          <w:rFonts w:ascii="宋体" w:cs="宋体"/>
          <w:color w:val="000000"/>
          <w:kern w:val="0"/>
          <w:sz w:val="24"/>
          <w:lang w:val="zh-CN"/>
        </w:rPr>
        <w:t xml:space="preserve">/10 =0.850 </w:t>
      </w:r>
      <w:r>
        <w:rPr>
          <w:rFonts w:ascii="宋体" w:cs="宋体" w:hint="eastAsia"/>
          <w:color w:val="000000"/>
          <w:kern w:val="0"/>
          <w:sz w:val="24"/>
          <w:lang w:val="zh-CN"/>
        </w:rPr>
        <w:t>×</w:t>
      </w:r>
      <w:r>
        <w:rPr>
          <w:rFonts w:ascii="宋体" w:cs="宋体"/>
          <w:color w:val="000000"/>
          <w:kern w:val="0"/>
          <w:sz w:val="24"/>
          <w:lang w:val="zh-CN"/>
        </w:rPr>
        <w:t>1.4</w:t>
      </w:r>
      <w:r>
        <w:rPr>
          <w:rFonts w:ascii="宋体" w:cs="宋体" w:hint="eastAsia"/>
          <w:color w:val="000000"/>
          <w:kern w:val="0"/>
          <w:sz w:val="24"/>
          <w:lang w:val="zh-CN"/>
        </w:rPr>
        <w:t>×</w:t>
      </w:r>
      <w:r>
        <w:rPr>
          <w:rFonts w:ascii="宋体" w:cs="宋体"/>
          <w:color w:val="000000"/>
          <w:kern w:val="0"/>
          <w:sz w:val="24"/>
          <w:lang w:val="zh-CN"/>
        </w:rPr>
        <w:t>0.385</w:t>
      </w:r>
      <w:r>
        <w:rPr>
          <w:rFonts w:ascii="宋体" w:cs="宋体" w:hint="eastAsia"/>
          <w:color w:val="000000"/>
          <w:kern w:val="0"/>
          <w:sz w:val="24"/>
          <w:lang w:val="zh-CN"/>
        </w:rPr>
        <w:t>×</w:t>
      </w:r>
      <w:r>
        <w:rPr>
          <w:rFonts w:ascii="宋体" w:cs="宋体"/>
          <w:color w:val="000000"/>
          <w:kern w:val="0"/>
          <w:sz w:val="24"/>
          <w:lang w:val="zh-CN"/>
        </w:rPr>
        <w:t>1.5</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1.8</w:t>
      </w:r>
      <w:r>
        <w:rPr>
          <w:color w:val="000000"/>
          <w:kern w:val="0"/>
          <w:sz w:val="24"/>
          <w:vertAlign w:val="superscript"/>
          <w:lang w:val="zh-CN"/>
        </w:rPr>
        <w:t>2</w:t>
      </w:r>
      <w:r>
        <w:rPr>
          <w:rFonts w:ascii="宋体" w:cs="宋体"/>
          <w:color w:val="000000"/>
          <w:kern w:val="0"/>
          <w:sz w:val="24"/>
          <w:lang w:val="zh-CN"/>
        </w:rPr>
        <w:t>/10  = 0.223 kN.m</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六、钢丝绳卸荷计算（因此内容在规范以外，故仅供参考）</w:t>
      </w:r>
      <w:r>
        <w:rPr>
          <w:rFonts w:ascii="宋体" w:cs="宋体"/>
          <w:b/>
          <w:bCs/>
          <w:color w:val="000000"/>
          <w:kern w:val="0"/>
          <w:sz w:val="32"/>
          <w:szCs w:val="32"/>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钢丝绳卸荷按照完全卸荷计算方法。</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在脚手架全高范围内卸荷</w:t>
      </w:r>
      <w:r>
        <w:rPr>
          <w:rFonts w:ascii="宋体" w:cs="宋体"/>
          <w:color w:val="000000"/>
          <w:kern w:val="0"/>
          <w:sz w:val="24"/>
          <w:lang w:val="zh-CN"/>
        </w:rPr>
        <w:t>1</w:t>
      </w:r>
      <w:r>
        <w:rPr>
          <w:rFonts w:ascii="宋体" w:cs="宋体" w:hint="eastAsia"/>
          <w:color w:val="000000"/>
          <w:kern w:val="0"/>
          <w:sz w:val="24"/>
          <w:lang w:val="zh-CN"/>
        </w:rPr>
        <w:t>次；吊点选择在立杆、小横杆、大横杆的交点位置；以卸荷吊点分段计算。</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卸荷净高度为</w:t>
      </w:r>
      <w:smartTag w:uri="urn:schemas-microsoft-com:office:smarttags" w:element="chmetcnv">
        <w:smartTagPr>
          <w:attr w:name="HasSpace" w:val="False"/>
          <w:attr w:name="Negative" w:val="False"/>
          <w:attr w:name="NumberType" w:val="1"/>
          <w:attr w:name="SourceValue" w:val="10"/>
          <w:attr w:name="TCSC" w:val="0"/>
          <w:attr w:name="UnitName" w:val="m"/>
        </w:smartTagPr>
        <w:r>
          <w:rPr>
            <w:rFonts w:ascii="宋体" w:cs="宋体"/>
            <w:color w:val="000000"/>
            <w:kern w:val="0"/>
            <w:sz w:val="24"/>
            <w:lang w:val="zh-CN"/>
          </w:rPr>
          <w:t>10m</w:t>
        </w:r>
      </w:smartTag>
      <w:r>
        <w:rPr>
          <w:rFonts w:ascii="宋体" w:cs="宋体"/>
          <w:color w:val="000000"/>
          <w:kern w:val="0"/>
          <w:sz w:val="24"/>
          <w:lang w:val="zh-CN"/>
        </w:rPr>
        <w:t>;</w:t>
      </w:r>
    </w:p>
    <w:p w:rsidR="007762BA" w:rsidP="007762BA">
      <w:pPr>
        <w:pStyle w:val="Normal0"/>
        <w:autoSpaceDE w:val="0"/>
        <w:autoSpaceDN w:val="0"/>
        <w:adjustRightInd w:val="0"/>
        <w:ind w:firstLine="600"/>
        <w:jc w:val="left"/>
        <w:rPr>
          <w:rFonts w:ascii="宋体" w:cs="宋体"/>
          <w:kern w:val="0"/>
          <w:sz w:val="18"/>
          <w:szCs w:val="18"/>
          <w:lang w:val="zh-CN"/>
        </w:rPr>
      </w:pPr>
      <w:r>
        <w:rPr>
          <w:rFonts w:ascii="宋体" w:cs="宋体"/>
          <w:kern w:val="0"/>
          <w:sz w:val="18"/>
          <w:szCs w:val="18"/>
          <w:lang w:val="zh-CN"/>
        </w:rPr>
        <w:pict>
          <v:shape id="_x0000_i1044" type="#_x0000_t75" style="width:129pt;height:190.5pt">
            <v:imagedata r:id="rId21"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经过计算得到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a</w:t>
      </w:r>
      <w:r>
        <w:rPr>
          <w:color w:val="000000"/>
          <w:kern w:val="0"/>
          <w:sz w:val="24"/>
          <w:vertAlign w:val="subscript"/>
          <w:lang w:val="zh-CN"/>
        </w:rPr>
        <w:t>1</w:t>
      </w:r>
      <w:r>
        <w:rPr>
          <w:rFonts w:ascii="宋体" w:cs="宋体"/>
          <w:color w:val="000000"/>
          <w:kern w:val="0"/>
          <w:sz w:val="24"/>
          <w:lang w:val="zh-CN"/>
        </w:rPr>
        <w:t>=arctg[3.000/(0.800+0.300)]=69.864</w:t>
      </w:r>
      <w:r>
        <w:rPr>
          <w:rFonts w:ascii="宋体" w:cs="宋体" w:hint="eastAsia"/>
          <w:color w:val="000000"/>
          <w:kern w:val="0"/>
          <w:sz w:val="24"/>
          <w:lang w:val="zh-CN"/>
        </w:rPr>
        <w:t>度</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a</w:t>
      </w:r>
      <w:r>
        <w:rPr>
          <w:color w:val="000000"/>
          <w:kern w:val="0"/>
          <w:sz w:val="24"/>
          <w:vertAlign w:val="subscript"/>
          <w:lang w:val="zh-CN"/>
        </w:rPr>
        <w:t>2</w:t>
      </w:r>
      <w:r>
        <w:rPr>
          <w:rFonts w:ascii="宋体" w:cs="宋体"/>
          <w:color w:val="000000"/>
          <w:kern w:val="0"/>
          <w:sz w:val="24"/>
          <w:lang w:val="zh-CN"/>
        </w:rPr>
        <w:t>=arctg[3.000/0.300]=84.289</w:t>
      </w:r>
      <w:r>
        <w:rPr>
          <w:rFonts w:ascii="宋体" w:cs="宋体" w:hint="eastAsia"/>
          <w:color w:val="000000"/>
          <w:kern w:val="0"/>
          <w:sz w:val="24"/>
          <w:lang w:val="zh-CN"/>
        </w:rPr>
        <w:t>度</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卸荷处立杆轴向力为：</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P</w:t>
      </w:r>
      <w:r>
        <w:rPr>
          <w:color w:val="000000"/>
          <w:kern w:val="0"/>
          <w:sz w:val="24"/>
          <w:vertAlign w:val="subscript"/>
          <w:lang w:val="zh-CN"/>
        </w:rPr>
        <w:t>1</w:t>
      </w:r>
      <w:r>
        <w:rPr>
          <w:rFonts w:ascii="宋体" w:cs="宋体"/>
          <w:color w:val="000000"/>
          <w:kern w:val="0"/>
          <w:sz w:val="24"/>
          <w:lang w:val="zh-CN"/>
        </w:rPr>
        <w:t xml:space="preserve"> = P</w:t>
      </w:r>
      <w:r>
        <w:rPr>
          <w:color w:val="000000"/>
          <w:kern w:val="0"/>
          <w:sz w:val="24"/>
          <w:vertAlign w:val="subscript"/>
          <w:lang w:val="zh-CN"/>
        </w:rPr>
        <w:t>2</w:t>
      </w:r>
      <w:r>
        <w:rPr>
          <w:rFonts w:ascii="宋体" w:cs="宋体"/>
          <w:color w:val="000000"/>
          <w:kern w:val="0"/>
          <w:sz w:val="24"/>
          <w:lang w:val="zh-CN"/>
        </w:rPr>
        <w:t xml:space="preserve"> = 1.5</w:t>
      </w:r>
      <w:r>
        <w:rPr>
          <w:rFonts w:ascii="宋体" w:cs="宋体" w:hint="eastAsia"/>
          <w:color w:val="000000"/>
          <w:kern w:val="0"/>
          <w:sz w:val="24"/>
          <w:lang w:val="zh-CN"/>
        </w:rPr>
        <w:t>×</w:t>
      </w:r>
      <w:r>
        <w:rPr>
          <w:rFonts w:ascii="宋体" w:cs="宋体"/>
          <w:color w:val="000000"/>
          <w:kern w:val="0"/>
          <w:sz w:val="24"/>
          <w:lang w:val="zh-CN"/>
        </w:rPr>
        <w:t>9.537</w:t>
      </w:r>
      <w:r>
        <w:rPr>
          <w:rFonts w:ascii="宋体" w:cs="宋体" w:hint="eastAsia"/>
          <w:color w:val="000000"/>
          <w:kern w:val="0"/>
          <w:sz w:val="24"/>
          <w:lang w:val="zh-CN"/>
        </w:rPr>
        <w:t>×</w:t>
      </w:r>
      <w:r>
        <w:rPr>
          <w:rFonts w:ascii="宋体" w:cs="宋体"/>
          <w:color w:val="000000"/>
          <w:kern w:val="0"/>
          <w:sz w:val="24"/>
          <w:lang w:val="zh-CN"/>
        </w:rPr>
        <w:t>10/20 =7.153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k</w:t>
      </w:r>
      <w:r>
        <w:rPr>
          <w:color w:val="000000"/>
          <w:kern w:val="0"/>
          <w:sz w:val="24"/>
          <w:vertAlign w:val="subscript"/>
          <w:lang w:val="zh-CN"/>
        </w:rPr>
        <w:t>x</w:t>
      </w:r>
      <w:r>
        <w:rPr>
          <w:rFonts w:ascii="宋体" w:cs="宋体" w:hint="eastAsia"/>
          <w:color w:val="000000"/>
          <w:kern w:val="0"/>
          <w:sz w:val="24"/>
          <w:lang w:val="zh-CN"/>
        </w:rPr>
        <w:t>为不均匀系数，取</w:t>
      </w:r>
      <w:r>
        <w:rPr>
          <w:rFonts w:ascii="宋体" w:cs="宋体"/>
          <w:color w:val="000000"/>
          <w:kern w:val="0"/>
          <w:sz w:val="24"/>
          <w:lang w:val="zh-CN"/>
        </w:rPr>
        <w:t xml:space="preserve">1.5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各吊点位置处内力计算为</w:t>
      </w:r>
      <w:r>
        <w:rPr>
          <w:rFonts w:ascii="宋体" w:cs="宋体"/>
          <w:color w:val="000000"/>
          <w:kern w:val="0"/>
          <w:sz w:val="24"/>
          <w:lang w:val="zh-CN"/>
        </w:rPr>
        <w:t>(kN)</w:t>
      </w:r>
      <w:r>
        <w:rPr>
          <w:rFonts w:ascii="宋体" w:cs="宋体" w:hint="eastAsia"/>
          <w:color w:val="000000"/>
          <w:kern w:val="0"/>
          <w:sz w:val="24"/>
          <w:lang w:val="zh-CN"/>
        </w:rPr>
        <w:t>：</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de-DE"/>
        </w:rPr>
      </w:pPr>
      <w:r w:rsidRPr="006C292C">
        <w:rPr>
          <w:rFonts w:ascii="宋体" w:cs="宋体"/>
          <w:color w:val="000000"/>
          <w:kern w:val="0"/>
          <w:sz w:val="24"/>
          <w:lang w:val="de-DE"/>
        </w:rPr>
        <w:t>T</w:t>
      </w:r>
      <w:r w:rsidRPr="006C292C">
        <w:rPr>
          <w:color w:val="000000"/>
          <w:kern w:val="0"/>
          <w:sz w:val="24"/>
          <w:vertAlign w:val="subscript"/>
          <w:lang w:val="de-DE"/>
        </w:rPr>
        <w:t>1</w:t>
      </w:r>
      <w:r w:rsidRPr="006C292C">
        <w:rPr>
          <w:rFonts w:ascii="宋体" w:cs="宋体"/>
          <w:color w:val="000000"/>
          <w:kern w:val="0"/>
          <w:sz w:val="24"/>
          <w:lang w:val="de-DE"/>
        </w:rPr>
        <w:t xml:space="preserve"> = P</w:t>
      </w:r>
      <w:r w:rsidRPr="006C292C">
        <w:rPr>
          <w:color w:val="000000"/>
          <w:kern w:val="0"/>
          <w:sz w:val="24"/>
          <w:vertAlign w:val="subscript"/>
          <w:lang w:val="de-DE"/>
        </w:rPr>
        <w:t>1</w:t>
      </w:r>
      <w:r w:rsidRPr="006C292C">
        <w:rPr>
          <w:rFonts w:ascii="宋体" w:cs="宋体"/>
          <w:color w:val="000000"/>
          <w:kern w:val="0"/>
          <w:sz w:val="24"/>
          <w:lang w:val="de-DE"/>
        </w:rPr>
        <w:t>/sina</w:t>
      </w:r>
      <w:r w:rsidRPr="006C292C">
        <w:rPr>
          <w:color w:val="000000"/>
          <w:kern w:val="0"/>
          <w:sz w:val="24"/>
          <w:vertAlign w:val="subscript"/>
          <w:lang w:val="de-DE"/>
        </w:rPr>
        <w:t>1</w:t>
      </w:r>
      <w:r w:rsidRPr="006C292C">
        <w:rPr>
          <w:rFonts w:ascii="宋体" w:cs="宋体"/>
          <w:color w:val="000000"/>
          <w:kern w:val="0"/>
          <w:sz w:val="24"/>
          <w:lang w:val="de-DE"/>
        </w:rPr>
        <w:t xml:space="preserve"> = 7.153/0.939 = 7.618 kN</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de-DE"/>
        </w:rPr>
      </w:pPr>
      <w:r w:rsidRPr="006C292C">
        <w:rPr>
          <w:rFonts w:ascii="宋体" w:cs="宋体"/>
          <w:color w:val="000000"/>
          <w:kern w:val="0"/>
          <w:sz w:val="24"/>
          <w:lang w:val="de-DE"/>
        </w:rPr>
        <w:t>T</w:t>
      </w:r>
      <w:r w:rsidRPr="006C292C">
        <w:rPr>
          <w:color w:val="000000"/>
          <w:kern w:val="0"/>
          <w:sz w:val="24"/>
          <w:vertAlign w:val="subscript"/>
          <w:lang w:val="de-DE"/>
        </w:rPr>
        <w:t>2</w:t>
      </w:r>
      <w:r w:rsidRPr="006C292C">
        <w:rPr>
          <w:rFonts w:ascii="宋体" w:cs="宋体"/>
          <w:color w:val="000000"/>
          <w:kern w:val="0"/>
          <w:sz w:val="24"/>
          <w:lang w:val="de-DE"/>
        </w:rPr>
        <w:t xml:space="preserve"> = P</w:t>
      </w:r>
      <w:r w:rsidRPr="006C292C">
        <w:rPr>
          <w:color w:val="000000"/>
          <w:kern w:val="0"/>
          <w:sz w:val="24"/>
          <w:vertAlign w:val="subscript"/>
          <w:lang w:val="de-DE"/>
        </w:rPr>
        <w:t>2</w:t>
      </w:r>
      <w:r w:rsidRPr="006C292C">
        <w:rPr>
          <w:rFonts w:ascii="宋体" w:cs="宋体"/>
          <w:color w:val="000000"/>
          <w:kern w:val="0"/>
          <w:sz w:val="24"/>
          <w:lang w:val="de-DE"/>
        </w:rPr>
        <w:t>/sina</w:t>
      </w:r>
      <w:r w:rsidRPr="006C292C">
        <w:rPr>
          <w:color w:val="000000"/>
          <w:kern w:val="0"/>
          <w:sz w:val="24"/>
          <w:vertAlign w:val="subscript"/>
          <w:lang w:val="de-DE"/>
        </w:rPr>
        <w:t>2</w:t>
      </w:r>
      <w:r w:rsidRPr="006C292C">
        <w:rPr>
          <w:rFonts w:ascii="宋体" w:cs="宋体"/>
          <w:color w:val="000000"/>
          <w:kern w:val="0"/>
          <w:sz w:val="24"/>
          <w:lang w:val="de-DE"/>
        </w:rPr>
        <w:t xml:space="preserve"> = 7.153/0.995 = 7.188 kN</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rPr>
        <w:sectPr w:rsidSect="00314057">
          <w:type w:val="nextPage"/>
          <w:pgSz w:w="12240" w:h="15840"/>
          <w:pgMar w:top="851" w:right="1134" w:bottom="851" w:left="1418" w:header="720" w:footer="720" w:gutter="0"/>
          <w:pgNumType w:fmt="numberInDash" w:start="20"/>
          <w:cols w:space="720"/>
          <w:noEndnote/>
          <w:titlePg w:val="0"/>
        </w:sectPr>
      </w:pPr>
      <w:r w:rsidRPr="006C292C">
        <w:rPr>
          <w:rFonts w:ascii="宋体" w:cs="宋体"/>
          <w:color w:val="000000"/>
          <w:kern w:val="0"/>
          <w:sz w:val="24"/>
        </w:rPr>
        <w:t>G</w:t>
      </w:r>
      <w:r w:rsidRPr="006C292C">
        <w:rPr>
          <w:color w:val="000000"/>
          <w:kern w:val="0"/>
          <w:sz w:val="24"/>
          <w:vertAlign w:val="subscript"/>
        </w:rPr>
        <w:t>1</w:t>
      </w:r>
      <w:r w:rsidRPr="006C292C">
        <w:rPr>
          <w:rFonts w:ascii="宋体" w:cs="宋体"/>
          <w:color w:val="000000"/>
          <w:kern w:val="0"/>
          <w:sz w:val="24"/>
        </w:rPr>
        <w:t xml:space="preserve"> = P</w:t>
      </w:r>
      <w:r w:rsidRPr="006C292C">
        <w:rPr>
          <w:color w:val="000000"/>
          <w:kern w:val="0"/>
          <w:sz w:val="24"/>
          <w:vertAlign w:val="subscript"/>
        </w:rPr>
        <w:t>1</w:t>
      </w:r>
      <w:r w:rsidRPr="006C292C">
        <w:rPr>
          <w:rFonts w:ascii="宋体" w:cs="宋体"/>
          <w:color w:val="000000"/>
          <w:kern w:val="0"/>
          <w:sz w:val="24"/>
        </w:rPr>
        <w:t>/tana</w:t>
      </w:r>
      <w:r w:rsidRPr="006C292C">
        <w:rPr>
          <w:color w:val="000000"/>
          <w:kern w:val="0"/>
          <w:sz w:val="24"/>
          <w:vertAlign w:val="subscript"/>
        </w:rPr>
        <w:t>1</w:t>
      </w:r>
      <w:r w:rsidRPr="006C292C">
        <w:rPr>
          <w:rFonts w:ascii="宋体" w:cs="宋体"/>
          <w:color w:val="000000"/>
          <w:kern w:val="0"/>
          <w:sz w:val="24"/>
        </w:rPr>
        <w:t xml:space="preserve"> = 7.153/2.727 = 2.623 kN</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rPr>
      </w:pPr>
      <w:r w:rsidRPr="006C292C">
        <w:rPr>
          <w:rFonts w:ascii="宋体" w:cs="宋体"/>
          <w:color w:val="000000"/>
          <w:kern w:val="0"/>
          <w:sz w:val="24"/>
        </w:rPr>
        <w:t>G</w:t>
      </w:r>
      <w:r w:rsidRPr="006C292C">
        <w:rPr>
          <w:color w:val="000000"/>
          <w:kern w:val="0"/>
          <w:sz w:val="24"/>
          <w:vertAlign w:val="subscript"/>
        </w:rPr>
        <w:t>2</w:t>
      </w:r>
      <w:r w:rsidRPr="006C292C">
        <w:rPr>
          <w:rFonts w:ascii="宋体" w:cs="宋体"/>
          <w:color w:val="000000"/>
          <w:kern w:val="0"/>
          <w:sz w:val="24"/>
        </w:rPr>
        <w:t xml:space="preserve"> = P</w:t>
      </w:r>
      <w:r w:rsidRPr="006C292C">
        <w:rPr>
          <w:color w:val="000000"/>
          <w:kern w:val="0"/>
          <w:sz w:val="24"/>
          <w:vertAlign w:val="subscript"/>
        </w:rPr>
        <w:t>2</w:t>
      </w:r>
      <w:r w:rsidRPr="006C292C">
        <w:rPr>
          <w:rFonts w:ascii="宋体" w:cs="宋体"/>
          <w:color w:val="000000"/>
          <w:kern w:val="0"/>
          <w:sz w:val="24"/>
        </w:rPr>
        <w:t>/tana</w:t>
      </w:r>
      <w:r w:rsidRPr="006C292C">
        <w:rPr>
          <w:color w:val="000000"/>
          <w:kern w:val="0"/>
          <w:sz w:val="24"/>
          <w:vertAlign w:val="subscript"/>
        </w:rPr>
        <w:t>2</w:t>
      </w:r>
      <w:r w:rsidRPr="006C292C">
        <w:rPr>
          <w:rFonts w:ascii="宋体" w:cs="宋体"/>
          <w:color w:val="000000"/>
          <w:kern w:val="0"/>
          <w:sz w:val="24"/>
        </w:rPr>
        <w:t xml:space="preserve"> = 7.153/10.000 = 0.715 kN</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T</w:t>
      </w:r>
      <w:r>
        <w:rPr>
          <w:rFonts w:ascii="宋体" w:cs="宋体" w:hint="eastAsia"/>
          <w:color w:val="000000"/>
          <w:kern w:val="0"/>
          <w:sz w:val="24"/>
          <w:lang w:val="zh-CN"/>
        </w:rPr>
        <w:t>钢丝绳轴向拉力，</w:t>
      </w:r>
      <w:r>
        <w:rPr>
          <w:rFonts w:ascii="宋体" w:cs="宋体"/>
          <w:color w:val="000000"/>
          <w:kern w:val="0"/>
          <w:sz w:val="24"/>
          <w:lang w:val="zh-CN"/>
        </w:rPr>
        <w:t>G</w:t>
      </w:r>
      <w:r>
        <w:rPr>
          <w:rFonts w:ascii="宋体" w:cs="宋体" w:hint="eastAsia"/>
          <w:color w:val="000000"/>
          <w:kern w:val="0"/>
          <w:sz w:val="24"/>
          <w:lang w:val="zh-CN"/>
        </w:rPr>
        <w:t>钢丝绳水平分力。</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卸荷钢丝绳的最大轴向拉力为</w:t>
      </w:r>
      <w:r>
        <w:rPr>
          <w:rFonts w:ascii="宋体" w:cs="宋体"/>
          <w:color w:val="000000"/>
          <w:kern w:val="0"/>
          <w:sz w:val="24"/>
          <w:lang w:val="zh-CN"/>
        </w:rPr>
        <w:t>[Fg]= T</w:t>
      </w:r>
      <w:r>
        <w:rPr>
          <w:color w:val="000000"/>
          <w:kern w:val="0"/>
          <w:sz w:val="24"/>
          <w:vertAlign w:val="subscript"/>
          <w:lang w:val="zh-CN"/>
        </w:rPr>
        <w:t>1</w:t>
      </w:r>
      <w:r>
        <w:rPr>
          <w:rFonts w:ascii="宋体" w:cs="宋体"/>
          <w:color w:val="000000"/>
          <w:kern w:val="0"/>
          <w:sz w:val="24"/>
          <w:lang w:val="zh-CN"/>
        </w:rPr>
        <w:t xml:space="preserve"> =7.618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钢丝绳的容许拉力按照下式计算：</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5" type="#_x0000_t75" style="width:105.75pt;height:47.25pt">
            <v:imagedata r:id="rId22"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kern w:val="0"/>
          <w:sz w:val="18"/>
          <w:szCs w:val="18"/>
          <w:lang w:val="zh-CN"/>
        </w:rPr>
      </w:pP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[Fg]-- </w:t>
      </w:r>
      <w:r>
        <w:rPr>
          <w:rFonts w:ascii="宋体" w:cs="宋体" w:hint="eastAsia"/>
          <w:color w:val="000000"/>
          <w:kern w:val="0"/>
          <w:sz w:val="24"/>
          <w:lang w:val="zh-CN"/>
        </w:rPr>
        <w:t>钢丝绳的容许拉力</w:t>
      </w:r>
      <w:r>
        <w:rPr>
          <w:rFonts w:ascii="宋体" w:cs="宋体"/>
          <w:color w:val="000000"/>
          <w:kern w:val="0"/>
          <w:sz w:val="24"/>
          <w:lang w:val="zh-CN"/>
        </w:rPr>
        <w:t>(kN)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Fg -- </w:t>
      </w:r>
      <w:r>
        <w:rPr>
          <w:rFonts w:ascii="宋体" w:cs="宋体" w:hint="eastAsia"/>
          <w:color w:val="000000"/>
          <w:kern w:val="0"/>
          <w:sz w:val="24"/>
          <w:lang w:val="zh-CN"/>
        </w:rPr>
        <w:t>钢丝绳的钢丝破断拉力总和</w:t>
      </w:r>
      <w:r>
        <w:rPr>
          <w:rFonts w:ascii="宋体" w:cs="宋体"/>
          <w:color w:val="000000"/>
          <w:kern w:val="0"/>
          <w:sz w:val="24"/>
          <w:lang w:val="zh-CN"/>
        </w:rPr>
        <w:t>(kN)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计算中可以近似计算</w:t>
      </w:r>
      <w:r>
        <w:rPr>
          <w:rFonts w:ascii="宋体" w:cs="宋体"/>
          <w:color w:val="000000"/>
          <w:kern w:val="0"/>
          <w:sz w:val="24"/>
          <w:lang w:val="zh-CN"/>
        </w:rPr>
        <w:t>Fg=0.5d</w:t>
      </w:r>
      <w:r>
        <w:rPr>
          <w:color w:val="000000"/>
          <w:kern w:val="0"/>
          <w:sz w:val="24"/>
          <w:vertAlign w:val="superscript"/>
          <w:lang w:val="zh-CN"/>
        </w:rPr>
        <w:t>2</w:t>
      </w:r>
      <w:r>
        <w:rPr>
          <w:rFonts w:ascii="宋体" w:cs="宋体" w:hint="eastAsia"/>
          <w:color w:val="000000"/>
          <w:kern w:val="0"/>
          <w:sz w:val="24"/>
          <w:lang w:val="zh-CN"/>
        </w:rPr>
        <w:t>，</w:t>
      </w:r>
      <w:r>
        <w:rPr>
          <w:rFonts w:ascii="宋体" w:cs="宋体"/>
          <w:color w:val="000000"/>
          <w:kern w:val="0"/>
          <w:sz w:val="24"/>
          <w:lang w:val="zh-CN"/>
        </w:rPr>
        <w:t>d</w:t>
      </w:r>
      <w:r>
        <w:rPr>
          <w:rFonts w:ascii="宋体" w:cs="宋体" w:hint="eastAsia"/>
          <w:color w:val="000000"/>
          <w:kern w:val="0"/>
          <w:sz w:val="24"/>
          <w:lang w:val="zh-CN"/>
        </w:rPr>
        <w:t>为钢丝绳直径</w:t>
      </w:r>
      <w:r>
        <w:rPr>
          <w:rFonts w:ascii="宋体" w:cs="宋体"/>
          <w:color w:val="000000"/>
          <w:kern w:val="0"/>
          <w:sz w:val="24"/>
          <w:lang w:val="zh-CN"/>
        </w:rPr>
        <w:t>(mm)</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t>
      </w:r>
      <w:r>
        <w:rPr>
          <w:color w:val="000000"/>
          <w:kern w:val="0"/>
          <w:sz w:val="24"/>
          <w:lang w:val="zh-CN"/>
        </w:rPr>
        <w:t xml:space="preserve">α -- </w:t>
      </w:r>
      <w:r>
        <w:rPr>
          <w:rFonts w:ascii="宋体" w:cs="宋体" w:hint="eastAsia"/>
          <w:color w:val="000000"/>
          <w:kern w:val="0"/>
          <w:sz w:val="24"/>
          <w:lang w:val="zh-CN"/>
        </w:rPr>
        <w:t>钢丝绳之间的荷载不均匀系数，取</w:t>
      </w:r>
      <w:r>
        <w:rPr>
          <w:rFonts w:ascii="宋体" w:cs="宋体"/>
          <w:color w:val="000000"/>
          <w:kern w:val="0"/>
          <w:sz w:val="24"/>
          <w:lang w:val="zh-CN"/>
        </w:rPr>
        <w:t>0.82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K  -- </w:t>
      </w:r>
      <w:r>
        <w:rPr>
          <w:rFonts w:ascii="宋体" w:cs="宋体" w:hint="eastAsia"/>
          <w:color w:val="000000"/>
          <w:kern w:val="0"/>
          <w:sz w:val="24"/>
          <w:lang w:val="zh-CN"/>
        </w:rPr>
        <w:t>钢丝绳使用安全系数。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计算中</w:t>
      </w:r>
      <w:r>
        <w:rPr>
          <w:rFonts w:ascii="宋体" w:cs="宋体"/>
          <w:color w:val="000000"/>
          <w:kern w:val="0"/>
          <w:sz w:val="24"/>
          <w:lang w:val="zh-CN"/>
        </w:rPr>
        <w:t>[F</w:t>
      </w:r>
      <w:r>
        <w:rPr>
          <w:color w:val="000000"/>
          <w:kern w:val="0"/>
          <w:sz w:val="24"/>
          <w:vertAlign w:val="subscript"/>
          <w:lang w:val="zh-CN"/>
        </w:rPr>
        <w:t>g</w:t>
      </w:r>
      <w:r>
        <w:rPr>
          <w:rFonts w:ascii="宋体" w:cs="宋体"/>
          <w:color w:val="000000"/>
          <w:kern w:val="0"/>
          <w:sz w:val="24"/>
          <w:lang w:val="zh-CN"/>
        </w:rPr>
        <w:t>]</w:t>
      </w:r>
      <w:r>
        <w:rPr>
          <w:rFonts w:ascii="宋体" w:cs="宋体" w:hint="eastAsia"/>
          <w:color w:val="000000"/>
          <w:kern w:val="0"/>
          <w:sz w:val="24"/>
          <w:lang w:val="zh-CN"/>
        </w:rPr>
        <w:t>取</w:t>
      </w:r>
      <w:r>
        <w:rPr>
          <w:rFonts w:ascii="宋体" w:cs="宋体"/>
          <w:color w:val="000000"/>
          <w:kern w:val="0"/>
          <w:sz w:val="24"/>
          <w:lang w:val="zh-CN"/>
        </w:rPr>
        <w:t xml:space="preserve"> 7.618kN</w:t>
      </w:r>
      <w:r>
        <w:rPr>
          <w:rFonts w:ascii="宋体" w:cs="宋体" w:hint="eastAsia"/>
          <w:color w:val="000000"/>
          <w:kern w:val="0"/>
          <w:sz w:val="24"/>
          <w:lang w:val="zh-CN"/>
        </w:rPr>
        <w:t>，</w:t>
      </w:r>
      <w:r>
        <w:rPr>
          <w:color w:val="000000"/>
          <w:kern w:val="0"/>
          <w:sz w:val="24"/>
          <w:lang w:val="zh-CN"/>
        </w:rPr>
        <w:t>α=0.82</w:t>
      </w:r>
      <w:r>
        <w:rPr>
          <w:rFonts w:ascii="宋体" w:cs="宋体" w:hint="eastAsia"/>
          <w:color w:val="000000"/>
          <w:kern w:val="0"/>
          <w:sz w:val="24"/>
          <w:lang w:val="zh-CN"/>
        </w:rPr>
        <w:t>，</w:t>
      </w:r>
      <w:r>
        <w:rPr>
          <w:rFonts w:ascii="宋体" w:cs="宋体"/>
          <w:color w:val="000000"/>
          <w:kern w:val="0"/>
          <w:sz w:val="24"/>
          <w:lang w:val="zh-CN"/>
        </w:rPr>
        <w:t>K=6</w:t>
      </w:r>
      <w:r>
        <w:rPr>
          <w:rFonts w:ascii="宋体" w:cs="宋体" w:hint="eastAsia"/>
          <w:color w:val="000000"/>
          <w:kern w:val="0"/>
          <w:sz w:val="24"/>
          <w:lang w:val="zh-CN"/>
        </w:rPr>
        <w:t>，得到：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选择卸荷钢丝绳的最小直径为：</w:t>
      </w:r>
      <w:r>
        <w:rPr>
          <w:rFonts w:ascii="宋体" w:cs="宋体"/>
          <w:color w:val="000000"/>
          <w:kern w:val="0"/>
          <w:sz w:val="24"/>
          <w:lang w:val="zh-CN"/>
        </w:rPr>
        <w:t>d =(2</w:t>
      </w:r>
      <w:r>
        <w:rPr>
          <w:rFonts w:ascii="宋体" w:cs="宋体" w:hint="eastAsia"/>
          <w:color w:val="000000"/>
          <w:kern w:val="0"/>
          <w:sz w:val="24"/>
          <w:lang w:val="zh-CN"/>
        </w:rPr>
        <w:t>×</w:t>
      </w:r>
      <w:r>
        <w:rPr>
          <w:rFonts w:ascii="宋体" w:cs="宋体"/>
          <w:color w:val="000000"/>
          <w:kern w:val="0"/>
          <w:sz w:val="24"/>
          <w:lang w:val="zh-CN"/>
        </w:rPr>
        <w:t>7.618</w:t>
      </w:r>
      <w:r>
        <w:rPr>
          <w:rFonts w:ascii="宋体" w:cs="宋体" w:hint="eastAsia"/>
          <w:color w:val="000000"/>
          <w:kern w:val="0"/>
          <w:sz w:val="24"/>
          <w:lang w:val="zh-CN"/>
        </w:rPr>
        <w:t>×</w:t>
      </w:r>
      <w:r>
        <w:rPr>
          <w:rFonts w:ascii="宋体" w:cs="宋体"/>
          <w:color w:val="000000"/>
          <w:kern w:val="0"/>
          <w:sz w:val="24"/>
          <w:lang w:val="zh-CN"/>
        </w:rPr>
        <w:t>6.000/0.820)</w:t>
      </w:r>
      <w:r>
        <w:rPr>
          <w:color w:val="000000"/>
          <w:kern w:val="0"/>
          <w:sz w:val="24"/>
          <w:vertAlign w:val="superscript"/>
          <w:lang w:val="zh-CN"/>
        </w:rPr>
        <w:t>0.5</w:t>
      </w:r>
      <w:r>
        <w:rPr>
          <w:rFonts w:ascii="宋体" w:cs="宋体"/>
          <w:color w:val="000000"/>
          <w:kern w:val="0"/>
          <w:sz w:val="24"/>
          <w:lang w:val="zh-CN"/>
        </w:rPr>
        <w:t xml:space="preserve"> = </w:t>
      </w:r>
      <w:smartTag w:uri="urn:schemas-microsoft-com:office:smarttags" w:element="chmetcnv">
        <w:smartTagPr>
          <w:attr w:name="HasSpace" w:val="True"/>
          <w:attr w:name="Negative" w:val="False"/>
          <w:attr w:name="NumberType" w:val="1"/>
          <w:attr w:name="SourceValue" w:val="10.6"/>
          <w:attr w:name="TCSC" w:val="0"/>
          <w:attr w:name="UnitName" w:val="mm"/>
        </w:smartTagPr>
        <w:r>
          <w:rPr>
            <w:rFonts w:ascii="宋体" w:cs="宋体"/>
            <w:color w:val="000000"/>
            <w:kern w:val="0"/>
            <w:sz w:val="24"/>
            <w:lang w:val="zh-CN"/>
          </w:rPr>
          <w:t>10.6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吊环强度计算公式为：</w:t>
      </w:r>
      <w:r>
        <w:rPr>
          <w:color w:val="000000"/>
          <w:kern w:val="0"/>
          <w:sz w:val="24"/>
          <w:lang w:val="zh-CN"/>
        </w:rPr>
        <w:t xml:space="preserve">σ = N / A </w:t>
      </w:r>
      <w:r>
        <w:rPr>
          <w:rFonts w:ascii="宋体" w:cs="宋体" w:hint="eastAsia"/>
          <w:color w:val="000000"/>
          <w:kern w:val="0"/>
          <w:sz w:val="24"/>
          <w:lang w:val="zh-CN"/>
        </w:rPr>
        <w:t>≤</w:t>
      </w:r>
      <w:r>
        <w:rPr>
          <w:rFonts w:ascii="宋体" w:cs="宋体"/>
          <w:color w:val="000000"/>
          <w:kern w:val="0"/>
          <w:sz w:val="24"/>
          <w:lang w:val="zh-CN"/>
        </w:rPr>
        <w:t xml:space="preserve"> [f]</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  [f] -- </w:t>
      </w:r>
      <w:r>
        <w:rPr>
          <w:rFonts w:ascii="宋体" w:cs="宋体" w:hint="eastAsia"/>
          <w:color w:val="000000"/>
          <w:kern w:val="0"/>
          <w:sz w:val="24"/>
          <w:lang w:val="zh-CN"/>
        </w:rPr>
        <w:t>吊环</w:t>
      </w:r>
      <w:r>
        <w:rPr>
          <w:rFonts w:ascii="宋体" w:cs="宋体" w:hint="eastAsia"/>
          <w:color w:val="000000"/>
          <w:kern w:val="0"/>
          <w:sz w:val="24"/>
          <w:lang w:val="zh-CN"/>
        </w:rPr>
        <w:t>钢筋抗拉强度，《混凝土结构设计规范》规定</w:t>
      </w:r>
      <w:r>
        <w:rPr>
          <w:rFonts w:ascii="宋体" w:cs="宋体"/>
          <w:color w:val="000000"/>
          <w:kern w:val="0"/>
          <w:sz w:val="24"/>
          <w:lang w:val="zh-CN"/>
        </w:rPr>
        <w:t>[f] = 50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 -- </w:t>
      </w:r>
      <w:r>
        <w:rPr>
          <w:rFonts w:ascii="宋体" w:cs="宋体" w:hint="eastAsia"/>
          <w:color w:val="000000"/>
          <w:kern w:val="0"/>
          <w:sz w:val="24"/>
          <w:lang w:val="zh-CN"/>
        </w:rPr>
        <w:t>吊环上承受的荷载等于</w:t>
      </w:r>
      <w:r>
        <w:rPr>
          <w:rFonts w:ascii="宋体" w:cs="宋体"/>
          <w:color w:val="000000"/>
          <w:kern w:val="0"/>
          <w:sz w:val="24"/>
          <w:lang w:val="zh-CN"/>
        </w:rPr>
        <w:t>[Fg]</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A -- </w:t>
      </w:r>
      <w:r>
        <w:rPr>
          <w:rFonts w:ascii="宋体" w:cs="宋体" w:hint="eastAsia"/>
          <w:color w:val="000000"/>
          <w:kern w:val="0"/>
          <w:sz w:val="24"/>
          <w:lang w:val="zh-CN"/>
        </w:rPr>
        <w:t>吊环截面积，每个吊环按照两个截面计算</w:t>
      </w:r>
      <w:r>
        <w:rPr>
          <w:rFonts w:ascii="宋体" w:cs="宋体"/>
          <w:color w:val="000000"/>
          <w:kern w:val="0"/>
          <w:sz w:val="24"/>
          <w:lang w:val="zh-CN"/>
        </w:rPr>
        <w:t>,A=0.5</w:t>
      </w:r>
      <w:r>
        <w:rPr>
          <w:color w:val="000000"/>
          <w:kern w:val="0"/>
          <w:sz w:val="24"/>
          <w:lang w:val="zh-CN"/>
        </w:rPr>
        <w:t>πd</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选择吊环的最小直径要为：</w:t>
      </w:r>
      <w:r>
        <w:rPr>
          <w:rFonts w:ascii="宋体" w:cs="宋体"/>
          <w:color w:val="000000"/>
          <w:kern w:val="0"/>
          <w:sz w:val="24"/>
          <w:lang w:val="zh-CN"/>
        </w:rPr>
        <w:t>d =(2</w:t>
      </w:r>
      <w:r>
        <w:rPr>
          <w:rFonts w:ascii="宋体" w:cs="宋体" w:hint="eastAsia"/>
          <w:color w:val="000000"/>
          <w:kern w:val="0"/>
          <w:sz w:val="24"/>
          <w:lang w:val="zh-CN"/>
        </w:rPr>
        <w:t>×</w:t>
      </w:r>
      <w:r>
        <w:rPr>
          <w:rFonts w:ascii="宋体" w:cs="宋体"/>
          <w:color w:val="000000"/>
          <w:kern w:val="0"/>
          <w:sz w:val="24"/>
          <w:lang w:val="zh-CN"/>
        </w:rPr>
        <w:t>[Fg]/[f]/</w:t>
      </w:r>
      <w:r>
        <w:rPr>
          <w:color w:val="000000"/>
          <w:kern w:val="0"/>
          <w:sz w:val="24"/>
          <w:lang w:val="zh-CN"/>
        </w:rPr>
        <w:t>π)</w:t>
      </w:r>
      <w:r>
        <w:rPr>
          <w:color w:val="000000"/>
          <w:kern w:val="0"/>
          <w:sz w:val="24"/>
          <w:vertAlign w:val="superscript"/>
          <w:lang w:val="zh-CN"/>
        </w:rPr>
        <w:t>0.5</w:t>
      </w:r>
      <w:r>
        <w:rPr>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2</w:t>
      </w:r>
      <w:r>
        <w:rPr>
          <w:rFonts w:ascii="宋体" w:cs="宋体" w:hint="eastAsia"/>
          <w:color w:val="000000"/>
          <w:kern w:val="0"/>
          <w:sz w:val="24"/>
          <w:lang w:val="zh-CN"/>
        </w:rPr>
        <w:t>×</w:t>
      </w:r>
      <w:r>
        <w:rPr>
          <w:rFonts w:ascii="宋体" w:cs="宋体"/>
          <w:color w:val="000000"/>
          <w:kern w:val="0"/>
          <w:sz w:val="24"/>
          <w:lang w:val="zh-CN"/>
        </w:rPr>
        <w:t>7.618</w:t>
      </w:r>
      <w:r>
        <w:rPr>
          <w:rFonts w:ascii="宋体" w:cs="宋体" w:hint="eastAsia"/>
          <w:color w:val="000000"/>
          <w:kern w:val="0"/>
          <w:sz w:val="24"/>
          <w:lang w:val="zh-CN"/>
        </w:rPr>
        <w:t>×</w:t>
      </w:r>
      <w:r>
        <w:rPr>
          <w:rFonts w:ascii="宋体" w:cs="宋体"/>
          <w:color w:val="000000"/>
          <w:kern w:val="0"/>
          <w:sz w:val="24"/>
          <w:lang w:val="zh-CN"/>
        </w:rPr>
        <w:t>10</w:t>
      </w:r>
      <w:r>
        <w:rPr>
          <w:color w:val="000000"/>
          <w:kern w:val="0"/>
          <w:sz w:val="24"/>
          <w:vertAlign w:val="superscript"/>
          <w:lang w:val="zh-CN"/>
        </w:rPr>
        <w:t>3</w:t>
      </w:r>
      <w:r>
        <w:rPr>
          <w:rFonts w:ascii="宋体" w:cs="宋体"/>
          <w:color w:val="000000"/>
          <w:kern w:val="0"/>
          <w:sz w:val="24"/>
          <w:lang w:val="zh-CN"/>
        </w:rPr>
        <w:t>/50/3.142</w:t>
      </w:r>
      <w:r>
        <w:rPr>
          <w:rFonts w:ascii="宋体" w:cs="宋体" w:hint="eastAsia"/>
          <w:color w:val="000000"/>
          <w:kern w:val="0"/>
          <w:sz w:val="24"/>
          <w:lang w:val="zh-CN"/>
        </w:rPr>
        <w:t>）</w:t>
      </w:r>
      <w:r>
        <w:rPr>
          <w:color w:val="000000"/>
          <w:kern w:val="0"/>
          <w:sz w:val="24"/>
          <w:vertAlign w:val="superscript"/>
          <w:lang w:val="zh-CN"/>
        </w:rPr>
        <w:t>0.5</w:t>
      </w:r>
      <w:r>
        <w:rPr>
          <w:rFonts w:ascii="宋体" w:cs="宋体"/>
          <w:color w:val="000000"/>
          <w:kern w:val="0"/>
          <w:sz w:val="24"/>
          <w:lang w:val="zh-CN"/>
        </w:rPr>
        <w:t xml:space="preserve"> = </w:t>
      </w:r>
      <w:smartTag w:uri="urn:schemas-microsoft-com:office:smarttags" w:element="chmetcnv">
        <w:smartTagPr>
          <w:attr w:name="HasSpace" w:val="True"/>
          <w:attr w:name="Negative" w:val="False"/>
          <w:attr w:name="NumberType" w:val="1"/>
          <w:attr w:name="SourceValue" w:val="10"/>
          <w:attr w:name="TCSC" w:val="0"/>
          <w:attr w:name="UnitName" w:val="mm"/>
        </w:smartTagPr>
        <w:r>
          <w:rPr>
            <w:rFonts w:ascii="宋体" w:cs="宋体"/>
            <w:color w:val="000000"/>
            <w:kern w:val="0"/>
            <w:sz w:val="24"/>
            <w:lang w:val="zh-CN"/>
          </w:rPr>
          <w:t>10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钢丝绳最小直径为</w:t>
      </w:r>
      <w:r>
        <w:rPr>
          <w:rFonts w:ascii="宋体" w:cs="宋体"/>
          <w:color w:val="000000"/>
          <w:kern w:val="0"/>
          <w:sz w:val="24"/>
          <w:lang w:val="zh-CN"/>
        </w:rPr>
        <w:t xml:space="preserve"> </w:t>
      </w:r>
      <w:smartTag w:uri="urn:schemas-microsoft-com:office:smarttags" w:element="chmetcnv">
        <w:smartTagPr>
          <w:attr w:name="HasSpace" w:val="True"/>
          <w:attr w:name="Negative" w:val="False"/>
          <w:attr w:name="NumberType" w:val="1"/>
          <w:attr w:name="SourceValue" w:val="10.6"/>
          <w:attr w:name="TCSC" w:val="0"/>
          <w:attr w:name="UnitName" w:val="mm"/>
        </w:smartTagPr>
        <w:r>
          <w:rPr>
            <w:rFonts w:ascii="宋体" w:cs="宋体"/>
            <w:color w:val="000000"/>
            <w:kern w:val="0"/>
            <w:sz w:val="24"/>
            <w:lang w:val="zh-CN"/>
          </w:rPr>
          <w:t>10.6 mm</w:t>
        </w:r>
      </w:smartTag>
      <w:r>
        <w:rPr>
          <w:rFonts w:ascii="宋体" w:cs="宋体" w:hint="eastAsia"/>
          <w:color w:val="000000"/>
          <w:kern w:val="0"/>
          <w:sz w:val="24"/>
          <w:lang w:val="zh-CN"/>
        </w:rPr>
        <w:t>，必须拉紧至</w:t>
      </w:r>
      <w:r>
        <w:rPr>
          <w:rFonts w:ascii="宋体" w:cs="宋体"/>
          <w:color w:val="000000"/>
          <w:kern w:val="0"/>
          <w:sz w:val="24"/>
          <w:lang w:val="zh-CN"/>
        </w:rPr>
        <w:t xml:space="preserve"> 7.618 kN</w:t>
      </w:r>
      <w:r>
        <w:rPr>
          <w:rFonts w:ascii="宋体" w:cs="宋体" w:hint="eastAsia"/>
          <w:color w:val="000000"/>
          <w:kern w:val="0"/>
          <w:sz w:val="24"/>
          <w:lang w:val="zh-CN"/>
        </w:rPr>
        <w:t>，吊环直径为</w:t>
      </w:r>
      <w:r>
        <w:rPr>
          <w:rFonts w:ascii="宋体" w:cs="宋体"/>
          <w:color w:val="000000"/>
          <w:kern w:val="0"/>
          <w:sz w:val="24"/>
          <w:lang w:val="zh-CN"/>
        </w:rPr>
        <w:t xml:space="preserve"> </w:t>
      </w:r>
      <w:smartTag w:uri="urn:schemas-microsoft-com:office:smarttags" w:element="chmetcnv">
        <w:smartTagPr>
          <w:attr w:name="HasSpace" w:val="True"/>
          <w:attr w:name="Negative" w:val="False"/>
          <w:attr w:name="NumberType" w:val="1"/>
          <w:attr w:name="SourceValue" w:val="10"/>
          <w:attr w:name="TCSC" w:val="0"/>
          <w:attr w:name="UnitName" w:val="mm"/>
        </w:smartTagPr>
        <w:r>
          <w:rPr>
            <w:rFonts w:ascii="宋体" w:cs="宋体"/>
            <w:color w:val="000000"/>
            <w:kern w:val="0"/>
            <w:sz w:val="24"/>
            <w:lang w:val="zh-CN"/>
          </w:rPr>
          <w:t>10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七、立杆的稳定性计算</w:t>
      </w:r>
      <w:r>
        <w:rPr>
          <w:rFonts w:ascii="宋体" w:cs="宋体"/>
          <w:b/>
          <w:bCs/>
          <w:color w:val="000000"/>
          <w:kern w:val="0"/>
          <w:sz w:val="32"/>
          <w:szCs w:val="32"/>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不考虑风荷载时，立杆的稳定性计算公式为：</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6" type="#_x0000_t75" style="width:73.5pt;height:32.25pt">
            <v:imagedata r:id="rId23"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立杆的轴向压力设计值</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N = 9.537</w:t>
      </w:r>
      <w:r>
        <w:rPr>
          <w:rFonts w:ascii="宋体" w:cs="宋体" w:hint="eastAsia"/>
          <w:color w:val="000000"/>
          <w:kern w:val="0"/>
          <w:sz w:val="24"/>
          <w:lang w:val="zh-CN"/>
        </w:rPr>
        <w:t>×</w:t>
      </w:r>
      <w:r>
        <w:rPr>
          <w:rFonts w:ascii="宋体" w:cs="宋体"/>
          <w:color w:val="000000"/>
          <w:kern w:val="0"/>
          <w:sz w:val="24"/>
          <w:lang w:val="zh-CN"/>
        </w:rPr>
        <w:t>10/20 =4.768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计算立杆的截面回转半径</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i = </w:t>
      </w:r>
      <w:smartTag w:uri="urn:schemas-microsoft-com:office:smarttags" w:element="chmetcnv">
        <w:smartTagPr>
          <w:attr w:name="HasSpace" w:val="True"/>
          <w:attr w:name="Negative" w:val="False"/>
          <w:attr w:name="NumberType" w:val="1"/>
          <w:attr w:name="SourceValue" w:val="1.58"/>
          <w:attr w:name="TCSC" w:val="0"/>
          <w:attr w:name="UnitName" w:val="cm"/>
        </w:smartTagPr>
        <w:r>
          <w:rPr>
            <w:rFonts w:ascii="宋体" w:cs="宋体"/>
            <w:color w:val="000000"/>
            <w:kern w:val="0"/>
            <w:sz w:val="24"/>
            <w:lang w:val="zh-CN"/>
          </w:rPr>
          <w:t>1.58 cm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计算长度附加系数参照《扣件式规范》表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5.3.3</w:t>
        </w:r>
      </w:smartTag>
      <w:r>
        <w:rPr>
          <w:rFonts w:ascii="宋体" w:cs="宋体" w:hint="eastAsia"/>
          <w:color w:val="000000"/>
          <w:kern w:val="0"/>
          <w:sz w:val="24"/>
          <w:lang w:val="zh-CN"/>
        </w:rPr>
        <w:t>得</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k = 1.155 </w:t>
      </w:r>
      <w:r>
        <w:rPr>
          <w:rFonts w:ascii="宋体" w:cs="宋体" w:hint="eastAsia"/>
          <w:color w:val="000000"/>
          <w:kern w:val="0"/>
          <w:sz w:val="24"/>
          <w:lang w:val="zh-CN"/>
        </w:rPr>
        <w:t>；当验算杆件长细比时，取块</w:t>
      </w:r>
      <w:r>
        <w:rPr>
          <w:rFonts w:ascii="宋体" w:cs="宋体"/>
          <w:color w:val="000000"/>
          <w:kern w:val="0"/>
          <w:sz w:val="24"/>
          <w:lang w:val="zh-CN"/>
        </w:rPr>
        <w:t>1.0</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计算长度系数参照《扣件式规范》表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5.3.3</w:t>
        </w:r>
      </w:smartTag>
      <w:r>
        <w:rPr>
          <w:rFonts w:ascii="宋体" w:cs="宋体" w:hint="eastAsia"/>
          <w:color w:val="000000"/>
          <w:kern w:val="0"/>
          <w:sz w:val="24"/>
          <w:lang w:val="zh-CN"/>
        </w:rPr>
        <w:t>得</w:t>
      </w:r>
      <w:r>
        <w:rPr>
          <w:rFonts w:ascii="宋体" w:cs="宋体"/>
          <w:color w:val="000000"/>
          <w:kern w:val="0"/>
          <w:sz w:val="24"/>
          <w:lang w:val="zh-CN"/>
        </w:rPr>
        <w:t xml:space="preserve"> </w:t>
      </w:r>
      <w:r>
        <w:rPr>
          <w:rFonts w:ascii="宋体" w:cs="宋体" w:hint="eastAsia"/>
          <w:color w:val="000000"/>
          <w:kern w:val="0"/>
          <w:sz w:val="24"/>
          <w:lang w:val="zh-CN"/>
        </w:rPr>
        <w:t>：</w:t>
      </w:r>
      <w:r>
        <w:rPr>
          <w:color w:val="000000"/>
          <w:kern w:val="0"/>
          <w:sz w:val="24"/>
          <w:lang w:val="zh-CN"/>
        </w:rPr>
        <w:t xml:space="preserve">μ = 1.7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计算长度</w:t>
      </w:r>
      <w:r>
        <w:rPr>
          <w:rFonts w:ascii="宋体" w:cs="宋体"/>
          <w:color w:val="000000"/>
          <w:kern w:val="0"/>
          <w:sz w:val="24"/>
          <w:lang w:val="zh-CN"/>
        </w:rPr>
        <w:t xml:space="preserve"> ,</w:t>
      </w:r>
      <w:r>
        <w:rPr>
          <w:rFonts w:ascii="宋体" w:cs="宋体" w:hint="eastAsia"/>
          <w:color w:val="000000"/>
          <w:kern w:val="0"/>
          <w:sz w:val="24"/>
          <w:lang w:val="zh-CN"/>
        </w:rPr>
        <w:t>由公式</w:t>
      </w:r>
      <w:r>
        <w:rPr>
          <w:rFonts w:ascii="宋体" w:cs="宋体"/>
          <w:color w:val="000000"/>
          <w:kern w:val="0"/>
          <w:sz w:val="24"/>
          <w:lang w:val="zh-CN"/>
        </w:rPr>
        <w:t xml:space="preserve"> l</w:t>
      </w:r>
      <w:r>
        <w:rPr>
          <w:color w:val="000000"/>
          <w:kern w:val="0"/>
          <w:sz w:val="24"/>
          <w:vertAlign w:val="subscript"/>
          <w:lang w:val="zh-CN"/>
        </w:rPr>
        <w:t>o</w:t>
      </w:r>
      <w:r>
        <w:rPr>
          <w:rFonts w:ascii="宋体" w:cs="宋体"/>
          <w:color w:val="000000"/>
          <w:kern w:val="0"/>
          <w:sz w:val="24"/>
          <w:lang w:val="zh-CN"/>
        </w:rPr>
        <w:t xml:space="preserve"> = k</w:t>
      </w:r>
      <w:r>
        <w:rPr>
          <w:rFonts w:ascii="宋体" w:cs="宋体" w:hint="eastAsia"/>
          <w:color w:val="000000"/>
          <w:kern w:val="0"/>
          <w:sz w:val="24"/>
          <w:lang w:val="zh-CN"/>
        </w:rPr>
        <w:t>×</w:t>
      </w:r>
      <w:r>
        <w:rPr>
          <w:color w:val="000000"/>
          <w:kern w:val="0"/>
          <w:sz w:val="24"/>
          <w:lang w:val="zh-CN"/>
        </w:rPr>
        <w:t xml:space="preserve">μ×h </w:t>
      </w:r>
      <w:r>
        <w:rPr>
          <w:rFonts w:ascii="宋体" w:cs="宋体" w:hint="eastAsia"/>
          <w:color w:val="000000"/>
          <w:kern w:val="0"/>
          <w:sz w:val="24"/>
          <w:lang w:val="zh-CN"/>
        </w:rPr>
        <w:t>确定</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l</w:t>
      </w:r>
      <w:r>
        <w:rPr>
          <w:color w:val="000000"/>
          <w:kern w:val="0"/>
          <w:sz w:val="24"/>
          <w:vertAlign w:val="subscript"/>
          <w:lang w:val="zh-CN"/>
        </w:rPr>
        <w:t>0</w:t>
      </w:r>
      <w:r>
        <w:rPr>
          <w:rFonts w:ascii="宋体" w:cs="宋体"/>
          <w:color w:val="000000"/>
          <w:kern w:val="0"/>
          <w:sz w:val="24"/>
          <w:lang w:val="zh-CN"/>
        </w:rPr>
        <w:t xml:space="preserve"> = </w:t>
      </w:r>
      <w:smartTag w:uri="urn:schemas-microsoft-com:office:smarttags" w:element="chmetcnv">
        <w:smartTagPr>
          <w:attr w:name="HasSpace" w:val="True"/>
          <w:attr w:name="Negative" w:val="False"/>
          <w:attr w:name="NumberType" w:val="1"/>
          <w:attr w:name="SourceValue" w:val="3.534"/>
          <w:attr w:name="TCSC" w:val="0"/>
          <w:attr w:name="UnitName" w:val="m"/>
        </w:smartTagPr>
        <w:r>
          <w:rPr>
            <w:rFonts w:ascii="宋体" w:cs="宋体"/>
            <w:color w:val="000000"/>
            <w:kern w:val="0"/>
            <w:sz w:val="24"/>
            <w:lang w:val="zh-CN"/>
          </w:rPr>
          <w:t>3.534 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长细比</w:t>
      </w:r>
      <w:r>
        <w:rPr>
          <w:rFonts w:ascii="宋体" w:cs="宋体"/>
          <w:color w:val="000000"/>
          <w:kern w:val="0"/>
          <w:sz w:val="24"/>
          <w:lang w:val="zh-CN"/>
        </w:rPr>
        <w:t xml:space="preserve"> L</w:t>
      </w:r>
      <w:r>
        <w:rPr>
          <w:color w:val="000000"/>
          <w:kern w:val="0"/>
          <w:sz w:val="24"/>
          <w:vertAlign w:val="subscript"/>
          <w:lang w:val="zh-CN"/>
        </w:rPr>
        <w:t>o</w:t>
      </w:r>
      <w:r>
        <w:rPr>
          <w:rFonts w:ascii="宋体" w:cs="宋体"/>
          <w:color w:val="000000"/>
          <w:kern w:val="0"/>
          <w:sz w:val="24"/>
          <w:lang w:val="zh-CN"/>
        </w:rPr>
        <w:t xml:space="preserve">/i = 224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轴心受压立杆的稳定系数</w:t>
      </w:r>
      <w:r>
        <w:rPr>
          <w:color w:val="000000"/>
          <w:kern w:val="0"/>
          <w:sz w:val="24"/>
          <w:lang w:val="zh-CN"/>
        </w:rPr>
        <w:t>φ,</w:t>
      </w:r>
      <w:r>
        <w:rPr>
          <w:rFonts w:ascii="宋体" w:cs="宋体" w:hint="eastAsia"/>
          <w:color w:val="000000"/>
          <w:kern w:val="0"/>
          <w:sz w:val="24"/>
          <w:lang w:val="zh-CN"/>
        </w:rPr>
        <w:t>由长细比</w:t>
      </w:r>
      <w:r>
        <w:rPr>
          <w:rFonts w:ascii="宋体" w:cs="宋体"/>
          <w:color w:val="000000"/>
          <w:kern w:val="0"/>
          <w:sz w:val="24"/>
          <w:lang w:val="zh-CN"/>
        </w:rPr>
        <w:t xml:space="preserve"> l</w:t>
      </w:r>
      <w:r>
        <w:rPr>
          <w:color w:val="000000"/>
          <w:kern w:val="0"/>
          <w:sz w:val="24"/>
          <w:vertAlign w:val="subscript"/>
          <w:lang w:val="zh-CN"/>
        </w:rPr>
        <w:t>o</w:t>
      </w:r>
      <w:r>
        <w:rPr>
          <w:rFonts w:ascii="宋体" w:cs="宋体"/>
          <w:color w:val="000000"/>
          <w:kern w:val="0"/>
          <w:sz w:val="24"/>
          <w:lang w:val="zh-CN"/>
        </w:rPr>
        <w:t xml:space="preserve">/i </w:t>
      </w:r>
      <w:r>
        <w:rPr>
          <w:rFonts w:ascii="宋体" w:cs="宋体" w:hint="eastAsia"/>
          <w:color w:val="000000"/>
          <w:kern w:val="0"/>
          <w:sz w:val="24"/>
          <w:lang w:val="zh-CN"/>
        </w:rPr>
        <w:t>的计算结果查表得到</w:t>
      </w:r>
      <w:r>
        <w:rPr>
          <w:rFonts w:ascii="宋体" w:cs="宋体"/>
          <w:color w:val="000000"/>
          <w:kern w:val="0"/>
          <w:sz w:val="24"/>
          <w:lang w:val="zh-CN"/>
        </w:rPr>
        <w:t xml:space="preserve"> </w:t>
      </w:r>
      <w:r>
        <w:rPr>
          <w:rFonts w:ascii="宋体" w:cs="宋体" w:hint="eastAsia"/>
          <w:color w:val="000000"/>
          <w:kern w:val="0"/>
          <w:sz w:val="24"/>
          <w:lang w:val="zh-CN"/>
        </w:rPr>
        <w:t>：</w:t>
      </w:r>
      <w:r>
        <w:rPr>
          <w:color w:val="000000"/>
          <w:kern w:val="0"/>
          <w:sz w:val="24"/>
          <w:lang w:val="zh-CN"/>
        </w:rPr>
        <w:t xml:space="preserve">φ= 0.145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立杆净截面面积</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 A = </w:t>
      </w:r>
      <w:smartTag w:uri="urn:schemas-microsoft-com:office:smarttags" w:element="chmetcnv">
        <w:smartTagPr>
          <w:attr w:name="HasSpace" w:val="True"/>
          <w:attr w:name="Negative" w:val="False"/>
          <w:attr w:name="NumberType" w:val="1"/>
          <w:attr w:name="SourceValue" w:val="4.89"/>
          <w:attr w:name="TCSC" w:val="0"/>
          <w:attr w:name="UnitName" w:val="cm"/>
        </w:smartTagPr>
        <w:r>
          <w:rPr>
            <w:rFonts w:ascii="宋体" w:cs="宋体"/>
            <w:color w:val="000000"/>
            <w:kern w:val="0"/>
            <w:sz w:val="24"/>
            <w:lang w:val="zh-CN"/>
          </w:rPr>
          <w:t>4.89 cm</w:t>
        </w:r>
      </w:smartTag>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21"/>
          <w:cols w:space="720"/>
          <w:noEndnote/>
          <w:titlePg w:val="0"/>
        </w:sectPr>
      </w:pPr>
      <w:r>
        <w:rPr>
          <w:rFonts w:ascii="宋体" w:cs="宋体" w:hint="eastAsia"/>
          <w:color w:val="000000"/>
          <w:kern w:val="0"/>
          <w:sz w:val="24"/>
          <w:lang w:val="zh-CN"/>
        </w:rPr>
        <w:t>立杆净截面模量</w:t>
      </w:r>
      <w:r>
        <w:rPr>
          <w:rFonts w:ascii="宋体" w:cs="宋体"/>
          <w:color w:val="000000"/>
          <w:kern w:val="0"/>
          <w:sz w:val="24"/>
          <w:lang w:val="zh-CN"/>
        </w:rPr>
        <w:t>(</w:t>
      </w:r>
      <w:r>
        <w:rPr>
          <w:rFonts w:ascii="宋体" w:cs="宋体" w:hint="eastAsia"/>
          <w:color w:val="000000"/>
          <w:kern w:val="0"/>
          <w:sz w:val="24"/>
          <w:lang w:val="zh-CN"/>
        </w:rPr>
        <w:t>抵抗矩</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W = </w:t>
      </w:r>
      <w:smartTag w:uri="urn:schemas-microsoft-com:office:smarttags" w:element="chmetcnv">
        <w:smartTagPr>
          <w:attr w:name="HasSpace" w:val="True"/>
          <w:attr w:name="Negative" w:val="False"/>
          <w:attr w:name="NumberType" w:val="1"/>
          <w:attr w:name="SourceValue" w:val="5.08"/>
          <w:attr w:name="TCSC" w:val="0"/>
          <w:attr w:name="UnitName" w:val="cm"/>
        </w:smartTagPr>
        <w:r>
          <w:rPr>
            <w:rFonts w:ascii="宋体" w:cs="宋体"/>
            <w:color w:val="000000"/>
            <w:kern w:val="0"/>
            <w:sz w:val="24"/>
            <w:lang w:val="zh-CN"/>
          </w:rPr>
          <w:t>5.08 cm</w:t>
        </w:r>
      </w:smartTag>
      <w:r>
        <w:rPr>
          <w:color w:val="000000"/>
          <w:kern w:val="0"/>
          <w:sz w:val="24"/>
          <w:vertAlign w:val="superscript"/>
          <w:lang w:val="zh-CN"/>
        </w:rPr>
        <w:t>3</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钢管立杆抗压强度设计值</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[f] =205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color w:val="000000"/>
          <w:kern w:val="0"/>
          <w:sz w:val="24"/>
          <w:lang w:val="zh-CN"/>
        </w:rPr>
        <w:t>σ = 4768/(0.145×489)=67.251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立杆稳定性计算</w:t>
      </w:r>
      <w:r>
        <w:rPr>
          <w:rFonts w:ascii="宋体" w:cs="宋体"/>
          <w:color w:val="008000"/>
          <w:kern w:val="0"/>
          <w:sz w:val="24"/>
          <w:lang w:val="zh-CN"/>
        </w:rPr>
        <w:t xml:space="preserve"> </w:t>
      </w:r>
      <w:r>
        <w:rPr>
          <w:color w:val="008000"/>
          <w:kern w:val="0"/>
          <w:sz w:val="24"/>
          <w:lang w:val="zh-CN"/>
        </w:rPr>
        <w:t>σ = 67.251 N/mm</w:t>
      </w:r>
      <w:r>
        <w:rPr>
          <w:color w:val="008000"/>
          <w:kern w:val="0"/>
          <w:sz w:val="24"/>
          <w:vertAlign w:val="superscript"/>
          <w:lang w:val="zh-CN"/>
        </w:rPr>
        <w:t>2</w:t>
      </w:r>
      <w:r>
        <w:rPr>
          <w:color w:val="008000"/>
          <w:kern w:val="0"/>
          <w:sz w:val="24"/>
          <w:lang w:val="zh-CN"/>
        </w:rPr>
        <w:t xml:space="preserve"> </w:t>
      </w:r>
      <w:r>
        <w:rPr>
          <w:rFonts w:ascii="宋体" w:cs="宋体" w:hint="eastAsia"/>
          <w:color w:val="008000"/>
          <w:kern w:val="0"/>
          <w:sz w:val="24"/>
          <w:lang w:val="zh-CN"/>
        </w:rPr>
        <w:t>小于</w:t>
      </w:r>
      <w:r>
        <w:rPr>
          <w:rFonts w:ascii="宋体" w:cs="宋体"/>
          <w:color w:val="008000"/>
          <w:kern w:val="0"/>
          <w:sz w:val="24"/>
          <w:lang w:val="zh-CN"/>
        </w:rPr>
        <w:t xml:space="preserve"> </w:t>
      </w:r>
      <w:r>
        <w:rPr>
          <w:rFonts w:ascii="宋体" w:cs="宋体" w:hint="eastAsia"/>
          <w:color w:val="008000"/>
          <w:kern w:val="0"/>
          <w:sz w:val="24"/>
          <w:lang w:val="zh-CN"/>
        </w:rPr>
        <w:t>立杆的抗压强度设计值</w:t>
      </w:r>
      <w:r>
        <w:rPr>
          <w:rFonts w:ascii="宋体" w:cs="宋体"/>
          <w:color w:val="008000"/>
          <w:kern w:val="0"/>
          <w:sz w:val="24"/>
          <w:lang w:val="zh-CN"/>
        </w:rPr>
        <w:t xml:space="preserve"> [f] = 205 N/mm</w:t>
      </w:r>
      <w:r>
        <w:rPr>
          <w:color w:val="008000"/>
          <w:kern w:val="0"/>
          <w:sz w:val="24"/>
          <w:vertAlign w:val="superscript"/>
          <w:lang w:val="zh-CN"/>
        </w:rPr>
        <w:t>2</w:t>
      </w:r>
      <w:r>
        <w:rPr>
          <w:rFonts w:ascii="宋体" w:cs="宋体" w:hint="eastAsia"/>
          <w:color w:val="008000"/>
          <w:kern w:val="0"/>
          <w:sz w:val="24"/>
          <w:lang w:val="zh-CN"/>
        </w:rPr>
        <w:t>，满足要求！</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考虑风荷载时</w:t>
      </w:r>
      <w:r>
        <w:rPr>
          <w:rFonts w:ascii="宋体" w:cs="宋体"/>
          <w:color w:val="000000"/>
          <w:kern w:val="0"/>
          <w:sz w:val="24"/>
          <w:lang w:val="zh-CN"/>
        </w:rPr>
        <w:t>,</w:t>
      </w:r>
      <w:r>
        <w:rPr>
          <w:rFonts w:ascii="宋体" w:cs="宋体" w:hint="eastAsia"/>
          <w:color w:val="000000"/>
          <w:kern w:val="0"/>
          <w:sz w:val="24"/>
          <w:lang w:val="zh-CN"/>
        </w:rPr>
        <w:t>立杆的稳定性计算公式</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7" type="#_x0000_t75" style="width:96.75pt;height:36pt">
            <v:imagedata r:id="rId24"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立杆的轴心压力设计值</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N = 9.033</w:t>
      </w:r>
      <w:r>
        <w:rPr>
          <w:rFonts w:ascii="宋体" w:cs="宋体" w:hint="eastAsia"/>
          <w:color w:val="000000"/>
          <w:kern w:val="0"/>
          <w:sz w:val="24"/>
          <w:lang w:val="zh-CN"/>
        </w:rPr>
        <w:t>×</w:t>
      </w:r>
      <w:r>
        <w:rPr>
          <w:rFonts w:ascii="宋体" w:cs="宋体"/>
          <w:color w:val="000000"/>
          <w:kern w:val="0"/>
          <w:sz w:val="24"/>
          <w:lang w:val="zh-CN"/>
        </w:rPr>
        <w:t>10/20 =4.516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计算立杆的截面回转半径</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i = </w:t>
      </w:r>
      <w:smartTag w:uri="urn:schemas-microsoft-com:office:smarttags" w:element="chmetcnv">
        <w:smartTagPr>
          <w:attr w:name="HasSpace" w:val="True"/>
          <w:attr w:name="Negative" w:val="False"/>
          <w:attr w:name="NumberType" w:val="1"/>
          <w:attr w:name="SourceValue" w:val="1.58"/>
          <w:attr w:name="TCSC" w:val="0"/>
          <w:attr w:name="UnitName" w:val="cm"/>
        </w:smartTagPr>
        <w:r>
          <w:rPr>
            <w:rFonts w:ascii="宋体" w:cs="宋体"/>
            <w:color w:val="000000"/>
            <w:kern w:val="0"/>
            <w:sz w:val="24"/>
            <w:lang w:val="zh-CN"/>
          </w:rPr>
          <w:t>1.58 cm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计算长度附加系数参照《扣件式规范》表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5.3.3</w:t>
        </w:r>
      </w:smartTag>
      <w:r>
        <w:rPr>
          <w:rFonts w:ascii="宋体" w:cs="宋体" w:hint="eastAsia"/>
          <w:color w:val="000000"/>
          <w:kern w:val="0"/>
          <w:sz w:val="24"/>
          <w:lang w:val="zh-CN"/>
        </w:rPr>
        <w:t>得</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 k = 1.155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计算长度系数参照《扣件式规范》表</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5.3.3</w:t>
        </w:r>
      </w:smartTag>
      <w:r>
        <w:rPr>
          <w:rFonts w:ascii="宋体" w:cs="宋体" w:hint="eastAsia"/>
          <w:color w:val="000000"/>
          <w:kern w:val="0"/>
          <w:sz w:val="24"/>
          <w:lang w:val="zh-CN"/>
        </w:rPr>
        <w:t>得</w:t>
      </w:r>
      <w:r>
        <w:rPr>
          <w:rFonts w:ascii="宋体" w:cs="宋体"/>
          <w:color w:val="000000"/>
          <w:kern w:val="0"/>
          <w:sz w:val="24"/>
          <w:lang w:val="zh-CN"/>
        </w:rPr>
        <w:t xml:space="preserve"> </w:t>
      </w:r>
      <w:r>
        <w:rPr>
          <w:rFonts w:ascii="宋体" w:cs="宋体" w:hint="eastAsia"/>
          <w:color w:val="000000"/>
          <w:kern w:val="0"/>
          <w:sz w:val="24"/>
          <w:lang w:val="zh-CN"/>
        </w:rPr>
        <w:t>：</w:t>
      </w:r>
      <w:r>
        <w:rPr>
          <w:color w:val="000000"/>
          <w:kern w:val="0"/>
          <w:sz w:val="24"/>
          <w:lang w:val="zh-CN"/>
        </w:rPr>
        <w:t xml:space="preserve">μ = 1.7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计算长度</w:t>
      </w:r>
      <w:r>
        <w:rPr>
          <w:rFonts w:ascii="宋体" w:cs="宋体"/>
          <w:color w:val="000000"/>
          <w:kern w:val="0"/>
          <w:sz w:val="24"/>
          <w:lang w:val="zh-CN"/>
        </w:rPr>
        <w:t xml:space="preserve"> ,</w:t>
      </w:r>
      <w:r>
        <w:rPr>
          <w:rFonts w:ascii="宋体" w:cs="宋体" w:hint="eastAsia"/>
          <w:color w:val="000000"/>
          <w:kern w:val="0"/>
          <w:sz w:val="24"/>
          <w:lang w:val="zh-CN"/>
        </w:rPr>
        <w:t>由公式</w:t>
      </w:r>
      <w:r>
        <w:rPr>
          <w:rFonts w:ascii="宋体" w:cs="宋体"/>
          <w:color w:val="000000"/>
          <w:kern w:val="0"/>
          <w:sz w:val="24"/>
          <w:lang w:val="zh-CN"/>
        </w:rPr>
        <w:t xml:space="preserve"> l</w:t>
      </w:r>
      <w:r>
        <w:rPr>
          <w:color w:val="000000"/>
          <w:kern w:val="0"/>
          <w:sz w:val="24"/>
          <w:vertAlign w:val="subscript"/>
          <w:lang w:val="zh-CN"/>
        </w:rPr>
        <w:t>0</w:t>
      </w:r>
      <w:r>
        <w:rPr>
          <w:rFonts w:ascii="宋体" w:cs="宋体"/>
          <w:color w:val="000000"/>
          <w:kern w:val="0"/>
          <w:sz w:val="24"/>
          <w:lang w:val="zh-CN"/>
        </w:rPr>
        <w:t xml:space="preserve"> = kuh </w:t>
      </w:r>
      <w:r>
        <w:rPr>
          <w:rFonts w:ascii="宋体" w:cs="宋体" w:hint="eastAsia"/>
          <w:color w:val="000000"/>
          <w:kern w:val="0"/>
          <w:sz w:val="24"/>
          <w:lang w:val="zh-CN"/>
        </w:rPr>
        <w:t>确定：</w:t>
      </w:r>
      <w:r>
        <w:rPr>
          <w:rFonts w:ascii="宋体" w:cs="宋体"/>
          <w:color w:val="000000"/>
          <w:kern w:val="0"/>
          <w:sz w:val="24"/>
          <w:lang w:val="zh-CN"/>
        </w:rPr>
        <w:t>l</w:t>
      </w:r>
      <w:r>
        <w:rPr>
          <w:color w:val="000000"/>
          <w:kern w:val="0"/>
          <w:sz w:val="24"/>
          <w:vertAlign w:val="subscript"/>
          <w:lang w:val="zh-CN"/>
        </w:rPr>
        <w:t>0</w:t>
      </w:r>
      <w:r>
        <w:rPr>
          <w:rFonts w:ascii="宋体" w:cs="宋体"/>
          <w:color w:val="000000"/>
          <w:kern w:val="0"/>
          <w:sz w:val="24"/>
          <w:lang w:val="zh-CN"/>
        </w:rPr>
        <w:t xml:space="preserve"> = </w:t>
      </w:r>
      <w:smartTag w:uri="urn:schemas-microsoft-com:office:smarttags" w:element="chmetcnv">
        <w:smartTagPr>
          <w:attr w:name="HasSpace" w:val="True"/>
          <w:attr w:name="Negative" w:val="False"/>
          <w:attr w:name="NumberType" w:val="1"/>
          <w:attr w:name="SourceValue" w:val="3.534"/>
          <w:attr w:name="TCSC" w:val="0"/>
          <w:attr w:name="UnitName" w:val="m"/>
        </w:smartTagPr>
        <w:r>
          <w:rPr>
            <w:rFonts w:ascii="宋体" w:cs="宋体"/>
            <w:color w:val="000000"/>
            <w:kern w:val="0"/>
            <w:sz w:val="24"/>
            <w:lang w:val="zh-CN"/>
          </w:rPr>
          <w:t>3.534 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长细比</w:t>
      </w:r>
      <w:r>
        <w:rPr>
          <w:rFonts w:ascii="宋体" w:cs="宋体"/>
          <w:color w:val="000000"/>
          <w:kern w:val="0"/>
          <w:sz w:val="24"/>
          <w:lang w:val="zh-CN"/>
        </w:rPr>
        <w:t>: L</w:t>
      </w:r>
      <w:r>
        <w:rPr>
          <w:color w:val="000000"/>
          <w:kern w:val="0"/>
          <w:sz w:val="24"/>
          <w:vertAlign w:val="subscript"/>
          <w:lang w:val="zh-CN"/>
        </w:rPr>
        <w:t>0</w:t>
      </w:r>
      <w:r>
        <w:rPr>
          <w:rFonts w:ascii="宋体" w:cs="宋体"/>
          <w:color w:val="000000"/>
          <w:kern w:val="0"/>
          <w:sz w:val="24"/>
          <w:lang w:val="zh-CN"/>
        </w:rPr>
        <w:t xml:space="preserve">/i = 224 </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color w:val="000000"/>
          <w:kern w:val="0"/>
          <w:sz w:val="24"/>
          <w:lang w:val="zh-CN"/>
        </w:rPr>
      </w:pPr>
      <w:r>
        <w:rPr>
          <w:rFonts w:ascii="宋体" w:cs="宋体" w:hint="eastAsia"/>
          <w:color w:val="000000"/>
          <w:kern w:val="0"/>
          <w:sz w:val="24"/>
          <w:lang w:val="zh-CN"/>
        </w:rPr>
        <w:t>轴心受压立杆的稳定系数</w:t>
      </w:r>
      <w:r>
        <w:rPr>
          <w:color w:val="000000"/>
          <w:kern w:val="0"/>
          <w:sz w:val="24"/>
          <w:lang w:val="zh-CN"/>
        </w:rPr>
        <w:t>φ,</w:t>
      </w:r>
      <w:r>
        <w:rPr>
          <w:rFonts w:ascii="宋体" w:cs="宋体" w:hint="eastAsia"/>
          <w:color w:val="000000"/>
          <w:kern w:val="0"/>
          <w:sz w:val="24"/>
          <w:lang w:val="zh-CN"/>
        </w:rPr>
        <w:t>由长细比</w:t>
      </w:r>
      <w:r>
        <w:rPr>
          <w:rFonts w:ascii="宋体" w:cs="宋体"/>
          <w:color w:val="000000"/>
          <w:kern w:val="0"/>
          <w:sz w:val="24"/>
          <w:lang w:val="zh-CN"/>
        </w:rPr>
        <w:t xml:space="preserve"> l</w:t>
      </w:r>
      <w:r>
        <w:rPr>
          <w:color w:val="000000"/>
          <w:kern w:val="0"/>
          <w:sz w:val="24"/>
          <w:vertAlign w:val="subscript"/>
          <w:lang w:val="zh-CN"/>
        </w:rPr>
        <w:t>o</w:t>
      </w:r>
      <w:r>
        <w:rPr>
          <w:rFonts w:ascii="宋体" w:cs="宋体"/>
          <w:color w:val="000000"/>
          <w:kern w:val="0"/>
          <w:sz w:val="24"/>
          <w:lang w:val="zh-CN"/>
        </w:rPr>
        <w:t xml:space="preserve">/i </w:t>
      </w:r>
      <w:r>
        <w:rPr>
          <w:rFonts w:ascii="宋体" w:cs="宋体" w:hint="eastAsia"/>
          <w:color w:val="000000"/>
          <w:kern w:val="0"/>
          <w:sz w:val="24"/>
          <w:lang w:val="zh-CN"/>
        </w:rPr>
        <w:t>的结果查表得到</w:t>
      </w:r>
      <w:r>
        <w:rPr>
          <w:rFonts w:ascii="宋体" w:cs="宋体"/>
          <w:color w:val="000000"/>
          <w:kern w:val="0"/>
          <w:sz w:val="24"/>
          <w:lang w:val="zh-CN"/>
        </w:rPr>
        <w:t xml:space="preserve"> </w:t>
      </w:r>
      <w:r>
        <w:rPr>
          <w:rFonts w:ascii="宋体" w:cs="宋体" w:hint="eastAsia"/>
          <w:color w:val="000000"/>
          <w:kern w:val="0"/>
          <w:sz w:val="24"/>
          <w:lang w:val="zh-CN"/>
        </w:rPr>
        <w:t>：</w:t>
      </w:r>
      <w:r>
        <w:rPr>
          <w:color w:val="000000"/>
          <w:kern w:val="0"/>
          <w:sz w:val="24"/>
          <w:lang w:val="zh-CN"/>
        </w:rPr>
        <w:t>φ= 0.145</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立杆净截面面积</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 A = </w:t>
      </w:r>
      <w:smartTag w:uri="urn:schemas-microsoft-com:office:smarttags" w:element="chmetcnv">
        <w:smartTagPr>
          <w:attr w:name="HasSpace" w:val="True"/>
          <w:attr w:name="Negative" w:val="False"/>
          <w:attr w:name="NumberType" w:val="1"/>
          <w:attr w:name="SourceValue" w:val="4.89"/>
          <w:attr w:name="TCSC" w:val="0"/>
          <w:attr w:name="UnitName" w:val="cm"/>
        </w:smartTagPr>
        <w:r>
          <w:rPr>
            <w:rFonts w:ascii="宋体" w:cs="宋体"/>
            <w:color w:val="000000"/>
            <w:kern w:val="0"/>
            <w:sz w:val="24"/>
            <w:lang w:val="zh-CN"/>
          </w:rPr>
          <w:t>4.89 cm</w:t>
        </w:r>
      </w:smartTag>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立杆净截面模量</w:t>
      </w:r>
      <w:r>
        <w:rPr>
          <w:rFonts w:ascii="宋体" w:cs="宋体"/>
          <w:color w:val="000000"/>
          <w:kern w:val="0"/>
          <w:sz w:val="24"/>
          <w:lang w:val="zh-CN"/>
        </w:rPr>
        <w:t>(</w:t>
      </w:r>
      <w:r>
        <w:rPr>
          <w:rFonts w:ascii="宋体" w:cs="宋体" w:hint="eastAsia"/>
          <w:color w:val="000000"/>
          <w:kern w:val="0"/>
          <w:sz w:val="24"/>
          <w:lang w:val="zh-CN"/>
        </w:rPr>
        <w:t>抵抗矩</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 xml:space="preserve">W = </w:t>
      </w:r>
      <w:smartTag w:uri="urn:schemas-microsoft-com:office:smarttags" w:element="chmetcnv">
        <w:smartTagPr>
          <w:attr w:name="HasSpace" w:val="True"/>
          <w:attr w:name="Negative" w:val="False"/>
          <w:attr w:name="NumberType" w:val="1"/>
          <w:attr w:name="SourceValue" w:val="5.08"/>
          <w:attr w:name="TCSC" w:val="0"/>
          <w:attr w:name="UnitName" w:val="cm"/>
        </w:smartTagPr>
        <w:r>
          <w:rPr>
            <w:rFonts w:ascii="宋体" w:cs="宋体"/>
            <w:color w:val="000000"/>
            <w:kern w:val="0"/>
            <w:sz w:val="24"/>
            <w:lang w:val="zh-CN"/>
          </w:rPr>
          <w:t>5.08 cm</w:t>
        </w:r>
      </w:smartTag>
      <w:r>
        <w:rPr>
          <w:color w:val="000000"/>
          <w:kern w:val="0"/>
          <w:sz w:val="24"/>
          <w:vertAlign w:val="superscript"/>
          <w:lang w:val="zh-CN"/>
        </w:rPr>
        <w:t>3</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钢管立杆抗压强度设计值</w:t>
      </w:r>
      <w:r>
        <w:rPr>
          <w:rFonts w:ascii="宋体" w:cs="宋体"/>
          <w:color w:val="000000"/>
          <w:kern w:val="0"/>
          <w:sz w:val="24"/>
          <w:lang w:val="zh-CN"/>
        </w:rPr>
        <w:t xml:space="preserve"> </w:t>
      </w:r>
      <w:r>
        <w:rPr>
          <w:rFonts w:ascii="宋体" w:cs="宋体" w:hint="eastAsia"/>
          <w:color w:val="000000"/>
          <w:kern w:val="0"/>
          <w:sz w:val="24"/>
          <w:lang w:val="zh-CN"/>
        </w:rPr>
        <w:t>：</w:t>
      </w:r>
      <w:r>
        <w:rPr>
          <w:rFonts w:ascii="宋体" w:cs="宋体"/>
          <w:color w:val="000000"/>
          <w:kern w:val="0"/>
          <w:sz w:val="24"/>
          <w:lang w:val="zh-CN"/>
        </w:rPr>
        <w:t>[f] =205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color w:val="000000"/>
          <w:kern w:val="0"/>
          <w:sz w:val="24"/>
          <w:lang w:val="zh-CN"/>
        </w:rPr>
        <w:t>σ = 4516.4/(0.145×489)+222620.416/5080 = 107.519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立杆稳定性计算</w:t>
      </w:r>
      <w:r>
        <w:rPr>
          <w:rFonts w:ascii="宋体" w:cs="宋体"/>
          <w:color w:val="008000"/>
          <w:kern w:val="0"/>
          <w:sz w:val="24"/>
          <w:lang w:val="zh-CN"/>
        </w:rPr>
        <w:t xml:space="preserve"> </w:t>
      </w:r>
      <w:r>
        <w:rPr>
          <w:color w:val="008000"/>
          <w:kern w:val="0"/>
          <w:sz w:val="24"/>
          <w:lang w:val="zh-CN"/>
        </w:rPr>
        <w:t>σ = 107.519 N/mm</w:t>
      </w:r>
      <w:r>
        <w:rPr>
          <w:color w:val="008000"/>
          <w:kern w:val="0"/>
          <w:sz w:val="24"/>
          <w:vertAlign w:val="superscript"/>
          <w:lang w:val="zh-CN"/>
        </w:rPr>
        <w:t>2</w:t>
      </w:r>
      <w:r>
        <w:rPr>
          <w:color w:val="008000"/>
          <w:kern w:val="0"/>
          <w:sz w:val="24"/>
          <w:lang w:val="zh-CN"/>
        </w:rPr>
        <w:t xml:space="preserve"> </w:t>
      </w:r>
      <w:r>
        <w:rPr>
          <w:rFonts w:ascii="宋体" w:cs="宋体" w:hint="eastAsia"/>
          <w:color w:val="008000"/>
          <w:kern w:val="0"/>
          <w:sz w:val="24"/>
          <w:lang w:val="zh-CN"/>
        </w:rPr>
        <w:t>小于</w:t>
      </w:r>
      <w:r>
        <w:rPr>
          <w:rFonts w:ascii="宋体" w:cs="宋体"/>
          <w:color w:val="008000"/>
          <w:kern w:val="0"/>
          <w:sz w:val="24"/>
          <w:lang w:val="zh-CN"/>
        </w:rPr>
        <w:t xml:space="preserve"> </w:t>
      </w:r>
      <w:r>
        <w:rPr>
          <w:rFonts w:ascii="宋体" w:cs="宋体" w:hint="eastAsia"/>
          <w:color w:val="008000"/>
          <w:kern w:val="0"/>
          <w:sz w:val="24"/>
          <w:lang w:val="zh-CN"/>
        </w:rPr>
        <w:t>立杆的抗压强度设计值</w:t>
      </w:r>
      <w:r>
        <w:rPr>
          <w:rFonts w:ascii="宋体" w:cs="宋体"/>
          <w:color w:val="008000"/>
          <w:kern w:val="0"/>
          <w:sz w:val="24"/>
          <w:lang w:val="zh-CN"/>
        </w:rPr>
        <w:t xml:space="preserve"> [f] = 205 N/mm</w:t>
      </w:r>
      <w:r>
        <w:rPr>
          <w:color w:val="008000"/>
          <w:kern w:val="0"/>
          <w:sz w:val="24"/>
          <w:vertAlign w:val="superscript"/>
          <w:lang w:val="zh-CN"/>
        </w:rPr>
        <w:t>2</w:t>
      </w:r>
      <w:r>
        <w:rPr>
          <w:rFonts w:ascii="宋体" w:cs="宋体" w:hint="eastAsia"/>
          <w:color w:val="008000"/>
          <w:kern w:val="0"/>
          <w:sz w:val="24"/>
          <w:lang w:val="zh-CN"/>
        </w:rPr>
        <w:t>，满足要求！</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八、连墙件的计算</w:t>
      </w:r>
      <w:r>
        <w:rPr>
          <w:rFonts w:ascii="宋体" w:cs="宋体"/>
          <w:b/>
          <w:bCs/>
          <w:color w:val="000000"/>
          <w:kern w:val="0"/>
          <w:sz w:val="32"/>
          <w:szCs w:val="32"/>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连墙件的轴向力设计值应按照下式计算：</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l</w:t>
      </w:r>
      <w:r>
        <w:rPr>
          <w:rFonts w:ascii="宋体" w:cs="宋体"/>
          <w:color w:val="000000"/>
          <w:kern w:val="0"/>
          <w:sz w:val="24"/>
          <w:lang w:val="zh-CN"/>
        </w:rPr>
        <w:t xml:space="preserve"> = N</w:t>
      </w:r>
      <w:r>
        <w:rPr>
          <w:color w:val="000000"/>
          <w:kern w:val="0"/>
          <w:sz w:val="24"/>
          <w:vertAlign w:val="subscript"/>
          <w:lang w:val="zh-CN"/>
        </w:rPr>
        <w:t>lw</w:t>
      </w:r>
      <w:r>
        <w:rPr>
          <w:rFonts w:ascii="宋体" w:cs="宋体"/>
          <w:color w:val="000000"/>
          <w:kern w:val="0"/>
          <w:sz w:val="24"/>
          <w:lang w:val="zh-CN"/>
        </w:rPr>
        <w:t xml:space="preserve"> + N</w:t>
      </w:r>
      <w:r>
        <w:rPr>
          <w:color w:val="000000"/>
          <w:kern w:val="0"/>
          <w:sz w:val="24"/>
          <w:vertAlign w:val="subscript"/>
          <w:lang w:val="zh-CN"/>
        </w:rPr>
        <w:t>0</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风荷载标准值</w:t>
      </w:r>
      <w:r>
        <w:rPr>
          <w:rFonts w:ascii="宋体" w:cs="宋体"/>
          <w:color w:val="000000"/>
          <w:kern w:val="0"/>
          <w:sz w:val="24"/>
          <w:lang w:val="zh-CN"/>
        </w:rPr>
        <w:t xml:space="preserve"> W</w:t>
      </w:r>
      <w:r>
        <w:rPr>
          <w:color w:val="000000"/>
          <w:kern w:val="0"/>
          <w:sz w:val="24"/>
          <w:vertAlign w:val="subscript"/>
          <w:lang w:val="zh-CN"/>
        </w:rPr>
        <w:t>k</w:t>
      </w:r>
      <w:r>
        <w:rPr>
          <w:rFonts w:ascii="宋体" w:cs="宋体"/>
          <w:color w:val="000000"/>
          <w:kern w:val="0"/>
          <w:sz w:val="24"/>
          <w:lang w:val="zh-CN"/>
        </w:rPr>
        <w:t xml:space="preserve"> = 0.385 kN/m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每个连墙件的覆盖面积内脚手架外侧的迎风面积</w:t>
      </w:r>
      <w:r>
        <w:rPr>
          <w:rFonts w:ascii="宋体" w:cs="宋体"/>
          <w:color w:val="000000"/>
          <w:kern w:val="0"/>
          <w:sz w:val="24"/>
          <w:lang w:val="zh-CN"/>
        </w:rPr>
        <w:t xml:space="preserve"> A</w:t>
      </w:r>
      <w:r>
        <w:rPr>
          <w:color w:val="000000"/>
          <w:kern w:val="0"/>
          <w:sz w:val="24"/>
          <w:vertAlign w:val="subscript"/>
          <w:lang w:val="zh-CN"/>
        </w:rPr>
        <w:t>w</w:t>
      </w:r>
      <w:r>
        <w:rPr>
          <w:rFonts w:ascii="宋体" w:cs="宋体"/>
          <w:color w:val="000000"/>
          <w:kern w:val="0"/>
          <w:sz w:val="24"/>
          <w:lang w:val="zh-CN"/>
        </w:rPr>
        <w:t xml:space="preserve"> = </w:t>
      </w:r>
      <w:smartTag w:uri="urn:schemas-microsoft-com:office:smarttags" w:element="chmetcnv">
        <w:smartTagPr>
          <w:attr w:name="HasSpace" w:val="True"/>
          <w:attr w:name="Negative" w:val="False"/>
          <w:attr w:name="NumberType" w:val="1"/>
          <w:attr w:name="SourceValue" w:val="32.4"/>
          <w:attr w:name="TCSC" w:val="0"/>
          <w:attr w:name="UnitName" w:val="m2"/>
        </w:smartTagPr>
        <w:r>
          <w:rPr>
            <w:rFonts w:ascii="宋体" w:cs="宋体"/>
            <w:color w:val="000000"/>
            <w:kern w:val="0"/>
            <w:sz w:val="24"/>
            <w:lang w:val="zh-CN"/>
          </w:rPr>
          <w:t>32.4 m</w:t>
        </w:r>
        <w:r>
          <w:rPr>
            <w:color w:val="000000"/>
            <w:kern w:val="0"/>
            <w:sz w:val="24"/>
            <w:vertAlign w:val="superscript"/>
            <w:lang w:val="zh-CN"/>
          </w:rPr>
          <w:t>2</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按《规范》</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lang w:val="zh-CN"/>
          </w:rPr>
          <w:t>5.4.1</w:t>
        </w:r>
      </w:smartTag>
      <w:r>
        <w:rPr>
          <w:rFonts w:ascii="宋体" w:cs="宋体" w:hint="eastAsia"/>
          <w:color w:val="000000"/>
          <w:kern w:val="0"/>
          <w:sz w:val="24"/>
          <w:lang w:val="zh-CN"/>
        </w:rPr>
        <w:t>条连墙件约束脚手架平面外变形所产生的轴向力</w:t>
      </w:r>
      <w:r>
        <w:rPr>
          <w:rFonts w:ascii="宋体" w:cs="宋体"/>
          <w:color w:val="000000"/>
          <w:kern w:val="0"/>
          <w:sz w:val="24"/>
          <w:lang w:val="zh-CN"/>
        </w:rPr>
        <w:t>(kN), N</w:t>
      </w:r>
      <w:r>
        <w:rPr>
          <w:color w:val="000000"/>
          <w:kern w:val="0"/>
          <w:sz w:val="24"/>
          <w:vertAlign w:val="subscript"/>
          <w:lang w:val="zh-CN"/>
        </w:rPr>
        <w:t>0</w:t>
      </w:r>
      <w:r>
        <w:rPr>
          <w:rFonts w:ascii="宋体" w:cs="宋体"/>
          <w:color w:val="000000"/>
          <w:kern w:val="0"/>
          <w:sz w:val="24"/>
          <w:lang w:val="zh-CN"/>
        </w:rPr>
        <w:t>= 5.000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风荷载产生的连墙件轴向力设计值</w:t>
      </w:r>
      <w:r>
        <w:rPr>
          <w:rFonts w:ascii="宋体" w:cs="宋体"/>
          <w:color w:val="000000"/>
          <w:kern w:val="0"/>
          <w:sz w:val="24"/>
          <w:lang w:val="zh-CN"/>
        </w:rPr>
        <w:t>(kN)</w:t>
      </w:r>
      <w:r>
        <w:rPr>
          <w:rFonts w:ascii="宋体" w:cs="宋体" w:hint="eastAsia"/>
          <w:color w:val="000000"/>
          <w:kern w:val="0"/>
          <w:sz w:val="24"/>
          <w:lang w:val="zh-CN"/>
        </w:rPr>
        <w:t>，按照下式计算：</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rPr>
      </w:pPr>
      <w:r w:rsidRPr="006C292C">
        <w:rPr>
          <w:rFonts w:ascii="宋体" w:cs="宋体"/>
          <w:color w:val="000000"/>
          <w:kern w:val="0"/>
          <w:sz w:val="24"/>
        </w:rPr>
        <w:t>N</w:t>
      </w:r>
      <w:r w:rsidRPr="006C292C">
        <w:rPr>
          <w:color w:val="000000"/>
          <w:kern w:val="0"/>
          <w:sz w:val="24"/>
          <w:vertAlign w:val="subscript"/>
        </w:rPr>
        <w:t>lw</w:t>
      </w:r>
      <w:r w:rsidRPr="006C292C">
        <w:rPr>
          <w:rFonts w:ascii="宋体" w:cs="宋体"/>
          <w:color w:val="000000"/>
          <w:kern w:val="0"/>
          <w:sz w:val="24"/>
        </w:rPr>
        <w:t xml:space="preserve"> = 1.4</w:t>
      </w:r>
      <w:r w:rsidRPr="006C292C">
        <w:rPr>
          <w:rFonts w:ascii="宋体" w:cs="宋体" w:hint="eastAsia"/>
          <w:color w:val="000000"/>
          <w:kern w:val="0"/>
          <w:sz w:val="24"/>
        </w:rPr>
        <w:t>×</w:t>
      </w:r>
      <w:r w:rsidRPr="006C292C">
        <w:rPr>
          <w:rFonts w:ascii="宋体" w:cs="宋体"/>
          <w:color w:val="000000"/>
          <w:kern w:val="0"/>
          <w:sz w:val="24"/>
        </w:rPr>
        <w:t>W</w:t>
      </w:r>
      <w:r w:rsidRPr="006C292C">
        <w:rPr>
          <w:color w:val="000000"/>
          <w:kern w:val="0"/>
          <w:sz w:val="24"/>
          <w:vertAlign w:val="subscript"/>
        </w:rPr>
        <w:t>k</w:t>
      </w:r>
      <w:r w:rsidRPr="006C292C">
        <w:rPr>
          <w:rFonts w:ascii="宋体" w:cs="宋体" w:hint="eastAsia"/>
          <w:color w:val="000000"/>
          <w:kern w:val="0"/>
          <w:sz w:val="24"/>
        </w:rPr>
        <w:t>×</w:t>
      </w:r>
      <w:r w:rsidRPr="006C292C">
        <w:rPr>
          <w:rFonts w:ascii="宋体" w:cs="宋体"/>
          <w:color w:val="000000"/>
          <w:kern w:val="0"/>
          <w:sz w:val="24"/>
        </w:rPr>
        <w:t>A</w:t>
      </w:r>
      <w:r w:rsidRPr="006C292C">
        <w:rPr>
          <w:color w:val="000000"/>
          <w:kern w:val="0"/>
          <w:sz w:val="24"/>
          <w:vertAlign w:val="subscript"/>
        </w:rPr>
        <w:t>w</w:t>
      </w:r>
      <w:r w:rsidRPr="006C292C">
        <w:rPr>
          <w:rFonts w:ascii="宋体" w:cs="宋体"/>
          <w:color w:val="000000"/>
          <w:kern w:val="0"/>
          <w:sz w:val="24"/>
        </w:rPr>
        <w:t xml:space="preserve"> = 17.46 kN</w:t>
      </w:r>
      <w:r w:rsidRPr="006C292C">
        <w:rPr>
          <w:rFonts w:ascii="宋体" w:cs="宋体" w:hint="eastAsia"/>
          <w:color w:val="000000"/>
          <w:kern w:val="0"/>
          <w:sz w:val="24"/>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连墙件的轴向力设计值</w:t>
      </w:r>
      <w:r>
        <w:rPr>
          <w:rFonts w:ascii="宋体" w:cs="宋体"/>
          <w:color w:val="000000"/>
          <w:kern w:val="0"/>
          <w:sz w:val="24"/>
          <w:lang w:val="zh-CN"/>
        </w:rPr>
        <w:t xml:space="preserve"> N</w:t>
      </w:r>
      <w:r>
        <w:rPr>
          <w:color w:val="000000"/>
          <w:kern w:val="0"/>
          <w:sz w:val="24"/>
          <w:vertAlign w:val="subscript"/>
          <w:lang w:val="zh-CN"/>
        </w:rPr>
        <w:t>l</w:t>
      </w:r>
      <w:r>
        <w:rPr>
          <w:rFonts w:ascii="宋体" w:cs="宋体"/>
          <w:color w:val="000000"/>
          <w:kern w:val="0"/>
          <w:sz w:val="24"/>
          <w:lang w:val="zh-CN"/>
        </w:rPr>
        <w:t xml:space="preserve"> = N</w:t>
      </w:r>
      <w:r>
        <w:rPr>
          <w:color w:val="000000"/>
          <w:kern w:val="0"/>
          <w:sz w:val="24"/>
          <w:vertAlign w:val="subscript"/>
          <w:lang w:val="zh-CN"/>
        </w:rPr>
        <w:t>lw</w:t>
      </w:r>
      <w:r>
        <w:rPr>
          <w:rFonts w:ascii="宋体" w:cs="宋体"/>
          <w:color w:val="000000"/>
          <w:kern w:val="0"/>
          <w:sz w:val="24"/>
          <w:lang w:val="zh-CN"/>
        </w:rPr>
        <w:t xml:space="preserve"> + N</w:t>
      </w:r>
      <w:r>
        <w:rPr>
          <w:color w:val="000000"/>
          <w:kern w:val="0"/>
          <w:sz w:val="24"/>
          <w:vertAlign w:val="subscript"/>
          <w:lang w:val="zh-CN"/>
        </w:rPr>
        <w:t>0</w:t>
      </w:r>
      <w:r>
        <w:rPr>
          <w:rFonts w:ascii="宋体" w:cs="宋体"/>
          <w:color w:val="000000"/>
          <w:kern w:val="0"/>
          <w:sz w:val="24"/>
          <w:lang w:val="zh-CN"/>
        </w:rPr>
        <w:t>= 22.46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连墙件承载力设计值按下式计算：</w:t>
      </w:r>
    </w:p>
    <w:p w:rsidR="007762BA" w:rsidP="00786CC6">
      <w:pPr>
        <w:pStyle w:val="Normal0"/>
        <w:autoSpaceDE w:val="0"/>
        <w:autoSpaceDN w:val="0"/>
        <w:adjustRightInd w:val="0"/>
        <w:spacing w:line="400" w:lineRule="exact"/>
        <w:ind w:firstLine="600"/>
        <w:jc w:val="left"/>
        <w:rPr>
          <w:color w:val="000000"/>
          <w:kern w:val="0"/>
          <w:sz w:val="24"/>
          <w:lang w:val="zh-CN"/>
        </w:rPr>
      </w:pPr>
      <w:r>
        <w:rPr>
          <w:rFonts w:ascii="宋体" w:cs="宋体"/>
          <w:color w:val="000000"/>
          <w:kern w:val="0"/>
          <w:sz w:val="24"/>
          <w:lang w:val="zh-CN"/>
        </w:rPr>
        <w:t xml:space="preserve">     N</w:t>
      </w:r>
      <w:r>
        <w:rPr>
          <w:color w:val="000000"/>
          <w:kern w:val="0"/>
          <w:sz w:val="24"/>
          <w:vertAlign w:val="subscript"/>
          <w:lang w:val="zh-CN"/>
        </w:rPr>
        <w:t>f</w:t>
      </w:r>
      <w:r>
        <w:rPr>
          <w:rFonts w:ascii="宋体" w:cs="宋体"/>
          <w:color w:val="000000"/>
          <w:kern w:val="0"/>
          <w:sz w:val="24"/>
          <w:lang w:val="zh-CN"/>
        </w:rPr>
        <w:t xml:space="preserve"> = </w:t>
      </w:r>
      <w:r>
        <w:rPr>
          <w:color w:val="000000"/>
          <w:kern w:val="0"/>
          <w:sz w:val="24"/>
          <w:lang w:val="zh-CN"/>
        </w:rPr>
        <w:t>φ·A·[f]</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 </w:t>
      </w:r>
      <w:r>
        <w:rPr>
          <w:color w:val="000000"/>
          <w:kern w:val="0"/>
          <w:sz w:val="24"/>
          <w:lang w:val="zh-CN"/>
        </w:rPr>
        <w:t xml:space="preserve">φ -- </w:t>
      </w:r>
      <w:r>
        <w:rPr>
          <w:rFonts w:ascii="宋体" w:cs="宋体" w:hint="eastAsia"/>
          <w:color w:val="000000"/>
          <w:kern w:val="0"/>
          <w:sz w:val="24"/>
          <w:lang w:val="zh-CN"/>
        </w:rPr>
        <w:t>轴心受压立杆的稳定系数；</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由长细比</w:t>
      </w:r>
      <w:r>
        <w:rPr>
          <w:rFonts w:ascii="宋体" w:cs="宋体"/>
          <w:color w:val="000000"/>
          <w:kern w:val="0"/>
          <w:sz w:val="24"/>
          <w:lang w:val="zh-CN"/>
        </w:rPr>
        <w:t xml:space="preserve"> l/i = 300/15.8</w:t>
      </w:r>
      <w:r>
        <w:rPr>
          <w:rFonts w:ascii="宋体" w:cs="宋体" w:hint="eastAsia"/>
          <w:color w:val="000000"/>
          <w:kern w:val="0"/>
          <w:sz w:val="24"/>
          <w:lang w:val="zh-CN"/>
        </w:rPr>
        <w:t>的结果查表得到</w:t>
      </w:r>
      <w:r>
        <w:rPr>
          <w:rFonts w:ascii="宋体" w:cs="宋体"/>
          <w:color w:val="000000"/>
          <w:kern w:val="0"/>
          <w:sz w:val="24"/>
          <w:lang w:val="zh-CN"/>
        </w:rPr>
        <w:t xml:space="preserve"> </w:t>
      </w:r>
      <w:r>
        <w:rPr>
          <w:color w:val="000000"/>
          <w:kern w:val="0"/>
          <w:sz w:val="24"/>
          <w:lang w:val="zh-CN"/>
        </w:rPr>
        <w:t>φ=0.949</w:t>
      </w:r>
      <w:r>
        <w:rPr>
          <w:rFonts w:ascii="宋体" w:cs="宋体" w:hint="eastAsia"/>
          <w:color w:val="000000"/>
          <w:kern w:val="0"/>
          <w:sz w:val="24"/>
          <w:lang w:val="zh-CN"/>
        </w:rPr>
        <w:t>，</w:t>
      </w:r>
      <w:r>
        <w:rPr>
          <w:rFonts w:ascii="宋体" w:cs="宋体"/>
          <w:color w:val="000000"/>
          <w:kern w:val="0"/>
          <w:sz w:val="24"/>
          <w:lang w:val="zh-CN"/>
        </w:rPr>
        <w:t>l</w:t>
      </w:r>
      <w:r>
        <w:rPr>
          <w:rFonts w:ascii="宋体" w:cs="宋体" w:hint="eastAsia"/>
          <w:color w:val="000000"/>
          <w:kern w:val="0"/>
          <w:sz w:val="24"/>
          <w:lang w:val="zh-CN"/>
        </w:rPr>
        <w:t>为内排架距离墙的长度；</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Pr>
          <w:rFonts w:ascii="宋体" w:cs="宋体" w:hint="eastAsia"/>
          <w:color w:val="000000"/>
          <w:kern w:val="0"/>
          <w:sz w:val="24"/>
          <w:lang w:val="zh-CN"/>
        </w:rPr>
        <w:t>又</w:t>
      </w:r>
      <w:r w:rsidRPr="006C292C">
        <w:rPr>
          <w:rFonts w:ascii="宋体" w:cs="宋体" w:hint="eastAsia"/>
          <w:color w:val="000000"/>
          <w:kern w:val="0"/>
          <w:sz w:val="24"/>
          <w:lang w:val="pt-BR"/>
        </w:rPr>
        <w:t>：</w:t>
      </w:r>
      <w:r w:rsidRPr="006C292C">
        <w:rPr>
          <w:rFonts w:ascii="宋体" w:cs="宋体"/>
          <w:color w:val="000000"/>
          <w:kern w:val="0"/>
          <w:sz w:val="24"/>
          <w:lang w:val="pt-BR"/>
        </w:rPr>
        <w:t xml:space="preserve">  A = </w:t>
      </w:r>
      <w:smartTag w:uri="urn:schemas-microsoft-com:office:smarttags" w:element="chmetcnv">
        <w:smartTagPr>
          <w:attr w:name="HasSpace" w:val="True"/>
          <w:attr w:name="Negative" w:val="False"/>
          <w:attr w:name="NumberType" w:val="1"/>
          <w:attr w:name="SourceValue" w:val="4.89"/>
          <w:attr w:name="TCSC" w:val="0"/>
          <w:attr w:name="UnitName" w:val="cm"/>
        </w:smartTagPr>
        <w:r w:rsidRPr="006C292C">
          <w:rPr>
            <w:rFonts w:ascii="宋体" w:cs="宋体"/>
            <w:color w:val="000000"/>
            <w:kern w:val="0"/>
            <w:sz w:val="24"/>
            <w:lang w:val="pt-BR"/>
          </w:rPr>
          <w:t>4.89 cm</w:t>
        </w:r>
      </w:smartTag>
      <w:r w:rsidRPr="006C292C">
        <w:rPr>
          <w:color w:val="000000"/>
          <w:kern w:val="0"/>
          <w:sz w:val="24"/>
          <w:vertAlign w:val="superscript"/>
          <w:lang w:val="pt-BR"/>
        </w:rPr>
        <w:t>2</w:t>
      </w:r>
      <w:r w:rsidRPr="006C292C">
        <w:rPr>
          <w:rFonts w:ascii="宋体" w:cs="宋体" w:hint="eastAsia"/>
          <w:color w:val="000000"/>
          <w:kern w:val="0"/>
          <w:sz w:val="24"/>
          <w:lang w:val="pt-BR"/>
        </w:rPr>
        <w:t>；</w:t>
      </w:r>
      <w:r w:rsidRPr="006C292C">
        <w:rPr>
          <w:rFonts w:ascii="宋体" w:cs="宋体"/>
          <w:color w:val="000000"/>
          <w:kern w:val="0"/>
          <w:sz w:val="24"/>
          <w:lang w:val="pt-BR"/>
        </w:rPr>
        <w:t>[f]=205 N/mm</w:t>
      </w:r>
      <w:r w:rsidRPr="006C292C">
        <w:rPr>
          <w:color w:val="000000"/>
          <w:kern w:val="0"/>
          <w:sz w:val="24"/>
          <w:vertAlign w:val="superscript"/>
          <w:lang w:val="pt-BR"/>
        </w:rPr>
        <w:t>2</w:t>
      </w:r>
      <w:r w:rsidRPr="006C292C">
        <w:rPr>
          <w:rFonts w:ascii="宋体" w:cs="宋体" w:hint="eastAsia"/>
          <w:color w:val="000000"/>
          <w:kern w:val="0"/>
          <w:sz w:val="24"/>
          <w:lang w:val="pt-BR"/>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sectPr w:rsidSect="00314057">
          <w:type w:val="nextPage"/>
          <w:pgSz w:w="12240" w:h="15840"/>
          <w:pgMar w:top="851" w:right="1134" w:bottom="851" w:left="1418" w:header="720" w:footer="720" w:gutter="0"/>
          <w:pgNumType w:fmt="numberInDash" w:start="22"/>
          <w:cols w:space="720"/>
          <w:noEndnote/>
          <w:titlePg w:val="0"/>
        </w:sectPr>
      </w:pPr>
      <w:r>
        <w:rPr>
          <w:rFonts w:ascii="宋体" w:cs="宋体" w:hint="eastAsia"/>
          <w:color w:val="000000"/>
          <w:kern w:val="0"/>
          <w:sz w:val="24"/>
          <w:lang w:val="zh-CN"/>
        </w:rPr>
        <w:t>连墙件轴向承载力设计值为</w:t>
      </w:r>
      <w:r>
        <w:rPr>
          <w:rFonts w:ascii="宋体" w:cs="宋体"/>
          <w:color w:val="000000"/>
          <w:kern w:val="0"/>
          <w:sz w:val="24"/>
          <w:lang w:val="zh-CN"/>
        </w:rPr>
        <w:t xml:space="preserve"> N</w:t>
      </w:r>
      <w:r>
        <w:rPr>
          <w:color w:val="000000"/>
          <w:kern w:val="0"/>
          <w:sz w:val="24"/>
          <w:vertAlign w:val="subscript"/>
          <w:lang w:val="zh-CN"/>
        </w:rPr>
        <w:t>f</w:t>
      </w:r>
      <w:r>
        <w:rPr>
          <w:rFonts w:ascii="宋体" w:cs="宋体"/>
          <w:color w:val="000000"/>
          <w:kern w:val="0"/>
          <w:sz w:val="24"/>
          <w:lang w:val="zh-CN"/>
        </w:rPr>
        <w:t xml:space="preserve"> = 0.949</w:t>
      </w:r>
      <w:r>
        <w:rPr>
          <w:rFonts w:ascii="宋体" w:cs="宋体" w:hint="eastAsia"/>
          <w:color w:val="000000"/>
          <w:kern w:val="0"/>
          <w:sz w:val="24"/>
          <w:lang w:val="zh-CN"/>
        </w:rPr>
        <w:t>×</w:t>
      </w:r>
      <w:r>
        <w:rPr>
          <w:rFonts w:ascii="宋体" w:cs="宋体"/>
          <w:color w:val="000000"/>
          <w:kern w:val="0"/>
          <w:sz w:val="24"/>
          <w:lang w:val="zh-CN"/>
        </w:rPr>
        <w:t>4.89</w:t>
      </w:r>
      <w:r>
        <w:rPr>
          <w:rFonts w:ascii="宋体" w:cs="宋体" w:hint="eastAsia"/>
          <w:color w:val="000000"/>
          <w:kern w:val="0"/>
          <w:sz w:val="24"/>
          <w:lang w:val="zh-CN"/>
        </w:rPr>
        <w:t>×</w:t>
      </w:r>
      <w:r>
        <w:rPr>
          <w:rFonts w:ascii="宋体" w:cs="宋体"/>
          <w:color w:val="000000"/>
          <w:kern w:val="0"/>
          <w:sz w:val="24"/>
          <w:lang w:val="zh-CN"/>
        </w:rPr>
        <w:t>10</w:t>
      </w:r>
      <w:r>
        <w:rPr>
          <w:color w:val="000000"/>
          <w:kern w:val="0"/>
          <w:sz w:val="24"/>
          <w:vertAlign w:val="superscript"/>
          <w:lang w:val="zh-CN"/>
        </w:rPr>
        <w:t>-4</w:t>
      </w:r>
      <w:r>
        <w:rPr>
          <w:rFonts w:ascii="宋体" w:cs="宋体" w:hint="eastAsia"/>
          <w:color w:val="000000"/>
          <w:kern w:val="0"/>
          <w:sz w:val="24"/>
          <w:lang w:val="zh-CN"/>
        </w:rPr>
        <w:t>×</w:t>
      </w:r>
      <w:r>
        <w:rPr>
          <w:rFonts w:ascii="宋体" w:cs="宋体"/>
          <w:color w:val="000000"/>
          <w:kern w:val="0"/>
          <w:sz w:val="24"/>
          <w:lang w:val="zh-CN"/>
        </w:rPr>
        <w:t>205</w:t>
      </w:r>
      <w:r>
        <w:rPr>
          <w:rFonts w:ascii="宋体" w:cs="宋体" w:hint="eastAsia"/>
          <w:color w:val="000000"/>
          <w:kern w:val="0"/>
          <w:sz w:val="24"/>
          <w:lang w:val="zh-CN"/>
        </w:rPr>
        <w:t>×</w:t>
      </w:r>
      <w:r>
        <w:rPr>
          <w:rFonts w:ascii="宋体" w:cs="宋体"/>
          <w:color w:val="000000"/>
          <w:kern w:val="0"/>
          <w:sz w:val="24"/>
          <w:lang w:val="zh-CN"/>
        </w:rPr>
        <w:t>10</w:t>
      </w:r>
      <w:r>
        <w:rPr>
          <w:color w:val="000000"/>
          <w:kern w:val="0"/>
          <w:sz w:val="24"/>
          <w:vertAlign w:val="superscript"/>
          <w:lang w:val="zh-CN"/>
        </w:rPr>
        <w:t>3</w:t>
      </w:r>
      <w:r>
        <w:rPr>
          <w:rFonts w:ascii="宋体" w:cs="宋体"/>
          <w:color w:val="000000"/>
          <w:kern w:val="0"/>
          <w:sz w:val="24"/>
          <w:lang w:val="zh-CN"/>
        </w:rPr>
        <w:t xml:space="preserve"> = 95.133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color w:val="008000"/>
          <w:kern w:val="0"/>
          <w:sz w:val="24"/>
          <w:lang w:val="zh-CN"/>
        </w:rPr>
        <w:t>N</w:t>
      </w:r>
      <w:r>
        <w:rPr>
          <w:color w:val="008000"/>
          <w:kern w:val="0"/>
          <w:sz w:val="24"/>
          <w:vertAlign w:val="subscript"/>
          <w:lang w:val="zh-CN"/>
        </w:rPr>
        <w:t>l</w:t>
      </w:r>
      <w:r>
        <w:rPr>
          <w:rFonts w:ascii="宋体" w:cs="宋体"/>
          <w:color w:val="008000"/>
          <w:kern w:val="0"/>
          <w:sz w:val="24"/>
          <w:lang w:val="zh-CN"/>
        </w:rPr>
        <w:t xml:space="preserve"> = 22.46 &lt; N</w:t>
      </w:r>
      <w:r>
        <w:rPr>
          <w:color w:val="008000"/>
          <w:kern w:val="0"/>
          <w:sz w:val="24"/>
          <w:vertAlign w:val="subscript"/>
          <w:lang w:val="zh-CN"/>
        </w:rPr>
        <w:t>f</w:t>
      </w:r>
      <w:r>
        <w:rPr>
          <w:rFonts w:ascii="宋体" w:cs="宋体"/>
          <w:color w:val="008000"/>
          <w:kern w:val="0"/>
          <w:sz w:val="24"/>
          <w:lang w:val="zh-CN"/>
        </w:rPr>
        <w:t xml:space="preserve"> = 95.133,</w:t>
      </w:r>
      <w:r>
        <w:rPr>
          <w:rFonts w:ascii="宋体" w:cs="宋体" w:hint="eastAsia"/>
          <w:color w:val="008000"/>
          <w:kern w:val="0"/>
          <w:sz w:val="24"/>
          <w:lang w:val="zh-CN"/>
        </w:rPr>
        <w:t>连墙件的设计计算满足要求！</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连墙件采用焊接方式与墙体连接，对接焊缝强度计算公式如下</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48" type="#_x0000_t75" style="width:85.5pt;height:33.75pt">
            <v:imagedata r:id="rId25"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 N</w:t>
      </w:r>
      <w:r>
        <w:rPr>
          <w:rFonts w:ascii="宋体" w:cs="宋体" w:hint="eastAsia"/>
          <w:color w:val="000000"/>
          <w:kern w:val="0"/>
          <w:sz w:val="24"/>
          <w:lang w:val="zh-CN"/>
        </w:rPr>
        <w:t>为连墙件的轴向拉力，</w:t>
      </w:r>
      <w:r>
        <w:rPr>
          <w:rFonts w:ascii="宋体" w:cs="宋体"/>
          <w:color w:val="000000"/>
          <w:kern w:val="0"/>
          <w:sz w:val="24"/>
          <w:lang w:val="zh-CN"/>
        </w:rPr>
        <w:t>N=22.46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l</w:t>
      </w:r>
      <w:r>
        <w:rPr>
          <w:color w:val="000000"/>
          <w:kern w:val="0"/>
          <w:sz w:val="24"/>
          <w:vertAlign w:val="subscript"/>
          <w:lang w:val="zh-CN"/>
        </w:rPr>
        <w:t>w</w:t>
      </w:r>
      <w:r>
        <w:rPr>
          <w:rFonts w:ascii="宋体" w:cs="宋体" w:hint="eastAsia"/>
          <w:color w:val="000000"/>
          <w:kern w:val="0"/>
          <w:sz w:val="24"/>
          <w:lang w:val="zh-CN"/>
        </w:rPr>
        <w:t>为连墙件的周长，取</w:t>
      </w:r>
      <w:r>
        <w:rPr>
          <w:rFonts w:ascii="宋体" w:cs="宋体"/>
          <w:color w:val="000000"/>
          <w:kern w:val="0"/>
          <w:sz w:val="24"/>
          <w:lang w:val="zh-CN"/>
        </w:rPr>
        <w:t>L</w:t>
      </w:r>
      <w:r>
        <w:rPr>
          <w:color w:val="000000"/>
          <w:kern w:val="0"/>
          <w:sz w:val="24"/>
          <w:vertAlign w:val="subscript"/>
          <w:lang w:val="zh-CN"/>
        </w:rPr>
        <w:t>w</w:t>
      </w:r>
      <w:r>
        <w:rPr>
          <w:rFonts w:ascii="宋体" w:cs="宋体"/>
          <w:color w:val="000000"/>
          <w:kern w:val="0"/>
          <w:sz w:val="24"/>
          <w:lang w:val="zh-CN"/>
        </w:rPr>
        <w:t>=pi</w:t>
      </w:r>
      <w:r>
        <w:rPr>
          <w:rFonts w:ascii="宋体" w:cs="宋体" w:hint="eastAsia"/>
          <w:color w:val="000000"/>
          <w:kern w:val="0"/>
          <w:sz w:val="24"/>
          <w:lang w:val="zh-CN"/>
        </w:rPr>
        <w:t>×</w:t>
      </w:r>
      <w:r>
        <w:rPr>
          <w:rFonts w:ascii="宋体" w:cs="宋体"/>
          <w:color w:val="000000"/>
          <w:kern w:val="0"/>
          <w:sz w:val="24"/>
          <w:lang w:val="zh-CN"/>
        </w:rPr>
        <w:t>d=</w:t>
      </w:r>
      <w:smartTag w:uri="urn:schemas-microsoft-com:office:smarttags" w:element="chmetcnv">
        <w:smartTagPr>
          <w:attr w:name="HasSpace" w:val="True"/>
          <w:attr w:name="Negative" w:val="False"/>
          <w:attr w:name="NumberType" w:val="1"/>
          <w:attr w:name="SourceValue" w:val="150.796"/>
          <w:attr w:name="TCSC" w:val="0"/>
          <w:attr w:name="UnitName" w:val="mm"/>
        </w:smartTagPr>
        <w:r>
          <w:rPr>
            <w:rFonts w:ascii="宋体" w:cs="宋体"/>
            <w:color w:val="000000"/>
            <w:kern w:val="0"/>
            <w:sz w:val="24"/>
            <w:lang w:val="zh-CN"/>
          </w:rPr>
          <w:t>150.796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t</w:t>
      </w:r>
      <w:r>
        <w:rPr>
          <w:rFonts w:ascii="宋体" w:cs="宋体" w:hint="eastAsia"/>
          <w:color w:val="000000"/>
          <w:kern w:val="0"/>
          <w:sz w:val="24"/>
          <w:lang w:val="zh-CN"/>
        </w:rPr>
        <w:t>为连墙件钢管的厚度，</w:t>
      </w:r>
      <w:r>
        <w:rPr>
          <w:rFonts w:ascii="宋体" w:cs="宋体"/>
          <w:color w:val="000000"/>
          <w:kern w:val="0"/>
          <w:sz w:val="24"/>
          <w:lang w:val="zh-CN"/>
        </w:rPr>
        <w:t>t=</w:t>
      </w:r>
      <w:smartTag w:uri="urn:schemas-microsoft-com:office:smarttags" w:element="chmetcnv">
        <w:smartTagPr>
          <w:attr w:name="HasSpace" w:val="True"/>
          <w:attr w:name="Negative" w:val="False"/>
          <w:attr w:name="NumberType" w:val="1"/>
          <w:attr w:name="SourceValue" w:val="3.5"/>
          <w:attr w:name="TCSC" w:val="0"/>
          <w:attr w:name="UnitName" w:val="mm"/>
        </w:smartTagPr>
        <w:r>
          <w:rPr>
            <w:rFonts w:ascii="宋体" w:cs="宋体"/>
            <w:color w:val="000000"/>
            <w:kern w:val="0"/>
            <w:sz w:val="24"/>
            <w:lang w:val="zh-CN"/>
          </w:rPr>
          <w:t>3.5 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f</w:t>
      </w:r>
      <w:r>
        <w:rPr>
          <w:color w:val="000000"/>
          <w:kern w:val="0"/>
          <w:sz w:val="24"/>
          <w:vertAlign w:val="subscript"/>
          <w:lang w:val="zh-CN"/>
        </w:rPr>
        <w:t>t</w:t>
      </w:r>
      <w:r>
        <w:rPr>
          <w:rFonts w:ascii="宋体" w:cs="宋体" w:hint="eastAsia"/>
          <w:color w:val="000000"/>
          <w:kern w:val="0"/>
          <w:sz w:val="24"/>
          <w:lang w:val="zh-CN"/>
        </w:rPr>
        <w:t>或</w:t>
      </w:r>
      <w:r>
        <w:rPr>
          <w:rFonts w:ascii="宋体" w:cs="宋体"/>
          <w:color w:val="000000"/>
          <w:kern w:val="0"/>
          <w:sz w:val="24"/>
          <w:lang w:val="zh-CN"/>
        </w:rPr>
        <w:t>f</w:t>
      </w:r>
      <w:r>
        <w:rPr>
          <w:color w:val="000000"/>
          <w:kern w:val="0"/>
          <w:sz w:val="24"/>
          <w:vertAlign w:val="subscript"/>
          <w:lang w:val="zh-CN"/>
        </w:rPr>
        <w:t>c</w:t>
      </w:r>
      <w:r>
        <w:rPr>
          <w:rFonts w:ascii="宋体" w:cs="宋体" w:hint="eastAsia"/>
          <w:color w:val="000000"/>
          <w:kern w:val="0"/>
          <w:sz w:val="24"/>
          <w:lang w:val="zh-CN"/>
        </w:rPr>
        <w:t>为对接焊缝的抗拉或抗压强度，取</w:t>
      </w:r>
      <w:r>
        <w:rPr>
          <w:rFonts w:ascii="宋体" w:cs="宋体"/>
          <w:color w:val="000000"/>
          <w:kern w:val="0"/>
          <w:sz w:val="24"/>
          <w:lang w:val="zh-CN"/>
        </w:rPr>
        <w:t>185.0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经过焊缝抗拉强度</w:t>
      </w:r>
      <w:r>
        <w:rPr>
          <w:rFonts w:ascii="宋体" w:cs="宋体"/>
          <w:color w:val="000000"/>
          <w:kern w:val="0"/>
          <w:sz w:val="24"/>
          <w:lang w:val="zh-CN"/>
        </w:rPr>
        <w:t xml:space="preserve"> </w:t>
      </w:r>
      <w:r>
        <w:rPr>
          <w:color w:val="000000"/>
          <w:kern w:val="0"/>
          <w:sz w:val="24"/>
          <w:lang w:val="zh-CN"/>
        </w:rPr>
        <w:t>σ=22460.425 /( 150.796×3.5)= 42.556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经过焊缝抗拉强度</w:t>
      </w:r>
      <w:r>
        <w:rPr>
          <w:color w:val="008000"/>
          <w:kern w:val="0"/>
          <w:sz w:val="24"/>
          <w:lang w:val="zh-CN"/>
        </w:rPr>
        <w:t>σ= 42.556 &lt; f</w:t>
      </w:r>
      <w:r>
        <w:rPr>
          <w:color w:val="008000"/>
          <w:kern w:val="0"/>
          <w:sz w:val="24"/>
          <w:vertAlign w:val="subscript"/>
          <w:lang w:val="zh-CN"/>
        </w:rPr>
        <w:t>t</w:t>
      </w:r>
      <w:r>
        <w:rPr>
          <w:color w:val="008000"/>
          <w:kern w:val="0"/>
          <w:sz w:val="24"/>
          <w:lang w:val="zh-CN"/>
        </w:rPr>
        <w:t xml:space="preserve"> =185</w:t>
      </w:r>
      <w:r>
        <w:rPr>
          <w:rFonts w:ascii="宋体" w:cs="宋体" w:hint="eastAsia"/>
          <w:color w:val="008000"/>
          <w:kern w:val="0"/>
          <w:sz w:val="24"/>
          <w:lang w:val="zh-CN"/>
        </w:rPr>
        <w:t>；对接焊缝的抗拉或抗压强度计算满足要求</w:t>
      </w:r>
      <w:r>
        <w:rPr>
          <w:rFonts w:ascii="宋体" w:cs="宋体"/>
          <w:color w:val="008000"/>
          <w:kern w:val="0"/>
          <w:sz w:val="24"/>
          <w:lang w:val="zh-CN"/>
        </w:rPr>
        <w:t>!</w:t>
      </w:r>
    </w:p>
    <w:p w:rsidR="007762BA" w:rsidP="007762BA">
      <w:pPr>
        <w:pStyle w:val="Normal0"/>
        <w:autoSpaceDE w:val="0"/>
        <w:autoSpaceDN w:val="0"/>
        <w:adjustRightInd w:val="0"/>
        <w:ind w:firstLine="600"/>
        <w:jc w:val="left"/>
        <w:rPr>
          <w:rFonts w:ascii="宋体" w:cs="宋体"/>
          <w:kern w:val="0"/>
          <w:sz w:val="18"/>
          <w:szCs w:val="18"/>
          <w:lang w:val="zh-CN"/>
        </w:rPr>
      </w:pPr>
      <w:r>
        <w:rPr>
          <w:rFonts w:ascii="宋体" w:cs="宋体"/>
          <w:kern w:val="0"/>
          <w:sz w:val="18"/>
          <w:szCs w:val="18"/>
          <w:lang w:val="zh-CN"/>
        </w:rPr>
        <w:pict>
          <v:shape id="_x0000_i1049" type="#_x0000_t75" style="width:271.5pt;height:168.75pt">
            <v:imagedata r:id="rId26" o:title=""/>
          </v:shape>
        </w:pict>
      </w:r>
      <w:r>
        <w:rPr>
          <w:rFonts w:ascii="宋体" w:cs="宋体"/>
          <w:kern w:val="0"/>
          <w:sz w:val="18"/>
          <w:szCs w:val="18"/>
          <w:lang w:val="zh-CN"/>
        </w:rPr>
        <w:t xml:space="preserve">                </w: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hint="eastAsia"/>
          <w:color w:val="000000"/>
          <w:kern w:val="0"/>
          <w:sz w:val="24"/>
          <w:lang w:val="zh-CN"/>
        </w:rPr>
        <w:t>连墙件对接焊缝连接示意图</w:t>
      </w:r>
    </w:p>
    <w:p w:rsidR="007762BA" w:rsidP="00786CC6">
      <w:pPr>
        <w:pStyle w:val="Normal0"/>
        <w:autoSpaceDE w:val="0"/>
        <w:autoSpaceDN w:val="0"/>
        <w:adjustRightInd w:val="0"/>
        <w:spacing w:line="400" w:lineRule="exact"/>
        <w:ind w:firstLine="601"/>
        <w:jc w:val="left"/>
        <w:rPr>
          <w:rFonts w:ascii="宋体" w:cs="宋体"/>
          <w:b/>
          <w:bCs/>
          <w:color w:val="000000"/>
          <w:kern w:val="0"/>
          <w:sz w:val="32"/>
          <w:szCs w:val="32"/>
          <w:lang w:val="zh-CN"/>
        </w:rPr>
      </w:pPr>
      <w:r>
        <w:rPr>
          <w:rFonts w:ascii="宋体" w:cs="宋体" w:hint="eastAsia"/>
          <w:b/>
          <w:bCs/>
          <w:color w:val="000000"/>
          <w:kern w:val="0"/>
          <w:sz w:val="32"/>
          <w:szCs w:val="32"/>
          <w:lang w:val="zh-CN"/>
        </w:rPr>
        <w:t>九、悬挑梁的受力计算</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悬挑脚手架的水平钢梁按照带悬臂的连续梁计算。</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悬臂部分受脚手架荷载</w:t>
      </w:r>
      <w:r>
        <w:rPr>
          <w:rFonts w:ascii="宋体" w:cs="宋体"/>
          <w:color w:val="000000"/>
          <w:kern w:val="0"/>
          <w:sz w:val="24"/>
          <w:lang w:val="zh-CN"/>
        </w:rPr>
        <w:t>N</w:t>
      </w:r>
      <w:r>
        <w:rPr>
          <w:rFonts w:ascii="宋体" w:cs="宋体" w:hint="eastAsia"/>
          <w:color w:val="000000"/>
          <w:kern w:val="0"/>
          <w:sz w:val="24"/>
          <w:lang w:val="zh-CN"/>
        </w:rPr>
        <w:t>的作用，里端</w:t>
      </w:r>
      <w:r>
        <w:rPr>
          <w:rFonts w:ascii="宋体" w:cs="宋体"/>
          <w:color w:val="000000"/>
          <w:kern w:val="0"/>
          <w:sz w:val="24"/>
          <w:lang w:val="zh-CN"/>
        </w:rPr>
        <w:t>B</w:t>
      </w:r>
      <w:r>
        <w:rPr>
          <w:rFonts w:ascii="宋体" w:cs="宋体" w:hint="eastAsia"/>
          <w:color w:val="000000"/>
          <w:kern w:val="0"/>
          <w:sz w:val="24"/>
          <w:lang w:val="zh-CN"/>
        </w:rPr>
        <w:t>为与楼板的锚固点，</w:t>
      </w:r>
      <w:r>
        <w:rPr>
          <w:rFonts w:ascii="宋体" w:cs="宋体"/>
          <w:color w:val="000000"/>
          <w:kern w:val="0"/>
          <w:sz w:val="24"/>
          <w:lang w:val="zh-CN"/>
        </w:rPr>
        <w:t>A</w:t>
      </w:r>
      <w:r>
        <w:rPr>
          <w:rFonts w:ascii="宋体" w:cs="宋体" w:hint="eastAsia"/>
          <w:color w:val="000000"/>
          <w:kern w:val="0"/>
          <w:sz w:val="24"/>
          <w:lang w:val="zh-CN"/>
        </w:rPr>
        <w:t>为墙支点。</w:t>
      </w:r>
      <w:r>
        <w:rPr>
          <w:rFonts w:ascii="宋体" w:cs="宋体"/>
          <w:color w:val="000000"/>
          <w:kern w:val="0"/>
          <w:sz w:val="24"/>
          <w:lang w:val="zh-CN"/>
        </w:rPr>
        <w:t xml:space="preserve"> </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本方案中，脚手架排距为</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宋体" w:cs="宋体"/>
            <w:color w:val="000000"/>
            <w:kern w:val="0"/>
            <w:sz w:val="24"/>
            <w:lang w:val="zh-CN"/>
          </w:rPr>
          <w:t>800mm</w:t>
        </w:r>
      </w:smartTag>
      <w:r>
        <w:rPr>
          <w:rFonts w:ascii="宋体" w:cs="宋体" w:hint="eastAsia"/>
          <w:color w:val="000000"/>
          <w:kern w:val="0"/>
          <w:sz w:val="24"/>
          <w:lang w:val="zh-CN"/>
        </w:rPr>
        <w:t>，内排脚手架距离墙体</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cs="宋体"/>
            <w:color w:val="000000"/>
            <w:kern w:val="0"/>
            <w:sz w:val="24"/>
            <w:lang w:val="zh-CN"/>
          </w:rPr>
          <w:t>300mm</w:t>
        </w:r>
      </w:smartTag>
      <w:r>
        <w:rPr>
          <w:rFonts w:ascii="宋体" w:cs="宋体" w:hint="eastAsia"/>
          <w:color w:val="000000"/>
          <w:kern w:val="0"/>
          <w:sz w:val="24"/>
          <w:lang w:val="zh-CN"/>
        </w:rPr>
        <w:t>，支拉斜杆的支点距离墙体为</w:t>
      </w:r>
      <w:r>
        <w:rPr>
          <w:rFonts w:ascii="宋体" w:cs="宋体"/>
          <w:color w:val="000000"/>
          <w:kern w:val="0"/>
          <w:sz w:val="24"/>
          <w:lang w:val="zh-CN"/>
        </w:rPr>
        <w:t xml:space="preserve"> </w:t>
      </w:r>
      <w:smartTag w:uri="urn:schemas-microsoft-com:office:smarttags" w:element="chmetcnv">
        <w:smartTagPr>
          <w:attr w:name="HasSpace" w:val="False"/>
          <w:attr w:name="Negative" w:val="False"/>
          <w:attr w:name="NumberType" w:val="1"/>
          <w:attr w:name="SourceValue" w:val="1200"/>
          <w:attr w:name="TCSC" w:val="0"/>
          <w:attr w:name="UnitName" w:val="mm"/>
        </w:smartTagPr>
        <w:r>
          <w:rPr>
            <w:rFonts w:ascii="宋体" w:cs="宋体"/>
            <w:color w:val="000000"/>
            <w:kern w:val="0"/>
            <w:sz w:val="24"/>
            <w:lang w:val="zh-CN"/>
          </w:rPr>
          <w:t>1200mm</w:t>
        </w:r>
      </w:smartTag>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水平支撑梁的截面惯性矩</w:t>
      </w:r>
      <w:r>
        <w:rPr>
          <w:rFonts w:ascii="宋体" w:cs="宋体"/>
          <w:color w:val="000000"/>
          <w:kern w:val="0"/>
          <w:sz w:val="24"/>
          <w:lang w:val="zh-CN"/>
        </w:rPr>
        <w:t xml:space="preserve">I = </w:t>
      </w:r>
      <w:smartTag w:uri="urn:schemas-microsoft-com:office:smarttags" w:element="chmetcnv">
        <w:smartTagPr>
          <w:attr w:name="HasSpace" w:val="True"/>
          <w:attr w:name="Negative" w:val="False"/>
          <w:attr w:name="NumberType" w:val="1"/>
          <w:attr w:name="SourceValue" w:val="866.2"/>
          <w:attr w:name="TCSC" w:val="0"/>
          <w:attr w:name="UnitName" w:val="cm"/>
        </w:smartTagPr>
        <w:r>
          <w:rPr>
            <w:rFonts w:ascii="宋体" w:cs="宋体"/>
            <w:color w:val="000000"/>
            <w:kern w:val="0"/>
            <w:sz w:val="24"/>
            <w:lang w:val="zh-CN"/>
          </w:rPr>
          <w:t>866.2 cm</w:t>
        </w:r>
      </w:smartTag>
      <w:r>
        <w:rPr>
          <w:color w:val="000000"/>
          <w:kern w:val="0"/>
          <w:sz w:val="24"/>
          <w:vertAlign w:val="superscript"/>
          <w:lang w:val="zh-CN"/>
        </w:rPr>
        <w:t>4</w:t>
      </w:r>
      <w:r>
        <w:rPr>
          <w:rFonts w:ascii="宋体" w:cs="宋体" w:hint="eastAsia"/>
          <w:color w:val="000000"/>
          <w:kern w:val="0"/>
          <w:sz w:val="24"/>
          <w:lang w:val="zh-CN"/>
        </w:rPr>
        <w:t>，截面抵抗矩</w:t>
      </w:r>
      <w:r>
        <w:rPr>
          <w:rFonts w:ascii="宋体" w:cs="宋体"/>
          <w:color w:val="000000"/>
          <w:kern w:val="0"/>
          <w:sz w:val="24"/>
          <w:lang w:val="zh-CN"/>
        </w:rPr>
        <w:t xml:space="preserve">W = </w:t>
      </w:r>
      <w:smartTag w:uri="urn:schemas-microsoft-com:office:smarttags" w:element="chmetcnv">
        <w:smartTagPr>
          <w:attr w:name="HasSpace" w:val="True"/>
          <w:attr w:name="Negative" w:val="False"/>
          <w:attr w:name="NumberType" w:val="1"/>
          <w:attr w:name="SourceValue" w:val="108.3"/>
          <w:attr w:name="TCSC" w:val="0"/>
          <w:attr w:name="UnitName" w:val="cm"/>
        </w:smartTagPr>
        <w:r>
          <w:rPr>
            <w:rFonts w:ascii="宋体" w:cs="宋体"/>
            <w:color w:val="000000"/>
            <w:kern w:val="0"/>
            <w:sz w:val="24"/>
            <w:lang w:val="zh-CN"/>
          </w:rPr>
          <w:t>108.3 cm</w:t>
        </w:r>
      </w:smartTag>
      <w:r>
        <w:rPr>
          <w:color w:val="000000"/>
          <w:kern w:val="0"/>
          <w:sz w:val="24"/>
          <w:vertAlign w:val="superscript"/>
          <w:lang w:val="zh-CN"/>
        </w:rPr>
        <w:t>3</w:t>
      </w:r>
      <w:r>
        <w:rPr>
          <w:rFonts w:ascii="宋体" w:cs="宋体" w:hint="eastAsia"/>
          <w:color w:val="000000"/>
          <w:kern w:val="0"/>
          <w:sz w:val="24"/>
          <w:lang w:val="zh-CN"/>
        </w:rPr>
        <w:t>，截面积</w:t>
      </w:r>
      <w:r>
        <w:rPr>
          <w:rFonts w:ascii="宋体" w:cs="宋体"/>
          <w:color w:val="000000"/>
          <w:kern w:val="0"/>
          <w:sz w:val="24"/>
          <w:lang w:val="zh-CN"/>
        </w:rPr>
        <w:t xml:space="preserve">A = </w:t>
      </w:r>
      <w:smartTag w:uri="urn:schemas-microsoft-com:office:smarttags" w:element="chmetcnv">
        <w:smartTagPr>
          <w:attr w:name="HasSpace" w:val="True"/>
          <w:attr w:name="Negative" w:val="False"/>
          <w:attr w:name="NumberType" w:val="1"/>
          <w:attr w:name="SourceValue" w:val="21.95"/>
          <w:attr w:name="TCSC" w:val="0"/>
          <w:attr w:name="UnitName" w:val="cm"/>
        </w:smartTagPr>
        <w:r>
          <w:rPr>
            <w:rFonts w:ascii="宋体" w:cs="宋体"/>
            <w:color w:val="000000"/>
            <w:kern w:val="0"/>
            <w:sz w:val="24"/>
            <w:lang w:val="zh-CN"/>
          </w:rPr>
          <w:t>21.95 cm</w:t>
        </w:r>
      </w:smartTag>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受脚手架集中荷载</w:t>
      </w:r>
      <w:r>
        <w:rPr>
          <w:rFonts w:ascii="宋体" w:cs="宋体"/>
          <w:color w:val="000000"/>
          <w:kern w:val="0"/>
          <w:sz w:val="24"/>
          <w:lang w:val="zh-CN"/>
        </w:rPr>
        <w:t xml:space="preserve"> P=(1.2</w:t>
      </w:r>
      <w:r>
        <w:rPr>
          <w:rFonts w:ascii="宋体" w:cs="宋体" w:hint="eastAsia"/>
          <w:color w:val="000000"/>
          <w:kern w:val="0"/>
          <w:sz w:val="24"/>
          <w:lang w:val="zh-CN"/>
        </w:rPr>
        <w:t>×</w:t>
      </w:r>
      <w:r>
        <w:rPr>
          <w:rFonts w:ascii="宋体" w:cs="宋体"/>
          <w:color w:val="000000"/>
          <w:kern w:val="0"/>
          <w:sz w:val="24"/>
          <w:lang w:val="zh-CN"/>
        </w:rPr>
        <w:t>5.147 +1.4</w:t>
      </w:r>
      <w:r>
        <w:rPr>
          <w:rFonts w:ascii="宋体" w:cs="宋体" w:hint="eastAsia"/>
          <w:color w:val="000000"/>
          <w:kern w:val="0"/>
          <w:sz w:val="24"/>
          <w:lang w:val="zh-CN"/>
        </w:rPr>
        <w:t>×</w:t>
      </w:r>
      <w:r>
        <w:rPr>
          <w:rFonts w:ascii="宋体" w:cs="宋体"/>
          <w:color w:val="000000"/>
          <w:kern w:val="0"/>
          <w:sz w:val="24"/>
          <w:lang w:val="zh-CN"/>
        </w:rPr>
        <w:t>2.4)</w:t>
      </w:r>
      <w:r>
        <w:rPr>
          <w:rFonts w:ascii="宋体" w:cs="宋体" w:hint="eastAsia"/>
          <w:color w:val="000000"/>
          <w:kern w:val="0"/>
          <w:sz w:val="24"/>
          <w:lang w:val="zh-CN"/>
        </w:rPr>
        <w:t>×</w:t>
      </w:r>
      <w:r>
        <w:rPr>
          <w:rFonts w:ascii="宋体" w:cs="宋体"/>
          <w:color w:val="000000"/>
          <w:kern w:val="0"/>
          <w:sz w:val="24"/>
          <w:lang w:val="zh-CN"/>
        </w:rPr>
        <w:t>10/20= 4.768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1"/>
        <w:jc w:val="left"/>
        <w:rPr>
          <w:rFonts w:ascii="宋体" w:cs="宋体"/>
          <w:color w:val="000000"/>
          <w:kern w:val="0"/>
          <w:sz w:val="24"/>
          <w:lang w:val="zh-CN"/>
        </w:rPr>
      </w:pPr>
      <w:r>
        <w:rPr>
          <w:rFonts w:ascii="宋体" w:cs="宋体" w:hint="eastAsia"/>
          <w:color w:val="000000"/>
          <w:kern w:val="0"/>
          <w:sz w:val="24"/>
          <w:lang w:val="zh-CN"/>
        </w:rPr>
        <w:t>水平钢梁自重荷载</w:t>
      </w:r>
      <w:r>
        <w:rPr>
          <w:rFonts w:ascii="宋体" w:cs="宋体"/>
          <w:color w:val="000000"/>
          <w:kern w:val="0"/>
          <w:sz w:val="24"/>
          <w:lang w:val="zh-CN"/>
        </w:rPr>
        <w:t xml:space="preserve"> q=1.2</w:t>
      </w:r>
      <w:r>
        <w:rPr>
          <w:rFonts w:ascii="宋体" w:cs="宋体" w:hint="eastAsia"/>
          <w:color w:val="000000"/>
          <w:kern w:val="0"/>
          <w:sz w:val="24"/>
          <w:lang w:val="zh-CN"/>
        </w:rPr>
        <w:t>×</w:t>
      </w:r>
      <w:r>
        <w:rPr>
          <w:rFonts w:ascii="宋体" w:cs="宋体"/>
          <w:color w:val="000000"/>
          <w:kern w:val="0"/>
          <w:sz w:val="24"/>
          <w:lang w:val="zh-CN"/>
        </w:rPr>
        <w:t>21.95</w:t>
      </w:r>
      <w:r>
        <w:rPr>
          <w:rFonts w:ascii="宋体" w:cs="宋体" w:hint="eastAsia"/>
          <w:color w:val="000000"/>
          <w:kern w:val="0"/>
          <w:sz w:val="24"/>
          <w:lang w:val="zh-CN"/>
        </w:rPr>
        <w:t>×</w:t>
      </w:r>
      <w:r>
        <w:rPr>
          <w:rFonts w:ascii="宋体" w:cs="宋体"/>
          <w:color w:val="000000"/>
          <w:kern w:val="0"/>
          <w:sz w:val="24"/>
          <w:lang w:val="zh-CN"/>
        </w:rPr>
        <w:t>0.0001</w:t>
      </w:r>
      <w:r>
        <w:rPr>
          <w:rFonts w:ascii="宋体" w:cs="宋体" w:hint="eastAsia"/>
          <w:color w:val="000000"/>
          <w:kern w:val="0"/>
          <w:sz w:val="24"/>
          <w:lang w:val="zh-CN"/>
        </w:rPr>
        <w:t>×</w:t>
      </w:r>
      <w:r>
        <w:rPr>
          <w:rFonts w:ascii="宋体" w:cs="宋体"/>
          <w:color w:val="000000"/>
          <w:kern w:val="0"/>
          <w:sz w:val="24"/>
          <w:lang w:val="zh-CN"/>
        </w:rPr>
        <w:t>78.5 = 0.207 kN/m</w:t>
      </w:r>
      <w:r>
        <w:rPr>
          <w:rFonts w:ascii="宋体" w:cs="宋体" w:hint="eastAsia"/>
          <w:color w:val="000000"/>
          <w:kern w:val="0"/>
          <w:sz w:val="24"/>
          <w:lang w:val="zh-CN"/>
        </w:rPr>
        <w:t>；</w:t>
      </w: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sectPr w:rsidSect="00314057">
          <w:type w:val="nextPage"/>
          <w:pgSz w:w="12240" w:h="15840"/>
          <w:pgMar w:top="851" w:right="1134" w:bottom="851" w:left="1418" w:header="720" w:footer="720" w:gutter="0"/>
          <w:pgNumType w:fmt="numberInDash" w:start="23"/>
          <w:cols w:space="720"/>
          <w:noEndnote/>
          <w:titlePg w:val="0"/>
        </w:sectPr>
      </w:pP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kern w:val="0"/>
          <w:sz w:val="18"/>
          <w:szCs w:val="18"/>
          <w:lang w:val="zh-CN"/>
        </w:rPr>
        <w:pict>
          <v:shape id="_x0000_i1050" type="#_x0000_t75" style="width:450pt;height:196.5pt">
            <v:imagedata r:id="rId27" o:title=""/>
          </v:shape>
        </w:pic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悬挑脚手架示意图</w:t>
      </w: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r>
        <w:rPr>
          <w:rFonts w:ascii="宋体" w:cs="宋体"/>
          <w:kern w:val="0"/>
          <w:sz w:val="18"/>
          <w:szCs w:val="18"/>
          <w:lang w:val="zh-CN"/>
        </w:rPr>
        <w:pict>
          <v:shape id="_x0000_i1051" type="#_x0000_t75" style="width:450pt;height:150pt">
            <v:imagedata r:id="rId28" o:title=""/>
          </v:shape>
        </w:pic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悬挑脚手架计算简图</w: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hint="eastAsia"/>
          <w:color w:val="000000"/>
          <w:kern w:val="0"/>
          <w:sz w:val="24"/>
          <w:lang w:val="zh-CN"/>
        </w:rPr>
        <w:t>经过连续梁的计算得到</w:t>
      </w: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r>
        <w:rPr>
          <w:rFonts w:ascii="宋体" w:cs="宋体"/>
          <w:kern w:val="0"/>
          <w:sz w:val="18"/>
          <w:szCs w:val="18"/>
          <w:lang w:val="zh-CN"/>
        </w:rPr>
        <w:pict>
          <v:shape id="_x0000_i1052" type="#_x0000_t75" style="width:450pt;height:150pt">
            <v:imagedata r:id="rId29" o:title=""/>
          </v:shape>
        </w:pic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悬挑脚手架支撑梁剪力图</w:t>
      </w:r>
      <w:r>
        <w:rPr>
          <w:rFonts w:ascii="宋体" w:cs="宋体"/>
          <w:color w:val="000000"/>
          <w:kern w:val="0"/>
          <w:sz w:val="24"/>
          <w:lang w:val="zh-CN"/>
        </w:rPr>
        <w:t>(kN)</w:t>
      </w: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sectPr w:rsidSect="00314057">
          <w:type w:val="nextPage"/>
          <w:pgSz w:w="12240" w:h="15840"/>
          <w:pgMar w:top="851" w:right="1134" w:bottom="851" w:left="1418" w:header="720" w:footer="720" w:gutter="0"/>
          <w:pgNumType w:fmt="numberInDash" w:start="24"/>
          <w:cols w:space="720"/>
          <w:noEndnote/>
          <w:titlePg w:val="0"/>
        </w:sectPr>
      </w:pP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r>
        <w:rPr>
          <w:rFonts w:ascii="宋体" w:cs="宋体"/>
          <w:kern w:val="0"/>
          <w:sz w:val="18"/>
          <w:szCs w:val="18"/>
          <w:lang w:val="zh-CN"/>
        </w:rPr>
        <w:pict>
          <v:shape id="_x0000_i1053" type="#_x0000_t75" style="width:450pt;height:150pt">
            <v:imagedata r:id="rId30" o:title=""/>
          </v:shape>
        </w:pic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悬挑脚手架支撑梁弯矩图</w:t>
      </w:r>
      <w:r>
        <w:rPr>
          <w:rFonts w:ascii="宋体" w:cs="宋体"/>
          <w:color w:val="000000"/>
          <w:kern w:val="0"/>
          <w:sz w:val="24"/>
          <w:lang w:val="zh-CN"/>
        </w:rPr>
        <w:t>(kN.m)</w:t>
      </w: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p>
    <w:p w:rsidR="007762BA" w:rsidP="007762BA">
      <w:pPr>
        <w:pStyle w:val="Normal0"/>
        <w:autoSpaceDE w:val="0"/>
        <w:autoSpaceDN w:val="0"/>
        <w:adjustRightInd w:val="0"/>
        <w:spacing w:line="360" w:lineRule="auto"/>
        <w:ind w:firstLine="600"/>
        <w:jc w:val="left"/>
        <w:rPr>
          <w:rFonts w:ascii="宋体" w:cs="宋体"/>
          <w:kern w:val="0"/>
          <w:sz w:val="18"/>
          <w:szCs w:val="18"/>
          <w:lang w:val="zh-CN"/>
        </w:rPr>
      </w:pPr>
      <w:r>
        <w:rPr>
          <w:rFonts w:ascii="宋体" w:cs="宋体"/>
          <w:kern w:val="0"/>
          <w:sz w:val="18"/>
          <w:szCs w:val="18"/>
          <w:lang w:val="zh-CN"/>
        </w:rPr>
        <w:pict>
          <v:shape id="_x0000_i1054" type="#_x0000_t75" style="width:450pt;height:150pt">
            <v:imagedata r:id="rId31" o:title=""/>
          </v:shape>
        </w:pict>
      </w:r>
    </w:p>
    <w:p w:rsidR="007762BA" w:rsidP="007762BA">
      <w:pPr>
        <w:pStyle w:val="Normal0"/>
        <w:autoSpaceDE w:val="0"/>
        <w:autoSpaceDN w:val="0"/>
        <w:adjustRightInd w:val="0"/>
        <w:spacing w:line="360" w:lineRule="auto"/>
        <w:ind w:firstLine="600"/>
        <w:jc w:val="left"/>
        <w:rPr>
          <w:rFonts w:ascii="宋体" w:cs="宋体"/>
          <w:color w:val="000000"/>
          <w:kern w:val="0"/>
          <w:sz w:val="24"/>
          <w:lang w:val="zh-CN"/>
        </w:rPr>
      </w:pPr>
      <w:r>
        <w:rPr>
          <w:rFonts w:ascii="宋体" w:cs="宋体"/>
          <w:color w:val="000000"/>
          <w:kern w:val="0"/>
          <w:sz w:val="24"/>
          <w:lang w:val="zh-CN"/>
        </w:rPr>
        <w:t xml:space="preserve">                        </w:t>
      </w:r>
      <w:r>
        <w:rPr>
          <w:rFonts w:ascii="宋体" w:cs="宋体" w:hint="eastAsia"/>
          <w:color w:val="000000"/>
          <w:kern w:val="0"/>
          <w:sz w:val="24"/>
          <w:lang w:val="zh-CN"/>
        </w:rPr>
        <w:t>悬挑脚手架支撑梁变形图</w:t>
      </w:r>
      <w:r>
        <w:rPr>
          <w:rFonts w:ascii="宋体" w:cs="宋体"/>
          <w:color w:val="000000"/>
          <w:kern w:val="0"/>
          <w:sz w:val="24"/>
          <w:lang w:val="zh-CN"/>
        </w:rPr>
        <w:t>(mm)</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各支座对支撑梁的支撑反力由左至右分别为：</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sidRPr="006C292C">
        <w:rPr>
          <w:rFonts w:ascii="宋体" w:cs="宋体"/>
          <w:color w:val="000000"/>
          <w:kern w:val="0"/>
          <w:sz w:val="24"/>
          <w:lang w:val="pt-BR"/>
        </w:rPr>
        <w:t>R[1] = 5.338 kN</w:t>
      </w:r>
      <w:r w:rsidRPr="006C292C">
        <w:rPr>
          <w:rFonts w:ascii="宋体" w:cs="宋体" w:hint="eastAsia"/>
          <w:color w:val="000000"/>
          <w:kern w:val="0"/>
          <w:sz w:val="24"/>
          <w:lang w:val="pt-BR"/>
        </w:rPr>
        <w:t>；</w:t>
      </w:r>
      <w:r w:rsidRPr="006C292C">
        <w:rPr>
          <w:rFonts w:ascii="宋体" w:cs="宋体"/>
          <w:color w:val="000000"/>
          <w:kern w:val="0"/>
          <w:sz w:val="24"/>
          <w:lang w:val="pt-BR"/>
        </w:rPr>
        <w:t xml:space="preserve"> </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sidRPr="006C292C">
        <w:rPr>
          <w:rFonts w:ascii="宋体" w:cs="宋体"/>
          <w:color w:val="000000"/>
          <w:kern w:val="0"/>
          <w:sz w:val="24"/>
          <w:lang w:val="pt-BR"/>
        </w:rPr>
        <w:t>R[2] = 4.965 kN</w:t>
      </w:r>
      <w:r w:rsidRPr="006C292C">
        <w:rPr>
          <w:rFonts w:ascii="宋体" w:cs="宋体" w:hint="eastAsia"/>
          <w:color w:val="000000"/>
          <w:kern w:val="0"/>
          <w:sz w:val="24"/>
          <w:lang w:val="pt-BR"/>
        </w:rPr>
        <w:t>；</w:t>
      </w:r>
      <w:r w:rsidRPr="006C292C">
        <w:rPr>
          <w:rFonts w:ascii="宋体" w:cs="宋体"/>
          <w:color w:val="000000"/>
          <w:kern w:val="0"/>
          <w:sz w:val="24"/>
          <w:lang w:val="pt-BR"/>
        </w:rPr>
        <w:t xml:space="preserve"> </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sidRPr="006C292C">
        <w:rPr>
          <w:rFonts w:ascii="宋体" w:cs="宋体"/>
          <w:color w:val="000000"/>
          <w:kern w:val="0"/>
          <w:sz w:val="24"/>
          <w:lang w:val="pt-BR"/>
        </w:rPr>
        <w:t>R[3] = 0.019 kN</w:t>
      </w:r>
      <w:r>
        <w:rPr>
          <w:rFonts w:ascii="宋体" w:cs="宋体" w:hint="eastAsia"/>
          <w:color w:val="000000"/>
          <w:kern w:val="0"/>
          <w:sz w:val="24"/>
          <w:lang w:val="zh-CN"/>
        </w:rPr>
        <w:t>。</w:t>
      </w:r>
      <w:r w:rsidRPr="006C292C">
        <w:rPr>
          <w:rFonts w:ascii="宋体" w:cs="宋体"/>
          <w:color w:val="000000"/>
          <w:kern w:val="0"/>
          <w:sz w:val="24"/>
          <w:lang w:val="pt-BR"/>
        </w:rPr>
        <w:t xml:space="preserve"> </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Pr>
          <w:rFonts w:ascii="宋体" w:cs="宋体" w:hint="eastAsia"/>
          <w:color w:val="000000"/>
          <w:kern w:val="0"/>
          <w:sz w:val="24"/>
          <w:lang w:val="zh-CN"/>
        </w:rPr>
        <w:t>最大弯矩</w:t>
      </w:r>
      <w:r w:rsidRPr="006C292C">
        <w:rPr>
          <w:rFonts w:ascii="宋体" w:cs="宋体"/>
          <w:color w:val="000000"/>
          <w:kern w:val="0"/>
          <w:sz w:val="24"/>
          <w:lang w:val="pt-BR"/>
        </w:rPr>
        <w:t xml:space="preserve"> M</w:t>
      </w:r>
      <w:r w:rsidRPr="006C292C">
        <w:rPr>
          <w:color w:val="000000"/>
          <w:kern w:val="0"/>
          <w:sz w:val="24"/>
          <w:vertAlign w:val="subscript"/>
          <w:lang w:val="pt-BR"/>
        </w:rPr>
        <w:t>max</w:t>
      </w:r>
      <w:r w:rsidRPr="006C292C">
        <w:rPr>
          <w:rFonts w:ascii="宋体" w:cs="宋体"/>
          <w:color w:val="000000"/>
          <w:kern w:val="0"/>
          <w:sz w:val="24"/>
          <w:lang w:val="pt-BR"/>
        </w:rPr>
        <w:t>= 0.839 kN.m</w:t>
      </w:r>
      <w:r w:rsidRPr="006C292C">
        <w:rPr>
          <w:rFonts w:ascii="宋体" w:cs="宋体" w:hint="eastAsia"/>
          <w:color w:val="000000"/>
          <w:kern w:val="0"/>
          <w:sz w:val="24"/>
          <w:lang w:val="pt-BR"/>
        </w:rPr>
        <w:t>；</w:t>
      </w:r>
    </w:p>
    <w:p w:rsidR="007762BA" w:rsidRPr="006C292C" w:rsidP="00786CC6">
      <w:pPr>
        <w:pStyle w:val="Normal0"/>
        <w:autoSpaceDE w:val="0"/>
        <w:autoSpaceDN w:val="0"/>
        <w:adjustRightInd w:val="0"/>
        <w:spacing w:line="400" w:lineRule="exact"/>
        <w:ind w:firstLine="600"/>
        <w:jc w:val="left"/>
        <w:rPr>
          <w:color w:val="000000"/>
          <w:kern w:val="0"/>
          <w:sz w:val="24"/>
          <w:lang w:val="pt-BR"/>
        </w:rPr>
      </w:pPr>
      <w:r>
        <w:rPr>
          <w:rFonts w:ascii="宋体" w:cs="宋体" w:hint="eastAsia"/>
          <w:color w:val="000000"/>
          <w:kern w:val="0"/>
          <w:sz w:val="24"/>
          <w:lang w:val="zh-CN"/>
        </w:rPr>
        <w:t>最大应力</w:t>
      </w:r>
      <w:r w:rsidRPr="006C292C">
        <w:rPr>
          <w:rFonts w:ascii="宋体" w:cs="宋体"/>
          <w:color w:val="000000"/>
          <w:kern w:val="0"/>
          <w:sz w:val="24"/>
          <w:lang w:val="pt-BR"/>
        </w:rPr>
        <w:t xml:space="preserve">  </w:t>
      </w:r>
      <w:r>
        <w:rPr>
          <w:color w:val="000000"/>
          <w:kern w:val="0"/>
          <w:sz w:val="24"/>
          <w:lang w:val="zh-CN"/>
        </w:rPr>
        <w:t>σ</w:t>
      </w:r>
      <w:r w:rsidRPr="006C292C">
        <w:rPr>
          <w:color w:val="000000"/>
          <w:kern w:val="0"/>
          <w:sz w:val="24"/>
          <w:lang w:val="pt-BR"/>
        </w:rPr>
        <w:t xml:space="preserve"> =M/1.05W+N/A= 0.839×10</w:t>
      </w:r>
      <w:r w:rsidRPr="006C292C">
        <w:rPr>
          <w:color w:val="000000"/>
          <w:kern w:val="0"/>
          <w:sz w:val="24"/>
          <w:vertAlign w:val="superscript"/>
          <w:lang w:val="pt-BR"/>
        </w:rPr>
        <w:t>6</w:t>
      </w:r>
      <w:r w:rsidRPr="006C292C">
        <w:rPr>
          <w:color w:val="000000"/>
          <w:kern w:val="0"/>
          <w:sz w:val="24"/>
          <w:lang w:val="pt-BR"/>
        </w:rPr>
        <w:t xml:space="preserve"> /( 1.05 ×108300 )+ </w:t>
      </w:r>
    </w:p>
    <w:p w:rsidR="007762BA" w:rsidRPr="006C292C" w:rsidP="00786CC6">
      <w:pPr>
        <w:pStyle w:val="Normal0"/>
        <w:autoSpaceDE w:val="0"/>
        <w:autoSpaceDN w:val="0"/>
        <w:adjustRightInd w:val="0"/>
        <w:spacing w:line="400" w:lineRule="exact"/>
        <w:ind w:firstLine="600"/>
        <w:jc w:val="left"/>
        <w:rPr>
          <w:rFonts w:ascii="宋体" w:cs="宋体"/>
          <w:color w:val="000000"/>
          <w:kern w:val="0"/>
          <w:sz w:val="24"/>
          <w:lang w:val="pt-BR"/>
        </w:rPr>
      </w:pPr>
      <w:r w:rsidRPr="006C292C">
        <w:rPr>
          <w:rFonts w:ascii="宋体" w:cs="宋体"/>
          <w:color w:val="000000"/>
          <w:kern w:val="0"/>
          <w:sz w:val="24"/>
          <w:lang w:val="pt-BR"/>
        </w:rPr>
        <w:t xml:space="preserve">           4.768</w:t>
      </w:r>
      <w:r w:rsidRPr="006C292C">
        <w:rPr>
          <w:rFonts w:ascii="宋体" w:cs="宋体" w:hint="eastAsia"/>
          <w:color w:val="000000"/>
          <w:kern w:val="0"/>
          <w:sz w:val="24"/>
          <w:lang w:val="pt-BR"/>
        </w:rPr>
        <w:t>×</w:t>
      </w:r>
      <w:r w:rsidRPr="006C292C">
        <w:rPr>
          <w:rFonts w:ascii="宋体" w:cs="宋体"/>
          <w:color w:val="000000"/>
          <w:kern w:val="0"/>
          <w:sz w:val="24"/>
          <w:lang w:val="pt-BR"/>
        </w:rPr>
        <w:t>10</w:t>
      </w:r>
      <w:r w:rsidRPr="006C292C">
        <w:rPr>
          <w:color w:val="000000"/>
          <w:kern w:val="0"/>
          <w:sz w:val="24"/>
          <w:vertAlign w:val="superscript"/>
          <w:lang w:val="pt-BR"/>
        </w:rPr>
        <w:t>3</w:t>
      </w:r>
      <w:r w:rsidRPr="006C292C">
        <w:rPr>
          <w:rFonts w:ascii="宋体" w:cs="宋体"/>
          <w:color w:val="000000"/>
          <w:kern w:val="0"/>
          <w:sz w:val="24"/>
          <w:lang w:val="pt-BR"/>
        </w:rPr>
        <w:t xml:space="preserve"> / 2195 = 9.553 N/mm</w:t>
      </w:r>
      <w:r w:rsidRPr="006C292C">
        <w:rPr>
          <w:color w:val="000000"/>
          <w:kern w:val="0"/>
          <w:sz w:val="24"/>
          <w:vertAlign w:val="superscript"/>
          <w:lang w:val="pt-BR"/>
        </w:rPr>
        <w:t>2</w:t>
      </w:r>
      <w:r w:rsidRPr="006C292C">
        <w:rPr>
          <w:rFonts w:ascii="宋体" w:cs="宋体" w:hint="eastAsia"/>
          <w:color w:val="000000"/>
          <w:kern w:val="0"/>
          <w:sz w:val="24"/>
          <w:lang w:val="pt-BR"/>
        </w:rPr>
        <w:t>；</w:t>
      </w:r>
    </w:p>
    <w:p w:rsidR="007762BA" w:rsidRPr="006C292C" w:rsidP="00786CC6">
      <w:pPr>
        <w:pStyle w:val="Normal0"/>
        <w:autoSpaceDE w:val="0"/>
        <w:autoSpaceDN w:val="0"/>
        <w:adjustRightInd w:val="0"/>
        <w:spacing w:line="400" w:lineRule="exact"/>
        <w:ind w:firstLine="600"/>
        <w:jc w:val="left"/>
        <w:rPr>
          <w:rFonts w:ascii="宋体" w:cs="宋体"/>
          <w:color w:val="008000"/>
          <w:kern w:val="0"/>
          <w:sz w:val="24"/>
          <w:lang w:val="pt-BR"/>
        </w:rPr>
      </w:pPr>
      <w:r>
        <w:rPr>
          <w:rFonts w:ascii="宋体" w:cs="宋体" w:hint="eastAsia"/>
          <w:color w:val="008000"/>
          <w:kern w:val="0"/>
          <w:sz w:val="24"/>
          <w:lang w:val="zh-CN"/>
        </w:rPr>
        <w:t>水平支撑梁的最大应力计算值</w:t>
      </w:r>
      <w:r w:rsidRPr="006C292C">
        <w:rPr>
          <w:rFonts w:ascii="宋体" w:cs="宋体"/>
          <w:color w:val="008000"/>
          <w:kern w:val="0"/>
          <w:sz w:val="24"/>
          <w:lang w:val="pt-BR"/>
        </w:rPr>
        <w:t xml:space="preserve"> 9.553 N/mm</w:t>
      </w:r>
      <w:r w:rsidRPr="006C292C">
        <w:rPr>
          <w:color w:val="008000"/>
          <w:kern w:val="0"/>
          <w:sz w:val="24"/>
          <w:vertAlign w:val="superscript"/>
          <w:lang w:val="pt-BR"/>
        </w:rPr>
        <w:t>2</w:t>
      </w:r>
      <w:r w:rsidRPr="006C292C">
        <w:rPr>
          <w:rFonts w:ascii="宋体" w:cs="宋体"/>
          <w:color w:val="008000"/>
          <w:kern w:val="0"/>
          <w:sz w:val="24"/>
          <w:lang w:val="pt-BR"/>
        </w:rPr>
        <w:t xml:space="preserve"> </w:t>
      </w:r>
      <w:r>
        <w:rPr>
          <w:rFonts w:ascii="宋体" w:cs="宋体" w:hint="eastAsia"/>
          <w:color w:val="008000"/>
          <w:kern w:val="0"/>
          <w:sz w:val="24"/>
          <w:lang w:val="zh-CN"/>
        </w:rPr>
        <w:t>小于</w:t>
      </w:r>
      <w:r w:rsidRPr="006C292C">
        <w:rPr>
          <w:rFonts w:ascii="宋体" w:cs="宋体"/>
          <w:color w:val="008000"/>
          <w:kern w:val="0"/>
          <w:sz w:val="24"/>
          <w:lang w:val="pt-BR"/>
        </w:rPr>
        <w:t xml:space="preserve"> </w:t>
      </w:r>
      <w:r>
        <w:rPr>
          <w:rFonts w:ascii="宋体" w:cs="宋体" w:hint="eastAsia"/>
          <w:color w:val="008000"/>
          <w:kern w:val="0"/>
          <w:sz w:val="24"/>
          <w:lang w:val="zh-CN"/>
        </w:rPr>
        <w:t>水平支撑梁的抗压强度设计值</w:t>
      </w:r>
      <w:r w:rsidRPr="006C292C">
        <w:rPr>
          <w:rFonts w:ascii="宋体" w:cs="宋体"/>
          <w:color w:val="008000"/>
          <w:kern w:val="0"/>
          <w:sz w:val="24"/>
          <w:lang w:val="pt-BR"/>
        </w:rPr>
        <w:t xml:space="preserve"> 215 N/mm</w:t>
      </w:r>
      <w:r w:rsidRPr="006C292C">
        <w:rPr>
          <w:color w:val="008000"/>
          <w:kern w:val="0"/>
          <w:sz w:val="24"/>
          <w:vertAlign w:val="superscript"/>
          <w:lang w:val="pt-BR"/>
        </w:rPr>
        <w:t>2</w:t>
      </w:r>
      <w:r w:rsidRPr="006C292C">
        <w:rPr>
          <w:rFonts w:ascii="宋体" w:cs="宋体"/>
          <w:color w:val="008000"/>
          <w:kern w:val="0"/>
          <w:sz w:val="24"/>
          <w:lang w:val="pt-BR"/>
        </w:rPr>
        <w:t>,</w:t>
      </w:r>
      <w:r>
        <w:rPr>
          <w:rFonts w:ascii="宋体" w:cs="宋体" w:hint="eastAsia"/>
          <w:color w:val="008000"/>
          <w:kern w:val="0"/>
          <w:sz w:val="24"/>
          <w:lang w:val="zh-CN"/>
        </w:rPr>
        <w:t>满足要求</w:t>
      </w:r>
      <w:r w:rsidRPr="006C292C">
        <w:rPr>
          <w:rFonts w:ascii="宋体" w:cs="宋体" w:hint="eastAsia"/>
          <w:color w:val="008000"/>
          <w:kern w:val="0"/>
          <w:sz w:val="24"/>
          <w:lang w:val="pt-BR"/>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十、悬挑梁的整体稳定性计算</w:t>
      </w:r>
      <w:r>
        <w:rPr>
          <w:rFonts w:ascii="宋体" w:cs="宋体"/>
          <w:b/>
          <w:bCs/>
          <w:color w:val="000000"/>
          <w:kern w:val="0"/>
          <w:sz w:val="32"/>
          <w:szCs w:val="32"/>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水平钢梁采用</w:t>
      </w:r>
      <w:smartTag w:uri="urn:schemas-microsoft-com:office:smarttags" w:element="chmetcnv">
        <w:smartTagPr>
          <w:attr w:name="HasSpace" w:val="False"/>
          <w:attr w:name="Negative" w:val="False"/>
          <w:attr w:name="NumberType" w:val="1"/>
          <w:attr w:name="SourceValue" w:val="16"/>
          <w:attr w:name="TCSC" w:val="0"/>
          <w:attr w:name="UnitName" w:val="a"/>
        </w:smartTagPr>
        <w:r>
          <w:rPr>
            <w:rFonts w:ascii="宋体" w:cs="宋体"/>
            <w:color w:val="000000"/>
            <w:kern w:val="0"/>
            <w:sz w:val="24"/>
            <w:lang w:val="zh-CN"/>
          </w:rPr>
          <w:t>16a</w:t>
        </w:r>
      </w:smartTag>
      <w:r>
        <w:rPr>
          <w:rFonts w:ascii="宋体" w:cs="宋体" w:hint="eastAsia"/>
          <w:color w:val="000000"/>
          <w:kern w:val="0"/>
          <w:sz w:val="24"/>
          <w:lang w:val="zh-CN"/>
        </w:rPr>
        <w:t>号槽钢</w:t>
      </w:r>
      <w:r>
        <w:rPr>
          <w:rFonts w:ascii="宋体" w:cs="宋体"/>
          <w:color w:val="000000"/>
          <w:kern w:val="0"/>
          <w:sz w:val="24"/>
          <w:lang w:val="zh-CN"/>
        </w:rPr>
        <w:t>,</w:t>
      </w:r>
      <w:r>
        <w:rPr>
          <w:rFonts w:ascii="宋体" w:cs="宋体" w:hint="eastAsia"/>
          <w:color w:val="000000"/>
          <w:kern w:val="0"/>
          <w:sz w:val="24"/>
          <w:lang w:val="zh-CN"/>
        </w:rPr>
        <w:t>计算公式如下</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55" type="#_x0000_t75" style="width:131.25pt;height:41.25pt">
            <v:imagedata r:id="rId32"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color w:val="000000"/>
          <w:kern w:val="0"/>
          <w:sz w:val="24"/>
          <w:lang w:val="zh-CN"/>
        </w:rPr>
        <w:t>φ</w:t>
      </w:r>
      <w:r>
        <w:rPr>
          <w:color w:val="000000"/>
          <w:kern w:val="0"/>
          <w:sz w:val="24"/>
          <w:vertAlign w:val="subscript"/>
          <w:lang w:val="zh-CN"/>
        </w:rPr>
        <w:t>b</w:t>
      </w:r>
      <w:r>
        <w:rPr>
          <w:color w:val="000000"/>
          <w:kern w:val="0"/>
          <w:sz w:val="24"/>
          <w:lang w:val="zh-CN"/>
        </w:rPr>
        <w:t xml:space="preserve"> -- </w:t>
      </w:r>
      <w:r>
        <w:rPr>
          <w:rFonts w:ascii="宋体" w:cs="宋体" w:hint="eastAsia"/>
          <w:color w:val="000000"/>
          <w:kern w:val="0"/>
          <w:sz w:val="24"/>
          <w:lang w:val="zh-CN"/>
        </w:rPr>
        <w:t>均匀弯曲的受弯构件整体稳定系数，按照下式计算：</w:t>
      </w:r>
    </w:p>
    <w:p w:rsidR="007762BA" w:rsidP="00143108">
      <w:pPr>
        <w:pStyle w:val="Normal0"/>
        <w:autoSpaceDE w:val="0"/>
        <w:autoSpaceDN w:val="0"/>
        <w:adjustRightInd w:val="0"/>
        <w:ind w:firstLine="601"/>
        <w:jc w:val="left"/>
        <w:rPr>
          <w:rFonts w:ascii="宋体" w:cs="宋体"/>
          <w:kern w:val="0"/>
          <w:sz w:val="18"/>
          <w:szCs w:val="18"/>
          <w:lang w:val="zh-CN"/>
        </w:rPr>
        <w:sectPr w:rsidSect="00314057">
          <w:type w:val="nextPage"/>
          <w:pgSz w:w="12240" w:h="15840"/>
          <w:pgMar w:top="851" w:right="1134" w:bottom="851" w:left="1418" w:header="720" w:footer="720" w:gutter="0"/>
          <w:pgNumType w:fmt="numberInDash" w:start="25"/>
          <w:cols w:space="720"/>
          <w:noEndnote/>
          <w:titlePg w:val="0"/>
        </w:sectPr>
      </w:pPr>
      <w:r>
        <w:rPr>
          <w:rFonts w:ascii="宋体" w:cs="宋体"/>
          <w:kern w:val="0"/>
          <w:sz w:val="18"/>
          <w:szCs w:val="18"/>
          <w:lang w:val="zh-CN"/>
        </w:rPr>
        <w:pict>
          <v:shape id="_x0000_i1056" type="#_x0000_t75" style="width:132pt;height:49.5pt">
            <v:imagedata r:id="rId33"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color w:val="000000"/>
          <w:kern w:val="0"/>
          <w:sz w:val="24"/>
          <w:lang w:val="zh-CN"/>
        </w:rPr>
      </w:pPr>
      <w:r>
        <w:rPr>
          <w:rFonts w:ascii="宋体" w:cs="宋体"/>
          <w:color w:val="000000"/>
          <w:kern w:val="0"/>
          <w:sz w:val="24"/>
          <w:lang w:val="zh-CN"/>
        </w:rPr>
        <w:t xml:space="preserve">            </w:t>
      </w:r>
      <w:r>
        <w:rPr>
          <w:color w:val="000000"/>
          <w:kern w:val="0"/>
          <w:sz w:val="24"/>
          <w:lang w:val="zh-CN"/>
        </w:rPr>
        <w:t>φ</w:t>
      </w:r>
      <w:r>
        <w:rPr>
          <w:color w:val="000000"/>
          <w:kern w:val="0"/>
          <w:sz w:val="24"/>
          <w:vertAlign w:val="subscript"/>
          <w:lang w:val="zh-CN"/>
        </w:rPr>
        <w:t>b</w:t>
      </w:r>
      <w:r>
        <w:rPr>
          <w:color w:val="000000"/>
          <w:kern w:val="0"/>
          <w:sz w:val="24"/>
          <w:lang w:val="zh-CN"/>
        </w:rPr>
        <w:t xml:space="preserve"> = 570 ×10×63× 235  /( 1200×160×235) = 1.87</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由于</w:t>
      </w:r>
      <w:r>
        <w:rPr>
          <w:color w:val="000000"/>
          <w:kern w:val="0"/>
          <w:sz w:val="24"/>
          <w:lang w:val="zh-CN"/>
        </w:rPr>
        <w:t>φ</w:t>
      </w:r>
      <w:r>
        <w:rPr>
          <w:color w:val="000000"/>
          <w:kern w:val="0"/>
          <w:sz w:val="24"/>
          <w:vertAlign w:val="subscript"/>
          <w:lang w:val="zh-CN"/>
        </w:rPr>
        <w:t>b</w:t>
      </w:r>
      <w:r>
        <w:rPr>
          <w:rFonts w:ascii="宋体" w:cs="宋体" w:hint="eastAsia"/>
          <w:color w:val="000000"/>
          <w:kern w:val="0"/>
          <w:sz w:val="24"/>
          <w:lang w:val="zh-CN"/>
        </w:rPr>
        <w:t>大于</w:t>
      </w:r>
      <w:r>
        <w:rPr>
          <w:rFonts w:ascii="宋体" w:cs="宋体"/>
          <w:color w:val="000000"/>
          <w:kern w:val="0"/>
          <w:sz w:val="24"/>
          <w:lang w:val="zh-CN"/>
        </w:rPr>
        <w:t>0.6</w:t>
      </w:r>
      <w:r>
        <w:rPr>
          <w:rFonts w:ascii="宋体" w:cs="宋体" w:hint="eastAsia"/>
          <w:color w:val="000000"/>
          <w:kern w:val="0"/>
          <w:sz w:val="24"/>
          <w:lang w:val="zh-CN"/>
        </w:rPr>
        <w:t>，查《钢结构设计规范》</w:t>
      </w:r>
      <w:r>
        <w:rPr>
          <w:rFonts w:ascii="宋体" w:cs="宋体"/>
          <w:color w:val="000000"/>
          <w:kern w:val="0"/>
          <w:sz w:val="24"/>
          <w:lang w:val="zh-CN"/>
        </w:rPr>
        <w:t>(GB50017-2003)</w:t>
      </w:r>
      <w:r>
        <w:rPr>
          <w:rFonts w:ascii="宋体" w:cs="宋体" w:hint="eastAsia"/>
          <w:color w:val="000000"/>
          <w:kern w:val="0"/>
          <w:sz w:val="24"/>
          <w:lang w:val="zh-CN"/>
        </w:rPr>
        <w:t>附表</w:t>
      </w:r>
      <w:r>
        <w:rPr>
          <w:rFonts w:ascii="宋体" w:cs="宋体"/>
          <w:color w:val="000000"/>
          <w:kern w:val="0"/>
          <w:sz w:val="24"/>
          <w:lang w:val="zh-CN"/>
        </w:rPr>
        <w:t>B</w:t>
      </w:r>
      <w:r>
        <w:rPr>
          <w:rFonts w:ascii="宋体" w:cs="宋体" w:hint="eastAsia"/>
          <w:color w:val="000000"/>
          <w:kern w:val="0"/>
          <w:sz w:val="24"/>
          <w:lang w:val="zh-CN"/>
        </w:rPr>
        <w:t>，得到</w:t>
      </w:r>
      <w:r>
        <w:rPr>
          <w:rFonts w:ascii="宋体" w:cs="宋体"/>
          <w:color w:val="000000"/>
          <w:kern w:val="0"/>
          <w:sz w:val="24"/>
          <w:lang w:val="zh-CN"/>
        </w:rPr>
        <w:t xml:space="preserve"> </w:t>
      </w:r>
      <w:r>
        <w:rPr>
          <w:color w:val="000000"/>
          <w:kern w:val="0"/>
          <w:sz w:val="24"/>
          <w:lang w:val="zh-CN"/>
        </w:rPr>
        <w:t>φ</w:t>
      </w:r>
      <w:r>
        <w:rPr>
          <w:color w:val="000000"/>
          <w:kern w:val="0"/>
          <w:sz w:val="24"/>
          <w:vertAlign w:val="subscript"/>
          <w:lang w:val="zh-CN"/>
        </w:rPr>
        <w:t>b</w:t>
      </w:r>
      <w:r>
        <w:rPr>
          <w:rFonts w:ascii="宋体" w:cs="宋体" w:hint="eastAsia"/>
          <w:color w:val="000000"/>
          <w:kern w:val="0"/>
          <w:sz w:val="24"/>
          <w:lang w:val="zh-CN"/>
        </w:rPr>
        <w:t>值为</w:t>
      </w:r>
      <w:r>
        <w:rPr>
          <w:rFonts w:ascii="宋体" w:cs="宋体"/>
          <w:color w:val="000000"/>
          <w:kern w:val="0"/>
          <w:sz w:val="24"/>
          <w:lang w:val="zh-CN"/>
        </w:rPr>
        <w:t>0.919</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经过计算得到最大应力</w:t>
      </w:r>
      <w:r>
        <w:rPr>
          <w:rFonts w:ascii="宋体" w:cs="宋体"/>
          <w:color w:val="000000"/>
          <w:kern w:val="0"/>
          <w:sz w:val="24"/>
          <w:lang w:val="zh-CN"/>
        </w:rPr>
        <w:t xml:space="preserve"> </w:t>
      </w:r>
      <w:r>
        <w:rPr>
          <w:color w:val="000000"/>
          <w:kern w:val="0"/>
          <w:sz w:val="24"/>
          <w:lang w:val="zh-CN"/>
        </w:rPr>
        <w:t>σ = 0.839×10</w:t>
      </w:r>
      <w:r>
        <w:rPr>
          <w:color w:val="000000"/>
          <w:kern w:val="0"/>
          <w:sz w:val="24"/>
          <w:vertAlign w:val="superscript"/>
          <w:lang w:val="zh-CN"/>
        </w:rPr>
        <w:t>6</w:t>
      </w:r>
      <w:r>
        <w:rPr>
          <w:color w:val="000000"/>
          <w:kern w:val="0"/>
          <w:sz w:val="24"/>
          <w:lang w:val="zh-CN"/>
        </w:rPr>
        <w:t xml:space="preserve"> /( 0.919×108300 )= 8.431 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水平钢梁的稳定性计算</w:t>
      </w:r>
      <w:r>
        <w:rPr>
          <w:rFonts w:ascii="宋体" w:cs="宋体"/>
          <w:color w:val="008000"/>
          <w:kern w:val="0"/>
          <w:sz w:val="24"/>
          <w:lang w:val="zh-CN"/>
        </w:rPr>
        <w:t xml:space="preserve"> </w:t>
      </w:r>
      <w:r>
        <w:rPr>
          <w:color w:val="008000"/>
          <w:kern w:val="0"/>
          <w:sz w:val="24"/>
          <w:lang w:val="zh-CN"/>
        </w:rPr>
        <w:t xml:space="preserve">σ = 8.431 </w:t>
      </w:r>
      <w:r>
        <w:rPr>
          <w:rFonts w:ascii="宋体" w:cs="宋体" w:hint="eastAsia"/>
          <w:color w:val="008000"/>
          <w:kern w:val="0"/>
          <w:sz w:val="24"/>
          <w:lang w:val="zh-CN"/>
        </w:rPr>
        <w:t>小于</w:t>
      </w:r>
      <w:r>
        <w:rPr>
          <w:rFonts w:ascii="宋体" w:cs="宋体"/>
          <w:color w:val="008000"/>
          <w:kern w:val="0"/>
          <w:sz w:val="24"/>
          <w:lang w:val="zh-CN"/>
        </w:rPr>
        <w:t xml:space="preserve"> [f] = 215 N/mm</w:t>
      </w:r>
      <w:r>
        <w:rPr>
          <w:color w:val="008000"/>
          <w:kern w:val="0"/>
          <w:sz w:val="24"/>
          <w:vertAlign w:val="superscript"/>
          <w:lang w:val="zh-CN"/>
        </w:rPr>
        <w:t>2</w:t>
      </w:r>
      <w:r>
        <w:rPr>
          <w:rFonts w:ascii="宋体" w:cs="宋体"/>
          <w:color w:val="008000"/>
          <w:kern w:val="0"/>
          <w:sz w:val="24"/>
          <w:lang w:val="zh-CN"/>
        </w:rPr>
        <w:t xml:space="preserve"> ,</w:t>
      </w:r>
      <w:r>
        <w:rPr>
          <w:rFonts w:ascii="宋体" w:cs="宋体" w:hint="eastAsia"/>
          <w:color w:val="008000"/>
          <w:kern w:val="0"/>
          <w:sz w:val="24"/>
          <w:lang w:val="zh-CN"/>
        </w:rPr>
        <w:t>满足要求</w:t>
      </w:r>
      <w:r>
        <w:rPr>
          <w:rFonts w:ascii="宋体" w:cs="宋体"/>
          <w:color w:val="008000"/>
          <w:kern w:val="0"/>
          <w:sz w:val="24"/>
          <w:lang w:val="zh-CN"/>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十一、拉绳的受力计算</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水平钢梁的轴力</w:t>
      </w:r>
      <w:r>
        <w:rPr>
          <w:rFonts w:ascii="宋体" w:cs="宋体"/>
          <w:color w:val="000000"/>
          <w:kern w:val="0"/>
          <w:sz w:val="24"/>
          <w:lang w:val="zh-CN"/>
        </w:rPr>
        <w:t>R</w:t>
      </w:r>
      <w:r>
        <w:rPr>
          <w:color w:val="000000"/>
          <w:kern w:val="0"/>
          <w:sz w:val="24"/>
          <w:vertAlign w:val="subscript"/>
          <w:lang w:val="zh-CN"/>
        </w:rPr>
        <w:t>AH</w:t>
      </w:r>
      <w:r>
        <w:rPr>
          <w:rFonts w:ascii="宋体" w:cs="宋体" w:hint="eastAsia"/>
          <w:color w:val="000000"/>
          <w:kern w:val="0"/>
          <w:sz w:val="24"/>
          <w:lang w:val="zh-CN"/>
        </w:rPr>
        <w:t>和拉钢绳的轴力</w:t>
      </w:r>
      <w:r>
        <w:rPr>
          <w:rFonts w:ascii="宋体" w:cs="宋体"/>
          <w:color w:val="000000"/>
          <w:kern w:val="0"/>
          <w:sz w:val="24"/>
          <w:lang w:val="zh-CN"/>
        </w:rPr>
        <w:t>R</w:t>
      </w:r>
      <w:r>
        <w:rPr>
          <w:color w:val="000000"/>
          <w:kern w:val="0"/>
          <w:sz w:val="24"/>
          <w:vertAlign w:val="subscript"/>
          <w:lang w:val="zh-CN"/>
        </w:rPr>
        <w:t>Ui</w:t>
      </w:r>
      <w:r>
        <w:rPr>
          <w:rFonts w:ascii="宋体" w:cs="宋体" w:hint="eastAsia"/>
          <w:color w:val="000000"/>
          <w:kern w:val="0"/>
          <w:sz w:val="24"/>
          <w:lang w:val="zh-CN"/>
        </w:rPr>
        <w:t>按照下面计算</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57" type="#_x0000_t75" style="width:134.25pt;height:43.5pt">
            <v:imagedata r:id="rId34"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R</w:t>
      </w:r>
      <w:r>
        <w:rPr>
          <w:color w:val="000000"/>
          <w:kern w:val="0"/>
          <w:sz w:val="24"/>
          <w:vertAlign w:val="subscript"/>
          <w:lang w:val="zh-CN"/>
        </w:rPr>
        <w:t>Ui</w:t>
      </w:r>
      <w:r>
        <w:rPr>
          <w:rFonts w:ascii="宋体" w:cs="宋体"/>
          <w:color w:val="000000"/>
          <w:kern w:val="0"/>
          <w:sz w:val="24"/>
          <w:lang w:val="zh-CN"/>
        </w:rPr>
        <w:t>cos</w:t>
      </w:r>
      <w:r>
        <w:rPr>
          <w:color w:val="000000"/>
          <w:kern w:val="0"/>
          <w:sz w:val="24"/>
          <w:lang w:val="zh-CN"/>
        </w:rPr>
        <w:t>θ</w:t>
      </w:r>
      <w:r>
        <w:rPr>
          <w:color w:val="000000"/>
          <w:kern w:val="0"/>
          <w:sz w:val="24"/>
          <w:vertAlign w:val="subscript"/>
          <w:lang w:val="zh-CN"/>
        </w:rPr>
        <w:t>i</w:t>
      </w:r>
      <w:r>
        <w:rPr>
          <w:rFonts w:ascii="宋体" w:cs="宋体" w:hint="eastAsia"/>
          <w:color w:val="000000"/>
          <w:kern w:val="0"/>
          <w:sz w:val="24"/>
          <w:lang w:val="zh-CN"/>
        </w:rPr>
        <w:t>为钢绳的</w:t>
      </w:r>
      <w:r>
        <w:rPr>
          <w:rFonts w:ascii="宋体" w:cs="宋体"/>
          <w:color w:val="000000"/>
          <w:kern w:val="0"/>
          <w:sz w:val="24"/>
          <w:lang w:val="zh-CN"/>
        </w:rPr>
        <w:t xml:space="preserve"> </w:t>
      </w:r>
      <w:r>
        <w:rPr>
          <w:rFonts w:ascii="宋体" w:cs="宋体" w:hint="eastAsia"/>
          <w:color w:val="000000"/>
          <w:kern w:val="0"/>
          <w:sz w:val="24"/>
          <w:lang w:val="zh-CN"/>
        </w:rPr>
        <w:t>拉力对水平杆产生的轴压力。</w:t>
      </w:r>
    </w:p>
    <w:p w:rsidR="007762BA" w:rsidP="00786CC6">
      <w:pPr>
        <w:pStyle w:val="Normal0"/>
        <w:autoSpaceDE w:val="0"/>
        <w:autoSpaceDN w:val="0"/>
        <w:adjustRightInd w:val="0"/>
        <w:spacing w:line="400" w:lineRule="exact"/>
        <w:ind w:firstLine="600"/>
        <w:jc w:val="left"/>
        <w:rPr>
          <w:color w:val="000000"/>
          <w:kern w:val="0"/>
          <w:sz w:val="24"/>
          <w:lang w:val="zh-CN"/>
        </w:rPr>
      </w:pPr>
      <w:r>
        <w:rPr>
          <w:rFonts w:ascii="宋体" w:cs="宋体" w:hint="eastAsia"/>
          <w:color w:val="000000"/>
          <w:kern w:val="0"/>
          <w:sz w:val="24"/>
          <w:lang w:val="zh-CN"/>
        </w:rPr>
        <w:t>各支点的支撑力</w:t>
      </w:r>
      <w:r>
        <w:rPr>
          <w:rFonts w:ascii="宋体" w:cs="宋体"/>
          <w:color w:val="000000"/>
          <w:kern w:val="0"/>
          <w:sz w:val="24"/>
          <w:lang w:val="zh-CN"/>
        </w:rPr>
        <w:t xml:space="preserve">  R</w:t>
      </w:r>
      <w:r>
        <w:rPr>
          <w:color w:val="000000"/>
          <w:kern w:val="0"/>
          <w:sz w:val="24"/>
          <w:vertAlign w:val="subscript"/>
          <w:lang w:val="zh-CN"/>
        </w:rPr>
        <w:t>Ci</w:t>
      </w:r>
      <w:r>
        <w:rPr>
          <w:rFonts w:ascii="宋体" w:cs="宋体"/>
          <w:color w:val="000000"/>
          <w:kern w:val="0"/>
          <w:sz w:val="24"/>
          <w:lang w:val="zh-CN"/>
        </w:rPr>
        <w:t>=R</w:t>
      </w:r>
      <w:r>
        <w:rPr>
          <w:color w:val="000000"/>
          <w:kern w:val="0"/>
          <w:sz w:val="24"/>
          <w:vertAlign w:val="subscript"/>
          <w:lang w:val="zh-CN"/>
        </w:rPr>
        <w:t>Ui</w:t>
      </w:r>
      <w:r>
        <w:rPr>
          <w:rFonts w:ascii="宋体" w:cs="宋体"/>
          <w:color w:val="000000"/>
          <w:kern w:val="0"/>
          <w:sz w:val="24"/>
          <w:lang w:val="zh-CN"/>
        </w:rPr>
        <w:t>sin</w:t>
      </w:r>
      <w:r>
        <w:rPr>
          <w:color w:val="000000"/>
          <w:kern w:val="0"/>
          <w:sz w:val="24"/>
          <w:lang w:val="zh-CN"/>
        </w:rPr>
        <w:t>θ</w:t>
      </w:r>
      <w:r>
        <w:rPr>
          <w:color w:val="000000"/>
          <w:kern w:val="0"/>
          <w:sz w:val="24"/>
          <w:vertAlign w:val="subscript"/>
          <w:lang w:val="zh-CN"/>
        </w:rPr>
        <w:t>i</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按照以上公式计算得到由左至右各钢绳拉力分别为：</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R</w:t>
      </w:r>
      <w:r>
        <w:rPr>
          <w:color w:val="000000"/>
          <w:kern w:val="0"/>
          <w:sz w:val="24"/>
          <w:vertAlign w:val="subscript"/>
          <w:lang w:val="zh-CN"/>
        </w:rPr>
        <w:t>U1</w:t>
      </w:r>
      <w:r>
        <w:rPr>
          <w:rFonts w:ascii="宋体" w:cs="宋体"/>
          <w:color w:val="000000"/>
          <w:kern w:val="0"/>
          <w:sz w:val="24"/>
          <w:lang w:val="zh-CN"/>
        </w:rPr>
        <w:t>=5.75 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b/>
          <w:bCs/>
          <w:color w:val="000000"/>
          <w:kern w:val="0"/>
          <w:sz w:val="32"/>
          <w:szCs w:val="32"/>
          <w:lang w:val="zh-CN"/>
        </w:rPr>
      </w:pPr>
      <w:r>
        <w:rPr>
          <w:rFonts w:ascii="宋体" w:cs="宋体" w:hint="eastAsia"/>
          <w:b/>
          <w:bCs/>
          <w:color w:val="000000"/>
          <w:kern w:val="0"/>
          <w:sz w:val="32"/>
          <w:szCs w:val="32"/>
          <w:lang w:val="zh-CN"/>
        </w:rPr>
        <w:t>十二、拉绳的强度计算</w:t>
      </w:r>
      <w:r>
        <w:rPr>
          <w:rFonts w:ascii="宋体" w:cs="宋体"/>
          <w:b/>
          <w:bCs/>
          <w:color w:val="000000"/>
          <w:kern w:val="0"/>
          <w:sz w:val="32"/>
          <w:szCs w:val="32"/>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钢丝拉绳</w:t>
      </w:r>
      <w:r>
        <w:rPr>
          <w:rFonts w:ascii="宋体" w:cs="宋体"/>
          <w:color w:val="000000"/>
          <w:kern w:val="0"/>
          <w:sz w:val="24"/>
          <w:lang w:val="zh-CN"/>
        </w:rPr>
        <w:t>(</w:t>
      </w:r>
      <w:r>
        <w:rPr>
          <w:rFonts w:ascii="宋体" w:cs="宋体" w:hint="eastAsia"/>
          <w:color w:val="000000"/>
          <w:kern w:val="0"/>
          <w:sz w:val="24"/>
          <w:lang w:val="zh-CN"/>
        </w:rPr>
        <w:t>支杆</w:t>
      </w:r>
      <w:r>
        <w:rPr>
          <w:rFonts w:ascii="宋体" w:cs="宋体"/>
          <w:color w:val="000000"/>
          <w:kern w:val="0"/>
          <w:sz w:val="24"/>
          <w:lang w:val="zh-CN"/>
        </w:rPr>
        <w:t>)</w:t>
      </w:r>
      <w:r>
        <w:rPr>
          <w:rFonts w:ascii="宋体" w:cs="宋体" w:hint="eastAsia"/>
          <w:color w:val="000000"/>
          <w:kern w:val="0"/>
          <w:sz w:val="24"/>
          <w:lang w:val="zh-CN"/>
        </w:rPr>
        <w:t>的内力计算：</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钢丝拉绳</w:t>
      </w:r>
      <w:r>
        <w:rPr>
          <w:rFonts w:ascii="宋体" w:cs="宋体"/>
          <w:color w:val="000000"/>
          <w:kern w:val="0"/>
          <w:sz w:val="24"/>
          <w:lang w:val="zh-CN"/>
        </w:rPr>
        <w:t>(</w:t>
      </w:r>
      <w:r>
        <w:rPr>
          <w:rFonts w:ascii="宋体" w:cs="宋体" w:hint="eastAsia"/>
          <w:color w:val="000000"/>
          <w:kern w:val="0"/>
          <w:sz w:val="24"/>
          <w:lang w:val="zh-CN"/>
        </w:rPr>
        <w:t>斜拉杆</w:t>
      </w:r>
      <w:r>
        <w:rPr>
          <w:rFonts w:ascii="宋体" w:cs="宋体"/>
          <w:color w:val="000000"/>
          <w:kern w:val="0"/>
          <w:sz w:val="24"/>
          <w:lang w:val="zh-CN"/>
        </w:rPr>
        <w:t>)</w:t>
      </w:r>
      <w:r>
        <w:rPr>
          <w:rFonts w:ascii="宋体" w:cs="宋体" w:hint="eastAsia"/>
          <w:color w:val="000000"/>
          <w:kern w:val="0"/>
          <w:sz w:val="24"/>
          <w:lang w:val="zh-CN"/>
        </w:rPr>
        <w:t>的轴力</w:t>
      </w:r>
      <w:r>
        <w:rPr>
          <w:rFonts w:ascii="宋体" w:cs="宋体"/>
          <w:color w:val="000000"/>
          <w:kern w:val="0"/>
          <w:sz w:val="24"/>
          <w:lang w:val="zh-CN"/>
        </w:rPr>
        <w:t>R</w:t>
      </w:r>
      <w:r>
        <w:rPr>
          <w:color w:val="000000"/>
          <w:kern w:val="0"/>
          <w:sz w:val="24"/>
          <w:vertAlign w:val="subscript"/>
          <w:lang w:val="zh-CN"/>
        </w:rPr>
        <w:t>U</w:t>
      </w:r>
      <w:r>
        <w:rPr>
          <w:rFonts w:ascii="宋体" w:cs="宋体" w:hint="eastAsia"/>
          <w:color w:val="000000"/>
          <w:kern w:val="0"/>
          <w:sz w:val="24"/>
          <w:lang w:val="zh-CN"/>
        </w:rPr>
        <w:t>均取最大值进行计算，为</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R</w:t>
      </w:r>
      <w:r>
        <w:rPr>
          <w:color w:val="000000"/>
          <w:kern w:val="0"/>
          <w:sz w:val="24"/>
          <w:vertAlign w:val="subscript"/>
          <w:lang w:val="zh-CN"/>
        </w:rPr>
        <w:t>U</w:t>
      </w:r>
      <w:r>
        <w:rPr>
          <w:rFonts w:ascii="宋体" w:cs="宋体"/>
          <w:color w:val="000000"/>
          <w:kern w:val="0"/>
          <w:sz w:val="24"/>
          <w:lang w:val="zh-CN"/>
        </w:rPr>
        <w:t xml:space="preserve">=5.75 kN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选择</w:t>
      </w:r>
      <w:r>
        <w:rPr>
          <w:rFonts w:ascii="宋体" w:cs="宋体"/>
          <w:color w:val="000000"/>
          <w:kern w:val="0"/>
          <w:sz w:val="24"/>
          <w:lang w:val="zh-CN"/>
        </w:rPr>
        <w:t>6</w:t>
      </w:r>
      <w:r>
        <w:rPr>
          <w:rFonts w:ascii="宋体" w:cs="宋体" w:hint="eastAsia"/>
          <w:color w:val="000000"/>
          <w:kern w:val="0"/>
          <w:sz w:val="24"/>
          <w:lang w:val="zh-CN"/>
        </w:rPr>
        <w:t>×</w:t>
      </w:r>
      <w:r>
        <w:rPr>
          <w:rFonts w:ascii="宋体" w:cs="宋体"/>
          <w:color w:val="000000"/>
          <w:kern w:val="0"/>
          <w:sz w:val="24"/>
          <w:lang w:val="zh-CN"/>
        </w:rPr>
        <w:t>19</w:t>
      </w:r>
      <w:r>
        <w:rPr>
          <w:rFonts w:ascii="宋体" w:cs="宋体" w:hint="eastAsia"/>
          <w:color w:val="000000"/>
          <w:kern w:val="0"/>
          <w:sz w:val="24"/>
          <w:lang w:val="zh-CN"/>
        </w:rPr>
        <w:t>钢丝绳</w:t>
      </w:r>
      <w:r>
        <w:rPr>
          <w:rFonts w:ascii="宋体" w:cs="宋体"/>
          <w:color w:val="000000"/>
          <w:kern w:val="0"/>
          <w:sz w:val="24"/>
          <w:lang w:val="zh-CN"/>
        </w:rPr>
        <w:t>,</w:t>
      </w:r>
      <w:r>
        <w:rPr>
          <w:rFonts w:ascii="宋体" w:cs="宋体" w:hint="eastAsia"/>
          <w:color w:val="000000"/>
          <w:kern w:val="0"/>
          <w:sz w:val="24"/>
          <w:lang w:val="zh-CN"/>
        </w:rPr>
        <w:t>钢丝绳公称抗拉强度</w:t>
      </w:r>
      <w:r>
        <w:rPr>
          <w:rFonts w:ascii="宋体" w:cs="宋体"/>
          <w:color w:val="000000"/>
          <w:kern w:val="0"/>
          <w:sz w:val="24"/>
          <w:lang w:val="zh-CN"/>
        </w:rPr>
        <w:t>1700MPa</w:t>
      </w:r>
      <w:r>
        <w:rPr>
          <w:rFonts w:ascii="宋体" w:cs="宋体" w:hint="eastAsia"/>
          <w:color w:val="000000"/>
          <w:kern w:val="0"/>
          <w:sz w:val="24"/>
          <w:lang w:val="zh-CN"/>
        </w:rPr>
        <w:t>，直径</w:t>
      </w:r>
      <w:smartTag w:uri="urn:schemas-microsoft-com:office:smarttags" w:element="chmetcnv">
        <w:smartTagPr>
          <w:attr w:name="HasSpace" w:val="False"/>
          <w:attr w:name="Negative" w:val="False"/>
          <w:attr w:name="NumberType" w:val="1"/>
          <w:attr w:name="SourceValue" w:val="14"/>
          <w:attr w:name="TCSC" w:val="0"/>
          <w:attr w:name="UnitName" w:val="mm"/>
        </w:smartTagPr>
        <w:r>
          <w:rPr>
            <w:rFonts w:ascii="宋体" w:cs="宋体"/>
            <w:color w:val="000000"/>
            <w:kern w:val="0"/>
            <w:sz w:val="24"/>
            <w:lang w:val="zh-CN"/>
          </w:rPr>
          <w:t>14mm</w:t>
        </w:r>
      </w:smartTag>
      <w:r>
        <w:rPr>
          <w:rFonts w:ascii="宋体" w:cs="宋体" w:hint="eastAsia"/>
          <w:color w:val="000000"/>
          <w:kern w:val="0"/>
          <w:sz w:val="24"/>
          <w:lang w:val="zh-CN"/>
        </w:rPr>
        <w:t>。</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58" type="#_x0000_t75" style="width:106.5pt;height:46.5pt">
            <v:imagedata r:id="rId35"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[F</w:t>
      </w:r>
      <w:r>
        <w:rPr>
          <w:color w:val="000000"/>
          <w:kern w:val="0"/>
          <w:sz w:val="24"/>
          <w:vertAlign w:val="subscript"/>
          <w:lang w:val="zh-CN"/>
        </w:rPr>
        <w:t>g</w:t>
      </w:r>
      <w:r>
        <w:rPr>
          <w:rFonts w:ascii="宋体" w:cs="宋体"/>
          <w:color w:val="000000"/>
          <w:kern w:val="0"/>
          <w:sz w:val="24"/>
          <w:lang w:val="zh-CN"/>
        </w:rPr>
        <w:t xml:space="preserve">]-- </w:t>
      </w:r>
      <w:r>
        <w:rPr>
          <w:rFonts w:ascii="宋体" w:cs="宋体" w:hint="eastAsia"/>
          <w:color w:val="000000"/>
          <w:kern w:val="0"/>
          <w:sz w:val="24"/>
          <w:lang w:val="zh-CN"/>
        </w:rPr>
        <w:t>钢丝绳的容许拉力</w:t>
      </w:r>
      <w:r>
        <w:rPr>
          <w:rFonts w:ascii="宋体" w:cs="宋体"/>
          <w:color w:val="000000"/>
          <w:kern w:val="0"/>
          <w:sz w:val="24"/>
          <w:lang w:val="zh-CN"/>
        </w:rPr>
        <w:t>(kN)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F</w:t>
      </w:r>
      <w:r>
        <w:rPr>
          <w:color w:val="000000"/>
          <w:kern w:val="0"/>
          <w:sz w:val="24"/>
          <w:vertAlign w:val="subscript"/>
          <w:lang w:val="zh-CN"/>
        </w:rPr>
        <w:t>g</w:t>
      </w:r>
      <w:r>
        <w:rPr>
          <w:rFonts w:ascii="宋体" w:cs="宋体"/>
          <w:color w:val="000000"/>
          <w:kern w:val="0"/>
          <w:sz w:val="24"/>
          <w:lang w:val="zh-CN"/>
        </w:rPr>
        <w:t xml:space="preserve"> -- </w:t>
      </w:r>
      <w:r>
        <w:rPr>
          <w:rFonts w:ascii="宋体" w:cs="宋体" w:hint="eastAsia"/>
          <w:color w:val="000000"/>
          <w:kern w:val="0"/>
          <w:sz w:val="24"/>
          <w:lang w:val="zh-CN"/>
        </w:rPr>
        <w:t>钢丝绳的钢丝破断拉力总和</w:t>
      </w:r>
      <w:r>
        <w:rPr>
          <w:rFonts w:ascii="宋体" w:cs="宋体"/>
          <w:color w:val="000000"/>
          <w:kern w:val="0"/>
          <w:sz w:val="24"/>
          <w:lang w:val="zh-CN"/>
        </w:rPr>
        <w:t>(kN)</w:t>
      </w:r>
      <w:r>
        <w:rPr>
          <w:rFonts w:ascii="宋体" w:cs="宋体" w:hint="eastAsia"/>
          <w:color w:val="000000"/>
          <w:kern w:val="0"/>
          <w:sz w:val="24"/>
          <w:lang w:val="zh-CN"/>
        </w:rPr>
        <w:t>，查表得</w:t>
      </w:r>
      <w:r>
        <w:rPr>
          <w:rFonts w:ascii="宋体" w:cs="宋体"/>
          <w:color w:val="000000"/>
          <w:kern w:val="0"/>
          <w:sz w:val="24"/>
          <w:lang w:val="zh-CN"/>
        </w:rPr>
        <w:t>F</w:t>
      </w:r>
      <w:r>
        <w:rPr>
          <w:color w:val="000000"/>
          <w:kern w:val="0"/>
          <w:sz w:val="24"/>
          <w:vertAlign w:val="subscript"/>
          <w:lang w:val="zh-CN"/>
        </w:rPr>
        <w:t>g</w:t>
      </w:r>
      <w:r>
        <w:rPr>
          <w:rFonts w:ascii="宋体" w:cs="宋体" w:hint="eastAsia"/>
          <w:color w:val="000000"/>
          <w:kern w:val="0"/>
          <w:sz w:val="24"/>
          <w:lang w:val="zh-CN"/>
        </w:rPr>
        <w:t>＝</w:t>
      </w:r>
      <w:r>
        <w:rPr>
          <w:rFonts w:ascii="宋体" w:cs="宋体"/>
          <w:color w:val="000000"/>
          <w:kern w:val="0"/>
          <w:sz w:val="24"/>
          <w:lang w:val="zh-CN"/>
        </w:rPr>
        <w:t>123KN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w:t>
      </w:r>
      <w:r>
        <w:rPr>
          <w:color w:val="000000"/>
          <w:kern w:val="0"/>
          <w:sz w:val="24"/>
          <w:lang w:val="zh-CN"/>
        </w:rPr>
        <w:t xml:space="preserve">α --     </w:t>
      </w:r>
      <w:r>
        <w:rPr>
          <w:rFonts w:ascii="宋体" w:cs="宋体" w:hint="eastAsia"/>
          <w:color w:val="000000"/>
          <w:kern w:val="0"/>
          <w:sz w:val="24"/>
          <w:lang w:val="zh-CN"/>
        </w:rPr>
        <w:t>钢丝绳之间的荷载不均匀系数，对</w:t>
      </w:r>
      <w:r>
        <w:rPr>
          <w:rFonts w:ascii="宋体" w:cs="宋体"/>
          <w:color w:val="000000"/>
          <w:kern w:val="0"/>
          <w:sz w:val="24"/>
          <w:lang w:val="zh-CN"/>
        </w:rPr>
        <w:t>6</w:t>
      </w:r>
      <w:r>
        <w:rPr>
          <w:rFonts w:ascii="宋体" w:cs="宋体" w:hint="eastAsia"/>
          <w:color w:val="000000"/>
          <w:kern w:val="0"/>
          <w:sz w:val="24"/>
          <w:lang w:val="zh-CN"/>
        </w:rPr>
        <w:t>×</w:t>
      </w:r>
      <w:r>
        <w:rPr>
          <w:rFonts w:ascii="宋体" w:cs="宋体"/>
          <w:color w:val="000000"/>
          <w:kern w:val="0"/>
          <w:sz w:val="24"/>
          <w:lang w:val="zh-CN"/>
        </w:rPr>
        <w:t>19</w:t>
      </w:r>
      <w:r>
        <w:rPr>
          <w:rFonts w:ascii="宋体" w:cs="宋体" w:hint="eastAsia"/>
          <w:color w:val="000000"/>
          <w:kern w:val="0"/>
          <w:sz w:val="24"/>
          <w:lang w:val="zh-CN"/>
        </w:rPr>
        <w:t>、</w:t>
      </w:r>
      <w:r>
        <w:rPr>
          <w:rFonts w:ascii="宋体" w:cs="宋体"/>
          <w:color w:val="000000"/>
          <w:kern w:val="0"/>
          <w:sz w:val="24"/>
          <w:lang w:val="zh-CN"/>
        </w:rPr>
        <w:t>6</w:t>
      </w:r>
      <w:r>
        <w:rPr>
          <w:rFonts w:ascii="宋体" w:cs="宋体" w:hint="eastAsia"/>
          <w:color w:val="000000"/>
          <w:kern w:val="0"/>
          <w:sz w:val="24"/>
          <w:lang w:val="zh-CN"/>
        </w:rPr>
        <w:t>×</w:t>
      </w:r>
      <w:r>
        <w:rPr>
          <w:rFonts w:ascii="宋体" w:cs="宋体"/>
          <w:color w:val="000000"/>
          <w:kern w:val="0"/>
          <w:sz w:val="24"/>
          <w:lang w:val="zh-CN"/>
        </w:rPr>
        <w:t>37</w:t>
      </w:r>
      <w:r>
        <w:rPr>
          <w:rFonts w:ascii="宋体" w:cs="宋体" w:hint="eastAsia"/>
          <w:color w:val="000000"/>
          <w:kern w:val="0"/>
          <w:sz w:val="24"/>
          <w:lang w:val="zh-CN"/>
        </w:rPr>
        <w:t>、</w:t>
      </w:r>
      <w:r>
        <w:rPr>
          <w:rFonts w:ascii="宋体" w:cs="宋体"/>
          <w:color w:val="000000"/>
          <w:kern w:val="0"/>
          <w:sz w:val="24"/>
          <w:lang w:val="zh-CN"/>
        </w:rPr>
        <w:t>6</w:t>
      </w:r>
      <w:r>
        <w:rPr>
          <w:rFonts w:ascii="宋体" w:cs="宋体" w:hint="eastAsia"/>
          <w:color w:val="000000"/>
          <w:kern w:val="0"/>
          <w:sz w:val="24"/>
          <w:lang w:val="zh-CN"/>
        </w:rPr>
        <w:t>×</w:t>
      </w:r>
      <w:r>
        <w:rPr>
          <w:rFonts w:ascii="宋体" w:cs="宋体"/>
          <w:color w:val="000000"/>
          <w:kern w:val="0"/>
          <w:sz w:val="24"/>
          <w:lang w:val="zh-CN"/>
        </w:rPr>
        <w:t>61</w:t>
      </w:r>
      <w:r>
        <w:rPr>
          <w:rFonts w:ascii="宋体" w:cs="宋体" w:hint="eastAsia"/>
          <w:color w:val="000000"/>
          <w:kern w:val="0"/>
          <w:sz w:val="24"/>
          <w:lang w:val="zh-CN"/>
        </w:rPr>
        <w:t>钢丝绳分别取</w:t>
      </w:r>
      <w:r>
        <w:rPr>
          <w:rFonts w:ascii="宋体" w:cs="宋体"/>
          <w:color w:val="000000"/>
          <w:kern w:val="0"/>
          <w:sz w:val="24"/>
          <w:lang w:val="zh-CN"/>
        </w:rPr>
        <w:t>0.85</w:t>
      </w:r>
      <w:r>
        <w:rPr>
          <w:rFonts w:ascii="宋体" w:cs="宋体" w:hint="eastAsia"/>
          <w:color w:val="000000"/>
          <w:kern w:val="0"/>
          <w:sz w:val="24"/>
          <w:lang w:val="zh-CN"/>
        </w:rPr>
        <w:t>、</w:t>
      </w:r>
      <w:r>
        <w:rPr>
          <w:rFonts w:ascii="宋体" w:cs="宋体"/>
          <w:color w:val="000000"/>
          <w:kern w:val="0"/>
          <w:sz w:val="24"/>
          <w:lang w:val="zh-CN"/>
        </w:rPr>
        <w:t>0.82</w:t>
      </w:r>
      <w:r>
        <w:rPr>
          <w:rFonts w:ascii="宋体" w:cs="宋体" w:hint="eastAsia"/>
          <w:color w:val="000000"/>
          <w:kern w:val="0"/>
          <w:sz w:val="24"/>
          <w:lang w:val="zh-CN"/>
        </w:rPr>
        <w:t>和</w:t>
      </w:r>
      <w:r>
        <w:rPr>
          <w:rFonts w:ascii="宋体" w:cs="宋体"/>
          <w:color w:val="000000"/>
          <w:kern w:val="0"/>
          <w:sz w:val="24"/>
          <w:lang w:val="zh-CN"/>
        </w:rPr>
        <w:t>0.8</w:t>
      </w:r>
      <w:r>
        <w:rPr>
          <w:rFonts w:ascii="宋体" w:cs="宋体" w:hint="eastAsia"/>
          <w:color w:val="000000"/>
          <w:kern w:val="0"/>
          <w:sz w:val="24"/>
          <w:lang w:val="zh-CN"/>
        </w:rPr>
        <w:t>。</w:t>
      </w:r>
      <w:r>
        <w:rPr>
          <w:color w:val="000000"/>
          <w:kern w:val="0"/>
          <w:sz w:val="24"/>
          <w:lang w:val="zh-CN"/>
        </w:rPr>
        <w:t>α</w:t>
      </w:r>
      <w:r>
        <w:rPr>
          <w:rFonts w:ascii="宋体" w:cs="宋体" w:hint="eastAsia"/>
          <w:color w:val="000000"/>
          <w:kern w:val="0"/>
          <w:sz w:val="24"/>
          <w:lang w:val="zh-CN"/>
        </w:rPr>
        <w:t>＝</w:t>
      </w:r>
      <w:r>
        <w:rPr>
          <w:rFonts w:ascii="宋体" w:cs="宋体"/>
          <w:color w:val="000000"/>
          <w:kern w:val="0"/>
          <w:sz w:val="24"/>
          <w:lang w:val="zh-CN"/>
        </w:rPr>
        <w:t>0.85</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 xml:space="preserve">     K  -- </w:t>
      </w:r>
      <w:r>
        <w:rPr>
          <w:rFonts w:ascii="宋体" w:cs="宋体" w:hint="eastAsia"/>
          <w:color w:val="000000"/>
          <w:kern w:val="0"/>
          <w:sz w:val="24"/>
          <w:lang w:val="zh-CN"/>
        </w:rPr>
        <w:t>钢丝绳使用安全系数。</w:t>
      </w:r>
      <w:r>
        <w:rPr>
          <w:rFonts w:ascii="宋体" w:cs="宋体"/>
          <w:color w:val="000000"/>
          <w:kern w:val="0"/>
          <w:sz w:val="24"/>
          <w:lang w:val="zh-CN"/>
        </w:rPr>
        <w:t>K</w:t>
      </w:r>
      <w:r>
        <w:rPr>
          <w:rFonts w:ascii="宋体" w:cs="宋体" w:hint="eastAsia"/>
          <w:color w:val="000000"/>
          <w:kern w:val="0"/>
          <w:sz w:val="24"/>
          <w:lang w:val="zh-CN"/>
        </w:rPr>
        <w:t>＝</w:t>
      </w:r>
      <w:r>
        <w:rPr>
          <w:rFonts w:ascii="宋体" w:cs="宋体"/>
          <w:color w:val="000000"/>
          <w:kern w:val="0"/>
          <w:sz w:val="24"/>
          <w:lang w:val="zh-CN"/>
        </w:rPr>
        <w:t>6</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得到：</w:t>
      </w:r>
      <w:r>
        <w:rPr>
          <w:rFonts w:ascii="宋体" w:cs="宋体"/>
          <w:color w:val="000000"/>
          <w:kern w:val="0"/>
          <w:sz w:val="24"/>
          <w:lang w:val="zh-CN"/>
        </w:rPr>
        <w:t>[Fg]=17.425KN&gt;R</w:t>
      </w:r>
      <w:r>
        <w:rPr>
          <w:color w:val="000000"/>
          <w:kern w:val="0"/>
          <w:sz w:val="24"/>
          <w:vertAlign w:val="subscript"/>
          <w:lang w:val="zh-CN"/>
        </w:rPr>
        <w:t>u</w:t>
      </w:r>
      <w:r>
        <w:rPr>
          <w:rFonts w:ascii="宋体" w:cs="宋体" w:hint="eastAsia"/>
          <w:color w:val="000000"/>
          <w:kern w:val="0"/>
          <w:sz w:val="24"/>
          <w:lang w:val="zh-CN"/>
        </w:rPr>
        <w:t>＝</w:t>
      </w:r>
      <w:r>
        <w:rPr>
          <w:rFonts w:ascii="宋体" w:cs="宋体"/>
          <w:color w:val="000000"/>
          <w:kern w:val="0"/>
          <w:sz w:val="24"/>
          <w:lang w:val="zh-CN"/>
        </w:rPr>
        <w:t>5.75KN</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8000"/>
          <w:kern w:val="0"/>
          <w:sz w:val="24"/>
          <w:lang w:val="zh-CN"/>
        </w:rPr>
      </w:pPr>
      <w:r>
        <w:rPr>
          <w:rFonts w:ascii="宋体" w:cs="宋体" w:hint="eastAsia"/>
          <w:color w:val="008000"/>
          <w:kern w:val="0"/>
          <w:sz w:val="24"/>
          <w:lang w:val="zh-CN"/>
        </w:rPr>
        <w:t>经计算，选此型号钢丝绳能够满足要求。</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钢丝拉绳</w:t>
      </w:r>
      <w:r>
        <w:rPr>
          <w:rFonts w:ascii="宋体" w:cs="宋体"/>
          <w:color w:val="000000"/>
          <w:kern w:val="0"/>
          <w:sz w:val="24"/>
          <w:lang w:val="zh-CN"/>
        </w:rPr>
        <w:t>(</w:t>
      </w:r>
      <w:r>
        <w:rPr>
          <w:rFonts w:ascii="宋体" w:cs="宋体" w:hint="eastAsia"/>
          <w:color w:val="000000"/>
          <w:kern w:val="0"/>
          <w:sz w:val="24"/>
          <w:lang w:val="zh-CN"/>
        </w:rPr>
        <w:t>斜拉杆</w:t>
      </w:r>
      <w:r>
        <w:rPr>
          <w:rFonts w:ascii="宋体" w:cs="宋体"/>
          <w:color w:val="000000"/>
          <w:kern w:val="0"/>
          <w:sz w:val="24"/>
          <w:lang w:val="zh-CN"/>
        </w:rPr>
        <w:t>)</w:t>
      </w:r>
      <w:r>
        <w:rPr>
          <w:rFonts w:ascii="宋体" w:cs="宋体" w:hint="eastAsia"/>
          <w:color w:val="000000"/>
          <w:kern w:val="0"/>
          <w:sz w:val="24"/>
          <w:lang w:val="zh-CN"/>
        </w:rPr>
        <w:t>的拉环强度计算</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钢丝拉绳</w:t>
      </w:r>
      <w:r>
        <w:rPr>
          <w:rFonts w:ascii="宋体" w:cs="宋体"/>
          <w:color w:val="000000"/>
          <w:kern w:val="0"/>
          <w:sz w:val="24"/>
          <w:lang w:val="zh-CN"/>
        </w:rPr>
        <w:t>(</w:t>
      </w:r>
      <w:r>
        <w:rPr>
          <w:rFonts w:ascii="宋体" w:cs="宋体" w:hint="eastAsia"/>
          <w:color w:val="000000"/>
          <w:kern w:val="0"/>
          <w:sz w:val="24"/>
          <w:lang w:val="zh-CN"/>
        </w:rPr>
        <w:t>斜拉杆</w:t>
      </w:r>
      <w:r>
        <w:rPr>
          <w:rFonts w:ascii="宋体" w:cs="宋体"/>
          <w:color w:val="000000"/>
          <w:kern w:val="0"/>
          <w:sz w:val="24"/>
          <w:lang w:val="zh-CN"/>
        </w:rPr>
        <w:t>)</w:t>
      </w:r>
      <w:r>
        <w:rPr>
          <w:rFonts w:ascii="宋体" w:cs="宋体" w:hint="eastAsia"/>
          <w:color w:val="000000"/>
          <w:kern w:val="0"/>
          <w:sz w:val="24"/>
          <w:lang w:val="zh-CN"/>
        </w:rPr>
        <w:t>的轴力</w:t>
      </w:r>
      <w:r>
        <w:rPr>
          <w:rFonts w:ascii="宋体" w:cs="宋体"/>
          <w:color w:val="000000"/>
          <w:kern w:val="0"/>
          <w:sz w:val="24"/>
          <w:lang w:val="zh-CN"/>
        </w:rPr>
        <w:t>R</w:t>
      </w:r>
      <w:r>
        <w:rPr>
          <w:color w:val="000000"/>
          <w:kern w:val="0"/>
          <w:sz w:val="24"/>
          <w:vertAlign w:val="subscript"/>
          <w:lang w:val="zh-CN"/>
        </w:rPr>
        <w:t>U</w:t>
      </w:r>
      <w:r>
        <w:rPr>
          <w:rFonts w:ascii="宋体" w:cs="宋体" w:hint="eastAsia"/>
          <w:color w:val="000000"/>
          <w:kern w:val="0"/>
          <w:sz w:val="24"/>
          <w:lang w:val="zh-CN"/>
        </w:rPr>
        <w:t>的最大值进行计算作为拉环的拉力</w:t>
      </w:r>
      <w:r>
        <w:rPr>
          <w:rFonts w:ascii="宋体" w:cs="宋体"/>
          <w:color w:val="000000"/>
          <w:kern w:val="0"/>
          <w:sz w:val="24"/>
          <w:lang w:val="zh-CN"/>
        </w:rPr>
        <w:t>N</w:t>
      </w:r>
      <w:r>
        <w:rPr>
          <w:rFonts w:ascii="宋体" w:cs="宋体" w:hint="eastAsia"/>
          <w:color w:val="000000"/>
          <w:kern w:val="0"/>
          <w:sz w:val="24"/>
          <w:lang w:val="zh-CN"/>
        </w:rPr>
        <w:t>，为</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color w:val="000000"/>
          <w:kern w:val="0"/>
          <w:sz w:val="24"/>
          <w:lang w:val="zh-CN"/>
        </w:rPr>
        <w:t>N=R</w:t>
      </w:r>
      <w:r>
        <w:rPr>
          <w:color w:val="000000"/>
          <w:kern w:val="0"/>
          <w:sz w:val="24"/>
          <w:vertAlign w:val="subscript"/>
          <w:lang w:val="zh-CN"/>
        </w:rPr>
        <w:t>U</w:t>
      </w:r>
      <w:r>
        <w:rPr>
          <w:rFonts w:ascii="宋体" w:cs="宋体"/>
          <w:color w:val="000000"/>
          <w:kern w:val="0"/>
          <w:sz w:val="24"/>
          <w:lang w:val="zh-CN"/>
        </w:rPr>
        <w:t>=5.75kN</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钢丝拉绳</w:t>
      </w:r>
      <w:r>
        <w:rPr>
          <w:rFonts w:ascii="宋体" w:cs="宋体"/>
          <w:color w:val="000000"/>
          <w:kern w:val="0"/>
          <w:sz w:val="24"/>
          <w:lang w:val="zh-CN"/>
        </w:rPr>
        <w:t>(</w:t>
      </w:r>
      <w:r>
        <w:rPr>
          <w:rFonts w:ascii="宋体" w:cs="宋体" w:hint="eastAsia"/>
          <w:color w:val="000000"/>
          <w:kern w:val="0"/>
          <w:sz w:val="24"/>
          <w:lang w:val="zh-CN"/>
        </w:rPr>
        <w:t>斜拉杆</w:t>
      </w:r>
      <w:r>
        <w:rPr>
          <w:rFonts w:ascii="宋体" w:cs="宋体"/>
          <w:color w:val="000000"/>
          <w:kern w:val="0"/>
          <w:sz w:val="24"/>
          <w:lang w:val="zh-CN"/>
        </w:rPr>
        <w:t>)</w:t>
      </w:r>
      <w:r>
        <w:rPr>
          <w:rFonts w:ascii="宋体" w:cs="宋体" w:hint="eastAsia"/>
          <w:color w:val="000000"/>
          <w:kern w:val="0"/>
          <w:sz w:val="24"/>
          <w:lang w:val="zh-CN"/>
        </w:rPr>
        <w:t>的拉环的强度计算公式为</w:t>
      </w:r>
    </w:p>
    <w:p w:rsidR="007762BA" w:rsidP="00143108">
      <w:pPr>
        <w:pStyle w:val="Normal0"/>
        <w:autoSpaceDE w:val="0"/>
        <w:autoSpaceDN w:val="0"/>
        <w:adjustRightInd w:val="0"/>
        <w:ind w:firstLine="601"/>
        <w:jc w:val="left"/>
        <w:rPr>
          <w:rFonts w:ascii="宋体" w:cs="宋体"/>
          <w:kern w:val="0"/>
          <w:sz w:val="18"/>
          <w:szCs w:val="18"/>
          <w:lang w:val="zh-CN"/>
        </w:rPr>
      </w:pPr>
      <w:r>
        <w:rPr>
          <w:rFonts w:ascii="宋体" w:cs="宋体"/>
          <w:kern w:val="0"/>
          <w:sz w:val="18"/>
          <w:szCs w:val="18"/>
          <w:lang w:val="zh-CN"/>
        </w:rPr>
        <w:pict>
          <v:shape id="_x0000_i1059" type="#_x0000_t75" style="width:127.5pt;height:51pt">
            <v:imagedata r:id="rId36" o:title=""/>
          </v:shape>
        </w:pict>
      </w:r>
      <w:r>
        <w:rPr>
          <w:rFonts w:ascii="宋体" w:cs="宋体"/>
          <w:kern w:val="0"/>
          <w:sz w:val="18"/>
          <w:szCs w:val="18"/>
          <w:lang w:val="zh-CN"/>
        </w:rPr>
        <w:t xml:space="preserve">                </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其中</w:t>
      </w:r>
      <w:r>
        <w:rPr>
          <w:rFonts w:ascii="宋体" w:cs="宋体"/>
          <w:color w:val="000000"/>
          <w:kern w:val="0"/>
          <w:sz w:val="24"/>
          <w:lang w:val="zh-CN"/>
        </w:rPr>
        <w:t xml:space="preserve"> [f] </w:t>
      </w:r>
      <w:r>
        <w:rPr>
          <w:rFonts w:ascii="宋体" w:cs="宋体" w:hint="eastAsia"/>
          <w:color w:val="000000"/>
          <w:kern w:val="0"/>
          <w:sz w:val="24"/>
          <w:lang w:val="zh-CN"/>
        </w:rPr>
        <w:t>为拉环受力的单肢抗剪强度，取</w:t>
      </w:r>
      <w:r>
        <w:rPr>
          <w:rFonts w:ascii="宋体" w:cs="宋体"/>
          <w:color w:val="000000"/>
          <w:kern w:val="0"/>
          <w:sz w:val="24"/>
          <w:lang w:val="zh-CN"/>
        </w:rPr>
        <w:t>[f] = 50N/mm</w:t>
      </w:r>
      <w:r>
        <w:rPr>
          <w:color w:val="000000"/>
          <w:kern w:val="0"/>
          <w:sz w:val="24"/>
          <w:vertAlign w:val="superscript"/>
          <w:lang w:val="zh-CN"/>
        </w:rPr>
        <w:t>2</w:t>
      </w:r>
      <w:r>
        <w:rPr>
          <w:rFonts w:ascii="宋体" w:cs="宋体" w:hint="eastAsia"/>
          <w:color w:val="000000"/>
          <w:kern w:val="0"/>
          <w:sz w:val="24"/>
          <w:lang w:val="zh-CN"/>
        </w:rPr>
        <w:t>；</w:t>
      </w:r>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r>
        <w:rPr>
          <w:rFonts w:ascii="宋体" w:cs="宋体" w:hint="eastAsia"/>
          <w:color w:val="000000"/>
          <w:kern w:val="0"/>
          <w:sz w:val="24"/>
          <w:lang w:val="zh-CN"/>
        </w:rPr>
        <w:t>所需要的钢丝拉绳</w:t>
      </w:r>
      <w:r>
        <w:rPr>
          <w:rFonts w:ascii="宋体" w:cs="宋体"/>
          <w:color w:val="000000"/>
          <w:kern w:val="0"/>
          <w:sz w:val="24"/>
          <w:lang w:val="zh-CN"/>
        </w:rPr>
        <w:t>(</w:t>
      </w:r>
      <w:r>
        <w:rPr>
          <w:rFonts w:ascii="宋体" w:cs="宋体" w:hint="eastAsia"/>
          <w:color w:val="000000"/>
          <w:kern w:val="0"/>
          <w:sz w:val="24"/>
          <w:lang w:val="zh-CN"/>
        </w:rPr>
        <w:t>斜拉杆</w:t>
      </w:r>
      <w:r>
        <w:rPr>
          <w:rFonts w:ascii="宋体" w:cs="宋体"/>
          <w:color w:val="000000"/>
          <w:kern w:val="0"/>
          <w:sz w:val="24"/>
          <w:lang w:val="zh-CN"/>
        </w:rPr>
        <w:t>)</w:t>
      </w:r>
      <w:r>
        <w:rPr>
          <w:rFonts w:ascii="宋体" w:cs="宋体" w:hint="eastAsia"/>
          <w:color w:val="000000"/>
          <w:kern w:val="0"/>
          <w:sz w:val="24"/>
          <w:lang w:val="zh-CN"/>
        </w:rPr>
        <w:t>的拉环最小直径</w:t>
      </w:r>
      <w:r>
        <w:rPr>
          <w:rFonts w:ascii="宋体" w:cs="宋体"/>
          <w:color w:val="000000"/>
          <w:kern w:val="0"/>
          <w:sz w:val="24"/>
          <w:lang w:val="zh-CN"/>
        </w:rPr>
        <w:t xml:space="preserve"> D=(5750</w:t>
      </w:r>
      <w:r>
        <w:rPr>
          <w:rFonts w:ascii="宋体" w:cs="宋体" w:hint="eastAsia"/>
          <w:color w:val="000000"/>
          <w:kern w:val="0"/>
          <w:sz w:val="24"/>
          <w:lang w:val="zh-CN"/>
        </w:rPr>
        <w:t>×</w:t>
      </w:r>
      <w:r>
        <w:rPr>
          <w:rFonts w:ascii="宋体" w:cs="宋体"/>
          <w:color w:val="000000"/>
          <w:kern w:val="0"/>
          <w:sz w:val="24"/>
          <w:lang w:val="zh-CN"/>
        </w:rPr>
        <w:t>4/3.142</w:t>
      </w:r>
      <w:r>
        <w:rPr>
          <w:rFonts w:ascii="宋体" w:cs="宋体" w:hint="eastAsia"/>
          <w:color w:val="000000"/>
          <w:kern w:val="0"/>
          <w:sz w:val="24"/>
          <w:lang w:val="zh-CN"/>
        </w:rPr>
        <w:t>×</w:t>
      </w:r>
      <w:r>
        <w:rPr>
          <w:rFonts w:ascii="宋体" w:cs="宋体"/>
          <w:color w:val="000000"/>
          <w:kern w:val="0"/>
          <w:sz w:val="24"/>
          <w:lang w:val="zh-CN"/>
        </w:rPr>
        <w:t xml:space="preserve">50) </w:t>
      </w:r>
      <w:r>
        <w:rPr>
          <w:color w:val="000000"/>
          <w:kern w:val="0"/>
          <w:sz w:val="24"/>
          <w:vertAlign w:val="superscript"/>
          <w:lang w:val="zh-CN"/>
        </w:rPr>
        <w:t>1/2</w:t>
      </w:r>
      <w:r>
        <w:rPr>
          <w:rFonts w:ascii="宋体" w:cs="宋体"/>
          <w:color w:val="000000"/>
          <w:kern w:val="0"/>
          <w:sz w:val="24"/>
          <w:lang w:val="zh-CN"/>
        </w:rPr>
        <w:t xml:space="preserve"> =</w:t>
      </w:r>
      <w:smartTag w:uri="urn:schemas-microsoft-com:office:smarttags" w:element="chmetcnv">
        <w:smartTagPr>
          <w:attr w:name="HasSpace" w:val="False"/>
          <w:attr w:name="Negative" w:val="False"/>
          <w:attr w:name="NumberType" w:val="1"/>
          <w:attr w:name="SourceValue" w:val="13"/>
          <w:attr w:name="TCSC" w:val="0"/>
          <w:attr w:name="UnitName" w:val="mm"/>
        </w:smartTagPr>
        <w:r>
          <w:rPr>
            <w:rFonts w:ascii="宋体" w:cs="宋体"/>
            <w:color w:val="000000"/>
            <w:kern w:val="0"/>
            <w:sz w:val="24"/>
            <w:lang w:val="zh-CN"/>
          </w:rPr>
          <w:t>13mm</w:t>
        </w:r>
      </w:smartTag>
      <w:r>
        <w:rPr>
          <w:rFonts w:ascii="宋体" w:cs="宋体" w:hint="eastAsia"/>
          <w:color w:val="000000"/>
          <w:kern w:val="0"/>
          <w:sz w:val="24"/>
          <w:lang w:val="zh-CN"/>
        </w:rPr>
        <w:t>；</w:t>
      </w:r>
      <w:r>
        <w:rPr>
          <w:rFonts w:ascii="宋体" w:cs="宋体"/>
          <w:color w:val="000000"/>
          <w:kern w:val="0"/>
          <w:sz w:val="24"/>
          <w:lang w:val="zh-CN"/>
        </w:rPr>
        <w:br/>
      </w:r>
      <w:r>
        <w:rPr>
          <w:rFonts w:ascii="宋体" w:cs="宋体"/>
          <w:color w:val="000000"/>
          <w:kern w:val="0"/>
          <w:sz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https://d.book118.com/106225032145010055</w:t>
        </w:r>
      </w:hyperlink>
    </w:p>
    <w:p w:rsidR="007762BA" w:rsidP="00786CC6">
      <w:pPr>
        <w:pStyle w:val="Normal0"/>
        <w:autoSpaceDE w:val="0"/>
        <w:autoSpaceDN w:val="0"/>
        <w:adjustRightInd w:val="0"/>
        <w:spacing w:line="400" w:lineRule="exact"/>
        <w:ind w:firstLine="600"/>
        <w:jc w:val="left"/>
        <w:rPr>
          <w:rFonts w:ascii="宋体" w:cs="宋体"/>
          <w:color w:val="000000"/>
          <w:kern w:val="0"/>
          <w:sz w:val="24"/>
          <w:lang w:val="zh-CN"/>
        </w:rPr>
      </w:pPr>
    </w:p>
    <w:sectPr w:rsidSect="00314057">
      <w:type w:val="nextPage"/>
      <w:pgSz w:w="12240" w:h="15840"/>
      <w:pgMar w:top="851" w:right="1134" w:bottom="851" w:left="1418" w:header="720" w:footer="720" w:gutter="0"/>
      <w:pgNumType w:fmt="numberInDash" w:start="26"/>
      <w:cols w:space="720"/>
      <w:noEndnote/>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111E"/>
    <w:rsid w:val="00143108"/>
    <w:rsid w:val="001D346C"/>
    <w:rsid w:val="00252B25"/>
    <w:rsid w:val="002A2C73"/>
    <w:rsid w:val="002C1CD7"/>
    <w:rsid w:val="00330179"/>
    <w:rsid w:val="00354518"/>
    <w:rsid w:val="003566C2"/>
    <w:rsid w:val="003B3AD8"/>
    <w:rsid w:val="003F5D84"/>
    <w:rsid w:val="004615E6"/>
    <w:rsid w:val="004E73BE"/>
    <w:rsid w:val="005B6F67"/>
    <w:rsid w:val="005C69F1"/>
    <w:rsid w:val="006846E8"/>
    <w:rsid w:val="006C292C"/>
    <w:rsid w:val="006C3923"/>
    <w:rsid w:val="007762BA"/>
    <w:rsid w:val="00786CC6"/>
    <w:rsid w:val="007D1BB9"/>
    <w:rsid w:val="00800213"/>
    <w:rsid w:val="00843B68"/>
    <w:rsid w:val="00875EEB"/>
    <w:rsid w:val="008A3868"/>
    <w:rsid w:val="008B48EF"/>
    <w:rsid w:val="008E38D3"/>
    <w:rsid w:val="00911294"/>
    <w:rsid w:val="0091188A"/>
    <w:rsid w:val="00922FC8"/>
    <w:rsid w:val="0094212A"/>
    <w:rsid w:val="009B2417"/>
    <w:rsid w:val="009E5F1C"/>
    <w:rsid w:val="00A71A4C"/>
    <w:rsid w:val="00A92830"/>
    <w:rsid w:val="00AD30F2"/>
    <w:rsid w:val="00B46A05"/>
    <w:rsid w:val="00B527E5"/>
    <w:rsid w:val="00B65CCA"/>
    <w:rsid w:val="00B85E2F"/>
    <w:rsid w:val="00C027C8"/>
    <w:rsid w:val="00C1729B"/>
    <w:rsid w:val="00C3480A"/>
    <w:rsid w:val="00C773DA"/>
    <w:rsid w:val="00D1276F"/>
    <w:rsid w:val="00D16826"/>
    <w:rsid w:val="00DD40E3"/>
    <w:rsid w:val="00E56DB9"/>
    <w:rsid w:val="00E73211"/>
    <w:rsid w:val="00E77F62"/>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8704EC8-5FAE-4063-BE76-6C42F709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2">
    <w:name w:val="toc 2"/>
    <w:basedOn w:val="Normal"/>
    <w:next w:val="Normal0"/>
    <w:autoRedefine/>
    <w:semiHidden/>
    <w:rsid w:val="007762BA"/>
    <w:pPr>
      <w:ind w:left="420" w:leftChars="200"/>
    </w:pPr>
    <w:rPr>
      <w:rFonts w:ascii="Times New Roman" w:hAnsi="Times New Roman"/>
      <w:szCs w:val="24"/>
    </w:rPr>
  </w:style>
  <w:style w:type="character" w:styleId="Hyperlink">
    <w:name w:val="Hyperlink"/>
    <w:basedOn w:val="DefaultParagraphFont"/>
    <w:rsid w:val="007762BA"/>
    <w:rPr>
      <w:color w:val="0000FF"/>
      <w:u w:val="single"/>
    </w:rPr>
  </w:style>
  <w:style w:type="paragraph" w:styleId="TOC3">
    <w:name w:val="toc 3"/>
    <w:basedOn w:val="Normal"/>
    <w:next w:val="Normal0"/>
    <w:autoRedefine/>
    <w:semiHidden/>
    <w:rsid w:val="007762BA"/>
    <w:pPr>
      <w:ind w:left="840" w:leftChars="400"/>
    </w:pPr>
    <w:rPr>
      <w:rFonts w:ascii="Times New Roman" w:hAnsi="Times New Roman"/>
      <w:szCs w:val="24"/>
    </w:rPr>
  </w:style>
  <w:style w:type="paragraph" w:styleId="BodyTextIndent">
    <w:name w:val="Body Text Indent"/>
    <w:basedOn w:val="Normal"/>
    <w:semiHidden/>
    <w:pPr>
      <w:spacing w:afterLines="50"/>
      <w:ind w:firstLine="420"/>
    </w:pPr>
    <w:rPr>
      <w:rFonts w:ascii="Times New Roman" w:hAnsi="Times New Roman" w:cs="Times New Roman"/>
      <w:sz w:val="28"/>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hyperlink" Target="https://d.book118.com/10622503214501005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27</Pages>
  <Words>4815</Words>
  <Characters>27451</Characters>
  <Application>Microsoft Office Word</Application>
  <DocSecurity>0</DocSecurity>
  <Lines>228</Lines>
  <Paragraphs>64</Paragraphs>
  <ScaleCrop>false</ScaleCrop>
  <Company/>
  <LinksUpToDate>false</LinksUpToDate>
  <CharactersWithSpaces>32202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