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47BB3">
        <w:rPr>
          <w:rFonts w:ascii="微软雅黑" w:eastAsia="微软雅黑" w:hAnsi="微软雅黑"/>
          <w:sz w:val="28"/>
          <w:szCs w:val="28"/>
        </w:rPr>
        <w:t>最新学校总务部门工作总结(12篇)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47BB3">
        <w:rPr>
          <w:rFonts w:ascii="微软雅黑" w:eastAsia="微软雅黑" w:hAnsi="微软雅黑"/>
          <w:sz w:val="24"/>
          <w:szCs w:val="24"/>
        </w:rPr>
        <w:t xml:space="preserve"> 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最新学校总务部门工作总结(12篇)一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一、加强政治理论学习，提高思想认识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我们总务处的人员，关心国内外政治时事，爱党、爱国、爱人民、爱教育事业。用心参加区教委开展的各项活动，明确了自我的工作使命：学校总务后勤工作是学校工作的重要组成部分，与教学一样，是学校的两大支柱之一，同时具有鲜明的服务保障性、经济性和教育性相统一的特征，在贯彻党的教育方针，落实培养目标方面起着举足轻重的作用，同时增强了做好本职工作的自豪感和职责感。多年的总务工作实践告诉我们：有了教学工作，总务后勤工作才有服务对象，没有总务后勤工作，教学工作也难以开展，两者的关系是一个统一机体的两个部分，相互依存，相互促进，缺一不可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因此，我们充分认识到：总务工作虽不直接参与教学，但我们所做的一切细琐、繁杂的工作都是学校教育中的必不可少的，而且是十分重要的部门，在教育事业的发展中起着不可替代的重要作用，他们树立了为教学一线服务的思想，坚持后勤工作务必服务于教学工作中心的原则，处处严格要求自我，吃苦在前，享受在后，尽心尽力做好后勤服务工作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二、明确职责目标，用心做好后勤服务工作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我校后勤工作量大面广，头绪多，层次多，人员少。工作资料上对财务、基建、水电、绿化、服务对象是教师和学生。我们根据总务繁杂、细琐、临时性、突发性、任务多的特点，尽力做好服务工作。首先对后勤工作进行规范化管理，制定了各项管理制度，校产管理制度，图书、教学器具、电教器材、文教器具专人负责，专人保管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为了确保教学工作正常按时开展，为了节省经费，暑假期间，放下休息，冒着酷热，进行教室的门窗、教学教具、房屋道路等各方面的维修工作，保质保量赶在开学前完成任务。开学初，发放教学用品和学生的课本、簿本及卫生用品，按时无误地分发到每个班，每个师生手中。会计人员正确无误地收取开学初的各种费用，每学期结束各种帐务核算、安排好教师节假日生活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平时围绕学校中心做好服务工作：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1、保证教育教学需要及时供应所需教师办公用品和教学用品器具;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2、学校的公开课、评优课、运动会、期中、升学考试等中心活动，我们总务人员全力以赴，全方位带给优质服务，保证各类活动正常有序进行;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3、用心配合校长室做好校园的安全、绿化工作，无论碰到什么事情，能做到随叫随到，及时处理，任劳任怨，从不计较报酬，尽量节省学校开支;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4、在本部门的职责范围之内，做好教师的生活服务工作。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5、用心配合校长，环境卫生等，严把质量关。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总之，每年校园环境整治、课桌椅维修和添置教学用品和设备器材的购买和供应，真正做到了兵马未到，粮草先行。每学期开学来的最早，放假走得最迟，为的是把总务工作做得让大家尽量满意，做好先行官。</w:t>
        <w:br/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</w:t>
      </w:r>
      <w:r w:rsidR="00147BB3">
        <w:rPr>
          <w:rFonts w:ascii="微软雅黑" w:eastAsia="微软雅黑" w:hAnsi="微软雅黑"/>
          <w:sz w:val="24"/>
          <w:szCs w:val="24"/>
        </w:rPr>
        <w:t xml:space="preserve"> 同时，总务处还加强学校的财务和财产管理，这是关系到学校工作任务的顺利完成和整个教育事业的健康发展。坚持实事求是，量力而行，统筹兼顾，综合平衡的原则，财务上坚持收支两条线，所有收费经过学校同意，及时开票，及时入帐，报销实行三签制。严格遵守财务制度，每月按时结帐，关帐，上报资产报表。每学期学生的代办费公布于众，做到多退少补。每学期由查账小组对学校经费使用状况进行稽核审计，增强了财务管理的透明度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https://d.book118.com/106235033024010041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47BB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6235033024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2233</Words>
  <Characters>12731</Characters>
  <Application>Microsoft Office Word</Application>
  <DocSecurity>0</DocSecurity>
  <Lines>106</Lines>
  <Paragraphs>29</Paragraphs>
  <ScaleCrop>false</ScaleCrop>
  <Company/>
  <LinksUpToDate>false</LinksUpToDate>
  <CharactersWithSpaces>14935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