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口腔溃疡含片项目规划设计纲要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72" w:history="1">
        <w:r>
          <w:rPr>
            <w:rFonts w:ascii="仿宋" w:eastAsia="仿宋" w:hAnsi="仿宋" w:cs="仿宋" w:hint="eastAsia"/>
            <w:lang w:eastAsia="zh-CN"/>
          </w:rPr>
          <w:t>概论</w:t>
        </w:r>
        <w:r>
          <w:tab/>
        </w:r>
        <w:r>
          <w:fldChar w:fldCharType="begin"/>
        </w:r>
        <w:r>
          <w:instrText xml:space="preserve"> PAGEREF _Toc21972 \h </w:instrText>
        </w:r>
        <w:r>
          <w:fldChar w:fldCharType="separate"/>
        </w:r>
        <w:r>
          <w:t>3</w:t>
        </w:r>
        <w:r>
          <w:fldChar w:fldCharType="end"/>
        </w:r>
      </w:hyperlink>
    </w:p>
    <w:p>
      <w:pPr>
        <w:pStyle w:val="TOC1"/>
        <w:tabs>
          <w:tab w:val="right" w:leader="dot" w:pos="8306"/>
        </w:tabs>
      </w:pPr>
      <w:hyperlink w:anchor="_Toc5805" w:history="1">
        <w:r>
          <w:rPr>
            <w:rFonts w:ascii="仿宋" w:eastAsia="仿宋" w:hAnsi="仿宋" w:cs="仿宋" w:hint="eastAsia"/>
            <w:lang w:eastAsia="zh-CN"/>
          </w:rPr>
          <w:t>一、口腔溃疡含片项目概论</w:t>
        </w:r>
        <w:r>
          <w:tab/>
        </w:r>
        <w:r>
          <w:fldChar w:fldCharType="begin"/>
        </w:r>
        <w:r>
          <w:instrText xml:space="preserve"> PAGEREF _Toc5805 \h </w:instrText>
        </w:r>
        <w:r>
          <w:fldChar w:fldCharType="separate"/>
        </w:r>
        <w:r>
          <w:t>3</w:t>
        </w:r>
        <w:r>
          <w:fldChar w:fldCharType="end"/>
        </w:r>
      </w:hyperlink>
    </w:p>
    <w:p>
      <w:pPr>
        <w:pStyle w:val="TOC2"/>
        <w:tabs>
          <w:tab w:val="right" w:leader="dot" w:pos="8306"/>
        </w:tabs>
      </w:pPr>
      <w:hyperlink w:anchor="_Toc3493" w:history="1">
        <w:r>
          <w:rPr>
            <w:rFonts w:ascii="仿宋" w:eastAsia="仿宋" w:hAnsi="仿宋" w:cs="仿宋" w:hint="eastAsia"/>
            <w:lang w:eastAsia="zh-CN"/>
          </w:rPr>
          <w:t>(一)、口腔溃疡含片项目概况</w:t>
        </w:r>
        <w:r>
          <w:tab/>
        </w:r>
        <w:r>
          <w:fldChar w:fldCharType="begin"/>
        </w:r>
        <w:r>
          <w:instrText xml:space="preserve"> PAGEREF _Toc3493 \h </w:instrText>
        </w:r>
        <w:r>
          <w:fldChar w:fldCharType="separate"/>
        </w:r>
        <w:r>
          <w:t>3</w:t>
        </w:r>
        <w:r>
          <w:fldChar w:fldCharType="end"/>
        </w:r>
      </w:hyperlink>
    </w:p>
    <w:p>
      <w:pPr>
        <w:pStyle w:val="TOC2"/>
        <w:tabs>
          <w:tab w:val="right" w:leader="dot" w:pos="8306"/>
        </w:tabs>
      </w:pPr>
      <w:hyperlink w:anchor="_Toc31203" w:history="1">
        <w:r>
          <w:rPr>
            <w:rFonts w:ascii="仿宋" w:eastAsia="仿宋" w:hAnsi="仿宋" w:cs="仿宋" w:hint="eastAsia"/>
            <w:lang w:eastAsia="zh-CN"/>
          </w:rPr>
          <w:t>(二)、口腔溃疡含片项目目标</w:t>
        </w:r>
        <w:r>
          <w:tab/>
        </w:r>
        <w:r>
          <w:fldChar w:fldCharType="begin"/>
        </w:r>
        <w:r>
          <w:instrText xml:space="preserve"> PAGEREF _Toc31203 \h </w:instrText>
        </w:r>
        <w:r>
          <w:fldChar w:fldCharType="separate"/>
        </w:r>
        <w:r>
          <w:t>5</w:t>
        </w:r>
        <w:r>
          <w:fldChar w:fldCharType="end"/>
        </w:r>
      </w:hyperlink>
    </w:p>
    <w:p>
      <w:pPr>
        <w:pStyle w:val="TOC2"/>
        <w:tabs>
          <w:tab w:val="right" w:leader="dot" w:pos="8306"/>
        </w:tabs>
      </w:pPr>
      <w:hyperlink w:anchor="_Toc2218" w:history="1">
        <w:r>
          <w:rPr>
            <w:rFonts w:ascii="仿宋" w:eastAsia="仿宋" w:hAnsi="仿宋" w:cs="仿宋" w:hint="eastAsia"/>
            <w:lang w:eastAsia="zh-CN"/>
          </w:rPr>
          <w:t>(三)、口腔溃疡含片项目提出的理由</w:t>
        </w:r>
        <w:r>
          <w:tab/>
        </w:r>
        <w:r>
          <w:fldChar w:fldCharType="begin"/>
        </w:r>
        <w:r>
          <w:instrText xml:space="preserve"> PAGEREF _Toc2218 \h </w:instrText>
        </w:r>
        <w:r>
          <w:fldChar w:fldCharType="separate"/>
        </w:r>
        <w:r>
          <w:t>6</w:t>
        </w:r>
        <w:r>
          <w:fldChar w:fldCharType="end"/>
        </w:r>
      </w:hyperlink>
    </w:p>
    <w:p>
      <w:pPr>
        <w:pStyle w:val="TOC2"/>
        <w:tabs>
          <w:tab w:val="right" w:leader="dot" w:pos="8306"/>
        </w:tabs>
      </w:pPr>
      <w:hyperlink w:anchor="_Toc19713" w:history="1">
        <w:r>
          <w:rPr>
            <w:rFonts w:ascii="仿宋" w:eastAsia="仿宋" w:hAnsi="仿宋" w:cs="仿宋" w:hint="eastAsia"/>
            <w:lang w:eastAsia="zh-CN"/>
          </w:rPr>
          <w:t>(四)、口腔溃疡含片项目意义</w:t>
        </w:r>
        <w:r>
          <w:tab/>
        </w:r>
        <w:r>
          <w:fldChar w:fldCharType="begin"/>
        </w:r>
        <w:r>
          <w:instrText xml:space="preserve"> PAGEREF _Toc19713 \h </w:instrText>
        </w:r>
        <w:r>
          <w:fldChar w:fldCharType="separate"/>
        </w:r>
        <w:r>
          <w:t>8</w:t>
        </w:r>
        <w:r>
          <w:fldChar w:fldCharType="end"/>
        </w:r>
      </w:hyperlink>
    </w:p>
    <w:p>
      <w:pPr>
        <w:pStyle w:val="TOC2"/>
        <w:tabs>
          <w:tab w:val="right" w:leader="dot" w:pos="8306"/>
        </w:tabs>
      </w:pPr>
      <w:hyperlink w:anchor="_Toc11365" w:history="1">
        <w:r>
          <w:rPr>
            <w:rFonts w:ascii="仿宋" w:eastAsia="仿宋" w:hAnsi="仿宋" w:cs="仿宋" w:hint="eastAsia"/>
            <w:lang w:eastAsia="zh-CN"/>
          </w:rPr>
          <w:t>(五)、口腔溃疡含片项目背景</w:t>
        </w:r>
        <w:r>
          <w:tab/>
        </w:r>
        <w:r>
          <w:fldChar w:fldCharType="begin"/>
        </w:r>
        <w:r>
          <w:instrText xml:space="preserve"> PAGEREF _Toc11365 \h </w:instrText>
        </w:r>
        <w:r>
          <w:fldChar w:fldCharType="separate"/>
        </w:r>
        <w:r>
          <w:t>9</w:t>
        </w:r>
        <w:r>
          <w:fldChar w:fldCharType="end"/>
        </w:r>
      </w:hyperlink>
    </w:p>
    <w:p>
      <w:pPr>
        <w:pStyle w:val="TOC1"/>
        <w:tabs>
          <w:tab w:val="right" w:leader="dot" w:pos="8306"/>
        </w:tabs>
      </w:pPr>
      <w:hyperlink w:anchor="_Toc19886" w:history="1">
        <w:r>
          <w:rPr>
            <w:rFonts w:ascii="仿宋" w:eastAsia="仿宋" w:hAnsi="仿宋" w:cs="仿宋" w:hint="eastAsia"/>
            <w:lang w:eastAsia="zh-CN"/>
          </w:rPr>
          <w:t>二、口腔溃疡含片项目危机管理</w:t>
        </w:r>
        <w:r>
          <w:tab/>
        </w:r>
        <w:r>
          <w:fldChar w:fldCharType="begin"/>
        </w:r>
        <w:r>
          <w:instrText xml:space="preserve"> PAGEREF _Toc19886 \h </w:instrText>
        </w:r>
        <w:r>
          <w:fldChar w:fldCharType="separate"/>
        </w:r>
        <w:r>
          <w:t>10</w:t>
        </w:r>
        <w:r>
          <w:fldChar w:fldCharType="end"/>
        </w:r>
      </w:hyperlink>
    </w:p>
    <w:p>
      <w:pPr>
        <w:pStyle w:val="TOC2"/>
        <w:tabs>
          <w:tab w:val="right" w:leader="dot" w:pos="8306"/>
        </w:tabs>
      </w:pPr>
      <w:hyperlink w:anchor="_Toc7527" w:history="1">
        <w:r>
          <w:rPr>
            <w:rFonts w:ascii="仿宋" w:eastAsia="仿宋" w:hAnsi="仿宋" w:cs="仿宋" w:hint="eastAsia"/>
            <w:lang w:eastAsia="zh-CN"/>
          </w:rPr>
          <w:t>(一)、危机预警与识别</w:t>
        </w:r>
        <w:r>
          <w:tab/>
        </w:r>
        <w:r>
          <w:fldChar w:fldCharType="begin"/>
        </w:r>
        <w:r>
          <w:instrText xml:space="preserve"> PAGEREF _Toc7527 \h </w:instrText>
        </w:r>
        <w:r>
          <w:fldChar w:fldCharType="separate"/>
        </w:r>
        <w:r>
          <w:t>10</w:t>
        </w:r>
        <w:r>
          <w:fldChar w:fldCharType="end"/>
        </w:r>
      </w:hyperlink>
    </w:p>
    <w:p>
      <w:pPr>
        <w:pStyle w:val="TOC2"/>
        <w:tabs>
          <w:tab w:val="right" w:leader="dot" w:pos="8306"/>
        </w:tabs>
      </w:pPr>
      <w:hyperlink w:anchor="_Toc32175" w:history="1">
        <w:r>
          <w:rPr>
            <w:rFonts w:ascii="仿宋" w:eastAsia="仿宋" w:hAnsi="仿宋" w:cs="仿宋" w:hint="eastAsia"/>
            <w:lang w:eastAsia="zh-CN"/>
          </w:rPr>
          <w:t>(二)、危机应对与恢复</w:t>
        </w:r>
        <w:r>
          <w:tab/>
        </w:r>
        <w:r>
          <w:fldChar w:fldCharType="begin"/>
        </w:r>
        <w:r>
          <w:instrText xml:space="preserve"> PAGEREF _Toc32175 \h </w:instrText>
        </w:r>
        <w:r>
          <w:fldChar w:fldCharType="separate"/>
        </w:r>
        <w:r>
          <w:t>11</w:t>
        </w:r>
        <w:r>
          <w:fldChar w:fldCharType="end"/>
        </w:r>
      </w:hyperlink>
    </w:p>
    <w:p>
      <w:pPr>
        <w:pStyle w:val="TOC1"/>
        <w:tabs>
          <w:tab w:val="right" w:leader="dot" w:pos="8306"/>
        </w:tabs>
      </w:pPr>
      <w:hyperlink w:anchor="_Toc28658" w:history="1">
        <w:r>
          <w:rPr>
            <w:rFonts w:ascii="仿宋" w:eastAsia="仿宋" w:hAnsi="仿宋" w:cs="仿宋" w:hint="eastAsia"/>
            <w:lang w:eastAsia="zh-CN"/>
          </w:rPr>
          <w:t>三、产品规划分析</w:t>
        </w:r>
        <w:r>
          <w:tab/>
        </w:r>
        <w:r>
          <w:fldChar w:fldCharType="begin"/>
        </w:r>
        <w:r>
          <w:instrText xml:space="preserve"> PAGEREF _Toc28658 \h </w:instrText>
        </w:r>
        <w:r>
          <w:fldChar w:fldCharType="separate"/>
        </w:r>
        <w:r>
          <w:t>12</w:t>
        </w:r>
        <w:r>
          <w:fldChar w:fldCharType="end"/>
        </w:r>
      </w:hyperlink>
    </w:p>
    <w:p>
      <w:pPr>
        <w:pStyle w:val="TOC2"/>
        <w:tabs>
          <w:tab w:val="right" w:leader="dot" w:pos="8306"/>
        </w:tabs>
      </w:pPr>
      <w:hyperlink w:anchor="_Toc7046" w:history="1">
        <w:r>
          <w:rPr>
            <w:rFonts w:ascii="仿宋" w:eastAsia="仿宋" w:hAnsi="仿宋" w:cs="仿宋" w:hint="eastAsia"/>
            <w:lang w:eastAsia="zh-CN"/>
          </w:rPr>
          <w:t>(一)、产品规划</w:t>
        </w:r>
        <w:r>
          <w:tab/>
        </w:r>
        <w:r>
          <w:fldChar w:fldCharType="begin"/>
        </w:r>
        <w:r>
          <w:instrText xml:space="preserve"> PAGEREF _Toc7046 \h </w:instrText>
        </w:r>
        <w:r>
          <w:fldChar w:fldCharType="separate"/>
        </w:r>
        <w:r>
          <w:t>12</w:t>
        </w:r>
        <w:r>
          <w:fldChar w:fldCharType="end"/>
        </w:r>
      </w:hyperlink>
    </w:p>
    <w:p>
      <w:pPr>
        <w:pStyle w:val="TOC2"/>
        <w:tabs>
          <w:tab w:val="right" w:leader="dot" w:pos="8306"/>
        </w:tabs>
      </w:pPr>
      <w:hyperlink w:anchor="_Toc7840" w:history="1">
        <w:r>
          <w:rPr>
            <w:rFonts w:ascii="仿宋" w:eastAsia="仿宋" w:hAnsi="仿宋" w:cs="仿宋" w:hint="eastAsia"/>
            <w:lang w:eastAsia="zh-CN"/>
          </w:rPr>
          <w:t>(二)、建设规模</w:t>
        </w:r>
        <w:r>
          <w:tab/>
        </w:r>
        <w:r>
          <w:fldChar w:fldCharType="begin"/>
        </w:r>
        <w:r>
          <w:instrText xml:space="preserve"> PAGEREF _Toc7840 \h </w:instrText>
        </w:r>
        <w:r>
          <w:fldChar w:fldCharType="separate"/>
        </w:r>
        <w:r>
          <w:t>13</w:t>
        </w:r>
        <w:r>
          <w:fldChar w:fldCharType="end"/>
        </w:r>
      </w:hyperlink>
    </w:p>
    <w:p>
      <w:pPr>
        <w:pStyle w:val="TOC1"/>
        <w:tabs>
          <w:tab w:val="right" w:leader="dot" w:pos="8306"/>
        </w:tabs>
      </w:pPr>
      <w:hyperlink w:anchor="_Toc7428" w:history="1">
        <w:r>
          <w:rPr>
            <w:rFonts w:ascii="仿宋" w:eastAsia="仿宋" w:hAnsi="仿宋" w:cs="仿宋" w:hint="eastAsia"/>
            <w:lang w:eastAsia="zh-CN"/>
          </w:rPr>
          <w:t>四、口腔溃疡含片项目选址可行性分析</w:t>
        </w:r>
        <w:r>
          <w:tab/>
        </w:r>
        <w:r>
          <w:fldChar w:fldCharType="begin"/>
        </w:r>
        <w:r>
          <w:instrText xml:space="preserve"> PAGEREF _Toc7428 \h </w:instrText>
        </w:r>
        <w:r>
          <w:fldChar w:fldCharType="separate"/>
        </w:r>
        <w:r>
          <w:t>14</w:t>
        </w:r>
        <w:r>
          <w:fldChar w:fldCharType="end"/>
        </w:r>
      </w:hyperlink>
    </w:p>
    <w:p>
      <w:pPr>
        <w:pStyle w:val="TOC2"/>
        <w:tabs>
          <w:tab w:val="right" w:leader="dot" w:pos="8306"/>
        </w:tabs>
      </w:pPr>
      <w:hyperlink w:anchor="_Toc32561" w:history="1">
        <w:r>
          <w:rPr>
            <w:rFonts w:ascii="仿宋" w:eastAsia="仿宋" w:hAnsi="仿宋" w:cs="仿宋" w:hint="eastAsia"/>
            <w:lang w:eastAsia="zh-CN"/>
          </w:rPr>
          <w:t>(一)、口腔溃疡含片项目选址</w:t>
        </w:r>
        <w:r>
          <w:tab/>
        </w:r>
        <w:r>
          <w:fldChar w:fldCharType="begin"/>
        </w:r>
        <w:r>
          <w:instrText xml:space="preserve"> PAGEREF _Toc32561 \h </w:instrText>
        </w:r>
        <w:r>
          <w:fldChar w:fldCharType="separate"/>
        </w:r>
        <w:r>
          <w:t>14</w:t>
        </w:r>
        <w:r>
          <w:fldChar w:fldCharType="end"/>
        </w:r>
      </w:hyperlink>
    </w:p>
    <w:p>
      <w:pPr>
        <w:pStyle w:val="TOC2"/>
        <w:tabs>
          <w:tab w:val="right" w:leader="dot" w:pos="8306"/>
        </w:tabs>
      </w:pPr>
      <w:hyperlink w:anchor="_Toc9038" w:history="1">
        <w:r>
          <w:rPr>
            <w:rFonts w:ascii="仿宋" w:eastAsia="仿宋" w:hAnsi="仿宋" w:cs="仿宋" w:hint="eastAsia"/>
            <w:lang w:eastAsia="zh-CN"/>
          </w:rPr>
          <w:t>(二)、用地控制指标</w:t>
        </w:r>
        <w:r>
          <w:tab/>
        </w:r>
        <w:r>
          <w:fldChar w:fldCharType="begin"/>
        </w:r>
        <w:r>
          <w:instrText xml:space="preserve"> PAGEREF _Toc9038 \h </w:instrText>
        </w:r>
        <w:r>
          <w:fldChar w:fldCharType="separate"/>
        </w:r>
        <w:r>
          <w:t>14</w:t>
        </w:r>
        <w:r>
          <w:fldChar w:fldCharType="end"/>
        </w:r>
      </w:hyperlink>
    </w:p>
    <w:p>
      <w:pPr>
        <w:pStyle w:val="TOC2"/>
        <w:tabs>
          <w:tab w:val="right" w:leader="dot" w:pos="8306"/>
        </w:tabs>
      </w:pPr>
      <w:hyperlink w:anchor="_Toc28409" w:history="1">
        <w:r>
          <w:rPr>
            <w:rFonts w:ascii="仿宋" w:eastAsia="仿宋" w:hAnsi="仿宋" w:cs="仿宋" w:hint="eastAsia"/>
            <w:lang w:eastAsia="zh-CN"/>
          </w:rPr>
          <w:t>(三)、节约用地措施</w:t>
        </w:r>
        <w:r>
          <w:tab/>
        </w:r>
        <w:r>
          <w:fldChar w:fldCharType="begin"/>
        </w:r>
        <w:r>
          <w:instrText xml:space="preserve"> PAGEREF _Toc28409 \h </w:instrText>
        </w:r>
        <w:r>
          <w:fldChar w:fldCharType="separate"/>
        </w:r>
        <w:r>
          <w:t>16</w:t>
        </w:r>
        <w:r>
          <w:fldChar w:fldCharType="end"/>
        </w:r>
      </w:hyperlink>
    </w:p>
    <w:p>
      <w:pPr>
        <w:pStyle w:val="TOC2"/>
        <w:tabs>
          <w:tab w:val="right" w:leader="dot" w:pos="8306"/>
        </w:tabs>
      </w:pPr>
      <w:hyperlink w:anchor="_Toc23592" w:history="1">
        <w:r>
          <w:rPr>
            <w:rFonts w:ascii="仿宋" w:eastAsia="仿宋" w:hAnsi="仿宋" w:cs="仿宋" w:hint="eastAsia"/>
            <w:lang w:eastAsia="zh-CN"/>
          </w:rPr>
          <w:t>(四)、总图布置方案</w:t>
        </w:r>
        <w:r>
          <w:tab/>
        </w:r>
        <w:r>
          <w:fldChar w:fldCharType="begin"/>
        </w:r>
        <w:r>
          <w:instrText xml:space="preserve"> PAGEREF _Toc23592 \h </w:instrText>
        </w:r>
        <w:r>
          <w:fldChar w:fldCharType="separate"/>
        </w:r>
        <w:r>
          <w:t>17</w:t>
        </w:r>
        <w:r>
          <w:fldChar w:fldCharType="end"/>
        </w:r>
      </w:hyperlink>
    </w:p>
    <w:p>
      <w:pPr>
        <w:pStyle w:val="TOC2"/>
        <w:tabs>
          <w:tab w:val="right" w:leader="dot" w:pos="8306"/>
        </w:tabs>
      </w:pPr>
      <w:hyperlink w:anchor="_Toc31613" w:history="1">
        <w:r>
          <w:rPr>
            <w:rFonts w:ascii="仿宋" w:eastAsia="仿宋" w:hAnsi="仿宋" w:cs="仿宋" w:hint="eastAsia"/>
            <w:lang w:eastAsia="zh-CN"/>
          </w:rPr>
          <w:t>(五)、选址综合评价</w:t>
        </w:r>
        <w:r>
          <w:tab/>
        </w:r>
        <w:r>
          <w:fldChar w:fldCharType="begin"/>
        </w:r>
        <w:r>
          <w:instrText xml:space="preserve"> PAGEREF _Toc31613 \h </w:instrText>
        </w:r>
        <w:r>
          <w:fldChar w:fldCharType="separate"/>
        </w:r>
        <w:r>
          <w:t>18</w:t>
        </w:r>
        <w:r>
          <w:fldChar w:fldCharType="end"/>
        </w:r>
      </w:hyperlink>
    </w:p>
    <w:p>
      <w:pPr>
        <w:pStyle w:val="TOC1"/>
        <w:tabs>
          <w:tab w:val="right" w:leader="dot" w:pos="8306"/>
        </w:tabs>
      </w:pPr>
      <w:hyperlink w:anchor="_Toc8837" w:history="1">
        <w:r>
          <w:rPr>
            <w:rFonts w:ascii="仿宋" w:eastAsia="仿宋" w:hAnsi="仿宋" w:cs="仿宋" w:hint="eastAsia"/>
            <w:lang w:eastAsia="zh-CN"/>
          </w:rPr>
          <w:t>五、口腔溃疡含片项目土建工程</w:t>
        </w:r>
        <w:r>
          <w:tab/>
        </w:r>
        <w:r>
          <w:fldChar w:fldCharType="begin"/>
        </w:r>
        <w:r>
          <w:instrText xml:space="preserve"> PAGEREF _Toc8837 \h </w:instrText>
        </w:r>
        <w:r>
          <w:fldChar w:fldCharType="separate"/>
        </w:r>
        <w:r>
          <w:t>19</w:t>
        </w:r>
        <w:r>
          <w:fldChar w:fldCharType="end"/>
        </w:r>
      </w:hyperlink>
    </w:p>
    <w:p>
      <w:pPr>
        <w:pStyle w:val="TOC2"/>
        <w:tabs>
          <w:tab w:val="right" w:leader="dot" w:pos="8306"/>
        </w:tabs>
      </w:pPr>
      <w:hyperlink w:anchor="_Toc12613" w:history="1">
        <w:r>
          <w:rPr>
            <w:rFonts w:ascii="仿宋" w:eastAsia="仿宋" w:hAnsi="仿宋" w:cs="仿宋" w:hint="eastAsia"/>
            <w:lang w:eastAsia="zh-CN"/>
          </w:rPr>
          <w:t>(一)、建筑工程设计原则</w:t>
        </w:r>
        <w:r>
          <w:tab/>
        </w:r>
        <w:r>
          <w:fldChar w:fldCharType="begin"/>
        </w:r>
        <w:r>
          <w:instrText xml:space="preserve"> PAGEREF _Toc12613 \h </w:instrText>
        </w:r>
        <w:r>
          <w:fldChar w:fldCharType="separate"/>
        </w:r>
        <w:r>
          <w:t>19</w:t>
        </w:r>
        <w:r>
          <w:fldChar w:fldCharType="end"/>
        </w:r>
      </w:hyperlink>
    </w:p>
    <w:p>
      <w:pPr>
        <w:pStyle w:val="TOC2"/>
        <w:tabs>
          <w:tab w:val="right" w:leader="dot" w:pos="8306"/>
        </w:tabs>
      </w:pPr>
      <w:hyperlink w:anchor="_Toc174" w:history="1">
        <w:r>
          <w:rPr>
            <w:rFonts w:ascii="仿宋" w:eastAsia="仿宋" w:hAnsi="仿宋" w:cs="仿宋" w:hint="eastAsia"/>
            <w:lang w:eastAsia="zh-CN"/>
          </w:rPr>
          <w:t>(二)、土建工程设计年限及安全等级</w:t>
        </w:r>
        <w:r>
          <w:tab/>
        </w:r>
        <w:r>
          <w:fldChar w:fldCharType="begin"/>
        </w:r>
        <w:r>
          <w:instrText xml:space="preserve"> PAGEREF _Toc174 \h </w:instrText>
        </w:r>
        <w:r>
          <w:fldChar w:fldCharType="separate"/>
        </w:r>
        <w:r>
          <w:t>21</w:t>
        </w:r>
        <w:r>
          <w:fldChar w:fldCharType="end"/>
        </w:r>
      </w:hyperlink>
    </w:p>
    <w:p>
      <w:pPr>
        <w:pStyle w:val="TOC2"/>
        <w:tabs>
          <w:tab w:val="right" w:leader="dot" w:pos="8306"/>
        </w:tabs>
      </w:pPr>
      <w:hyperlink w:anchor="_Toc18924" w:history="1">
        <w:r>
          <w:rPr>
            <w:rFonts w:ascii="仿宋" w:eastAsia="仿宋" w:hAnsi="仿宋" w:cs="仿宋" w:hint="eastAsia"/>
            <w:lang w:eastAsia="zh-CN"/>
          </w:rPr>
          <w:t>(三)、建筑工程设计总体要求</w:t>
        </w:r>
        <w:r>
          <w:tab/>
        </w:r>
        <w:r>
          <w:fldChar w:fldCharType="begin"/>
        </w:r>
        <w:r>
          <w:instrText xml:space="preserve"> PAGEREF _Toc18924 \h </w:instrText>
        </w:r>
        <w:r>
          <w:fldChar w:fldCharType="separate"/>
        </w:r>
        <w:r>
          <w:t>22</w:t>
        </w:r>
        <w:r>
          <w:fldChar w:fldCharType="end"/>
        </w:r>
      </w:hyperlink>
    </w:p>
    <w:p>
      <w:pPr>
        <w:pStyle w:val="TOC2"/>
        <w:tabs>
          <w:tab w:val="right" w:leader="dot" w:pos="8306"/>
        </w:tabs>
      </w:pPr>
      <w:hyperlink w:anchor="_Toc2168" w:history="1">
        <w:r>
          <w:rPr>
            <w:rFonts w:ascii="仿宋" w:eastAsia="仿宋" w:hAnsi="仿宋" w:cs="仿宋" w:hint="eastAsia"/>
            <w:lang w:eastAsia="zh-CN"/>
          </w:rPr>
          <w:t>(四)、土建工程建设指标</w:t>
        </w:r>
        <w:r>
          <w:tab/>
        </w:r>
        <w:r>
          <w:fldChar w:fldCharType="begin"/>
        </w:r>
        <w:r>
          <w:instrText xml:space="preserve"> PAGEREF _Toc2168 \h </w:instrText>
        </w:r>
        <w:r>
          <w:fldChar w:fldCharType="separate"/>
        </w:r>
        <w:r>
          <w:t>22</w:t>
        </w:r>
        <w:r>
          <w:fldChar w:fldCharType="end"/>
        </w:r>
      </w:hyperlink>
    </w:p>
    <w:p>
      <w:pPr>
        <w:pStyle w:val="TOC1"/>
        <w:tabs>
          <w:tab w:val="right" w:leader="dot" w:pos="8306"/>
        </w:tabs>
      </w:pPr>
      <w:hyperlink w:anchor="_Toc31726" w:history="1">
        <w:r>
          <w:rPr>
            <w:rFonts w:ascii="仿宋" w:eastAsia="仿宋" w:hAnsi="仿宋" w:cs="仿宋" w:hint="eastAsia"/>
            <w:lang w:eastAsia="zh-CN"/>
          </w:rPr>
          <w:t>六、口腔溃疡含片项目可持续发展</w:t>
        </w:r>
        <w:r>
          <w:tab/>
        </w:r>
        <w:r>
          <w:fldChar w:fldCharType="begin"/>
        </w:r>
        <w:r>
          <w:instrText xml:space="preserve"> PAGEREF _Toc31726 \h </w:instrText>
        </w:r>
        <w:r>
          <w:fldChar w:fldCharType="separate"/>
        </w:r>
        <w:r>
          <w:t>23</w:t>
        </w:r>
        <w:r>
          <w:fldChar w:fldCharType="end"/>
        </w:r>
      </w:hyperlink>
    </w:p>
    <w:p>
      <w:pPr>
        <w:pStyle w:val="TOC2"/>
        <w:tabs>
          <w:tab w:val="right" w:leader="dot" w:pos="8306"/>
        </w:tabs>
      </w:pPr>
      <w:hyperlink w:anchor="_Toc23145" w:history="1">
        <w:r>
          <w:rPr>
            <w:rFonts w:ascii="仿宋" w:eastAsia="仿宋" w:hAnsi="仿宋" w:cs="仿宋" w:hint="eastAsia"/>
            <w:lang w:eastAsia="zh-CN"/>
          </w:rPr>
          <w:t>(一)、可持续战略与实践</w:t>
        </w:r>
        <w:r>
          <w:tab/>
        </w:r>
        <w:r>
          <w:fldChar w:fldCharType="begin"/>
        </w:r>
        <w:r>
          <w:instrText xml:space="preserve"> PAGEREF _Toc23145 \h </w:instrText>
        </w:r>
        <w:r>
          <w:fldChar w:fldCharType="separate"/>
        </w:r>
        <w:r>
          <w:t>23</w:t>
        </w:r>
        <w:r>
          <w:fldChar w:fldCharType="end"/>
        </w:r>
      </w:hyperlink>
    </w:p>
    <w:p>
      <w:pPr>
        <w:pStyle w:val="TOC2"/>
        <w:tabs>
          <w:tab w:val="right" w:leader="dot" w:pos="8306"/>
        </w:tabs>
      </w:pPr>
      <w:hyperlink w:anchor="_Toc467" w:history="1">
        <w:r>
          <w:rPr>
            <w:rFonts w:ascii="仿宋" w:eastAsia="仿宋" w:hAnsi="仿宋" w:cs="仿宋" w:hint="eastAsia"/>
            <w:lang w:eastAsia="zh-CN"/>
          </w:rPr>
          <w:t>(二)、环保与社会责任</w:t>
        </w:r>
        <w:r>
          <w:tab/>
        </w:r>
        <w:r>
          <w:fldChar w:fldCharType="begin"/>
        </w:r>
        <w:r>
          <w:instrText xml:space="preserve"> PAGEREF _Toc467 \h </w:instrText>
        </w:r>
        <w:r>
          <w:fldChar w:fldCharType="separate"/>
        </w:r>
        <w:r>
          <w:t>23</w:t>
        </w:r>
        <w:r>
          <w:fldChar w:fldCharType="end"/>
        </w:r>
      </w:hyperlink>
    </w:p>
    <w:p>
      <w:pPr>
        <w:pStyle w:val="TOC1"/>
        <w:tabs>
          <w:tab w:val="right" w:leader="dot" w:pos="8306"/>
        </w:tabs>
      </w:pPr>
      <w:hyperlink w:anchor="_Toc15030" w:history="1">
        <w:r>
          <w:rPr>
            <w:rFonts w:ascii="仿宋" w:eastAsia="仿宋" w:hAnsi="仿宋" w:cs="仿宋" w:hint="eastAsia"/>
            <w:lang w:eastAsia="zh-CN"/>
          </w:rPr>
          <w:t>七、口腔溃疡含片项目计划安排</w:t>
        </w:r>
        <w:r>
          <w:tab/>
        </w:r>
        <w:r>
          <w:fldChar w:fldCharType="begin"/>
        </w:r>
        <w:r>
          <w:instrText xml:space="preserve"> PAGEREF _Toc15030 \h </w:instrText>
        </w:r>
        <w:r>
          <w:fldChar w:fldCharType="separate"/>
        </w:r>
        <w:r>
          <w:t>24</w:t>
        </w:r>
        <w:r>
          <w:fldChar w:fldCharType="end"/>
        </w:r>
      </w:hyperlink>
    </w:p>
    <w:p>
      <w:pPr>
        <w:pStyle w:val="TOC2"/>
        <w:tabs>
          <w:tab w:val="right" w:leader="dot" w:pos="8306"/>
        </w:tabs>
      </w:pPr>
      <w:hyperlink w:anchor="_Toc23447" w:history="1">
        <w:r>
          <w:rPr>
            <w:rFonts w:ascii="仿宋" w:eastAsia="仿宋" w:hAnsi="仿宋" w:cs="仿宋" w:hint="eastAsia"/>
            <w:lang w:eastAsia="zh-CN"/>
          </w:rPr>
          <w:t>(一)、建设周期</w:t>
        </w:r>
        <w:r>
          <w:tab/>
        </w:r>
        <w:r>
          <w:fldChar w:fldCharType="begin"/>
        </w:r>
        <w:r>
          <w:instrText xml:space="preserve"> PAGEREF _Toc23447 \h </w:instrText>
        </w:r>
        <w:r>
          <w:fldChar w:fldCharType="separate"/>
        </w:r>
        <w:r>
          <w:t>24</w:t>
        </w:r>
        <w:r>
          <w:fldChar w:fldCharType="end"/>
        </w:r>
      </w:hyperlink>
    </w:p>
    <w:p>
      <w:pPr>
        <w:pStyle w:val="TOC2"/>
        <w:tabs>
          <w:tab w:val="right" w:leader="dot" w:pos="8306"/>
        </w:tabs>
      </w:pPr>
      <w:hyperlink w:anchor="_Toc19329" w:history="1">
        <w:r>
          <w:rPr>
            <w:rFonts w:ascii="仿宋" w:eastAsia="仿宋" w:hAnsi="仿宋" w:cs="仿宋" w:hint="eastAsia"/>
            <w:lang w:eastAsia="zh-CN"/>
          </w:rPr>
          <w:t>(二)、建设进度</w:t>
        </w:r>
        <w:r>
          <w:tab/>
        </w:r>
        <w:r>
          <w:fldChar w:fldCharType="begin"/>
        </w:r>
        <w:r>
          <w:instrText xml:space="preserve"> PAGEREF _Toc19329 \h </w:instrText>
        </w:r>
        <w:r>
          <w:fldChar w:fldCharType="separate"/>
        </w:r>
        <w:r>
          <w:t>25</w:t>
        </w:r>
        <w:r>
          <w:fldChar w:fldCharType="end"/>
        </w:r>
      </w:hyperlink>
    </w:p>
    <w:p>
      <w:pPr>
        <w:pStyle w:val="TOC2"/>
        <w:tabs>
          <w:tab w:val="right" w:leader="dot" w:pos="8306"/>
        </w:tabs>
      </w:pPr>
      <w:hyperlink w:anchor="_Toc9356" w:history="1">
        <w:r>
          <w:rPr>
            <w:rFonts w:ascii="仿宋" w:eastAsia="仿宋" w:hAnsi="仿宋" w:cs="仿宋" w:hint="eastAsia"/>
            <w:lang w:eastAsia="zh-CN"/>
          </w:rPr>
          <w:t>(三)、进度安排注意事项</w:t>
        </w:r>
        <w:r>
          <w:tab/>
        </w:r>
        <w:r>
          <w:fldChar w:fldCharType="begin"/>
        </w:r>
        <w:r>
          <w:instrText xml:space="preserve"> PAGEREF _Toc9356 \h </w:instrText>
        </w:r>
        <w:r>
          <w:fldChar w:fldCharType="separate"/>
        </w:r>
        <w:r>
          <w:t>26</w:t>
        </w:r>
        <w:r>
          <w:fldChar w:fldCharType="end"/>
        </w:r>
      </w:hyperlink>
    </w:p>
    <w:p>
      <w:pPr>
        <w:pStyle w:val="TOC2"/>
        <w:tabs>
          <w:tab w:val="right" w:leader="dot" w:pos="8306"/>
        </w:tabs>
      </w:pPr>
      <w:hyperlink w:anchor="_Toc32197" w:history="1">
        <w:r>
          <w:rPr>
            <w:rFonts w:ascii="仿宋" w:eastAsia="仿宋" w:hAnsi="仿宋" w:cs="仿宋" w:hint="eastAsia"/>
            <w:lang w:eastAsia="zh-CN"/>
          </w:rPr>
          <w:t>(四)、人力资源配置</w:t>
        </w:r>
        <w:r>
          <w:tab/>
        </w:r>
        <w:r>
          <w:fldChar w:fldCharType="begin"/>
        </w:r>
        <w:r>
          <w:instrText xml:space="preserve"> PAGEREF _Toc32197 \h </w:instrText>
        </w:r>
        <w:r>
          <w:fldChar w:fldCharType="separate"/>
        </w:r>
        <w:r>
          <w:t>28</w:t>
        </w:r>
        <w:r>
          <w:fldChar w:fldCharType="end"/>
        </w:r>
      </w:hyperlink>
    </w:p>
    <w:p>
      <w:pPr>
        <w:pStyle w:val="TOC1"/>
        <w:tabs>
          <w:tab w:val="right" w:leader="dot" w:pos="8306"/>
        </w:tabs>
      </w:pPr>
      <w:hyperlink w:anchor="_Toc26881" w:history="1">
        <w:r>
          <w:rPr>
            <w:rFonts w:ascii="仿宋" w:eastAsia="仿宋" w:hAnsi="仿宋" w:cs="仿宋" w:hint="eastAsia"/>
            <w:lang w:eastAsia="zh-CN"/>
          </w:rPr>
          <w:t>八、口腔溃疡含片项目经营效益</w:t>
        </w:r>
        <w:r>
          <w:tab/>
        </w:r>
        <w:r>
          <w:fldChar w:fldCharType="begin"/>
        </w:r>
        <w:r>
          <w:instrText xml:space="preserve"> PAGEREF _Toc26881 \h </w:instrText>
        </w:r>
        <w:r>
          <w:fldChar w:fldCharType="separate"/>
        </w:r>
        <w:r>
          <w:t>29</w:t>
        </w:r>
        <w:r>
          <w:fldChar w:fldCharType="end"/>
        </w:r>
      </w:hyperlink>
    </w:p>
    <w:p>
      <w:pPr>
        <w:pStyle w:val="TOC2"/>
        <w:tabs>
          <w:tab w:val="right" w:leader="dot" w:pos="8306"/>
        </w:tabs>
      </w:pPr>
      <w:hyperlink w:anchor="_Toc5831" w:history="1">
        <w:r>
          <w:rPr>
            <w:rFonts w:ascii="仿宋" w:eastAsia="仿宋" w:hAnsi="仿宋" w:cs="仿宋" w:hint="eastAsia"/>
            <w:lang w:eastAsia="zh-CN"/>
          </w:rPr>
          <w:t>(一)、经济评价财务测算</w:t>
        </w:r>
        <w:r>
          <w:tab/>
        </w:r>
        <w:r>
          <w:fldChar w:fldCharType="begin"/>
        </w:r>
        <w:r>
          <w:instrText xml:space="preserve"> PAGEREF _Toc5831 \h </w:instrText>
        </w:r>
        <w:r>
          <w:fldChar w:fldCharType="separate"/>
        </w:r>
        <w:r>
          <w:t>29</w:t>
        </w:r>
        <w:r>
          <w:fldChar w:fldCharType="end"/>
        </w:r>
      </w:hyperlink>
    </w:p>
    <w:p>
      <w:pPr>
        <w:pStyle w:val="TOC2"/>
        <w:tabs>
          <w:tab w:val="right" w:leader="dot" w:pos="8306"/>
        </w:tabs>
      </w:pPr>
      <w:hyperlink w:anchor="_Toc630" w:history="1">
        <w:r>
          <w:rPr>
            <w:rFonts w:ascii="仿宋" w:eastAsia="仿宋" w:hAnsi="仿宋" w:cs="仿宋" w:hint="eastAsia"/>
            <w:lang w:eastAsia="zh-CN"/>
          </w:rPr>
          <w:t>(二)、口腔溃疡含片项目盈利能力分析</w:t>
        </w:r>
        <w:r>
          <w:tab/>
        </w:r>
        <w:r>
          <w:fldChar w:fldCharType="begin"/>
        </w:r>
        <w:r>
          <w:instrText xml:space="preserve"> PAGEREF _Toc630 \h </w:instrText>
        </w:r>
        <w:r>
          <w:fldChar w:fldCharType="separate"/>
        </w:r>
        <w:r>
          <w:t>30</w:t>
        </w:r>
        <w:r>
          <w:fldChar w:fldCharType="end"/>
        </w:r>
      </w:hyperlink>
    </w:p>
    <w:p>
      <w:pPr>
        <w:pStyle w:val="TOC1"/>
        <w:tabs>
          <w:tab w:val="right" w:leader="dot" w:pos="8306"/>
        </w:tabs>
      </w:pPr>
      <w:hyperlink w:anchor="_Toc22035" w:history="1">
        <w:r>
          <w:rPr>
            <w:rFonts w:ascii="仿宋" w:eastAsia="仿宋" w:hAnsi="仿宋" w:cs="仿宋" w:hint="eastAsia"/>
            <w:lang w:eastAsia="zh-CN"/>
          </w:rPr>
          <w:t>九、生产安全保护</w:t>
        </w:r>
        <w:r>
          <w:tab/>
        </w:r>
        <w:r>
          <w:fldChar w:fldCharType="begin"/>
        </w:r>
        <w:r>
          <w:instrText xml:space="preserve"> PAGEREF _Toc22035 \h </w:instrText>
        </w:r>
        <w:r>
          <w:fldChar w:fldCharType="separate"/>
        </w:r>
        <w:r>
          <w:t>31</w:t>
        </w:r>
        <w:r>
          <w:fldChar w:fldCharType="end"/>
        </w:r>
      </w:hyperlink>
    </w:p>
    <w:p>
      <w:pPr>
        <w:pStyle w:val="TOC2"/>
        <w:tabs>
          <w:tab w:val="right" w:leader="dot" w:pos="8306"/>
        </w:tabs>
      </w:pPr>
      <w:hyperlink w:anchor="_Toc30251" w:history="1">
        <w:r>
          <w:rPr>
            <w:rFonts w:ascii="仿宋" w:eastAsia="仿宋" w:hAnsi="仿宋" w:cs="仿宋" w:hint="eastAsia"/>
            <w:lang w:eastAsia="zh-CN"/>
          </w:rPr>
          <w:t>(一)、消防安全</w:t>
        </w:r>
        <w:r>
          <w:tab/>
        </w:r>
        <w:r>
          <w:fldChar w:fldCharType="begin"/>
        </w:r>
        <w:r>
          <w:instrText xml:space="preserve"> PAGEREF _Toc30251 \h </w:instrText>
        </w:r>
        <w:r>
          <w:fldChar w:fldCharType="separate"/>
        </w:r>
        <w:r>
          <w:t>31</w:t>
        </w:r>
        <w:r>
          <w:fldChar w:fldCharType="end"/>
        </w:r>
      </w:hyperlink>
    </w:p>
    <w:p>
      <w:pPr>
        <w:pStyle w:val="TOC2"/>
        <w:tabs>
          <w:tab w:val="right" w:leader="dot" w:pos="8306"/>
        </w:tabs>
      </w:pPr>
      <w:hyperlink w:anchor="_Toc26694" w:history="1">
        <w:r>
          <w:rPr>
            <w:rFonts w:ascii="仿宋" w:eastAsia="仿宋" w:hAnsi="仿宋" w:cs="仿宋" w:hint="eastAsia"/>
            <w:lang w:eastAsia="zh-CN"/>
          </w:rPr>
          <w:t>(二)、防火防爆总图布置措施</w:t>
        </w:r>
        <w:r>
          <w:tab/>
        </w:r>
        <w:r>
          <w:fldChar w:fldCharType="begin"/>
        </w:r>
        <w:r>
          <w:instrText xml:space="preserve"> PAGEREF _Toc26694 \h </w:instrText>
        </w:r>
        <w:r>
          <w:fldChar w:fldCharType="separate"/>
        </w:r>
        <w:r>
          <w:t>32</w:t>
        </w:r>
        <w:r>
          <w:fldChar w:fldCharType="end"/>
        </w:r>
      </w:hyperlink>
    </w:p>
    <w:p>
      <w:pPr>
        <w:pStyle w:val="TOC2"/>
        <w:tabs>
          <w:tab w:val="right" w:leader="dot" w:pos="8306"/>
        </w:tabs>
      </w:pPr>
      <w:hyperlink w:anchor="_Toc28990" w:history="1">
        <w:r>
          <w:rPr>
            <w:rFonts w:ascii="仿宋" w:eastAsia="仿宋" w:hAnsi="仿宋" w:cs="仿宋" w:hint="eastAsia"/>
            <w:lang w:eastAsia="zh-CN"/>
          </w:rPr>
          <w:t>(三)、自然灾害防范措施</w:t>
        </w:r>
        <w:r>
          <w:tab/>
        </w:r>
        <w:r>
          <w:fldChar w:fldCharType="begin"/>
        </w:r>
        <w:r>
          <w:instrText xml:space="preserve"> PAGEREF _Toc28990 \h </w:instrText>
        </w:r>
        <w:r>
          <w:fldChar w:fldCharType="separate"/>
        </w:r>
        <w:r>
          <w:t>33</w:t>
        </w:r>
        <w:r>
          <w:fldChar w:fldCharType="end"/>
        </w:r>
      </w:hyperlink>
    </w:p>
    <w:p>
      <w:pPr>
        <w:pStyle w:val="TOC2"/>
        <w:tabs>
          <w:tab w:val="right" w:leader="dot" w:pos="8306"/>
        </w:tabs>
      </w:pPr>
      <w:hyperlink w:anchor="_Toc29999" w:history="1">
        <w:r>
          <w:rPr>
            <w:rFonts w:ascii="仿宋" w:eastAsia="仿宋" w:hAnsi="仿宋" w:cs="仿宋" w:hint="eastAsia"/>
            <w:lang w:eastAsia="zh-CN"/>
          </w:rPr>
          <w:t>(四)、安全色及安全标志使用要求</w:t>
        </w:r>
        <w:r>
          <w:tab/>
        </w:r>
        <w:r>
          <w:fldChar w:fldCharType="begin"/>
        </w:r>
        <w:r>
          <w:instrText xml:space="preserve"> PAGEREF _Toc29999 \h </w:instrText>
        </w:r>
        <w:r>
          <w:fldChar w:fldCharType="separate"/>
        </w:r>
        <w:r>
          <w:t>34</w:t>
        </w:r>
        <w:r>
          <w:fldChar w:fldCharType="end"/>
        </w:r>
      </w:hyperlink>
    </w:p>
    <w:p>
      <w:pPr>
        <w:pStyle w:val="TOC2"/>
        <w:tabs>
          <w:tab w:val="right" w:leader="dot" w:pos="8306"/>
        </w:tabs>
      </w:pPr>
      <w:hyperlink w:anchor="_Toc5822" w:history="1">
        <w:r>
          <w:rPr>
            <w:rFonts w:ascii="仿宋" w:eastAsia="仿宋" w:hAnsi="仿宋" w:cs="仿宋" w:hint="eastAsia"/>
            <w:lang w:eastAsia="zh-CN"/>
          </w:rPr>
          <w:t>(五)、防尘防毒措施</w:t>
        </w:r>
        <w:r>
          <w:tab/>
        </w:r>
        <w:r>
          <w:fldChar w:fldCharType="begin"/>
        </w:r>
        <w:r>
          <w:instrText xml:space="preserve"> PAGEREF _Toc5822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2" w:history="1">
        <w:r>
          <w:rPr>
            <w:rFonts w:ascii="仿宋" w:eastAsia="仿宋" w:hAnsi="仿宋" w:cs="仿宋" w:hint="eastAsia"/>
            <w:lang w:eastAsia="zh-CN"/>
          </w:rPr>
          <w:t>(六)、防静电、触电防护及防雷措施</w:t>
        </w:r>
        <w:r>
          <w:tab/>
        </w:r>
        <w:r>
          <w:fldChar w:fldCharType="begin"/>
        </w:r>
        <w:r>
          <w:instrText xml:space="preserve"> PAGEREF _Toc19482 \h </w:instrText>
        </w:r>
        <w:r>
          <w:fldChar w:fldCharType="separate"/>
        </w:r>
        <w:r>
          <w:t>36</w:t>
        </w:r>
        <w:r>
          <w:fldChar w:fldCharType="end"/>
        </w:r>
      </w:hyperlink>
    </w:p>
    <w:p>
      <w:pPr>
        <w:pStyle w:val="TOC2"/>
        <w:tabs>
          <w:tab w:val="right" w:leader="dot" w:pos="8306"/>
        </w:tabs>
      </w:pPr>
      <w:hyperlink w:anchor="_Toc14173" w:history="1">
        <w:r>
          <w:rPr>
            <w:rFonts w:ascii="仿宋" w:eastAsia="仿宋" w:hAnsi="仿宋" w:cs="仿宋" w:hint="eastAsia"/>
            <w:lang w:eastAsia="zh-CN"/>
          </w:rPr>
          <w:t>(七)、机械设备安全保障措施</w:t>
        </w:r>
        <w:r>
          <w:tab/>
        </w:r>
        <w:r>
          <w:fldChar w:fldCharType="begin"/>
        </w:r>
        <w:r>
          <w:instrText xml:space="preserve"> PAGEREF _Toc14173 \h </w:instrText>
        </w:r>
        <w:r>
          <w:fldChar w:fldCharType="separate"/>
        </w:r>
        <w:r>
          <w:t>37</w:t>
        </w:r>
        <w:r>
          <w:fldChar w:fldCharType="end"/>
        </w:r>
      </w:hyperlink>
    </w:p>
    <w:p>
      <w:pPr>
        <w:pStyle w:val="TOC1"/>
        <w:tabs>
          <w:tab w:val="right" w:leader="dot" w:pos="8306"/>
        </w:tabs>
      </w:pPr>
      <w:hyperlink w:anchor="_Toc1849" w:history="1">
        <w:r>
          <w:rPr>
            <w:rFonts w:ascii="仿宋" w:eastAsia="仿宋" w:hAnsi="仿宋" w:cs="仿宋" w:hint="eastAsia"/>
            <w:lang w:eastAsia="zh-CN"/>
          </w:rPr>
          <w:t>十、口腔溃疡含片项目环境影响分析</w:t>
        </w:r>
        <w:r>
          <w:tab/>
        </w:r>
        <w:r>
          <w:fldChar w:fldCharType="begin"/>
        </w:r>
        <w:r>
          <w:instrText xml:space="preserve"> PAGEREF _Toc1849 \h </w:instrText>
        </w:r>
        <w:r>
          <w:fldChar w:fldCharType="separate"/>
        </w:r>
        <w:r>
          <w:t>39</w:t>
        </w:r>
        <w:r>
          <w:fldChar w:fldCharType="end"/>
        </w:r>
      </w:hyperlink>
    </w:p>
    <w:p>
      <w:pPr>
        <w:pStyle w:val="TOC2"/>
        <w:tabs>
          <w:tab w:val="right" w:leader="dot" w:pos="8306"/>
        </w:tabs>
      </w:pPr>
      <w:hyperlink w:anchor="_Toc1959" w:history="1">
        <w:r>
          <w:rPr>
            <w:rFonts w:ascii="仿宋" w:eastAsia="仿宋" w:hAnsi="仿宋" w:cs="仿宋" w:hint="eastAsia"/>
            <w:lang w:eastAsia="zh-CN"/>
          </w:rPr>
          <w:t>(一)、建设区域环境质量现状</w:t>
        </w:r>
        <w:r>
          <w:tab/>
        </w:r>
        <w:r>
          <w:fldChar w:fldCharType="begin"/>
        </w:r>
        <w:r>
          <w:instrText xml:space="preserve"> PAGEREF _Toc1959 \h </w:instrText>
        </w:r>
        <w:r>
          <w:fldChar w:fldCharType="separate"/>
        </w:r>
        <w:r>
          <w:t>39</w:t>
        </w:r>
        <w:r>
          <w:fldChar w:fldCharType="end"/>
        </w:r>
      </w:hyperlink>
    </w:p>
    <w:p>
      <w:pPr>
        <w:pStyle w:val="TOC2"/>
        <w:tabs>
          <w:tab w:val="right" w:leader="dot" w:pos="8306"/>
        </w:tabs>
      </w:pPr>
      <w:hyperlink w:anchor="_Toc1926" w:history="1">
        <w:r>
          <w:rPr>
            <w:rFonts w:ascii="仿宋" w:eastAsia="仿宋" w:hAnsi="仿宋" w:cs="仿宋" w:hint="eastAsia"/>
            <w:lang w:eastAsia="zh-CN"/>
          </w:rPr>
          <w:t>(二)、建设期环境保护</w:t>
        </w:r>
        <w:r>
          <w:tab/>
        </w:r>
        <w:r>
          <w:fldChar w:fldCharType="begin"/>
        </w:r>
        <w:r>
          <w:instrText xml:space="preserve"> PAGEREF _Toc1926 \h </w:instrText>
        </w:r>
        <w:r>
          <w:fldChar w:fldCharType="separate"/>
        </w:r>
        <w:r>
          <w:t>40</w:t>
        </w:r>
        <w:r>
          <w:fldChar w:fldCharType="end"/>
        </w:r>
      </w:hyperlink>
    </w:p>
    <w:p>
      <w:pPr>
        <w:pStyle w:val="TOC2"/>
        <w:tabs>
          <w:tab w:val="right" w:leader="dot" w:pos="8306"/>
        </w:tabs>
      </w:pPr>
      <w:hyperlink w:anchor="_Toc20706" w:history="1">
        <w:r>
          <w:rPr>
            <w:rFonts w:ascii="仿宋" w:eastAsia="仿宋" w:hAnsi="仿宋" w:cs="仿宋" w:hint="eastAsia"/>
            <w:lang w:eastAsia="zh-CN"/>
          </w:rPr>
          <w:t>(三)、运营期环境保护</w:t>
        </w:r>
        <w:r>
          <w:tab/>
        </w:r>
        <w:r>
          <w:fldChar w:fldCharType="begin"/>
        </w:r>
        <w:r>
          <w:instrText xml:space="preserve"> PAGEREF _Toc20706 \h </w:instrText>
        </w:r>
        <w:r>
          <w:fldChar w:fldCharType="separate"/>
        </w:r>
        <w:r>
          <w:t>42</w:t>
        </w:r>
        <w:r>
          <w:fldChar w:fldCharType="end"/>
        </w:r>
      </w:hyperlink>
    </w:p>
    <w:p>
      <w:pPr>
        <w:pStyle w:val="TOC2"/>
        <w:tabs>
          <w:tab w:val="right" w:leader="dot" w:pos="8306"/>
        </w:tabs>
      </w:pPr>
      <w:hyperlink w:anchor="_Toc29848" w:history="1">
        <w:r>
          <w:rPr>
            <w:rFonts w:ascii="仿宋" w:eastAsia="仿宋" w:hAnsi="仿宋" w:cs="仿宋" w:hint="eastAsia"/>
            <w:lang w:eastAsia="zh-CN"/>
          </w:rPr>
          <w:t>(四)、口腔溃疡含片项目建设对区域经济的影响</w:t>
        </w:r>
        <w:r>
          <w:tab/>
        </w:r>
        <w:r>
          <w:fldChar w:fldCharType="begin"/>
        </w:r>
        <w:r>
          <w:instrText xml:space="preserve"> PAGEREF _Toc29848 \h </w:instrText>
        </w:r>
        <w:r>
          <w:fldChar w:fldCharType="separate"/>
        </w:r>
        <w:r>
          <w:t>43</w:t>
        </w:r>
        <w:r>
          <w:fldChar w:fldCharType="end"/>
        </w:r>
      </w:hyperlink>
    </w:p>
    <w:p>
      <w:pPr>
        <w:pStyle w:val="TOC2"/>
        <w:tabs>
          <w:tab w:val="right" w:leader="dot" w:pos="8306"/>
        </w:tabs>
      </w:pPr>
      <w:hyperlink w:anchor="_Toc14854" w:history="1">
        <w:r>
          <w:rPr>
            <w:rFonts w:ascii="仿宋" w:eastAsia="仿宋" w:hAnsi="仿宋" w:cs="仿宋" w:hint="eastAsia"/>
            <w:lang w:eastAsia="zh-CN"/>
          </w:rPr>
          <w:t>(五)、废弃物处理</w:t>
        </w:r>
        <w:r>
          <w:tab/>
        </w:r>
        <w:r>
          <w:fldChar w:fldCharType="begin"/>
        </w:r>
        <w:r>
          <w:instrText xml:space="preserve"> PAGEREF _Toc14854 \h </w:instrText>
        </w:r>
        <w:r>
          <w:fldChar w:fldCharType="separate"/>
        </w:r>
        <w:r>
          <w:t>45</w:t>
        </w:r>
        <w:r>
          <w:fldChar w:fldCharType="end"/>
        </w:r>
      </w:hyperlink>
    </w:p>
    <w:p>
      <w:pPr>
        <w:pStyle w:val="TOC2"/>
        <w:tabs>
          <w:tab w:val="right" w:leader="dot" w:pos="8306"/>
        </w:tabs>
      </w:pPr>
      <w:hyperlink w:anchor="_Toc2112" w:history="1">
        <w:r>
          <w:rPr>
            <w:rFonts w:ascii="仿宋" w:eastAsia="仿宋" w:hAnsi="仿宋" w:cs="仿宋" w:hint="eastAsia"/>
            <w:lang w:eastAsia="zh-CN"/>
          </w:rPr>
          <w:t>(六)、特殊环境影响分析</w:t>
        </w:r>
        <w:r>
          <w:tab/>
        </w:r>
        <w:r>
          <w:fldChar w:fldCharType="begin"/>
        </w:r>
        <w:r>
          <w:instrText xml:space="preserve"> PAGEREF _Toc2112 \h </w:instrText>
        </w:r>
        <w:r>
          <w:fldChar w:fldCharType="separate"/>
        </w:r>
        <w:r>
          <w:t>46</w:t>
        </w:r>
        <w:r>
          <w:fldChar w:fldCharType="end"/>
        </w:r>
      </w:hyperlink>
    </w:p>
    <w:p>
      <w:pPr>
        <w:pStyle w:val="TOC2"/>
        <w:tabs>
          <w:tab w:val="right" w:leader="dot" w:pos="8306"/>
        </w:tabs>
      </w:pPr>
      <w:hyperlink w:anchor="_Toc29042" w:history="1">
        <w:r>
          <w:rPr>
            <w:rFonts w:ascii="仿宋" w:eastAsia="仿宋" w:hAnsi="仿宋" w:cs="仿宋" w:hint="eastAsia"/>
            <w:lang w:eastAsia="zh-CN"/>
          </w:rPr>
          <w:t>(七)、清洁生产</w:t>
        </w:r>
        <w:r>
          <w:tab/>
        </w:r>
        <w:r>
          <w:fldChar w:fldCharType="begin"/>
        </w:r>
        <w:r>
          <w:instrText xml:space="preserve"> PAGEREF _Toc29042 \h </w:instrText>
        </w:r>
        <w:r>
          <w:fldChar w:fldCharType="separate"/>
        </w:r>
        <w:r>
          <w:t>47</w:t>
        </w:r>
        <w:r>
          <w:fldChar w:fldCharType="end"/>
        </w:r>
      </w:hyperlink>
    </w:p>
    <w:p>
      <w:pPr>
        <w:pStyle w:val="TOC2"/>
        <w:tabs>
          <w:tab w:val="right" w:leader="dot" w:pos="8306"/>
        </w:tabs>
      </w:pPr>
      <w:hyperlink w:anchor="_Toc27626" w:history="1">
        <w:r>
          <w:rPr>
            <w:rFonts w:ascii="仿宋" w:eastAsia="仿宋" w:hAnsi="仿宋" w:cs="仿宋" w:hint="eastAsia"/>
            <w:lang w:eastAsia="zh-CN"/>
          </w:rPr>
          <w:t>(八)、环境保护综合评价</w:t>
        </w:r>
        <w:r>
          <w:tab/>
        </w:r>
        <w:r>
          <w:fldChar w:fldCharType="begin"/>
        </w:r>
        <w:r>
          <w:instrText xml:space="preserve"> PAGEREF _Toc27626 \h </w:instrText>
        </w:r>
        <w:r>
          <w:fldChar w:fldCharType="separate"/>
        </w:r>
        <w:r>
          <w:t>48</w:t>
        </w:r>
        <w:r>
          <w:fldChar w:fldCharType="end"/>
        </w:r>
      </w:hyperlink>
    </w:p>
    <w:p>
      <w:pPr>
        <w:pStyle w:val="TOC1"/>
        <w:tabs>
          <w:tab w:val="right" w:leader="dot" w:pos="8306"/>
        </w:tabs>
      </w:pPr>
      <w:hyperlink w:anchor="_Toc1351" w:history="1">
        <w:r>
          <w:rPr>
            <w:rFonts w:ascii="仿宋" w:eastAsia="仿宋" w:hAnsi="仿宋" w:cs="仿宋" w:hint="eastAsia"/>
            <w:lang w:eastAsia="zh-CN"/>
          </w:rPr>
          <w:t>十一、口腔溃疡含片项目人力资源管理</w:t>
        </w:r>
        <w:r>
          <w:tab/>
        </w:r>
        <w:r>
          <w:fldChar w:fldCharType="begin"/>
        </w:r>
        <w:r>
          <w:instrText xml:space="preserve"> PAGEREF _Toc1351 \h </w:instrText>
        </w:r>
        <w:r>
          <w:fldChar w:fldCharType="separate"/>
        </w:r>
        <w:r>
          <w:t>50</w:t>
        </w:r>
        <w:r>
          <w:fldChar w:fldCharType="end"/>
        </w:r>
      </w:hyperlink>
    </w:p>
    <w:p>
      <w:pPr>
        <w:pStyle w:val="TOC2"/>
        <w:tabs>
          <w:tab w:val="right" w:leader="dot" w:pos="8306"/>
        </w:tabs>
      </w:pPr>
      <w:hyperlink w:anchor="_Toc24079" w:history="1">
        <w:r>
          <w:rPr>
            <w:rFonts w:ascii="仿宋" w:eastAsia="仿宋" w:hAnsi="仿宋" w:cs="仿宋" w:hint="eastAsia"/>
            <w:lang w:eastAsia="zh-CN"/>
          </w:rPr>
          <w:t>(一)、建立健全的预算管理制度</w:t>
        </w:r>
        <w:r>
          <w:tab/>
        </w:r>
        <w:r>
          <w:fldChar w:fldCharType="begin"/>
        </w:r>
        <w:r>
          <w:instrText xml:space="preserve"> PAGEREF _Toc24079 \h </w:instrText>
        </w:r>
        <w:r>
          <w:fldChar w:fldCharType="separate"/>
        </w:r>
        <w:r>
          <w:t>50</w:t>
        </w:r>
        <w:r>
          <w:fldChar w:fldCharType="end"/>
        </w:r>
      </w:hyperlink>
    </w:p>
    <w:p>
      <w:pPr>
        <w:pStyle w:val="TOC2"/>
        <w:tabs>
          <w:tab w:val="right" w:leader="dot" w:pos="8306"/>
        </w:tabs>
      </w:pPr>
      <w:hyperlink w:anchor="_Toc26509" w:history="1">
        <w:r>
          <w:rPr>
            <w:rFonts w:ascii="仿宋" w:eastAsia="仿宋" w:hAnsi="仿宋" w:cs="仿宋" w:hint="eastAsia"/>
            <w:lang w:eastAsia="zh-CN"/>
          </w:rPr>
          <w:t>(二)、加强资金流动监控</w:t>
        </w:r>
        <w:r>
          <w:tab/>
        </w:r>
        <w:r>
          <w:fldChar w:fldCharType="begin"/>
        </w:r>
        <w:r>
          <w:instrText xml:space="preserve"> PAGEREF _Toc26509 \h </w:instrText>
        </w:r>
        <w:r>
          <w:fldChar w:fldCharType="separate"/>
        </w:r>
        <w:r>
          <w:t>51</w:t>
        </w:r>
        <w:r>
          <w:fldChar w:fldCharType="end"/>
        </w:r>
      </w:hyperlink>
    </w:p>
    <w:p>
      <w:pPr>
        <w:pStyle w:val="TOC2"/>
        <w:tabs>
          <w:tab w:val="right" w:leader="dot" w:pos="8306"/>
        </w:tabs>
      </w:pPr>
      <w:hyperlink w:anchor="_Toc18497" w:history="1">
        <w:r>
          <w:rPr>
            <w:rFonts w:ascii="仿宋" w:eastAsia="仿宋" w:hAnsi="仿宋" w:cs="仿宋" w:hint="eastAsia"/>
            <w:lang w:eastAsia="zh-CN"/>
          </w:rPr>
          <w:t>(三)、制定完善的风险控制机制</w:t>
        </w:r>
        <w:r>
          <w:tab/>
        </w:r>
        <w:r>
          <w:fldChar w:fldCharType="begin"/>
        </w:r>
        <w:r>
          <w:instrText xml:space="preserve"> PAGEREF _Toc18497 \h </w:instrText>
        </w:r>
        <w:r>
          <w:fldChar w:fldCharType="separate"/>
        </w:r>
        <w:r>
          <w:t>52</w:t>
        </w:r>
        <w:r>
          <w:fldChar w:fldCharType="end"/>
        </w:r>
      </w:hyperlink>
    </w:p>
    <w:p>
      <w:pPr>
        <w:pStyle w:val="TOC2"/>
        <w:tabs>
          <w:tab w:val="right" w:leader="dot" w:pos="8306"/>
        </w:tabs>
      </w:pPr>
      <w:hyperlink w:anchor="_Toc17550" w:history="1">
        <w:r>
          <w:rPr>
            <w:rFonts w:ascii="仿宋" w:eastAsia="仿宋" w:hAnsi="仿宋" w:cs="仿宋" w:hint="eastAsia"/>
            <w:lang w:eastAsia="zh-CN"/>
          </w:rPr>
          <w:t>(四)、优化成本管理</w:t>
        </w:r>
        <w:r>
          <w:tab/>
        </w:r>
        <w:r>
          <w:fldChar w:fldCharType="begin"/>
        </w:r>
        <w:r>
          <w:instrText xml:space="preserve"> PAGEREF _Toc17550 \h </w:instrText>
        </w:r>
        <w:r>
          <w:fldChar w:fldCharType="separate"/>
        </w:r>
        <w:r>
          <w:t>54</w:t>
        </w:r>
        <w:r>
          <w:fldChar w:fldCharType="end"/>
        </w:r>
      </w:hyperlink>
    </w:p>
    <w:p>
      <w:pPr>
        <w:pStyle w:val="TOC1"/>
        <w:tabs>
          <w:tab w:val="right" w:leader="dot" w:pos="8306"/>
        </w:tabs>
      </w:pPr>
      <w:hyperlink w:anchor="_Toc29336" w:history="1">
        <w:r>
          <w:rPr>
            <w:rFonts w:ascii="仿宋" w:eastAsia="仿宋" w:hAnsi="仿宋" w:cs="仿宋" w:hint="eastAsia"/>
            <w:lang w:eastAsia="zh-CN"/>
          </w:rPr>
          <w:t>十二、口腔溃疡含片项目创新与研发</w:t>
        </w:r>
        <w:r>
          <w:tab/>
        </w:r>
        <w:r>
          <w:fldChar w:fldCharType="begin"/>
        </w:r>
        <w:r>
          <w:instrText xml:space="preserve"> PAGEREF _Toc29336 \h </w:instrText>
        </w:r>
        <w:r>
          <w:fldChar w:fldCharType="separate"/>
        </w:r>
        <w:r>
          <w:t>55</w:t>
        </w:r>
        <w:r>
          <w:fldChar w:fldCharType="end"/>
        </w:r>
      </w:hyperlink>
    </w:p>
    <w:p>
      <w:pPr>
        <w:pStyle w:val="TOC2"/>
        <w:tabs>
          <w:tab w:val="right" w:leader="dot" w:pos="8306"/>
        </w:tabs>
      </w:pPr>
      <w:hyperlink w:anchor="_Toc17682" w:history="1">
        <w:r>
          <w:rPr>
            <w:rFonts w:ascii="仿宋" w:eastAsia="仿宋" w:hAnsi="仿宋" w:cs="仿宋" w:hint="eastAsia"/>
            <w:lang w:eastAsia="zh-CN"/>
          </w:rPr>
          <w:t>(一)、创新策略与方向</w:t>
        </w:r>
        <w:r>
          <w:tab/>
        </w:r>
        <w:r>
          <w:fldChar w:fldCharType="begin"/>
        </w:r>
        <w:r>
          <w:instrText xml:space="preserve"> PAGEREF _Toc17682 \h </w:instrText>
        </w:r>
        <w:r>
          <w:fldChar w:fldCharType="separate"/>
        </w:r>
        <w:r>
          <w:t>55</w:t>
        </w:r>
        <w:r>
          <w:fldChar w:fldCharType="end"/>
        </w:r>
      </w:hyperlink>
    </w:p>
    <w:p>
      <w:pPr>
        <w:pStyle w:val="TOC2"/>
        <w:tabs>
          <w:tab w:val="right" w:leader="dot" w:pos="8306"/>
        </w:tabs>
      </w:pPr>
      <w:hyperlink w:anchor="_Toc10124" w:history="1">
        <w:r>
          <w:rPr>
            <w:rFonts w:ascii="仿宋" w:eastAsia="仿宋" w:hAnsi="仿宋" w:cs="仿宋" w:hint="eastAsia"/>
            <w:lang w:eastAsia="zh-CN"/>
          </w:rPr>
          <w:t>(二)、研发规划与投入</w:t>
        </w:r>
        <w:r>
          <w:tab/>
        </w:r>
        <w:r>
          <w:fldChar w:fldCharType="begin"/>
        </w:r>
        <w:r>
          <w:instrText xml:space="preserve"> PAGEREF _Toc10124 \h </w:instrText>
        </w:r>
        <w:r>
          <w:fldChar w:fldCharType="separate"/>
        </w:r>
        <w:r>
          <w:t>57</w:t>
        </w:r>
        <w:r>
          <w:fldChar w:fldCharType="end"/>
        </w:r>
      </w:hyperlink>
    </w:p>
    <w:p>
      <w:pPr>
        <w:pStyle w:val="TOC1"/>
        <w:tabs>
          <w:tab w:val="right" w:leader="dot" w:pos="8306"/>
        </w:tabs>
      </w:pPr>
      <w:hyperlink w:anchor="_Toc25433" w:history="1">
        <w:r>
          <w:rPr>
            <w:rFonts w:ascii="仿宋" w:eastAsia="仿宋" w:hAnsi="仿宋" w:cs="仿宋" w:hint="eastAsia"/>
            <w:lang w:eastAsia="zh-CN"/>
          </w:rPr>
          <w:t>十三、质量管理体系</w:t>
        </w:r>
        <w:r>
          <w:tab/>
        </w:r>
        <w:r>
          <w:fldChar w:fldCharType="begin"/>
        </w:r>
        <w:r>
          <w:instrText xml:space="preserve"> PAGEREF _Toc25433 \h </w:instrText>
        </w:r>
        <w:r>
          <w:fldChar w:fldCharType="separate"/>
        </w:r>
        <w:r>
          <w:t>58</w:t>
        </w:r>
        <w:r>
          <w:fldChar w:fldCharType="end"/>
        </w:r>
      </w:hyperlink>
    </w:p>
    <w:p>
      <w:pPr>
        <w:pStyle w:val="TOC2"/>
        <w:tabs>
          <w:tab w:val="right" w:leader="dot" w:pos="8306"/>
        </w:tabs>
      </w:pPr>
      <w:hyperlink w:anchor="_Toc29557" w:history="1">
        <w:r>
          <w:rPr>
            <w:rFonts w:ascii="仿宋" w:eastAsia="仿宋" w:hAnsi="仿宋" w:cs="仿宋" w:hint="eastAsia"/>
            <w:lang w:eastAsia="zh-CN"/>
          </w:rPr>
          <w:t>(一)、质量目标与方针</w:t>
        </w:r>
        <w:r>
          <w:tab/>
        </w:r>
        <w:r>
          <w:fldChar w:fldCharType="begin"/>
        </w:r>
        <w:r>
          <w:instrText xml:space="preserve"> PAGEREF _Toc29557 \h </w:instrText>
        </w:r>
        <w:r>
          <w:fldChar w:fldCharType="separate"/>
        </w:r>
        <w:r>
          <w:t>58</w:t>
        </w:r>
        <w:r>
          <w:fldChar w:fldCharType="end"/>
        </w:r>
      </w:hyperlink>
    </w:p>
    <w:p>
      <w:pPr>
        <w:pStyle w:val="TOC2"/>
        <w:tabs>
          <w:tab w:val="right" w:leader="dot" w:pos="8306"/>
        </w:tabs>
      </w:pPr>
      <w:hyperlink w:anchor="_Toc28934" w:history="1">
        <w:r>
          <w:rPr>
            <w:rFonts w:ascii="仿宋" w:eastAsia="仿宋" w:hAnsi="仿宋" w:cs="仿宋" w:hint="eastAsia"/>
            <w:lang w:eastAsia="zh-CN"/>
          </w:rPr>
          <w:t>(二)、质量管理责任</w:t>
        </w:r>
        <w:r>
          <w:tab/>
        </w:r>
        <w:r>
          <w:fldChar w:fldCharType="begin"/>
        </w:r>
        <w:r>
          <w:instrText xml:space="preserve"> PAGEREF _Toc28934 \h </w:instrText>
        </w:r>
        <w:r>
          <w:fldChar w:fldCharType="separate"/>
        </w:r>
        <w:r>
          <w:t>59</w:t>
        </w:r>
        <w:r>
          <w:fldChar w:fldCharType="end"/>
        </w:r>
      </w:hyperlink>
    </w:p>
    <w:p>
      <w:pPr>
        <w:pStyle w:val="TOC2"/>
        <w:tabs>
          <w:tab w:val="right" w:leader="dot" w:pos="8306"/>
        </w:tabs>
      </w:pPr>
      <w:hyperlink w:anchor="_Toc17747" w:history="1">
        <w:r>
          <w:rPr>
            <w:rFonts w:ascii="仿宋" w:eastAsia="仿宋" w:hAnsi="仿宋" w:cs="仿宋" w:hint="eastAsia"/>
            <w:lang w:eastAsia="zh-CN"/>
          </w:rPr>
          <w:t>(三)、质量管理体系文件</w:t>
        </w:r>
        <w:r>
          <w:tab/>
        </w:r>
        <w:r>
          <w:fldChar w:fldCharType="begin"/>
        </w:r>
        <w:r>
          <w:instrText xml:space="preserve"> PAGEREF _Toc17747 \h </w:instrText>
        </w:r>
        <w:r>
          <w:fldChar w:fldCharType="separate"/>
        </w:r>
        <w:r>
          <w:t>61</w:t>
        </w:r>
        <w:r>
          <w:fldChar w:fldCharType="end"/>
        </w:r>
      </w:hyperlink>
    </w:p>
    <w:p>
      <w:pPr>
        <w:pStyle w:val="TOC2"/>
        <w:tabs>
          <w:tab w:val="right" w:leader="dot" w:pos="8306"/>
        </w:tabs>
      </w:pPr>
      <w:hyperlink w:anchor="_Toc7521" w:history="1">
        <w:r>
          <w:rPr>
            <w:rFonts w:ascii="仿宋" w:eastAsia="仿宋" w:hAnsi="仿宋" w:cs="仿宋" w:hint="eastAsia"/>
            <w:lang w:eastAsia="zh-CN"/>
          </w:rPr>
          <w:t>(四)、质量培训与教育</w:t>
        </w:r>
        <w:r>
          <w:tab/>
        </w:r>
        <w:r>
          <w:fldChar w:fldCharType="begin"/>
        </w:r>
        <w:r>
          <w:instrText xml:space="preserve"> PAGEREF _Toc7521 \h </w:instrText>
        </w:r>
        <w:r>
          <w:fldChar w:fldCharType="separate"/>
        </w:r>
        <w:r>
          <w:t>63</w:t>
        </w:r>
        <w:r>
          <w:fldChar w:fldCharType="end"/>
        </w:r>
      </w:hyperlink>
    </w:p>
    <w:p>
      <w:pPr>
        <w:pStyle w:val="TOC2"/>
        <w:tabs>
          <w:tab w:val="right" w:leader="dot" w:pos="8306"/>
        </w:tabs>
      </w:pPr>
      <w:hyperlink w:anchor="_Toc8840" w:history="1">
        <w:r>
          <w:rPr>
            <w:rFonts w:ascii="仿宋" w:eastAsia="仿宋" w:hAnsi="仿宋" w:cs="仿宋" w:hint="eastAsia"/>
            <w:lang w:eastAsia="zh-CN"/>
          </w:rPr>
          <w:t>(五)、质量审核与评价</w:t>
        </w:r>
        <w:r>
          <w:tab/>
        </w:r>
        <w:r>
          <w:fldChar w:fldCharType="begin"/>
        </w:r>
        <w:r>
          <w:instrText xml:space="preserve"> PAGEREF _Toc8840 \h </w:instrText>
        </w:r>
        <w:r>
          <w:fldChar w:fldCharType="separate"/>
        </w:r>
        <w:r>
          <w:t>64</w:t>
        </w:r>
        <w:r>
          <w:fldChar w:fldCharType="end"/>
        </w:r>
      </w:hyperlink>
    </w:p>
    <w:p>
      <w:pPr>
        <w:pStyle w:val="TOC2"/>
        <w:tabs>
          <w:tab w:val="right" w:leader="dot" w:pos="8306"/>
        </w:tabs>
      </w:pPr>
      <w:hyperlink w:anchor="_Toc1681" w:history="1">
        <w:r>
          <w:rPr>
            <w:rFonts w:ascii="仿宋" w:eastAsia="仿宋" w:hAnsi="仿宋" w:cs="仿宋" w:hint="eastAsia"/>
            <w:lang w:eastAsia="zh-CN"/>
          </w:rPr>
          <w:t>(六)、不符合与纠正措施</w:t>
        </w:r>
        <w:r>
          <w:tab/>
        </w:r>
        <w:r>
          <w:fldChar w:fldCharType="begin"/>
        </w:r>
        <w:r>
          <w:instrText xml:space="preserve"> PAGEREF _Toc1681 \h </w:instrText>
        </w:r>
        <w:r>
          <w:fldChar w:fldCharType="separate"/>
        </w:r>
        <w:r>
          <w:t>65</w:t>
        </w:r>
        <w:r>
          <w:fldChar w:fldCharType="end"/>
        </w:r>
      </w:hyperlink>
    </w:p>
    <w:p>
      <w:pPr>
        <w:pStyle w:val="TOC1"/>
        <w:tabs>
          <w:tab w:val="right" w:leader="dot" w:pos="8306"/>
        </w:tabs>
      </w:pPr>
      <w:hyperlink w:anchor="_Toc28072" w:history="1">
        <w:r>
          <w:rPr>
            <w:rFonts w:ascii="仿宋" w:eastAsia="仿宋" w:hAnsi="仿宋" w:cs="仿宋" w:hint="eastAsia"/>
            <w:lang w:eastAsia="zh-CN"/>
          </w:rPr>
          <w:t>十四、利益相关者分析与沟通计划</w:t>
        </w:r>
        <w:r>
          <w:tab/>
        </w:r>
        <w:r>
          <w:fldChar w:fldCharType="begin"/>
        </w:r>
        <w:r>
          <w:instrText xml:space="preserve"> PAGEREF _Toc28072 \h </w:instrText>
        </w:r>
        <w:r>
          <w:fldChar w:fldCharType="separate"/>
        </w:r>
        <w:r>
          <w:t>66</w:t>
        </w:r>
        <w:r>
          <w:fldChar w:fldCharType="end"/>
        </w:r>
      </w:hyperlink>
    </w:p>
    <w:p>
      <w:pPr>
        <w:pStyle w:val="TOC2"/>
        <w:tabs>
          <w:tab w:val="right" w:leader="dot" w:pos="8306"/>
        </w:tabs>
      </w:pPr>
      <w:hyperlink w:anchor="_Toc30145" w:history="1">
        <w:r>
          <w:rPr>
            <w:rFonts w:ascii="仿宋" w:eastAsia="仿宋" w:hAnsi="仿宋" w:cs="仿宋" w:hint="eastAsia"/>
            <w:lang w:eastAsia="zh-CN"/>
          </w:rPr>
          <w:t>(一)、利益相关者分析</w:t>
        </w:r>
        <w:r>
          <w:tab/>
        </w:r>
        <w:r>
          <w:fldChar w:fldCharType="begin"/>
        </w:r>
        <w:r>
          <w:instrText xml:space="preserve"> PAGEREF _Toc30145 \h </w:instrText>
        </w:r>
        <w:r>
          <w:fldChar w:fldCharType="separate"/>
        </w:r>
        <w:r>
          <w:t>66</w:t>
        </w:r>
        <w:r>
          <w:fldChar w:fldCharType="end"/>
        </w:r>
      </w:hyperlink>
    </w:p>
    <w:p>
      <w:pPr>
        <w:pStyle w:val="TOC2"/>
        <w:tabs>
          <w:tab w:val="right" w:leader="dot" w:pos="8306"/>
        </w:tabs>
      </w:pPr>
      <w:hyperlink w:anchor="_Toc143" w:history="1">
        <w:r>
          <w:rPr>
            <w:rFonts w:ascii="仿宋" w:eastAsia="仿宋" w:hAnsi="仿宋" w:cs="仿宋" w:hint="eastAsia"/>
            <w:lang w:eastAsia="zh-CN"/>
          </w:rPr>
          <w:t>(二)、沟通计划</w:t>
        </w:r>
        <w:r>
          <w:tab/>
        </w:r>
        <w:r>
          <w:fldChar w:fldCharType="begin"/>
        </w:r>
        <w:r>
          <w:instrText xml:space="preserve"> PAGEREF _Toc143 \h </w:instrText>
        </w:r>
        <w:r>
          <w:fldChar w:fldCharType="separate"/>
        </w:r>
        <w:r>
          <w:t>67</w:t>
        </w:r>
        <w:r>
          <w:fldChar w:fldCharType="end"/>
        </w:r>
      </w:hyperlink>
    </w:p>
    <w:p>
      <w:pPr>
        <w:pStyle w:val="TOC1"/>
        <w:tabs>
          <w:tab w:val="right" w:leader="dot" w:pos="8306"/>
        </w:tabs>
      </w:pPr>
      <w:hyperlink w:anchor="_Toc9545" w:history="1">
        <w:r>
          <w:rPr>
            <w:rFonts w:ascii="仿宋" w:eastAsia="仿宋" w:hAnsi="仿宋" w:cs="仿宋" w:hint="eastAsia"/>
            <w:lang w:eastAsia="zh-CN"/>
          </w:rPr>
          <w:t>十五、口腔溃疡含片项目工程方案分析</w:t>
        </w:r>
        <w:r>
          <w:tab/>
        </w:r>
        <w:r>
          <w:fldChar w:fldCharType="begin"/>
        </w:r>
        <w:r>
          <w:instrText xml:space="preserve"> PAGEREF _Toc9545 \h </w:instrText>
        </w:r>
        <w:r>
          <w:fldChar w:fldCharType="separate"/>
        </w:r>
        <w:r>
          <w:t>69</w:t>
        </w:r>
        <w:r>
          <w:fldChar w:fldCharType="end"/>
        </w:r>
      </w:hyperlink>
    </w:p>
    <w:p>
      <w:pPr>
        <w:pStyle w:val="TOC2"/>
        <w:tabs>
          <w:tab w:val="right" w:leader="dot" w:pos="8306"/>
        </w:tabs>
      </w:pPr>
      <w:hyperlink w:anchor="_Toc7258" w:history="1">
        <w:r>
          <w:rPr>
            <w:rFonts w:ascii="仿宋" w:eastAsia="仿宋" w:hAnsi="仿宋" w:cs="仿宋" w:hint="eastAsia"/>
            <w:lang w:eastAsia="zh-CN"/>
          </w:rPr>
          <w:t>(一)、建筑工程设计原则</w:t>
        </w:r>
        <w:r>
          <w:tab/>
        </w:r>
        <w:r>
          <w:fldChar w:fldCharType="begin"/>
        </w:r>
        <w:r>
          <w:instrText xml:space="preserve"> PAGEREF _Toc7258 \h </w:instrText>
        </w:r>
        <w:r>
          <w:fldChar w:fldCharType="separate"/>
        </w:r>
        <w:r>
          <w:t>69</w:t>
        </w:r>
        <w:r>
          <w:fldChar w:fldCharType="end"/>
        </w:r>
      </w:hyperlink>
    </w:p>
    <w:p>
      <w:pPr>
        <w:pStyle w:val="TOC2"/>
        <w:tabs>
          <w:tab w:val="right" w:leader="dot" w:pos="8306"/>
        </w:tabs>
      </w:pPr>
      <w:hyperlink w:anchor="_Toc10585" w:history="1">
        <w:r>
          <w:rPr>
            <w:rFonts w:ascii="仿宋" w:eastAsia="仿宋" w:hAnsi="仿宋" w:cs="仿宋" w:hint="eastAsia"/>
            <w:lang w:eastAsia="zh-CN"/>
          </w:rPr>
          <w:t>(二)、土建工程建设指标</w:t>
        </w:r>
        <w:r>
          <w:tab/>
        </w:r>
        <w:r>
          <w:fldChar w:fldCharType="begin"/>
        </w:r>
        <w:r>
          <w:instrText xml:space="preserve"> PAGEREF _Toc10585 \h </w:instrText>
        </w:r>
        <w:r>
          <w:fldChar w:fldCharType="separate"/>
        </w:r>
        <w:r>
          <w:t>72</w:t>
        </w:r>
        <w:r>
          <w:fldChar w:fldCharType="end"/>
        </w:r>
      </w:hyperlink>
    </w:p>
    <w:p>
      <w:pPr>
        <w:pStyle w:val="TOC1"/>
        <w:tabs>
          <w:tab w:val="right" w:leader="dot" w:pos="8306"/>
        </w:tabs>
      </w:pPr>
      <w:hyperlink w:anchor="_Toc1528" w:history="1">
        <w:r>
          <w:rPr>
            <w:rFonts w:ascii="仿宋" w:eastAsia="仿宋" w:hAnsi="仿宋" w:cs="仿宋" w:hint="eastAsia"/>
            <w:lang w:eastAsia="zh-CN"/>
          </w:rPr>
          <w:t>十六、供应链管理</w:t>
        </w:r>
        <w:r>
          <w:tab/>
        </w:r>
        <w:r>
          <w:fldChar w:fldCharType="begin"/>
        </w:r>
        <w:r>
          <w:instrText xml:space="preserve"> PAGEREF _Toc1528 \h </w:instrText>
        </w:r>
        <w:r>
          <w:fldChar w:fldCharType="separate"/>
        </w:r>
        <w:r>
          <w:t>74</w:t>
        </w:r>
        <w:r>
          <w:fldChar w:fldCharType="end"/>
        </w:r>
      </w:hyperlink>
    </w:p>
    <w:p>
      <w:pPr>
        <w:pStyle w:val="TOC2"/>
        <w:tabs>
          <w:tab w:val="right" w:leader="dot" w:pos="8306"/>
        </w:tabs>
      </w:pPr>
      <w:hyperlink w:anchor="_Toc5812" w:history="1">
        <w:r>
          <w:rPr>
            <w:rFonts w:ascii="仿宋" w:eastAsia="仿宋" w:hAnsi="仿宋" w:cs="仿宋" w:hint="eastAsia"/>
            <w:lang w:eastAsia="zh-CN"/>
          </w:rPr>
          <w:t>(一)、供应链战略规划</w:t>
        </w:r>
        <w:r>
          <w:tab/>
        </w:r>
        <w:r>
          <w:fldChar w:fldCharType="begin"/>
        </w:r>
        <w:r>
          <w:instrText xml:space="preserve"> PAGEREF _Toc5812 \h </w:instrText>
        </w:r>
        <w:r>
          <w:fldChar w:fldCharType="separate"/>
        </w:r>
        <w:r>
          <w:t>74</w:t>
        </w:r>
        <w:r>
          <w:fldChar w:fldCharType="end"/>
        </w:r>
      </w:hyperlink>
    </w:p>
    <w:p>
      <w:pPr>
        <w:pStyle w:val="TOC2"/>
        <w:tabs>
          <w:tab w:val="right" w:leader="dot" w:pos="8306"/>
        </w:tabs>
      </w:pPr>
      <w:hyperlink w:anchor="_Toc7275" w:history="1">
        <w:r>
          <w:rPr>
            <w:rFonts w:ascii="仿宋" w:eastAsia="仿宋" w:hAnsi="仿宋" w:cs="仿宋" w:hint="eastAsia"/>
            <w:lang w:eastAsia="zh-CN"/>
          </w:rPr>
          <w:t>(二)、供应商选择与合作</w:t>
        </w:r>
        <w:r>
          <w:tab/>
        </w:r>
        <w:r>
          <w:fldChar w:fldCharType="begin"/>
        </w:r>
        <w:r>
          <w:instrText xml:space="preserve"> PAGEREF _Toc7275 \h </w:instrText>
        </w:r>
        <w:r>
          <w:fldChar w:fldCharType="separate"/>
        </w:r>
        <w:r>
          <w:t>75</w:t>
        </w:r>
        <w:r>
          <w:fldChar w:fldCharType="end"/>
        </w:r>
      </w:hyperlink>
    </w:p>
    <w:p>
      <w:pPr>
        <w:pStyle w:val="TOC2"/>
        <w:tabs>
          <w:tab w:val="right" w:leader="dot" w:pos="8306"/>
        </w:tabs>
      </w:pPr>
      <w:hyperlink w:anchor="_Toc8309" w:history="1">
        <w:r>
          <w:rPr>
            <w:rFonts w:ascii="仿宋" w:eastAsia="仿宋" w:hAnsi="仿宋" w:cs="仿宋" w:hint="eastAsia"/>
            <w:lang w:eastAsia="zh-CN"/>
          </w:rPr>
          <w:t>(三)、物流与库存管理</w:t>
        </w:r>
        <w:r>
          <w:tab/>
        </w:r>
        <w:r>
          <w:fldChar w:fldCharType="begin"/>
        </w:r>
        <w:r>
          <w:instrText xml:space="preserve"> PAGEREF _Toc8309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05"/>
      <w:r>
        <w:rPr>
          <w:rFonts w:ascii="仿宋" w:eastAsia="仿宋" w:hAnsi="仿宋" w:cs="仿宋" w:hint="eastAsia"/>
          <w:sz w:val="28"/>
          <w:lang w:eastAsia="zh-CN"/>
        </w:rPr>
        <w:t>一、口腔溃疡含片项目概论</w:t>
      </w:r>
      <w:bookmarkEnd w:id="2"/>
    </w:p>
    <w:p>
      <w:pPr>
        <w:pStyle w:val="Heading2"/>
        <w:rPr>
          <w:rFonts w:ascii="仿宋" w:eastAsia="仿宋" w:hAnsi="仿宋" w:cs="仿宋" w:hint="eastAsia"/>
          <w:lang w:eastAsia="zh-CN"/>
        </w:rPr>
      </w:pPr>
      <w:bookmarkStart w:id="3" w:name="_Toc3493"/>
      <w:r>
        <w:rPr>
          <w:rFonts w:ascii="仿宋" w:eastAsia="仿宋" w:hAnsi="仿宋" w:cs="仿宋" w:hint="eastAsia"/>
          <w:lang w:eastAsia="zh-CN"/>
        </w:rPr>
        <w:t>(一)、口腔溃疡含片项目概况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起源追溯至对市场的深入洞察。市场的不断演变与变革为口腔溃疡含片项目提供了难得的机遇。当前市场存在的需求缺口和变革的大环境共同构成了口腔溃疡含片项目的背景。这个口腔溃疡含片项目旨在充分利用市场机遇，填补行业中尚未满足的需求，为客户提供全新的解决方案。市场的变革和需求的增长使得这个口腔溃疡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口腔溃疡含片项目名称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口腔溃疡含片项目正式命名为口腔溃疡含片。这个名称不仅仅是一个标识，更代表了口腔溃疡含片项目的核心理念和愿景。它蕴含着口腔溃疡含片项目所要解决问题的关键字，具有强烈的表达和辨识度，为口腔溃疡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口腔溃疡含片项目目标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核心目标是提供一种全新、高效的解决方案，满足客户日益增长的需求。口腔溃疡含片项目追求的不仅仅是满足市场需求，更是在市场中获得卓越的竞争优势。通过不断提升产品或服务的质量和创新水平，口腔溃疡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口腔溃疡含片项目范围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全面涵盖了产品研发、制造、市场推广和售后服务，确保从产品设计到最终用户体验的全方位关注。这一全面的口腔溃疡含片项目范围是为了确保口腔溃疡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口腔溃疡含片项目时间表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口腔溃疡含片项目计划在未来18个月内完成，包括研发、测试、市场试点和正式推出等不同阶段。这个时间表的合理设计是为了确保口腔溃疡含片项目各个阶段的顺利推进，以便按时交付高质量的成果。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口腔溃疡含片项目预算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总预算估算为XX百万美元，主要分配在研发、市场推广、人员培训和运营等方面。这一充足的预算为口腔溃疡含片项目提供了充足的资源，确保口腔溃疡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口腔溃疡含片项目风险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可能面临的风险包括市场接受度低、技术难题、竞争激烈等。口腔溃疡含片项目团队已经制定了相应的风险应对计划，通过前瞻性的风险管理，确保口腔溃疡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口腔溃疡含片项目团队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口腔溃疡含片项目汇聚了一支经验丰富、多领域专业素养的核心团队，确保口腔溃疡含片项目在各个方面都能拥有高水平的执行力。团队的协同作战是口腔溃疡含片项目成功的关键因素之一。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口腔溃疡含片项目背景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口腔溃疡含片项目的背景根植于市场对更高效、创新产品的渴望，同时也受到科技发展对行业格局的深刻改变的影响。这为口腔溃疡含片项目提供了广阔的发展空间和市场需求。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口腔溃疡含片项目现状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截至目前，口腔溃疡含片项目已完成市场调研和技术验证，取得了初步的成功。这为口腔溃疡含片项目在未来的发展奠定了坚实的基础，为更远大的目标打下了坚实的基石。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03"/>
      <w:r>
        <w:rPr>
          <w:rFonts w:ascii="仿宋" w:eastAsia="仿宋" w:hAnsi="仿宋" w:cs="仿宋" w:hint="eastAsia"/>
          <w:sz w:val="28"/>
          <w:lang w:eastAsia="zh-CN"/>
        </w:rPr>
        <w:t>(二)、口腔溃疡含片项目目标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keyword》口腔溃疡含片项目首要业务目标是在市场中占据有利地位，实现产品/服务的成功推广和销售。通过不断提升产品质量、创新性，口腔溃疡含片项目追求成为行业中的领导者，赢得更多客户的青睐。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在科技迅速发展的时代，口腔溃疡含片项目着眼于技术创新。通过持续的研发和技术升级，口腔溃疡含片项目旨在推出更具创新性的产品或服务，以满足市场对新鲜、先进解决方案的需求。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为了建立可持续的客户关系，口腔溃疡含片项目设定了客户满意度目标。通过提供卓越的产品质量和优质的客户服务，口腔溃疡含片项目追求赢得客户的信任和忠诚度，确保他们的满意度达到行业领先水平。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口腔溃疡含片项目注重社会责任和可持续发展。通过实施环保、社会责任口腔溃疡含片项目，口腔溃疡含片项目致力于在经济发展的同时保护环境，促进社会公平，实现可持续经营。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口腔溃疡含片项目的团队是实现目标的核心驱动力。因此，口腔溃疡含片项目设定了团队发展目标，包括提升团队成员的专业技能、培养领导力，以及搭建协同高效的团队工作氛围。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8"/>
      <w:r>
        <w:rPr>
          <w:rFonts w:ascii="仿宋" w:eastAsia="仿宋" w:hAnsi="仿宋" w:cs="仿宋" w:hint="eastAsia"/>
          <w:sz w:val="28"/>
          <w:lang w:eastAsia="zh-CN"/>
        </w:rPr>
        <w:t>(三)、口腔溃疡含片项目提出的理由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口腔溃疡含片项目提出的理由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提出源于对市场机遇的深刻洞察。当前市场中存在的需求缺口和行业发展趋势表明，有巨大的商业机会等待被开发。通过准确捕捉市场机遇，口腔溃疡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理念基于对技术创新的信仰。通过持续的研发和技术投入，口腔溃疡含片项目有望推出更具创新性的产品或服务。在科技飞速发展的当下，口腔溃疡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提出是为了增强企业的行业竞争力。通过提升产品或服务的质量和独特性，口腔溃疡含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响应了消费者需求的变化。随着社会和科技的不断发展，消费者对产品和服务的需求也在发生变化。通过深入了解并及时回应消费者的新需求，口腔溃疡含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口腔溃疡含片项目的提出是企业战略发展规划的一部分。在面对日益激烈的市场竞争和不断变化的商业环境中，口腔溃疡含片项目作为企业战略的一环，旨在为企业开辟新的增长领域，巩固企业在行业中的地位。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口腔溃疡含片项目的提出不仅仅是基于商业考量，还注重社会责任。通过推出环保、社会责任等方面的口腔溃疡含片项目，口腔溃疡含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口腔溃疡含片项目的提出反映了对利益相关者期望的关注。包括客户、员工、投资者等利益相关者在企业发展中都有着各自的期望，口腔溃疡含片项目力求在满足这些期望的同时，取得更大的共赢。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713"/>
      <w:r>
        <w:rPr>
          <w:rFonts w:ascii="仿宋" w:eastAsia="仿宋" w:hAnsi="仿宋" w:cs="仿宋" w:hint="eastAsia"/>
          <w:sz w:val="28"/>
          <w:lang w:eastAsia="zh-CN"/>
        </w:rPr>
        <w:t>(四)、口腔溃疡含片项目意义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在实施口腔溃疡含片项目的过程中，我们不仅仅是在追逐商业成功，更是为企业和社会的多个层面创造了深远的意义。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首要意义在于提升企业的市场竞争力。通过持续的创新和对产品质量的高标准要求，口腔溃疡含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溃疡含片项目的推进将促使行业技术水平的提升。通过引入先进技术和创新性解决方案，口腔溃疡含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溃疡含片项目不仅创造了大量就业机会，提高了就业水平，还注重社会责任和环保。通过参与社会公益事业和推动环保口腔溃疡含片项目，口腔溃疡含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综合而言，口腔溃疡含片项目意义重大，不仅推动了企业的发展，也为行业和社会的进步贡献了积极力量。这是一个全面而深刻的影响，将在未来产生可持续的正面效应。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365"/>
      <w:r>
        <w:rPr>
          <w:rFonts w:ascii="仿宋" w:eastAsia="仿宋" w:hAnsi="仿宋" w:cs="仿宋" w:hint="eastAsia"/>
          <w:sz w:val="28"/>
          <w:lang w:eastAsia="zh-CN"/>
        </w:rPr>
        <w:t>(五)、口腔溃疡含片项目背景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在当今迅猛发展的商业环境中，口腔溃疡含片项目的动因根植于对多方面因素的审慎考量。这个口腔溃疡含片项目的提出并非孤立的决策，而是对企业所处背景深入思考的产物。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溃疡含片项目背后的首要原因。科技的迅速发展和全球市场的快速变化使得企业必须灵活应对。口腔溃疡含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竞争的激烈程度也是口腔溃疡含片项目背景中不可忽视的一环。企业需要在激烈竞争中脱颖而出，为此，口腔溃疡含片项目致力于打破常规，提供独特的价值主张，以吸引客户并确保市场份额的增长。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技术的迅速发展为企业带来了机遇与挑战。作为口腔溃疡含片项目启动的背景之一，对新兴技术的应用将有助于提升企业的技术水平，使其在不断演进的商业环境中保持竞争优势。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此外，社会对企业责任的期望也在逐渐升高。口腔溃疡含片项目充分融入了社会责任的理念，通过可持续经营和社会公益口腔溃疡含片项目，企图为社会贡献一份力量，在商业成功的同时关注社会价值。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886"/>
      <w:r>
        <w:rPr>
          <w:rFonts w:ascii="仿宋" w:eastAsia="仿宋" w:hAnsi="仿宋" w:cs="仿宋" w:hint="eastAsia"/>
          <w:sz w:val="28"/>
          <w:lang w:eastAsia="zh-CN"/>
        </w:rPr>
        <w:t>二、口腔溃疡含片项目危机管理</w:t>
      </w:r>
      <w:bookmarkEnd w:id="8"/>
    </w:p>
    <w:p>
      <w:pPr>
        <w:pStyle w:val="Heading2"/>
        <w:rPr>
          <w:rFonts w:ascii="仿宋" w:eastAsia="仿宋" w:hAnsi="仿宋" w:cs="仿宋" w:hint="eastAsia"/>
          <w:lang w:eastAsia="zh-CN"/>
        </w:rPr>
      </w:pPr>
      <w:bookmarkStart w:id="9" w:name="_Toc75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危机管理中，危机预警与识别是确保口腔溃疡含片项目稳健运行的核心步骤。通过建立全面的监测机制，口腔溃疡含片项目团队旨在及时发现和理解潜在的风险和危机因素，以便采取及时的预防和应对措施，确保口腔溃疡含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首先，通过深入的风险评估，口腔溃疡含片项目团队全面分析了整个口腔溃疡含片项目和各个阶段可能存在的威胁。这包括准确评估每个潜在风险的发生概率和可能影响的程度，为后续危机预警提供了有力支持。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溃疡含片项目团队着重于明确定义口腔溃疡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溃疡含片项目进展的持续监控，团队能够及时发现潜在问题并作出迅速反应。口腔溃疡含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在这一阶段，团队的专业素养和反应速度将发挥至关重要的作用，以确保潜在危机能够在初期得到有效的处理，最大程度地减轻负面影响。通过危机预警与识别，口腔溃疡含片项目得以更有序、可控地推进。</w:t>
      </w:r>
    </w:p>
    <w:p>
      <w:pPr>
        <w:pStyle w:val="Heading2"/>
        <w:ind w:firstLine="560" w:firstLineChars="200"/>
        <w:rPr>
          <w:rFonts w:ascii="仿宋" w:eastAsia="仿宋" w:hAnsi="仿宋" w:cs="仿宋" w:hint="eastAsia"/>
          <w:sz w:val="28"/>
          <w:lang w:eastAsia="zh-CN"/>
        </w:rPr>
      </w:pPr>
      <w:bookmarkStart w:id="10" w:name="_Toc3217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在危机发生时，口腔溃疡含片项目团队立即行动，成立了应急小组。该小组的任务是迅速制定并实施紧急应对措施，以最小化潜在损失。以下是采取的主要措施：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暂停口腔溃疡含片项目进度：为遏制危机蔓延，口腔溃疡含片项目暂时停止进行，以便全面评估当前状况。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资源重新分配：重新评估口腔溃疡含片项目资源的分配，确保最大限度地减小损失。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实时沟通：与关键利益相关者建立实时沟通机制，向他们传递口腔溃疡含片项目危机的实际状况，保障口腔溃疡含片项目核心利益。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在紧急应对的同时，口腔溃疡含片项目团队强调了团队协作和有效沟通的重要性。以下是团队协作的关键举措：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信息共享机制：建立了信息共享平台，确保团队成员能够及时获取口腔溃疡含片项目危机的实时信息。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领导者沟通：口腔溃疡含片项目领导者通过定期会议和即时沟通工具，指导团队应对危机，保持团队稳定运行。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随着危机得到初步控制，口腔溃疡含片项目团队转向制定恢复计划，以确保口腔溃疡含片项目能够从中迅速恢复。主要恢复计划包括：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修复受损的进度计划：重新评估口腔溃疡含片项目进度，制定修复计划，确保口腔溃疡含片项目尽快回归正常进程。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重新调整资源分配：优化资源分配，确保口腔溃疡含片项目在有限资源下高效运转。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风险管理机制加强：对口腔溃疡含片项目风险进行全面评估，制定更强化的风险管理策略，以预防未来可能的危机。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65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04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口腔溃疡含片项目的主要产品是XXXX，预计年产值为XXX万元。这一产品在市场中占据着重要的地位，其广泛的应用范围使得该口腔溃疡含片项目的市场前景非常广阔。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溃疡含片项目的xxx产品作为重要的原材料之一，将在多个领域发挥关键作用。其在建筑、交通、能源等方面的广泛应用将为整个产业链提供强大的支持，形成产业协同效应。口腔溃疡含片项目的年产值XXX万XXX万XXX万万元不仅反映了其在市场上的巨大潜力，更预示着它对国民经济的积极贡献。这种关联度高、涉及面广的产业关系，使得该口腔溃疡含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84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总征地面积为XXXX平方米，相当于约XX.XX亩，其中净用地面积为XXXX平方米，红线范围内相当于约XX.XX亩。这一用地规模充分考虑了口腔溃疡含片项目的建设需求，保障了口腔溃疡含片项目在合适的空间内得以充分发展。口腔溃疡含片项目规划的总建筑面积为XXXX平方米，其中主体工程建设占XXXX平方米，计容建筑面积达XXXX平方米。预计建筑工程的投资将达到XXXX万元，为口腔溃疡含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口腔溃疡含片项目计划购置的设备共计XXXX台（套），设备购置费用为XXXX万元。这一设备购置计划充分考虑到口腔溃疡含片项目的生产需求和技术要求，确保了口腔溃疡含片项目在生产运营中具备先进的技术装备和高效的生产能力。设备的合理配置将为口腔溃疡含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计划总投资为XXXX万元，预计年实现营业收入为XXXX万元。这一产能规模的设定旨在确保口腔溃疡含片项目能够在投资与回报之间取得平衡，实现长期可持续的发展。口腔溃疡含片项目的总投资充分考虑到各个方面的需求，包括用地建设、设备购置等多个环节，以确保口腔溃疡含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428"/>
      <w:r>
        <w:rPr>
          <w:rFonts w:ascii="仿宋" w:eastAsia="仿宋" w:hAnsi="仿宋" w:cs="仿宋" w:hint="eastAsia"/>
          <w:sz w:val="28"/>
          <w:lang w:eastAsia="zh-CN"/>
        </w:rPr>
        <w:t>四、口腔溃疡含片项目选址可行性分析</w:t>
      </w:r>
      <w:bookmarkEnd w:id="14"/>
    </w:p>
    <w:p>
      <w:pPr>
        <w:pStyle w:val="Heading2"/>
        <w:rPr>
          <w:rFonts w:ascii="仿宋" w:eastAsia="仿宋" w:hAnsi="仿宋" w:cs="仿宋" w:hint="eastAsia"/>
          <w:lang w:eastAsia="zh-CN"/>
        </w:rPr>
      </w:pPr>
      <w:bookmarkStart w:id="15" w:name="_Toc32561"/>
      <w:r>
        <w:rPr>
          <w:rFonts w:ascii="仿宋" w:eastAsia="仿宋" w:hAnsi="仿宋" w:cs="仿宋" w:hint="eastAsia"/>
          <w:lang w:eastAsia="zh-CN"/>
        </w:rPr>
        <w:t>(一)、口腔溃疡含片项目选址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该口腔溃疡含片项目选址位于XX省XX市XX区XXX街道</w:t>
      </w:r>
    </w:p>
    <w:p>
      <w:pPr>
        <w:pStyle w:val="Heading2"/>
        <w:ind w:firstLine="560" w:firstLineChars="200"/>
        <w:rPr>
          <w:rFonts w:ascii="仿宋" w:eastAsia="仿宋" w:hAnsi="仿宋" w:cs="仿宋" w:hint="eastAsia"/>
          <w:sz w:val="28"/>
          <w:lang w:eastAsia="zh-CN"/>
        </w:rPr>
      </w:pPr>
      <w:bookmarkStart w:id="16" w:name="_Toc903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口腔溃疡含片项目的征地面积将根据口腔溃疡含片项目的实际规模和需求进行精确规划。具体面积XXX平方米，旨在确保口腔溃疡含片项目不仅能够满足当前的发展需求，还能够预留空间以适应未来的扩展。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净用地面积是在征地面积基础上去除不可利用面积后的实际可开发用地。具体面积XXX平方米，考虑到环保、交通、安全等多方面因素，以确保口腔溃疡含片项目在整体利用效率上达到最优。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口腔溃疡含片项目计划建设的建筑总规模具体面积XXX平方米。这一规模的确定综合考虑了口腔溃疡含片项目的性质、规模，以及城市规划的相关要求，确保建筑布局与周边环境协调一致。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绿地率是口腔溃疡含片项目用地中被规划为绿地的比例。具体面积XXX平方米，旨在通过合理规划绿地，改善口腔溃疡含片项目周边环境，提升居民生活质量，并符合城市整体绿化规划。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容积率是用地上可以建设的建筑总体积与用地面积之比。具体面积XXX，通过合理的容积率规划，确保口腔溃疡含片项目建筑规模与周边环境和谐共生。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溃疡含片项目选址与当地城市规划相一致，具体面积XXX平方米。通过与城市规划部门深入沟通，确保口腔溃疡含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溃疡含片项目选址符合当地产业政策，具体面积XXX平方米。这包括口腔溃疡含片项目对当地经济的促进作用，以及对相关产业的带动效应，确保口腔溃疡含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用地总体要求必须符合环保和可持续发展的原则，具体面积XXX平方米。通过采用绿色建筑设计、节能减排等措施，确保口腔溃疡含片项目在建设和运营过程中对环境的影响最小化，达到可持续发展的要求。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确保口腔溃疡含片项目选址具备必要的公共设施配套，具体面积XXX平方米。这包括交通便利性、教育、医疗等基础设施，以提高居民生活品质，使得口腔溃疡含片项目选址更具吸引力。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考虑用地总体要求对当地社会稳定性的影响，具体面积XXX平方米。通过深入了解当地社区反馈，确保口腔溃疡含片项目的选址和建设过程对当地社会和谐稳定产生积极作用。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溃疡含片项目选址不仅符合法规和规划，还在实际操作中具有可行性。这一全面规划将为口腔溃疡含片项目的成功实施提供坚实的基础，确保口腔溃疡含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4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https://d.book118.com/106235211005010103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7481D"/>
    <w:rsid w:val="5BB74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3521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2024-03-04T19:33:00Z</dcterms:created>
  <dcterms:modified xsi:type="dcterms:W3CDTF">2024-03-04T19:34:04Z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F53A60654AF24F2E9223CD1D7FDE4958_11</vt:lpwstr>
  </property>
  <property fmtid="{D5CDD505-2E9C-101B-9397-08002B2CF9AE}" pid="3" name="KSOProductBuildVer">
    <vt:lpwstr>2052-12.1.0.16388</vt:lpwstr>
  </property>
</Properties>
</file>